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94F6D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</w:t>
      </w:r>
      <w:r>
        <w:rPr>
          <w:rFonts w:ascii="Times New Roman" w:eastAsiaTheme="minorEastAsia" w:hAnsi="Times New Roman" w:hint="eastAsia"/>
          <w:b/>
          <w:sz w:val="20"/>
          <w:szCs w:val="20"/>
        </w:rPr>
        <w:t>020</w:t>
      </w:r>
      <w:r>
        <w:rPr>
          <w:rFonts w:ascii="Times New Roman" w:eastAsiaTheme="minorEastAsia" w:hAnsi="Times New Roman"/>
          <w:b/>
          <w:sz w:val="20"/>
          <w:szCs w:val="20"/>
        </w:rPr>
        <w:t>.</w:t>
      </w:r>
      <w:r>
        <w:rPr>
          <w:rFonts w:ascii="Times New Roman" w:eastAsiaTheme="minorEastAsia" w:hAnsi="Times New Roman" w:hint="eastAsia"/>
          <w:b/>
          <w:sz w:val="20"/>
          <w:szCs w:val="20"/>
        </w:rPr>
        <w:t>06</w:t>
      </w:r>
      <w:r w:rsidR="004B2955"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>
        <w:rPr>
          <w:rFonts w:ascii="Times New Roman" w:eastAsiaTheme="minorEastAsia" w:hAnsi="Times New Roman" w:hint="eastAsia"/>
          <w:b/>
          <w:sz w:val="20"/>
          <w:szCs w:val="20"/>
        </w:rPr>
        <w:t>04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978"/>
        <w:gridCol w:w="831"/>
        <w:gridCol w:w="1983"/>
        <w:gridCol w:w="231"/>
        <w:gridCol w:w="900"/>
        <w:gridCol w:w="978"/>
        <w:gridCol w:w="602"/>
        <w:gridCol w:w="647"/>
        <w:gridCol w:w="1703"/>
      </w:tblGrid>
      <w:tr w:rsidR="004B0BFA" w:rsidRPr="00524166" w:rsidTr="00175952">
        <w:tc>
          <w:tcPr>
            <w:tcW w:w="1251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704" w:type="pct"/>
            <w:gridSpan w:val="4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4B0BFA" w:rsidRPr="00175952" w:rsidRDefault="00C11ED2" w:rsidP="007D7B5E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48108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75952">
        <w:tc>
          <w:tcPr>
            <w:tcW w:w="1251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704" w:type="pct"/>
            <w:gridSpan w:val="4"/>
            <w:tcBorders>
              <w:right w:val="single" w:sz="4" w:space="0" w:color="auto"/>
            </w:tcBorders>
          </w:tcPr>
          <w:p w:rsidR="00DB6E93" w:rsidRPr="00524166" w:rsidRDefault="00C11ED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成本與</w:t>
            </w:r>
            <w:r w:rsidR="00175952" w:rsidRPr="00175952">
              <w:rPr>
                <w:rFonts w:ascii="Times New Roman" w:eastAsiaTheme="minorEastAsia" w:hAnsi="Times New Roman" w:hint="eastAsia"/>
                <w:szCs w:val="24"/>
              </w:rPr>
              <w:t>管理</w:t>
            </w:r>
            <w:r w:rsidR="00175952" w:rsidRPr="00175952">
              <w:rPr>
                <w:rFonts w:ascii="Times New Roman" w:eastAsiaTheme="minorEastAsia" w:hAnsi="Times New Roman"/>
                <w:szCs w:val="24"/>
              </w:rPr>
              <w:t>會計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48108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7595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704" w:type="pct"/>
            <w:gridSpan w:val="4"/>
            <w:tcBorders>
              <w:right w:val="single" w:sz="4" w:space="0" w:color="auto"/>
            </w:tcBorders>
          </w:tcPr>
          <w:p w:rsidR="00494F6D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09-3 Summer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Pr="00524166">
              <w:rPr>
                <w:rFonts w:ascii="Times New Roman" w:eastAsiaTheme="minorEastAsia" w:hAnsi="Times New Roman"/>
                <w:szCs w:val="24"/>
              </w:rPr>
              <w:t>101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704" w:type="pct"/>
            <w:gridSpan w:val="4"/>
            <w:tcBorders>
              <w:right w:val="single" w:sz="4" w:space="0" w:color="auto"/>
            </w:tcBorders>
          </w:tcPr>
          <w:p w:rsidR="00494F6D" w:rsidRPr="00524166" w:rsidRDefault="00175952" w:rsidP="00175952">
            <w:pPr>
              <w:tabs>
                <w:tab w:val="left" w:pos="1010"/>
              </w:tabs>
              <w:rPr>
                <w:rFonts w:ascii="Times New Roman" w:eastAsiaTheme="minorEastAsia" w:hAnsi="Times New Roman"/>
                <w:szCs w:val="24"/>
              </w:rPr>
            </w:pPr>
            <w:proofErr w:type="gramStart"/>
            <w:r w:rsidRPr="00175952">
              <w:rPr>
                <w:rFonts w:ascii="Times New Roman" w:eastAsiaTheme="minorEastAsia" w:hAnsi="Times New Roman" w:hint="eastAsia"/>
                <w:szCs w:val="24"/>
              </w:rPr>
              <w:t>邱</w:t>
            </w:r>
            <w:proofErr w:type="gramEnd"/>
            <w:r w:rsidRPr="00175952">
              <w:rPr>
                <w:rFonts w:ascii="Times New Roman" w:eastAsiaTheme="minorEastAsia" w:hAnsi="Times New Roman" w:hint="eastAsia"/>
                <w:szCs w:val="24"/>
              </w:rPr>
              <w:t>献良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94F6D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 w:rsidR="00C11ED2">
              <w:rPr>
                <w:rFonts w:ascii="Times New Roman" w:eastAsiaTheme="minorEastAsia" w:hAnsi="Times New Roman"/>
                <w:szCs w:val="24"/>
              </w:rPr>
              <w:t>AT</w:t>
            </w:r>
            <w:bookmarkStart w:id="0" w:name="_GoBack"/>
            <w:bookmarkEnd w:id="0"/>
            <w:r w:rsidR="00494F6D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9:10AM~</w:t>
            </w:r>
            <w:r w:rsidR="00175952">
              <w:rPr>
                <w:rFonts w:ascii="Times New Roman" w:eastAsiaTheme="minorEastAsia" w:hAnsi="Times New Roman"/>
                <w:szCs w:val="24"/>
              </w:rPr>
              <w:t>16:00PM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606" w:type="pct"/>
            <w:gridSpan w:val="3"/>
            <w:tcBorders>
              <w:right w:val="single" w:sz="4" w:space="0" w:color="auto"/>
            </w:tcBorders>
          </w:tcPr>
          <w:p w:rsidR="00494F6D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創新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>77</w:t>
            </w:r>
          </w:p>
          <w:p w:rsidR="00175952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B</w:t>
            </w:r>
            <w:r>
              <w:rPr>
                <w:rFonts w:ascii="Times New Roman" w:eastAsiaTheme="minorEastAsia" w:hAnsi="Times New Roman"/>
                <w:szCs w:val="24"/>
              </w:rPr>
              <w:t>y appointment</w:t>
            </w:r>
          </w:p>
        </w:tc>
        <w:tc>
          <w:tcPr>
            <w:tcW w:w="89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175952">
              <w:rPr>
                <w:rFonts w:ascii="Times New Roman" w:eastAsiaTheme="minorEastAsia" w:hAnsi="Times New Roman"/>
                <w:szCs w:val="24"/>
              </w:rPr>
              <w:t xml:space="preserve"> 34502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75952">
              <w:rPr>
                <w:rFonts w:ascii="Times New Roman" w:eastAsiaTheme="minorEastAsia" w:hAnsi="Times New Roman"/>
                <w:szCs w:val="24"/>
              </w:rPr>
              <w:t xml:space="preserve"> hlchiu@ccu.edu.tw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606" w:type="pct"/>
            <w:gridSpan w:val="3"/>
            <w:tcBorders>
              <w:right w:val="single" w:sz="4" w:space="0" w:color="auto"/>
            </w:tcBorders>
          </w:tcPr>
          <w:p w:rsidR="00494F6D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BD</w:t>
            </w:r>
          </w:p>
        </w:tc>
        <w:tc>
          <w:tcPr>
            <w:tcW w:w="89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75952">
              <w:rPr>
                <w:rFonts w:ascii="Times New Roman" w:eastAsiaTheme="minorEastAsia" w:hAnsi="Times New Roman"/>
                <w:szCs w:val="24"/>
              </w:rPr>
              <w:t xml:space="preserve"> TBD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749" w:type="pct"/>
            <w:gridSpan w:val="9"/>
          </w:tcPr>
          <w:p w:rsidR="00494F6D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會計學或初級會計學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 Objective</w:t>
            </w:r>
          </w:p>
        </w:tc>
        <w:tc>
          <w:tcPr>
            <w:tcW w:w="3749" w:type="pct"/>
            <w:gridSpan w:val="9"/>
          </w:tcPr>
          <w:p w:rsidR="00175952" w:rsidRPr="00175952" w:rsidRDefault="00175952" w:rsidP="001759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修課學生修完這一門課將具備下列幾項能力：</w:t>
            </w:r>
          </w:p>
          <w:p w:rsidR="00175952" w:rsidRPr="00175952" w:rsidRDefault="00175952" w:rsidP="001759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（一）管理會計基本觀念</w:t>
            </w:r>
          </w:p>
          <w:p w:rsidR="00175952" w:rsidRPr="00175952" w:rsidRDefault="00175952" w:rsidP="001759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（二）傳統的分批、分步成本法及新發展的標準、作業基礎成本法。</w:t>
            </w:r>
          </w:p>
          <w:p w:rsidR="00175952" w:rsidRPr="00175952" w:rsidRDefault="00175952" w:rsidP="001759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（三）運用管會資訊進行管控與評估</w:t>
            </w:r>
          </w:p>
          <w:p w:rsidR="00494F6D" w:rsidRPr="00524166" w:rsidRDefault="00175952" w:rsidP="0017595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（四）運用管會資訊作成組織重要決策</w:t>
            </w:r>
          </w:p>
        </w:tc>
      </w:tr>
      <w:tr w:rsidR="00494F6D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F6D" w:rsidRPr="00524166" w:rsidRDefault="00494F6D" w:rsidP="00494F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 Learning goals </w:t>
            </w:r>
          </w:p>
          <w:p w:rsidR="00494F6D" w:rsidRPr="00524166" w:rsidRDefault="00494F6D" w:rsidP="00494F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494F6D" w:rsidRPr="00524166" w:rsidTr="00535E00"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6D" w:rsidRPr="00524166" w:rsidRDefault="00481087" w:rsidP="00494F6D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D9FF1F207A04AC1BDB519FD6981D9C2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4F6D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494F6D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494F6D">
              <w:rPr>
                <w:rFonts w:ascii="Times New Roman" w:eastAsiaTheme="minorEastAsia" w:hAnsi="Times New Roman"/>
                <w:b/>
              </w:rPr>
              <w:tab/>
            </w:r>
          </w:p>
          <w:p w:rsidR="00494F6D" w:rsidRPr="00524166" w:rsidRDefault="00481087" w:rsidP="00494F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ED4AB3B5E3DB4BE7A1DA4A9C7D26131E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175952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175952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175952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175952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6D" w:rsidRPr="00524166" w:rsidRDefault="00481087" w:rsidP="00494F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5BAA7FF66F2E42ED909DCE19CCA8701C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4F6D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494F6D" w:rsidRPr="00524166" w:rsidRDefault="00481087" w:rsidP="00494F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EEDF7B6F861649DDA0B97903A4B39CB9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94F6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6D" w:rsidRPr="00524166" w:rsidRDefault="00481087" w:rsidP="00494F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072386A6DE447978BCD8EC19A2BC978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494F6D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494F6D" w:rsidRPr="00524166" w:rsidRDefault="00481087" w:rsidP="00494F6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E28E8E7487024C3CB344CB4110496436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494F6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749" w:type="pct"/>
            <w:gridSpan w:val="9"/>
          </w:tcPr>
          <w:p w:rsidR="00494F6D" w:rsidRPr="00524166" w:rsidRDefault="00175952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175952">
              <w:rPr>
                <w:rFonts w:ascii="Times New Roman" w:eastAsiaTheme="minorEastAsia" w:hAnsi="Times New Roman" w:hint="eastAsia"/>
                <w:szCs w:val="24"/>
              </w:rPr>
              <w:t>教科書：管理會計學理論與應用，李宗黎、林蕙眞，第六版</w:t>
            </w:r>
            <w:r w:rsidRPr="00175952">
              <w:rPr>
                <w:rFonts w:ascii="Times New Roman" w:eastAsiaTheme="minorEastAsia" w:hAnsi="Times New Roman"/>
                <w:szCs w:val="24"/>
              </w:rPr>
              <w:t xml:space="preserve"> (ISBN 9789867473929)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749" w:type="pct"/>
            <w:gridSpan w:val="9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4F6D" w:rsidRPr="00524166" w:rsidTr="00175952">
        <w:trPr>
          <w:trHeight w:val="438"/>
        </w:trPr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749" w:type="pct"/>
            <w:gridSpan w:val="9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4F6D" w:rsidRPr="00524166" w:rsidTr="00175952">
        <w:tc>
          <w:tcPr>
            <w:tcW w:w="1251" w:type="pct"/>
            <w:vMerge w:val="restar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175952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20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討論</w:t>
            </w:r>
            <w:r w:rsidR="00175952">
              <w:rPr>
                <w:rFonts w:ascii="Times New Roman" w:eastAsiaTheme="minorEastAsia" w:hAnsi="Times New Roman" w:hint="eastAsia"/>
                <w:szCs w:val="24"/>
              </w:rPr>
              <w:t>參與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175952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15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  <w:vMerge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175952" w:rsidP="00494F6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20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  <w:vMerge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175952" w:rsidP="00494F6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15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  <w:vMerge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175952" w:rsidP="00494F6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15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  <w:vMerge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175952" w:rsidP="00494F6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15 </w:t>
            </w:r>
            <w:r w:rsidR="00494F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  <w:vMerge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42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494F6D" w:rsidRPr="00524166" w:rsidRDefault="00494F6D" w:rsidP="00494F6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494F6D" w:rsidRPr="00524166" w:rsidTr="00175952">
        <w:tc>
          <w:tcPr>
            <w:tcW w:w="1251" w:type="pct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749" w:type="pct"/>
            <w:gridSpan w:val="9"/>
          </w:tcPr>
          <w:p w:rsidR="00494F6D" w:rsidRPr="00524166" w:rsidRDefault="00494F6D" w:rsidP="00494F6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494F6D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object w:dxaOrig="13836" w:dyaOrig="112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1.5pt;height:349.5pt" o:ole="">
                  <v:imagedata r:id="rId7" o:title=""/>
                </v:shape>
                <o:OLEObject Type="Embed" ProgID="Visio.Drawing.15" ShapeID="_x0000_i1025" DrawAspect="Content" ObjectID="_1684840827" r:id="rId8"/>
              </w:object>
            </w: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175952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課程簡介與平</w:t>
            </w:r>
            <w:proofErr w:type="gramStart"/>
            <w:r w:rsidRPr="00072596">
              <w:rPr>
                <w:rFonts w:hint="eastAsia"/>
              </w:rPr>
              <w:t>臺</w:t>
            </w:r>
            <w:proofErr w:type="gramEnd"/>
            <w:r w:rsidRPr="00072596">
              <w:rPr>
                <w:rFonts w:hint="eastAsia"/>
              </w:rPr>
              <w:t>教學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第一章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管理會計之基本觀念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第二章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成本分類及其與財報關係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第三章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分批成本會計制度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第四章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分步成本會計制度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第四章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分步成本會計制度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第五章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標準成本會計制度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第五章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標準成本會計制度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期中考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第六章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變動成本法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第七章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作業基礎成本制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第八章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預算之編製</w:t>
            </w:r>
          </w:p>
        </w:tc>
        <w:tc>
          <w:tcPr>
            <w:tcW w:w="715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第九章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存貨規劃與控制</w:t>
            </w:r>
          </w:p>
        </w:tc>
        <w:tc>
          <w:tcPr>
            <w:tcW w:w="715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分組報告</w:t>
            </w:r>
          </w:p>
        </w:tc>
        <w:tc>
          <w:tcPr>
            <w:tcW w:w="715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分組報告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第十章</w:t>
            </w:r>
            <w:r w:rsidRPr="00072596">
              <w:rPr>
                <w:rFonts w:hint="eastAsia"/>
              </w:rPr>
              <w:t xml:space="preserve"> </w:t>
            </w:r>
            <w:r w:rsidRPr="00072596">
              <w:rPr>
                <w:rFonts w:hint="eastAsia"/>
              </w:rPr>
              <w:t>成本</w:t>
            </w:r>
            <w:r w:rsidRPr="00072596">
              <w:rPr>
                <w:rFonts w:hint="eastAsia"/>
              </w:rPr>
              <w:t>-</w:t>
            </w:r>
            <w:r w:rsidRPr="00072596">
              <w:rPr>
                <w:rFonts w:hint="eastAsia"/>
              </w:rPr>
              <w:t>數量</w:t>
            </w:r>
            <w:r w:rsidRPr="00072596">
              <w:rPr>
                <w:rFonts w:hint="eastAsia"/>
              </w:rPr>
              <w:t>-</w:t>
            </w:r>
            <w:r w:rsidRPr="00072596">
              <w:rPr>
                <w:rFonts w:hint="eastAsia"/>
              </w:rPr>
              <w:t>利潤分析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Pr="00072596" w:rsidRDefault="00175952" w:rsidP="00175952">
            <w:r w:rsidRPr="00072596">
              <w:rPr>
                <w:rFonts w:hint="eastAsia"/>
              </w:rPr>
              <w:t>第十一章</w:t>
            </w:r>
            <w:r w:rsidRPr="00072596">
              <w:rPr>
                <w:rFonts w:hint="eastAsia"/>
              </w:rPr>
              <w:t xml:space="preserve"> </w:t>
            </w:r>
            <w:proofErr w:type="gramStart"/>
            <w:r w:rsidRPr="00072596">
              <w:rPr>
                <w:rFonts w:hint="eastAsia"/>
              </w:rPr>
              <w:t>攸</w:t>
            </w:r>
            <w:proofErr w:type="gramEnd"/>
            <w:r w:rsidRPr="00072596">
              <w:rPr>
                <w:rFonts w:hint="eastAsia"/>
              </w:rPr>
              <w:t>關資訊與決策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175952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175952" w:rsidRPr="00524166" w:rsidRDefault="00175952" w:rsidP="00175952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175952" w:rsidRDefault="00175952" w:rsidP="00175952">
            <w:r w:rsidRPr="00072596">
              <w:rPr>
                <w:rFonts w:hint="eastAsia"/>
              </w:rPr>
              <w:t>期末考</w:t>
            </w:r>
          </w:p>
        </w:tc>
        <w:tc>
          <w:tcPr>
            <w:tcW w:w="715" w:type="pct"/>
            <w:vAlign w:val="center"/>
          </w:tcPr>
          <w:p w:rsidR="00175952" w:rsidRPr="00524166" w:rsidRDefault="00175952" w:rsidP="00175952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175952" w:rsidRPr="00524166" w:rsidRDefault="00175952" w:rsidP="00175952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9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087" w:rsidRDefault="00481087" w:rsidP="00711B26">
      <w:r>
        <w:separator/>
      </w:r>
    </w:p>
  </w:endnote>
  <w:endnote w:type="continuationSeparator" w:id="0">
    <w:p w:rsidR="00481087" w:rsidRDefault="00481087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CDF" w:rsidRPr="00024CDF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087" w:rsidRDefault="00481087" w:rsidP="00711B26">
      <w:r>
        <w:separator/>
      </w:r>
    </w:p>
  </w:footnote>
  <w:footnote w:type="continuationSeparator" w:id="0">
    <w:p w:rsidR="00481087" w:rsidRDefault="00481087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4CDF"/>
    <w:rsid w:val="00027BE3"/>
    <w:rsid w:val="000319DB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75952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75C6B"/>
    <w:rsid w:val="00481087"/>
    <w:rsid w:val="00486A2B"/>
    <w:rsid w:val="00490886"/>
    <w:rsid w:val="00492104"/>
    <w:rsid w:val="00494F6D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38D2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4470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1ED2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4251D"/>
    <w:rsid w:val="00F5192F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79707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D9FF1F207A04AC1BDB519FD6981D9C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261624E-E6DD-43DB-9D65-86BF751E9792}"/>
      </w:docPartPr>
      <w:docPartBody>
        <w:p w:rsidR="0057084D" w:rsidRDefault="006528A1" w:rsidP="006528A1">
          <w:pPr>
            <w:pStyle w:val="9D9FF1F207A04AC1BDB519FD6981D9C2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D4AB3B5E3DB4BE7A1DA4A9C7D26131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0EC354-4F71-4F80-B3B7-D8E56C448D0E}"/>
      </w:docPartPr>
      <w:docPartBody>
        <w:p w:rsidR="0057084D" w:rsidRDefault="006528A1" w:rsidP="006528A1">
          <w:pPr>
            <w:pStyle w:val="ED4AB3B5E3DB4BE7A1DA4A9C7D26131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BAA7FF66F2E42ED909DCE19CCA870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159B56B-E31F-4490-A91D-787588820467}"/>
      </w:docPartPr>
      <w:docPartBody>
        <w:p w:rsidR="0057084D" w:rsidRDefault="006528A1" w:rsidP="006528A1">
          <w:pPr>
            <w:pStyle w:val="5BAA7FF66F2E42ED909DCE19CCA8701C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EDF7B6F861649DDA0B97903A4B39C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FFE3DF-BBE5-4FFA-8A12-4D5F517DFEC1}"/>
      </w:docPartPr>
      <w:docPartBody>
        <w:p w:rsidR="0057084D" w:rsidRDefault="006528A1" w:rsidP="006528A1">
          <w:pPr>
            <w:pStyle w:val="EEDF7B6F861649DDA0B97903A4B39CB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072386A6DE447978BCD8EC19A2BC9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2AB8E7-0FDE-4D20-80FF-D11C3B208846}"/>
      </w:docPartPr>
      <w:docPartBody>
        <w:p w:rsidR="0057084D" w:rsidRDefault="006528A1" w:rsidP="006528A1">
          <w:pPr>
            <w:pStyle w:val="D072386A6DE447978BCD8EC19A2BC97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28E8E7487024C3CB344CB41104964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6ABAF6B-3C55-421E-B4A4-897CF032C5ED}"/>
      </w:docPartPr>
      <w:docPartBody>
        <w:p w:rsidR="0057084D" w:rsidRDefault="006528A1" w:rsidP="006528A1">
          <w:pPr>
            <w:pStyle w:val="E28E8E7487024C3CB344CB411049643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623B2"/>
    <w:rsid w:val="0030027B"/>
    <w:rsid w:val="003221FE"/>
    <w:rsid w:val="00327E7C"/>
    <w:rsid w:val="003F5157"/>
    <w:rsid w:val="004A48C3"/>
    <w:rsid w:val="0057084D"/>
    <w:rsid w:val="00597DBB"/>
    <w:rsid w:val="00633913"/>
    <w:rsid w:val="00650F7E"/>
    <w:rsid w:val="006528A1"/>
    <w:rsid w:val="00746CC7"/>
    <w:rsid w:val="007474A0"/>
    <w:rsid w:val="00826B0D"/>
    <w:rsid w:val="00854872"/>
    <w:rsid w:val="00895B22"/>
    <w:rsid w:val="008D49B0"/>
    <w:rsid w:val="00915C1D"/>
    <w:rsid w:val="00960502"/>
    <w:rsid w:val="009F1E74"/>
    <w:rsid w:val="00A37E47"/>
    <w:rsid w:val="00A51EFD"/>
    <w:rsid w:val="00AD465F"/>
    <w:rsid w:val="00B975A8"/>
    <w:rsid w:val="00C0315F"/>
    <w:rsid w:val="00D35BD3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28A1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10565AD2201641019E977CB39F1F01DC">
    <w:name w:val="10565AD2201641019E977CB39F1F01DC"/>
    <w:rsid w:val="006528A1"/>
    <w:pPr>
      <w:widowControl w:val="0"/>
    </w:pPr>
  </w:style>
  <w:style w:type="paragraph" w:customStyle="1" w:styleId="9D9FF1F207A04AC1BDB519FD6981D9C2">
    <w:name w:val="9D9FF1F207A04AC1BDB519FD6981D9C2"/>
    <w:rsid w:val="006528A1"/>
    <w:pPr>
      <w:widowControl w:val="0"/>
    </w:pPr>
  </w:style>
  <w:style w:type="paragraph" w:customStyle="1" w:styleId="ED4AB3B5E3DB4BE7A1DA4A9C7D26131E">
    <w:name w:val="ED4AB3B5E3DB4BE7A1DA4A9C7D26131E"/>
    <w:rsid w:val="006528A1"/>
    <w:pPr>
      <w:widowControl w:val="0"/>
    </w:pPr>
  </w:style>
  <w:style w:type="paragraph" w:customStyle="1" w:styleId="5BAA7FF66F2E42ED909DCE19CCA8701C">
    <w:name w:val="5BAA7FF66F2E42ED909DCE19CCA8701C"/>
    <w:rsid w:val="006528A1"/>
    <w:pPr>
      <w:widowControl w:val="0"/>
    </w:pPr>
  </w:style>
  <w:style w:type="paragraph" w:customStyle="1" w:styleId="EEDF7B6F861649DDA0B97903A4B39CB9">
    <w:name w:val="EEDF7B6F861649DDA0B97903A4B39CB9"/>
    <w:rsid w:val="006528A1"/>
    <w:pPr>
      <w:widowControl w:val="0"/>
    </w:pPr>
  </w:style>
  <w:style w:type="paragraph" w:customStyle="1" w:styleId="D072386A6DE447978BCD8EC19A2BC978">
    <w:name w:val="D072386A6DE447978BCD8EC19A2BC978"/>
    <w:rsid w:val="006528A1"/>
    <w:pPr>
      <w:widowControl w:val="0"/>
    </w:pPr>
  </w:style>
  <w:style w:type="paragraph" w:customStyle="1" w:styleId="E28E8E7487024C3CB344CB4110496436">
    <w:name w:val="E28E8E7487024C3CB344CB4110496436"/>
    <w:rsid w:val="006528A1"/>
    <w:pPr>
      <w:widowControl w:val="0"/>
    </w:pPr>
  </w:style>
  <w:style w:type="paragraph" w:customStyle="1" w:styleId="B3BC63BF6A534CE2A828FE68B2392CAB">
    <w:name w:val="B3BC63BF6A534CE2A828FE68B2392CAB"/>
    <w:rsid w:val="006528A1"/>
    <w:pPr>
      <w:widowControl w:val="0"/>
    </w:pPr>
  </w:style>
  <w:style w:type="paragraph" w:customStyle="1" w:styleId="1AEC83A795C54055B2E160658A224493">
    <w:name w:val="1AEC83A795C54055B2E160658A224493"/>
    <w:rsid w:val="006528A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252</Words>
  <Characters>1440</Characters>
  <Application>Microsoft Office Word</Application>
  <DocSecurity>0</DocSecurity>
  <Lines>12</Lines>
  <Paragraphs>3</Paragraphs>
  <ScaleCrop>false</ScaleCrop>
  <Company>CCU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Hsien-Lian Chiu</cp:lastModifiedBy>
  <cp:revision>5</cp:revision>
  <cp:lastPrinted>2019-12-04T07:06:00Z</cp:lastPrinted>
  <dcterms:created xsi:type="dcterms:W3CDTF">2021-06-07T04:39:00Z</dcterms:created>
  <dcterms:modified xsi:type="dcterms:W3CDTF">2021-06-10T06:34:00Z</dcterms:modified>
</cp:coreProperties>
</file>