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6681" w:rsidRDefault="00217B98" w:rsidP="00B35152">
      <w:pPr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 w:rsidRPr="007F6681">
        <w:rPr>
          <w:rFonts w:ascii="Times New Roman" w:eastAsia="標楷體" w:hAnsi="Times New Roman" w:cs="Times New Roman"/>
          <w:b/>
          <w:sz w:val="28"/>
          <w:szCs w:val="28"/>
        </w:rPr>
        <w:t>Applied Linguistics</w:t>
      </w:r>
      <w:r w:rsidR="00590B86">
        <w:rPr>
          <w:rFonts w:ascii="Times New Roman" w:eastAsia="標楷體" w:hAnsi="Times New Roman" w:cs="Times New Roman" w:hint="eastAsia"/>
          <w:b/>
          <w:sz w:val="28"/>
          <w:szCs w:val="28"/>
        </w:rPr>
        <w:t xml:space="preserve"> </w:t>
      </w:r>
      <w:r w:rsidR="005612A9">
        <w:rPr>
          <w:rFonts w:ascii="Times New Roman" w:eastAsia="標楷體" w:hAnsi="Times New Roman" w:cs="Times New Roman"/>
          <w:b/>
          <w:sz w:val="28"/>
          <w:szCs w:val="28"/>
        </w:rPr>
        <w:t>(EMI)</w:t>
      </w:r>
    </w:p>
    <w:p w:rsidR="00BA3132" w:rsidRDefault="00BA3132" w:rsidP="00BA3132">
      <w:pPr>
        <w:jc w:val="center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Time: 9:10-12:00, </w:t>
      </w:r>
      <w:r w:rsidR="00157CFF">
        <w:rPr>
          <w:rFonts w:ascii="Times New Roman" w:eastAsia="標楷體" w:hAnsi="Times New Roman" w:cs="Times New Roman"/>
        </w:rPr>
        <w:t>Tues</w:t>
      </w:r>
      <w:r>
        <w:rPr>
          <w:rFonts w:ascii="Times New Roman" w:eastAsia="標楷體" w:hAnsi="Times New Roman" w:cs="Times New Roman"/>
        </w:rPr>
        <w:t>days</w:t>
      </w:r>
    </w:p>
    <w:p w:rsidR="00BA3132" w:rsidRDefault="00BA3132" w:rsidP="00BA3132">
      <w:pPr>
        <w:jc w:val="center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Place: Room 413, College of Humanities</w:t>
      </w:r>
    </w:p>
    <w:p w:rsidR="00220F4A" w:rsidRDefault="00C954FB" w:rsidP="008B2F23">
      <w:pPr>
        <w:jc w:val="center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Instructor: Prof. </w:t>
      </w:r>
      <w:r w:rsidRPr="00C954FB">
        <w:rPr>
          <w:rFonts w:ascii="Times New Roman" w:eastAsia="標楷體" w:hAnsi="Times New Roman" w:cs="Times New Roman"/>
        </w:rPr>
        <w:t>Victoria Rau</w:t>
      </w:r>
      <w:r w:rsidR="0046387E">
        <w:rPr>
          <w:rFonts w:ascii="Times New Roman" w:eastAsia="標楷體" w:hAnsi="Times New Roman" w:cs="Times New Roman" w:hint="eastAsia"/>
        </w:rPr>
        <w:t>, Institute of Linguistics</w:t>
      </w:r>
    </w:p>
    <w:p w:rsidR="00D06128" w:rsidRDefault="00D06128" w:rsidP="008B2F23">
      <w:pPr>
        <w:jc w:val="center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Office hours: </w:t>
      </w:r>
      <w:r>
        <w:rPr>
          <w:rFonts w:ascii="Times New Roman" w:eastAsia="標楷體" w:hAnsi="Times New Roman" w:cs="Times New Roman"/>
        </w:rPr>
        <w:t xml:space="preserve">14:00-16:00, </w:t>
      </w:r>
      <w:r>
        <w:rPr>
          <w:rFonts w:ascii="Times New Roman" w:eastAsia="標楷體" w:hAnsi="Times New Roman" w:cs="Times New Roman" w:hint="eastAsia"/>
        </w:rPr>
        <w:t xml:space="preserve">Tuesdays and </w:t>
      </w:r>
      <w:r w:rsidR="00906035">
        <w:rPr>
          <w:rFonts w:ascii="Times New Roman" w:eastAsia="標楷體" w:hAnsi="Times New Roman" w:cs="Times New Roman"/>
        </w:rPr>
        <w:t>Thur</w:t>
      </w:r>
      <w:r>
        <w:rPr>
          <w:rFonts w:ascii="Times New Roman" w:eastAsia="標楷體" w:hAnsi="Times New Roman" w:cs="Times New Roman" w:hint="eastAsia"/>
        </w:rPr>
        <w:t>sdays</w:t>
      </w:r>
      <w:r w:rsidR="003E6C40">
        <w:rPr>
          <w:rFonts w:ascii="Times New Roman" w:eastAsia="標楷體" w:hAnsi="Times New Roman" w:cs="Times New Roman"/>
        </w:rPr>
        <w:t xml:space="preserve"> or by appointment</w:t>
      </w:r>
    </w:p>
    <w:p w:rsidR="00D06128" w:rsidRDefault="00D06128" w:rsidP="008B2F23">
      <w:pPr>
        <w:jc w:val="center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 xml:space="preserve">Email: </w:t>
      </w:r>
      <w:hyperlink r:id="rId7" w:history="1">
        <w:r w:rsidRPr="00A15EE5">
          <w:rPr>
            <w:rStyle w:val="a3"/>
            <w:rFonts w:ascii="Times New Roman" w:eastAsia="標楷體" w:hAnsi="Times New Roman" w:cs="Times New Roman"/>
          </w:rPr>
          <w:t>Lngrau@ccu.edu.tw</w:t>
        </w:r>
      </w:hyperlink>
    </w:p>
    <w:p w:rsidR="00D06128" w:rsidRDefault="00D06128" w:rsidP="008B2F23">
      <w:pPr>
        <w:jc w:val="center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Office phone: 05-272-9155</w:t>
      </w:r>
    </w:p>
    <w:p w:rsidR="0032543B" w:rsidRPr="0032543B" w:rsidRDefault="0032543B" w:rsidP="008B2F23">
      <w:pPr>
        <w:jc w:val="center"/>
        <w:rPr>
          <w:rFonts w:ascii="Times New Roman" w:eastAsia="標楷體" w:hAnsi="Times New Roman" w:cs="Times New Roman"/>
        </w:rPr>
      </w:pPr>
      <w:r w:rsidRPr="0032543B">
        <w:rPr>
          <w:rFonts w:ascii="Times New Roman" w:eastAsia="標楷體" w:hAnsi="Times New Roman" w:cs="Times New Roman"/>
        </w:rPr>
        <w:t xml:space="preserve">TA: </w:t>
      </w:r>
      <w:r w:rsidRPr="0032543B">
        <w:rPr>
          <w:rFonts w:ascii="Times New Roman" w:hAnsi="Times New Roman" w:cs="Times New Roman"/>
        </w:rPr>
        <w:t xml:space="preserve">Junaid Kajee, </w:t>
      </w:r>
      <w:hyperlink r:id="rId8" w:history="1">
        <w:r w:rsidRPr="0032543B">
          <w:rPr>
            <w:rStyle w:val="a3"/>
            <w:rFonts w:ascii="Times New Roman" w:hAnsi="Times New Roman" w:cs="Times New Roman"/>
          </w:rPr>
          <w:t>jungvnn@gmail.com</w:t>
        </w:r>
      </w:hyperlink>
    </w:p>
    <w:p w:rsidR="00220F4A" w:rsidRPr="00C954FB" w:rsidRDefault="00220F4A">
      <w:pPr>
        <w:rPr>
          <w:rFonts w:ascii="Times New Roman" w:eastAsia="標楷體" w:hAnsi="Times New Roman" w:cs="Times New Roman"/>
        </w:rPr>
      </w:pPr>
    </w:p>
    <w:p w:rsidR="00220F4A" w:rsidRPr="00EB2FDB" w:rsidRDefault="00C954FB">
      <w:pPr>
        <w:rPr>
          <w:rFonts w:ascii="Times New Roman" w:eastAsia="標楷體" w:hAnsi="Times New Roman" w:cs="Times New Roman"/>
          <w:u w:val="single"/>
        </w:rPr>
      </w:pPr>
      <w:r w:rsidRPr="00EB2FDB">
        <w:rPr>
          <w:rFonts w:ascii="Times New Roman" w:eastAsia="標楷體" w:hAnsi="Times New Roman" w:cs="Times New Roman"/>
          <w:u w:val="single"/>
        </w:rPr>
        <w:t>Goal</w:t>
      </w:r>
      <w:r w:rsidR="009F64FF" w:rsidRPr="00EB2FDB">
        <w:rPr>
          <w:rFonts w:ascii="Times New Roman" w:eastAsia="標楷體" w:hAnsi="Times New Roman" w:cs="Times New Roman"/>
          <w:u w:val="single"/>
        </w:rPr>
        <w:t>s</w:t>
      </w:r>
    </w:p>
    <w:p w:rsidR="00EB2FDB" w:rsidRDefault="00EB2FDB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This course aims to provide graduate students in linguistics </w:t>
      </w:r>
      <w:r w:rsidR="00C24804">
        <w:rPr>
          <w:rFonts w:ascii="Times New Roman" w:eastAsia="標楷體" w:hAnsi="Times New Roman" w:cs="Times New Roman"/>
        </w:rPr>
        <w:t xml:space="preserve">and </w:t>
      </w:r>
      <w:r w:rsidR="005612A9">
        <w:rPr>
          <w:rFonts w:ascii="Times New Roman" w:eastAsia="標楷體" w:hAnsi="Times New Roman" w:cs="Times New Roman"/>
        </w:rPr>
        <w:t xml:space="preserve">second language </w:t>
      </w:r>
      <w:r w:rsidR="00C24804">
        <w:rPr>
          <w:rFonts w:ascii="Times New Roman" w:eastAsia="標楷體" w:hAnsi="Times New Roman" w:cs="Times New Roman"/>
        </w:rPr>
        <w:t xml:space="preserve">education </w:t>
      </w:r>
      <w:r>
        <w:rPr>
          <w:rFonts w:ascii="Times New Roman" w:eastAsia="標楷體" w:hAnsi="Times New Roman" w:cs="Times New Roman" w:hint="eastAsia"/>
        </w:rPr>
        <w:t xml:space="preserve">with a comprehensive overview of </w:t>
      </w:r>
      <w:r>
        <w:rPr>
          <w:rFonts w:ascii="Times New Roman" w:eastAsia="標楷體" w:hAnsi="Times New Roman" w:cs="Times New Roman"/>
        </w:rPr>
        <w:t>the</w:t>
      </w:r>
      <w:r>
        <w:rPr>
          <w:rFonts w:ascii="Times New Roman" w:eastAsia="標楷體" w:hAnsi="Times New Roman" w:cs="Times New Roman" w:hint="eastAsia"/>
        </w:rPr>
        <w:t xml:space="preserve"> field of applied linguistics </w:t>
      </w:r>
      <w:r w:rsidR="00C24804">
        <w:rPr>
          <w:rFonts w:ascii="Times New Roman" w:eastAsia="標楷體" w:hAnsi="Times New Roman" w:cs="Times New Roman"/>
        </w:rPr>
        <w:t xml:space="preserve">from cognitive and sociocultural accounts of language </w:t>
      </w:r>
      <w:r>
        <w:rPr>
          <w:rFonts w:ascii="Times New Roman" w:eastAsia="標楷體" w:hAnsi="Times New Roman" w:cs="Times New Roman" w:hint="eastAsia"/>
        </w:rPr>
        <w:t>in preparati</w:t>
      </w:r>
      <w:r w:rsidR="003D16ED">
        <w:rPr>
          <w:rFonts w:ascii="Times New Roman" w:eastAsia="標楷體" w:hAnsi="Times New Roman" w:cs="Times New Roman" w:hint="eastAsia"/>
        </w:rPr>
        <w:t xml:space="preserve">on for </w:t>
      </w:r>
      <w:r>
        <w:rPr>
          <w:rFonts w:ascii="Times New Roman" w:eastAsia="標楷體" w:hAnsi="Times New Roman" w:cs="Times New Roman" w:hint="eastAsia"/>
        </w:rPr>
        <w:t xml:space="preserve">linguistic research </w:t>
      </w:r>
      <w:r w:rsidR="003E6C40">
        <w:rPr>
          <w:rFonts w:ascii="Times New Roman" w:eastAsia="標楷體" w:hAnsi="Times New Roman" w:cs="Times New Roman"/>
        </w:rPr>
        <w:t xml:space="preserve">to </w:t>
      </w:r>
      <w:r>
        <w:rPr>
          <w:rFonts w:ascii="Times New Roman" w:eastAsia="標楷體" w:hAnsi="Times New Roman" w:cs="Times New Roman" w:hint="eastAsia"/>
        </w:rPr>
        <w:t>solv</w:t>
      </w:r>
      <w:r w:rsidR="003E6C40">
        <w:rPr>
          <w:rFonts w:ascii="Times New Roman" w:eastAsia="標楷體" w:hAnsi="Times New Roman" w:cs="Times New Roman"/>
        </w:rPr>
        <w:t>e</w:t>
      </w:r>
      <w:r>
        <w:rPr>
          <w:rFonts w:ascii="Times New Roman" w:eastAsia="標楷體" w:hAnsi="Times New Roman" w:cs="Times New Roman" w:hint="eastAsia"/>
        </w:rPr>
        <w:t xml:space="preserve"> </w:t>
      </w:r>
      <w:r w:rsidR="00A97F4A">
        <w:rPr>
          <w:rFonts w:ascii="Times New Roman" w:eastAsia="標楷體" w:hAnsi="Times New Roman" w:cs="Times New Roman" w:hint="eastAsia"/>
        </w:rPr>
        <w:t>communication-related</w:t>
      </w:r>
      <w:r>
        <w:rPr>
          <w:rFonts w:ascii="Times New Roman" w:eastAsia="標楷體" w:hAnsi="Times New Roman" w:cs="Times New Roman" w:hint="eastAsia"/>
        </w:rPr>
        <w:t xml:space="preserve"> problems.</w:t>
      </w:r>
    </w:p>
    <w:p w:rsidR="001B2AFB" w:rsidRPr="009D38FE" w:rsidRDefault="00EB2FDB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 </w:t>
      </w:r>
    </w:p>
    <w:p w:rsidR="00C954FB" w:rsidRPr="00EB2FDB" w:rsidRDefault="00C954FB">
      <w:pPr>
        <w:rPr>
          <w:rFonts w:ascii="Times New Roman" w:eastAsia="標楷體" w:hAnsi="Times New Roman" w:cs="Times New Roman"/>
          <w:u w:val="single"/>
        </w:rPr>
      </w:pPr>
      <w:r w:rsidRPr="00EB2FDB">
        <w:rPr>
          <w:rFonts w:ascii="Times New Roman" w:eastAsia="標楷體" w:hAnsi="Times New Roman" w:cs="Times New Roman"/>
          <w:u w:val="single"/>
        </w:rPr>
        <w:t>Content</w:t>
      </w:r>
      <w:r w:rsidR="009F64FF" w:rsidRPr="00EB2FDB">
        <w:rPr>
          <w:rFonts w:ascii="Times New Roman" w:eastAsia="標楷體" w:hAnsi="Times New Roman" w:cs="Times New Roman"/>
          <w:u w:val="single"/>
        </w:rPr>
        <w:t>s</w:t>
      </w:r>
    </w:p>
    <w:p w:rsidR="00C954FB" w:rsidRDefault="004766A1">
      <w:pPr>
        <w:rPr>
          <w:rFonts w:ascii="Times New Roman" w:eastAsia="標楷體" w:hAnsi="Times New Roman" w:cs="Times New Roman"/>
        </w:rPr>
      </w:pPr>
      <w:r w:rsidRPr="008F0A8A">
        <w:rPr>
          <w:rFonts w:ascii="Times New Roman" w:hAnsi="Times New Roman" w:cs="Times New Roman"/>
        </w:rPr>
        <w:t xml:space="preserve">This course takes </w:t>
      </w:r>
      <w:r w:rsidR="008E5325">
        <w:rPr>
          <w:rFonts w:ascii="Times New Roman" w:hAnsi="Times New Roman" w:cs="Times New Roman" w:hint="eastAsia"/>
        </w:rPr>
        <w:t xml:space="preserve">a </w:t>
      </w:r>
      <w:r w:rsidR="00801543">
        <w:rPr>
          <w:rFonts w:ascii="Times New Roman" w:hAnsi="Times New Roman" w:cs="Times New Roman" w:hint="eastAsia"/>
        </w:rPr>
        <w:t>multi-disciplinary</w:t>
      </w:r>
      <w:r w:rsidR="008E5325">
        <w:rPr>
          <w:rFonts w:ascii="Times New Roman" w:hAnsi="Times New Roman" w:cs="Times New Roman" w:hint="eastAsia"/>
        </w:rPr>
        <w:t xml:space="preserve"> </w:t>
      </w:r>
      <w:r w:rsidR="008C6AB4">
        <w:rPr>
          <w:rFonts w:ascii="Times New Roman" w:hAnsi="Times New Roman" w:cs="Times New Roman" w:hint="eastAsia"/>
        </w:rPr>
        <w:t>approach to</w:t>
      </w:r>
      <w:r w:rsidR="008D4774" w:rsidRPr="008F0A8A">
        <w:rPr>
          <w:rFonts w:ascii="Times New Roman" w:hAnsi="Times New Roman" w:cs="Times New Roman"/>
        </w:rPr>
        <w:t xml:space="preserve"> </w:t>
      </w:r>
      <w:r w:rsidR="00DB7477">
        <w:rPr>
          <w:rFonts w:ascii="Times New Roman" w:hAnsi="Times New Roman" w:cs="Times New Roman" w:hint="eastAsia"/>
        </w:rPr>
        <w:t xml:space="preserve">cover topics </w:t>
      </w:r>
      <w:r w:rsidR="008D4774" w:rsidRPr="008F0A8A">
        <w:rPr>
          <w:rFonts w:ascii="Times New Roman" w:hAnsi="Times New Roman" w:cs="Times New Roman"/>
        </w:rPr>
        <w:t xml:space="preserve">from its traditional foundations in </w:t>
      </w:r>
      <w:r w:rsidR="0093523A">
        <w:rPr>
          <w:rFonts w:ascii="Times New Roman" w:hAnsi="Times New Roman" w:cs="Times New Roman" w:hint="eastAsia"/>
        </w:rPr>
        <w:t xml:space="preserve">second </w:t>
      </w:r>
      <w:r w:rsidR="008D4774" w:rsidRPr="008F0A8A">
        <w:rPr>
          <w:rFonts w:ascii="Times New Roman" w:hAnsi="Times New Roman" w:cs="Times New Roman"/>
        </w:rPr>
        <w:t xml:space="preserve">language teaching and learning to </w:t>
      </w:r>
      <w:r w:rsidR="00B77EF5">
        <w:rPr>
          <w:rFonts w:ascii="Times New Roman" w:hAnsi="Times New Roman" w:cs="Times New Roman" w:hint="eastAsia"/>
        </w:rPr>
        <w:t>specific</w:t>
      </w:r>
      <w:r w:rsidR="008F0A8A">
        <w:rPr>
          <w:rFonts w:ascii="Times New Roman" w:hAnsi="Times New Roman" w:cs="Times New Roman" w:hint="eastAsia"/>
        </w:rPr>
        <w:t xml:space="preserve"> topics </w:t>
      </w:r>
      <w:r w:rsidR="0086149E">
        <w:rPr>
          <w:rFonts w:ascii="Times New Roman" w:hAnsi="Times New Roman" w:cs="Times New Roman" w:hint="eastAsia"/>
        </w:rPr>
        <w:t>such as</w:t>
      </w:r>
      <w:r w:rsidR="008F0A8A">
        <w:rPr>
          <w:rFonts w:ascii="Times New Roman" w:eastAsia="標楷體" w:hAnsi="Times New Roman" w:cs="Times New Roman" w:hint="eastAsia"/>
        </w:rPr>
        <w:t xml:space="preserve"> </w:t>
      </w:r>
      <w:r w:rsidR="00AD49F0" w:rsidRPr="008F0A8A">
        <w:rPr>
          <w:rFonts w:ascii="Times New Roman" w:eastAsia="標楷體" w:hAnsi="Times New Roman" w:cs="Times New Roman"/>
        </w:rPr>
        <w:t>i</w:t>
      </w:r>
      <w:r w:rsidR="00AD49F0">
        <w:rPr>
          <w:rFonts w:ascii="Times New Roman" w:eastAsia="標楷體" w:hAnsi="Times New Roman" w:cs="Times New Roman"/>
        </w:rPr>
        <w:t>ntercultural communication</w:t>
      </w:r>
      <w:r w:rsidR="00161E0C">
        <w:rPr>
          <w:rFonts w:ascii="Times New Roman" w:eastAsia="標楷體" w:hAnsi="Times New Roman" w:cs="Times New Roman" w:hint="eastAsia"/>
        </w:rPr>
        <w:t xml:space="preserve">, </w:t>
      </w:r>
      <w:r w:rsidR="001D2C16">
        <w:rPr>
          <w:rFonts w:ascii="Times New Roman" w:eastAsia="標楷體" w:hAnsi="Times New Roman" w:cs="Times New Roman"/>
        </w:rPr>
        <w:t xml:space="preserve">endangered language </w:t>
      </w:r>
      <w:r w:rsidR="003E6C40">
        <w:rPr>
          <w:rFonts w:ascii="Times New Roman" w:eastAsia="標楷體" w:hAnsi="Times New Roman" w:cs="Times New Roman"/>
        </w:rPr>
        <w:t xml:space="preserve">documentation and </w:t>
      </w:r>
      <w:r w:rsidR="007E7918">
        <w:rPr>
          <w:rFonts w:ascii="Times New Roman" w:eastAsia="標楷體" w:hAnsi="Times New Roman" w:cs="Times New Roman"/>
        </w:rPr>
        <w:t>conservation</w:t>
      </w:r>
      <w:r w:rsidR="001D2C16">
        <w:rPr>
          <w:rFonts w:ascii="Times New Roman" w:eastAsia="標楷體" w:hAnsi="Times New Roman" w:cs="Times New Roman"/>
        </w:rPr>
        <w:t xml:space="preserve">, </w:t>
      </w:r>
      <w:r w:rsidR="005B7321">
        <w:rPr>
          <w:rFonts w:ascii="Times New Roman" w:eastAsia="標楷體" w:hAnsi="Times New Roman" w:cs="Times New Roman"/>
        </w:rPr>
        <w:t xml:space="preserve">digital humanities, </w:t>
      </w:r>
      <w:r w:rsidR="001B393F">
        <w:rPr>
          <w:rFonts w:ascii="Times New Roman" w:eastAsia="標楷體" w:hAnsi="Times New Roman" w:cs="Times New Roman"/>
        </w:rPr>
        <w:t xml:space="preserve">translation, </w:t>
      </w:r>
      <w:r w:rsidR="00AD49F0" w:rsidRPr="008F0A8A">
        <w:rPr>
          <w:rFonts w:ascii="Times New Roman" w:eastAsia="標楷體" w:hAnsi="Times New Roman" w:cs="Times New Roman"/>
        </w:rPr>
        <w:t>forensic linguistics</w:t>
      </w:r>
      <w:r w:rsidR="00AD49F0">
        <w:rPr>
          <w:rFonts w:ascii="Times New Roman" w:eastAsia="標楷體" w:hAnsi="Times New Roman" w:cs="Times New Roman" w:hint="eastAsia"/>
        </w:rPr>
        <w:t xml:space="preserve">, </w:t>
      </w:r>
      <w:r w:rsidR="001B393F">
        <w:rPr>
          <w:rFonts w:ascii="Times New Roman" w:eastAsia="標楷體" w:hAnsi="Times New Roman" w:cs="Times New Roman"/>
        </w:rPr>
        <w:t xml:space="preserve">lexicography, </w:t>
      </w:r>
      <w:r w:rsidR="00AD49F0">
        <w:rPr>
          <w:rFonts w:ascii="Times New Roman" w:eastAsia="標楷體" w:hAnsi="Times New Roman" w:cs="Times New Roman" w:hint="eastAsia"/>
        </w:rPr>
        <w:t xml:space="preserve">and </w:t>
      </w:r>
      <w:r w:rsidR="001B393F">
        <w:rPr>
          <w:rFonts w:ascii="Times New Roman" w:eastAsia="標楷體" w:hAnsi="Times New Roman" w:cs="Times New Roman"/>
        </w:rPr>
        <w:t>language pathology</w:t>
      </w:r>
      <w:r w:rsidR="001B2AFB" w:rsidRPr="008F0A8A">
        <w:rPr>
          <w:rFonts w:ascii="Times New Roman" w:eastAsia="標楷體" w:hAnsi="Times New Roman" w:cs="Times New Roman"/>
        </w:rPr>
        <w:t>.</w:t>
      </w:r>
      <w:r w:rsidR="00B30DBD">
        <w:rPr>
          <w:rFonts w:ascii="Times New Roman" w:eastAsia="標楷體" w:hAnsi="Times New Roman" w:cs="Times New Roman"/>
        </w:rPr>
        <w:t xml:space="preserve"> In addition to an overview of the theories and practices of applied linguistics, we also </w:t>
      </w:r>
      <w:r w:rsidR="005B7321">
        <w:rPr>
          <w:rFonts w:ascii="Times New Roman" w:eastAsia="標楷體" w:hAnsi="Times New Roman" w:cs="Times New Roman"/>
        </w:rPr>
        <w:t>discuss</w:t>
      </w:r>
      <w:r w:rsidR="00A56749">
        <w:rPr>
          <w:rFonts w:ascii="Times New Roman" w:eastAsia="標楷體" w:hAnsi="Times New Roman" w:cs="Times New Roman"/>
        </w:rPr>
        <w:t xml:space="preserve"> </w:t>
      </w:r>
      <w:r w:rsidR="00B30DBD">
        <w:rPr>
          <w:rFonts w:ascii="Times New Roman" w:eastAsia="標楷體" w:hAnsi="Times New Roman" w:cs="Times New Roman"/>
        </w:rPr>
        <w:t xml:space="preserve">the most current accounts of Chines applied linguistics, </w:t>
      </w:r>
      <w:r w:rsidR="005B7321">
        <w:rPr>
          <w:rFonts w:ascii="Times New Roman" w:eastAsia="標楷體" w:hAnsi="Times New Roman" w:cs="Times New Roman"/>
        </w:rPr>
        <w:t>focusing on</w:t>
      </w:r>
      <w:r w:rsidR="00B30DBD">
        <w:rPr>
          <w:rFonts w:ascii="Times New Roman" w:eastAsia="標楷體" w:hAnsi="Times New Roman" w:cs="Times New Roman"/>
        </w:rPr>
        <w:t xml:space="preserve"> </w:t>
      </w:r>
      <w:r w:rsidR="00A56749">
        <w:rPr>
          <w:rFonts w:ascii="Times New Roman" w:eastAsia="標楷體" w:hAnsi="Times New Roman" w:cs="Times New Roman"/>
        </w:rPr>
        <w:t>Chinese culture and L2 teaching pedagogy</w:t>
      </w:r>
      <w:r w:rsidR="00E30B8F">
        <w:rPr>
          <w:rFonts w:ascii="Times New Roman" w:eastAsia="標楷體" w:hAnsi="Times New Roman" w:cs="Times New Roman" w:hint="eastAsia"/>
        </w:rPr>
        <w:t xml:space="preserve"> </w:t>
      </w:r>
      <w:r w:rsidR="001F253F">
        <w:rPr>
          <w:rFonts w:ascii="Times New Roman" w:eastAsia="標楷體" w:hAnsi="Times New Roman" w:cs="Times New Roman"/>
        </w:rPr>
        <w:t xml:space="preserve">and </w:t>
      </w:r>
      <w:r w:rsidR="00ED3C6C">
        <w:rPr>
          <w:rFonts w:ascii="Times New Roman" w:eastAsia="標楷體" w:hAnsi="Times New Roman" w:cs="Times New Roman"/>
        </w:rPr>
        <w:t xml:space="preserve">digital </w:t>
      </w:r>
      <w:r w:rsidR="005A2E75">
        <w:rPr>
          <w:rFonts w:ascii="Times New Roman" w:eastAsia="標楷體" w:hAnsi="Times New Roman" w:cs="Times New Roman"/>
        </w:rPr>
        <w:t>humanities</w:t>
      </w:r>
      <w:r w:rsidR="00E30B8F">
        <w:rPr>
          <w:rFonts w:ascii="Times New Roman" w:eastAsia="標楷體" w:hAnsi="Times New Roman" w:cs="Times New Roman"/>
        </w:rPr>
        <w:t xml:space="preserve"> by exploring</w:t>
      </w:r>
      <w:r w:rsidR="00D9695A">
        <w:rPr>
          <w:rFonts w:ascii="Times New Roman" w:eastAsia="標楷體" w:hAnsi="Times New Roman" w:cs="Times New Roman"/>
        </w:rPr>
        <w:t xml:space="preserve"> </w:t>
      </w:r>
      <w:r w:rsidR="001F253F">
        <w:rPr>
          <w:rFonts w:ascii="Times New Roman" w:eastAsia="標楷體" w:hAnsi="Times New Roman" w:cs="Times New Roman"/>
        </w:rPr>
        <w:t>how to create</w:t>
      </w:r>
      <w:r w:rsidR="00ED3C6C">
        <w:rPr>
          <w:rFonts w:ascii="Times New Roman" w:eastAsia="標楷體" w:hAnsi="Times New Roman" w:cs="Times New Roman"/>
        </w:rPr>
        <w:t xml:space="preserve"> </w:t>
      </w:r>
      <w:r w:rsidR="00D9695A">
        <w:rPr>
          <w:rFonts w:ascii="Times New Roman" w:eastAsia="標楷體" w:hAnsi="Times New Roman" w:cs="Times New Roman"/>
        </w:rPr>
        <w:t>chatbot</w:t>
      </w:r>
      <w:r w:rsidR="00ED3C6C">
        <w:rPr>
          <w:rFonts w:ascii="Times New Roman" w:eastAsia="標楷體" w:hAnsi="Times New Roman" w:cs="Times New Roman"/>
        </w:rPr>
        <w:t>s</w:t>
      </w:r>
      <w:r w:rsidR="00D9695A">
        <w:rPr>
          <w:rFonts w:ascii="Times New Roman" w:eastAsia="標楷體" w:hAnsi="Times New Roman" w:cs="Times New Roman"/>
        </w:rPr>
        <w:t xml:space="preserve"> </w:t>
      </w:r>
      <w:r w:rsidR="007E2BFD">
        <w:rPr>
          <w:rFonts w:ascii="Times New Roman" w:eastAsia="標楷體" w:hAnsi="Times New Roman" w:cs="Times New Roman"/>
        </w:rPr>
        <w:t xml:space="preserve">and VR stories </w:t>
      </w:r>
      <w:r w:rsidR="00D9695A">
        <w:rPr>
          <w:rFonts w:ascii="Times New Roman" w:eastAsia="標楷體" w:hAnsi="Times New Roman" w:cs="Times New Roman"/>
        </w:rPr>
        <w:t xml:space="preserve">to facilitate second language </w:t>
      </w:r>
      <w:r w:rsidR="005A2E75">
        <w:rPr>
          <w:rFonts w:ascii="Times New Roman" w:eastAsia="標楷體" w:hAnsi="Times New Roman" w:cs="Times New Roman"/>
        </w:rPr>
        <w:t xml:space="preserve">teaching and </w:t>
      </w:r>
      <w:r w:rsidR="00D9695A">
        <w:rPr>
          <w:rFonts w:ascii="Times New Roman" w:eastAsia="標楷體" w:hAnsi="Times New Roman" w:cs="Times New Roman"/>
        </w:rPr>
        <w:t xml:space="preserve">learning.    </w:t>
      </w:r>
      <w:r w:rsidR="00B30DBD">
        <w:rPr>
          <w:rFonts w:ascii="Times New Roman" w:eastAsia="標楷體" w:hAnsi="Times New Roman" w:cs="Times New Roman"/>
        </w:rPr>
        <w:t xml:space="preserve"> </w:t>
      </w:r>
    </w:p>
    <w:p w:rsidR="003F1372" w:rsidRPr="001F253F" w:rsidRDefault="003F1372">
      <w:pPr>
        <w:rPr>
          <w:rFonts w:ascii="Times New Roman" w:hAnsi="Times New Roman" w:cs="Times New Roman"/>
        </w:rPr>
      </w:pPr>
    </w:p>
    <w:p w:rsidR="00B1180B" w:rsidRDefault="00B1180B" w:rsidP="00B1180B">
      <w:pPr>
        <w:ind w:left="566" w:hangingChars="236" w:hanging="566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Required text</w:t>
      </w:r>
      <w:r w:rsidR="005676ED">
        <w:rPr>
          <w:rFonts w:ascii="Times New Roman" w:eastAsia="標楷體" w:hAnsi="Times New Roman" w:cs="Times New Roman"/>
        </w:rPr>
        <w:t>s</w:t>
      </w:r>
      <w:r>
        <w:rPr>
          <w:rFonts w:ascii="Times New Roman" w:eastAsia="標楷體" w:hAnsi="Times New Roman" w:cs="Times New Roman" w:hint="eastAsia"/>
        </w:rPr>
        <w:t>:</w:t>
      </w:r>
    </w:p>
    <w:p w:rsidR="00B1180B" w:rsidRPr="001B393F" w:rsidRDefault="008B2F23" w:rsidP="001B393F">
      <w:pPr>
        <w:ind w:left="566" w:hangingChars="236" w:hanging="566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 xml:space="preserve">Hall, Christopher J., Patrick H. Smith, and Rachel Wicaksono. (2017). </w:t>
      </w:r>
      <w:r w:rsidRPr="008B2F23">
        <w:rPr>
          <w:rFonts w:ascii="Times New Roman" w:eastAsia="標楷體" w:hAnsi="Times New Roman" w:cs="Times New Roman"/>
          <w:i/>
        </w:rPr>
        <w:t>Mapping applied linguistics: A guide for students and practitioners</w:t>
      </w:r>
      <w:r>
        <w:rPr>
          <w:rFonts w:ascii="Times New Roman" w:eastAsia="標楷體" w:hAnsi="Times New Roman" w:cs="Times New Roman"/>
        </w:rPr>
        <w:t>. Second edition. New York: Routledge.</w:t>
      </w:r>
      <w:r w:rsidR="001B393F">
        <w:rPr>
          <w:rFonts w:ascii="Times New Roman" w:eastAsia="標楷體" w:hAnsi="Times New Roman" w:cs="Times New Roman" w:hint="eastAsia"/>
        </w:rPr>
        <w:t xml:space="preserve"> </w:t>
      </w:r>
      <w:hyperlink r:id="rId9" w:history="1">
        <w:r w:rsidR="001B393F" w:rsidRPr="006F49CF">
          <w:rPr>
            <w:rStyle w:val="a3"/>
            <w:rFonts w:ascii="Times New Roman" w:hAnsi="Times New Roman" w:cs="Times New Roman"/>
          </w:rPr>
          <w:t>http://cw.routledge.com/textbooks/hall/</w:t>
        </w:r>
      </w:hyperlink>
      <w:r w:rsidR="001B393F">
        <w:rPr>
          <w:rFonts w:ascii="Times New Roman" w:hAnsi="Times New Roman" w:cs="Times New Roman"/>
        </w:rPr>
        <w:t xml:space="preserve"> </w:t>
      </w:r>
    </w:p>
    <w:p w:rsidR="00A40C1D" w:rsidRDefault="00A40C1D" w:rsidP="00A40C1D">
      <w:pPr>
        <w:ind w:left="566" w:hangingChars="236" w:hanging="566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H</w:t>
      </w:r>
      <w:r>
        <w:rPr>
          <w:rFonts w:ascii="Times New Roman" w:eastAsia="標楷體" w:hAnsi="Times New Roman" w:cs="Times New Roman"/>
        </w:rPr>
        <w:t xml:space="preserve">uang, Chu-Ren, Zhuo Jing-Schmidt, and Barbara Meisterernst (Eds.) (2019). </w:t>
      </w:r>
      <w:r w:rsidRPr="00A56749">
        <w:rPr>
          <w:rFonts w:ascii="Times New Roman" w:eastAsia="標楷體" w:hAnsi="Times New Roman" w:cs="Times New Roman"/>
          <w:i/>
        </w:rPr>
        <w:t>The Routledge Handbook of Chinese Applied Linguistics</w:t>
      </w:r>
      <w:r>
        <w:rPr>
          <w:rFonts w:ascii="Times New Roman" w:eastAsia="標楷體" w:hAnsi="Times New Roman" w:cs="Times New Roman"/>
        </w:rPr>
        <w:t>. New York: Routledge.</w:t>
      </w:r>
    </w:p>
    <w:p w:rsidR="007C3AB5" w:rsidRDefault="007C3AB5" w:rsidP="00A40C1D">
      <w:pPr>
        <w:ind w:left="566" w:hangingChars="236" w:hanging="566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 xml:space="preserve">Shei, Chris, Monica E. McLellan Zikpi, and Der-lin Chao. (Eds.) (2020). </w:t>
      </w:r>
      <w:r w:rsidRPr="00A56749">
        <w:rPr>
          <w:rFonts w:ascii="Times New Roman" w:eastAsia="標楷體" w:hAnsi="Times New Roman" w:cs="Times New Roman"/>
          <w:i/>
        </w:rPr>
        <w:t>The Routledge Handbook of Chinese Language Teaching</w:t>
      </w:r>
      <w:r>
        <w:rPr>
          <w:rFonts w:ascii="Times New Roman" w:eastAsia="標楷體" w:hAnsi="Times New Roman" w:cs="Times New Roman"/>
        </w:rPr>
        <w:t>. New York: Routledge.</w:t>
      </w:r>
    </w:p>
    <w:p w:rsidR="001B393F" w:rsidRPr="008F0A8A" w:rsidRDefault="001B393F">
      <w:pPr>
        <w:rPr>
          <w:rFonts w:ascii="Times New Roman" w:hAnsi="Times New Roman" w:cs="Times New Roman"/>
        </w:rPr>
      </w:pPr>
    </w:p>
    <w:p w:rsidR="001265A3" w:rsidRPr="003F1372" w:rsidRDefault="003F1372">
      <w:pPr>
        <w:rPr>
          <w:rFonts w:ascii="Times New Roman" w:eastAsia="標楷體" w:hAnsi="Times New Roman" w:cs="Times New Roman"/>
          <w:u w:val="single"/>
        </w:rPr>
      </w:pPr>
      <w:r w:rsidRPr="003F1372">
        <w:rPr>
          <w:rFonts w:ascii="Times New Roman" w:eastAsia="標楷體" w:hAnsi="Times New Roman" w:cs="Times New Roman" w:hint="eastAsia"/>
          <w:u w:val="single"/>
        </w:rPr>
        <w:t>Recommended texts:</w:t>
      </w:r>
    </w:p>
    <w:p w:rsidR="00220F4A" w:rsidRPr="003F1372" w:rsidRDefault="003F1372" w:rsidP="003F1372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“</w:t>
      </w:r>
      <w:r>
        <w:rPr>
          <w:rFonts w:ascii="Times New Roman" w:eastAsia="標楷體" w:hAnsi="Times New Roman" w:cs="Times New Roman" w:hint="eastAsia"/>
        </w:rPr>
        <w:t>Big picture</w:t>
      </w:r>
      <w:r>
        <w:rPr>
          <w:rFonts w:ascii="Times New Roman" w:eastAsia="標楷體" w:hAnsi="Times New Roman" w:cs="Times New Roman"/>
        </w:rPr>
        <w:t>”</w:t>
      </w:r>
    </w:p>
    <w:p w:rsidR="00D644C0" w:rsidRDefault="00D644C0" w:rsidP="00D644C0">
      <w:pPr>
        <w:ind w:left="566" w:hangingChars="236" w:hanging="566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Berns, Margie </w:t>
      </w:r>
      <w:r w:rsidR="008E2ED9">
        <w:rPr>
          <w:rFonts w:ascii="Times New Roman" w:eastAsia="標楷體" w:hAnsi="Times New Roman" w:cs="Times New Roman" w:hint="eastAsia"/>
        </w:rPr>
        <w:t xml:space="preserve">and Keith Brown </w:t>
      </w:r>
      <w:r>
        <w:rPr>
          <w:rFonts w:ascii="Times New Roman" w:eastAsia="標楷體" w:hAnsi="Times New Roman" w:cs="Times New Roman" w:hint="eastAsia"/>
        </w:rPr>
        <w:t>(Ed</w:t>
      </w:r>
      <w:r w:rsidR="008E2ED9">
        <w:rPr>
          <w:rFonts w:ascii="Times New Roman" w:eastAsia="標楷體" w:hAnsi="Times New Roman" w:cs="Times New Roman" w:hint="eastAsia"/>
        </w:rPr>
        <w:t>s</w:t>
      </w:r>
      <w:r>
        <w:rPr>
          <w:rFonts w:ascii="Times New Roman" w:eastAsia="標楷體" w:hAnsi="Times New Roman" w:cs="Times New Roman" w:hint="eastAsia"/>
        </w:rPr>
        <w:t xml:space="preserve">.) (2010). </w:t>
      </w:r>
      <w:r w:rsidRPr="00A270A5">
        <w:rPr>
          <w:rFonts w:ascii="Times New Roman" w:eastAsia="標楷體" w:hAnsi="Times New Roman" w:cs="Times New Roman" w:hint="eastAsia"/>
          <w:i/>
        </w:rPr>
        <w:t xml:space="preserve">Concise encyclopedia of applied </w:t>
      </w:r>
      <w:r w:rsidRPr="00A270A5">
        <w:rPr>
          <w:rFonts w:ascii="Times New Roman" w:eastAsia="標楷體" w:hAnsi="Times New Roman" w:cs="Times New Roman"/>
          <w:i/>
        </w:rPr>
        <w:lastRenderedPageBreak/>
        <w:t>linguistics</w:t>
      </w:r>
      <w:r>
        <w:rPr>
          <w:rFonts w:ascii="Times New Roman" w:eastAsia="標楷體" w:hAnsi="Times New Roman" w:cs="Times New Roman" w:hint="eastAsia"/>
        </w:rPr>
        <w:t xml:space="preserve">. Oxford: Elsevier. </w:t>
      </w:r>
    </w:p>
    <w:p w:rsidR="008D4774" w:rsidRDefault="008D4774" w:rsidP="008D4774">
      <w:pPr>
        <w:ind w:left="566" w:hangingChars="236" w:hanging="566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Kaplan, Robert (Ed.) (2002). </w:t>
      </w:r>
      <w:r w:rsidRPr="008D4774">
        <w:rPr>
          <w:rFonts w:ascii="Times New Roman" w:eastAsia="標楷體" w:hAnsi="Times New Roman" w:cs="Times New Roman" w:hint="eastAsia"/>
          <w:i/>
        </w:rPr>
        <w:t>The Oxford handbook of applied linguistics</w:t>
      </w:r>
      <w:r>
        <w:rPr>
          <w:rFonts w:ascii="Times New Roman" w:eastAsia="標楷體" w:hAnsi="Times New Roman" w:cs="Times New Roman" w:hint="eastAsia"/>
        </w:rPr>
        <w:t>. New York: Oxford University Press.</w:t>
      </w:r>
    </w:p>
    <w:p w:rsidR="008B2F23" w:rsidRDefault="008B2F23" w:rsidP="00255135">
      <w:pPr>
        <w:ind w:left="566" w:hangingChars="236" w:hanging="566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Li, Wei (Ed.) (2011). </w:t>
      </w:r>
      <w:r w:rsidRPr="00804A87">
        <w:rPr>
          <w:rFonts w:ascii="Times New Roman" w:eastAsia="標楷體" w:hAnsi="Times New Roman" w:cs="Times New Roman" w:hint="eastAsia"/>
          <w:i/>
        </w:rPr>
        <w:t>The Routledge applied linguistics reader</w:t>
      </w:r>
      <w:r>
        <w:rPr>
          <w:rFonts w:ascii="Times New Roman" w:eastAsia="標楷體" w:hAnsi="Times New Roman" w:cs="Times New Roman" w:hint="eastAsia"/>
        </w:rPr>
        <w:t>. New York: Routledge</w:t>
      </w:r>
      <w:r>
        <w:rPr>
          <w:rFonts w:ascii="Times New Roman" w:eastAsia="標楷體" w:hAnsi="Times New Roman" w:cs="Times New Roman"/>
        </w:rPr>
        <w:t>.</w:t>
      </w:r>
    </w:p>
    <w:p w:rsidR="00255135" w:rsidRPr="00C954FB" w:rsidRDefault="00255135" w:rsidP="00255135">
      <w:pPr>
        <w:ind w:left="566" w:hangingChars="236" w:hanging="566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Oaks, Dallin D. (2001). </w:t>
      </w:r>
      <w:r w:rsidRPr="00255135">
        <w:rPr>
          <w:rFonts w:ascii="Times New Roman" w:eastAsia="標楷體" w:hAnsi="Times New Roman" w:cs="Times New Roman" w:hint="eastAsia"/>
          <w:i/>
        </w:rPr>
        <w:t>Linguistics at work: A reader of applications</w:t>
      </w:r>
      <w:r>
        <w:rPr>
          <w:rFonts w:ascii="Times New Roman" w:eastAsia="標楷體" w:hAnsi="Times New Roman" w:cs="Times New Roman" w:hint="eastAsia"/>
        </w:rPr>
        <w:t>. Cambridge: MA: Heinle &amp; Heinle.</w:t>
      </w:r>
    </w:p>
    <w:p w:rsidR="00A270A5" w:rsidRPr="00D62BA3" w:rsidRDefault="00D62BA3" w:rsidP="00255135">
      <w:pPr>
        <w:ind w:left="566" w:hangingChars="236" w:hanging="566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</w:rPr>
        <w:t>Rau, Victoria. (</w:t>
      </w:r>
      <w:r>
        <w:rPr>
          <w:rFonts w:ascii="Times New Roman" w:eastAsia="標楷體" w:hAnsi="Times New Roman" w:cs="Times New Roman"/>
        </w:rPr>
        <w:t>forthcoming</w:t>
      </w:r>
      <w:r>
        <w:rPr>
          <w:rFonts w:ascii="Times New Roman" w:eastAsia="標楷體" w:hAnsi="Times New Roman" w:cs="Times New Roman" w:hint="eastAsia"/>
        </w:rPr>
        <w:t>)</w:t>
      </w:r>
      <w:r>
        <w:rPr>
          <w:rFonts w:ascii="Times New Roman" w:eastAsia="標楷體" w:hAnsi="Times New Roman" w:cs="Times New Roman"/>
        </w:rPr>
        <w:t xml:space="preserve">. Social and cultural considerations in curriculum design. Chapter 8, in Geeslin, K. (Ed.). </w:t>
      </w:r>
      <w:r w:rsidRPr="008F5C1C">
        <w:rPr>
          <w:rFonts w:ascii="Times New Roman" w:hAnsi="Times New Roman" w:cs="Times New Roman"/>
          <w:i/>
          <w:szCs w:val="24"/>
        </w:rPr>
        <w:t>The Routledge Handbook of Second Language Acquisition and Sociolinguistics</w:t>
      </w:r>
      <w:r>
        <w:rPr>
          <w:rFonts w:ascii="Times New Roman" w:hAnsi="Times New Roman" w:cs="Times New Roman"/>
          <w:szCs w:val="24"/>
        </w:rPr>
        <w:t xml:space="preserve">. </w:t>
      </w:r>
      <w:r w:rsidR="000B3CB6">
        <w:rPr>
          <w:rFonts w:ascii="Times New Roman" w:eastAsia="標楷體" w:hAnsi="Times New Roman" w:cs="Times New Roman" w:hint="eastAsia"/>
        </w:rPr>
        <w:t>New York: Routledge</w:t>
      </w:r>
      <w:r w:rsidR="000B3CB6">
        <w:rPr>
          <w:rFonts w:ascii="Times New Roman" w:eastAsia="標楷體" w:hAnsi="Times New Roman" w:cs="Times New Roman"/>
        </w:rPr>
        <w:t>.</w:t>
      </w:r>
    </w:p>
    <w:p w:rsidR="00D62BA3" w:rsidRDefault="00D62BA3" w:rsidP="00255135">
      <w:pPr>
        <w:ind w:left="566" w:hangingChars="236" w:hanging="566"/>
        <w:rPr>
          <w:rFonts w:ascii="Times New Roman" w:eastAsia="標楷體" w:hAnsi="Times New Roman" w:cs="Times New Roman"/>
        </w:rPr>
      </w:pPr>
    </w:p>
    <w:p w:rsidR="00C30F81" w:rsidRDefault="00C30F81" w:rsidP="00F65C0D">
      <w:pPr>
        <w:ind w:left="566" w:hangingChars="236" w:hanging="566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Applied cognitive </w:t>
      </w:r>
      <w:r>
        <w:rPr>
          <w:rFonts w:ascii="Times New Roman" w:eastAsia="標楷體" w:hAnsi="Times New Roman" w:cs="Times New Roman"/>
        </w:rPr>
        <w:t>linguistics</w:t>
      </w:r>
      <w:r>
        <w:rPr>
          <w:rFonts w:ascii="Times New Roman" w:eastAsia="標楷體" w:hAnsi="Times New Roman" w:cs="Times New Roman" w:hint="eastAsia"/>
        </w:rPr>
        <w:t>:</w:t>
      </w:r>
    </w:p>
    <w:p w:rsidR="00C30F81" w:rsidRDefault="00C30F81" w:rsidP="00F65C0D">
      <w:pPr>
        <w:ind w:left="566" w:hangingChars="236" w:hanging="566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P</w:t>
      </w:r>
      <w:r>
        <w:rPr>
          <w:rFonts w:ascii="Calibri" w:eastAsia="標楷體" w:hAnsi="Calibri" w:cs="Times New Roman"/>
        </w:rPr>
        <w:t>ü</w:t>
      </w:r>
      <w:r>
        <w:rPr>
          <w:rFonts w:ascii="Times New Roman" w:eastAsia="標楷體" w:hAnsi="Times New Roman" w:cs="Times New Roman" w:hint="eastAsia"/>
        </w:rPr>
        <w:t>tz, Matin, Susanne Niemeier, and Ren</w:t>
      </w:r>
      <w:r>
        <w:rPr>
          <w:rFonts w:ascii="Times New Roman" w:eastAsia="標楷體" w:hAnsi="Times New Roman" w:cs="Times New Roman"/>
        </w:rPr>
        <w:t>é</w:t>
      </w:r>
      <w:r>
        <w:rPr>
          <w:rFonts w:ascii="Times New Roman" w:eastAsia="標楷體" w:hAnsi="Times New Roman" w:cs="Times New Roman" w:hint="eastAsia"/>
        </w:rPr>
        <w:t xml:space="preserve"> Dirven (Eds.) (2001). </w:t>
      </w:r>
      <w:r w:rsidRPr="00C30F81">
        <w:rPr>
          <w:rFonts w:ascii="Times New Roman" w:eastAsia="標楷體" w:hAnsi="Times New Roman" w:cs="Times New Roman" w:hint="eastAsia"/>
          <w:i/>
        </w:rPr>
        <w:t xml:space="preserve">Applied cognitive </w:t>
      </w:r>
      <w:r w:rsidRPr="00C30F81">
        <w:rPr>
          <w:rFonts w:ascii="Times New Roman" w:eastAsia="標楷體" w:hAnsi="Times New Roman" w:cs="Times New Roman"/>
          <w:i/>
        </w:rPr>
        <w:t>linguistics</w:t>
      </w:r>
      <w:r w:rsidRPr="00C30F81">
        <w:rPr>
          <w:rFonts w:ascii="Times New Roman" w:eastAsia="標楷體" w:hAnsi="Times New Roman" w:cs="Times New Roman" w:hint="eastAsia"/>
          <w:i/>
        </w:rPr>
        <w:t xml:space="preserve"> II: Language pedagogy</w:t>
      </w:r>
      <w:r>
        <w:rPr>
          <w:rFonts w:ascii="Times New Roman" w:eastAsia="標楷體" w:hAnsi="Times New Roman" w:cs="Times New Roman" w:hint="eastAsia"/>
        </w:rPr>
        <w:t>. New York: Mouton de Gruyter.</w:t>
      </w:r>
    </w:p>
    <w:p w:rsidR="00C30F81" w:rsidRDefault="00AC179A" w:rsidP="00F65C0D">
      <w:pPr>
        <w:ind w:left="566" w:hangingChars="236" w:hanging="566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Robinson, Peter and Nick C. Ellis (Eds.) (2008). </w:t>
      </w:r>
      <w:r w:rsidRPr="00AC179A">
        <w:rPr>
          <w:rFonts w:ascii="Times New Roman" w:eastAsia="標楷體" w:hAnsi="Times New Roman" w:cs="Times New Roman" w:hint="eastAsia"/>
          <w:i/>
        </w:rPr>
        <w:t xml:space="preserve">Handbook of cognitive </w:t>
      </w:r>
      <w:r w:rsidRPr="00AC179A">
        <w:rPr>
          <w:rFonts w:ascii="Times New Roman" w:eastAsia="標楷體" w:hAnsi="Times New Roman" w:cs="Times New Roman"/>
          <w:i/>
        </w:rPr>
        <w:t>linguistics</w:t>
      </w:r>
      <w:r w:rsidRPr="00AC179A">
        <w:rPr>
          <w:rFonts w:ascii="Times New Roman" w:eastAsia="標楷體" w:hAnsi="Times New Roman" w:cs="Times New Roman" w:hint="eastAsia"/>
          <w:i/>
        </w:rPr>
        <w:t xml:space="preserve"> and second </w:t>
      </w:r>
      <w:r w:rsidRPr="00AC179A">
        <w:rPr>
          <w:rFonts w:ascii="Times New Roman" w:eastAsia="標楷體" w:hAnsi="Times New Roman" w:cs="Times New Roman"/>
          <w:i/>
        </w:rPr>
        <w:t>language</w:t>
      </w:r>
      <w:r w:rsidRPr="00AC179A">
        <w:rPr>
          <w:rFonts w:ascii="Times New Roman" w:eastAsia="標楷體" w:hAnsi="Times New Roman" w:cs="Times New Roman" w:hint="eastAsia"/>
          <w:i/>
        </w:rPr>
        <w:t xml:space="preserve"> acquisition</w:t>
      </w:r>
      <w:r>
        <w:rPr>
          <w:rFonts w:ascii="Times New Roman" w:eastAsia="標楷體" w:hAnsi="Times New Roman" w:cs="Times New Roman" w:hint="eastAsia"/>
        </w:rPr>
        <w:t>. New York: Routledge.</w:t>
      </w:r>
    </w:p>
    <w:p w:rsidR="004B5D20" w:rsidRDefault="004B5D20" w:rsidP="00F65C0D">
      <w:pPr>
        <w:ind w:left="566" w:hangingChars="236" w:hanging="566"/>
        <w:rPr>
          <w:rFonts w:ascii="Times New Roman" w:eastAsia="標楷體" w:hAnsi="Times New Roman" w:cs="Times New Roman"/>
        </w:rPr>
      </w:pPr>
    </w:p>
    <w:p w:rsidR="005F64CB" w:rsidRDefault="005F64CB" w:rsidP="00F65C0D">
      <w:pPr>
        <w:ind w:left="566" w:hangingChars="236" w:hanging="566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Applied sociolinguistics:</w:t>
      </w:r>
    </w:p>
    <w:p w:rsidR="005F64CB" w:rsidRDefault="005F64CB" w:rsidP="00F65C0D">
      <w:pPr>
        <w:ind w:left="566" w:hangingChars="236" w:hanging="566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Trudgill, Peter. (Ed.) (1984). </w:t>
      </w:r>
      <w:r w:rsidRPr="005F64CB">
        <w:rPr>
          <w:rFonts w:ascii="Times New Roman" w:eastAsia="標楷體" w:hAnsi="Times New Roman" w:cs="Times New Roman" w:hint="eastAsia"/>
          <w:i/>
        </w:rPr>
        <w:t>Applied sociolinguistics</w:t>
      </w:r>
      <w:r>
        <w:rPr>
          <w:rFonts w:ascii="Times New Roman" w:eastAsia="標楷體" w:hAnsi="Times New Roman" w:cs="Times New Roman" w:hint="eastAsia"/>
        </w:rPr>
        <w:t>. London: Academic Press.</w:t>
      </w:r>
    </w:p>
    <w:p w:rsidR="005F64CB" w:rsidRDefault="005F64CB" w:rsidP="00F65C0D">
      <w:pPr>
        <w:ind w:left="566" w:hangingChars="236" w:hanging="566"/>
        <w:rPr>
          <w:rFonts w:ascii="Times New Roman" w:eastAsia="標楷體" w:hAnsi="Times New Roman" w:cs="Times New Roman"/>
        </w:rPr>
      </w:pPr>
    </w:p>
    <w:p w:rsidR="008F0A8A" w:rsidRDefault="008F0A8A" w:rsidP="00F65C0D">
      <w:pPr>
        <w:ind w:left="566" w:hangingChars="236" w:hanging="566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Corpus </w:t>
      </w:r>
      <w:r>
        <w:rPr>
          <w:rFonts w:ascii="Times New Roman" w:eastAsia="標楷體" w:hAnsi="Times New Roman" w:cs="Times New Roman"/>
        </w:rPr>
        <w:t>linguistics</w:t>
      </w:r>
      <w:r>
        <w:rPr>
          <w:rFonts w:ascii="Times New Roman" w:eastAsia="標楷體" w:hAnsi="Times New Roman" w:cs="Times New Roman" w:hint="eastAsia"/>
        </w:rPr>
        <w:t>:</w:t>
      </w:r>
    </w:p>
    <w:p w:rsidR="008F0A8A" w:rsidRDefault="008F0A8A" w:rsidP="008F0A8A">
      <w:pPr>
        <w:ind w:left="566" w:hangingChars="236" w:hanging="566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O</w:t>
      </w:r>
      <w:r>
        <w:rPr>
          <w:rFonts w:ascii="Times New Roman" w:eastAsia="標楷體" w:hAnsi="Times New Roman" w:cs="Times New Roman"/>
        </w:rPr>
        <w:t>’</w:t>
      </w:r>
      <w:r>
        <w:rPr>
          <w:rFonts w:ascii="Times New Roman" w:eastAsia="標楷體" w:hAnsi="Times New Roman" w:cs="Times New Roman" w:hint="eastAsia"/>
        </w:rPr>
        <w:t xml:space="preserve">Keeffe, Anne, Michael McCarthy, and Ronald Carter. (2007) </w:t>
      </w:r>
      <w:r w:rsidRPr="008F0A8A">
        <w:rPr>
          <w:rFonts w:ascii="Times New Roman" w:eastAsia="標楷體" w:hAnsi="Times New Roman" w:cs="Times New Roman" w:hint="eastAsia"/>
          <w:i/>
        </w:rPr>
        <w:t xml:space="preserve">From corpus to classroom: Language use and </w:t>
      </w:r>
      <w:r w:rsidRPr="008F0A8A">
        <w:rPr>
          <w:rFonts w:ascii="Times New Roman" w:eastAsia="標楷體" w:hAnsi="Times New Roman" w:cs="Times New Roman"/>
          <w:i/>
        </w:rPr>
        <w:t>language</w:t>
      </w:r>
      <w:r w:rsidRPr="008F0A8A">
        <w:rPr>
          <w:rFonts w:ascii="Times New Roman" w:eastAsia="標楷體" w:hAnsi="Times New Roman" w:cs="Times New Roman" w:hint="eastAsia"/>
          <w:i/>
        </w:rPr>
        <w:t xml:space="preserve"> teaching</w:t>
      </w:r>
      <w:r>
        <w:rPr>
          <w:rFonts w:ascii="Times New Roman" w:eastAsia="標楷體" w:hAnsi="Times New Roman" w:cs="Times New Roman" w:hint="eastAsia"/>
        </w:rPr>
        <w:t>. New York: Cambridge University Press.</w:t>
      </w:r>
    </w:p>
    <w:p w:rsidR="008F0A8A" w:rsidRDefault="008F0A8A" w:rsidP="008F0A8A">
      <w:pPr>
        <w:ind w:left="566" w:hangingChars="236" w:hanging="566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Meyer, Charles F. (2002). </w:t>
      </w:r>
      <w:r w:rsidRPr="008F0A8A">
        <w:rPr>
          <w:rFonts w:ascii="Times New Roman" w:eastAsia="標楷體" w:hAnsi="Times New Roman" w:cs="Times New Roman" w:hint="eastAsia"/>
          <w:i/>
        </w:rPr>
        <w:t xml:space="preserve">English corpus </w:t>
      </w:r>
      <w:r w:rsidRPr="008F0A8A">
        <w:rPr>
          <w:rFonts w:ascii="Times New Roman" w:eastAsia="標楷體" w:hAnsi="Times New Roman" w:cs="Times New Roman"/>
          <w:i/>
        </w:rPr>
        <w:t>linguistics</w:t>
      </w:r>
      <w:r w:rsidRPr="008F0A8A">
        <w:rPr>
          <w:rFonts w:ascii="Times New Roman" w:eastAsia="標楷體" w:hAnsi="Times New Roman" w:cs="Times New Roman" w:hint="eastAsia"/>
          <w:i/>
        </w:rPr>
        <w:t>: An introduction</w:t>
      </w:r>
      <w:r>
        <w:rPr>
          <w:rFonts w:ascii="Times New Roman" w:eastAsia="標楷體" w:hAnsi="Times New Roman" w:cs="Times New Roman" w:hint="eastAsia"/>
        </w:rPr>
        <w:t>. New York: Cambridge University Press.</w:t>
      </w:r>
    </w:p>
    <w:p w:rsidR="003F1372" w:rsidRDefault="003F1372" w:rsidP="00F65C0D">
      <w:pPr>
        <w:ind w:left="566" w:hangingChars="236" w:hanging="56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Rau, Victoria, L-H. Chang, Y.-H. Chien, and H.-Y. Lu. (2012). From corpus to classroom: Investigating dative alternation of “give”. In Ming-Yu Tseng (Ed.), </w:t>
      </w:r>
      <w:r w:rsidRPr="00F74564">
        <w:rPr>
          <w:rFonts w:ascii="Times New Roman" w:hAnsi="Times New Roman" w:cs="Times New Roman"/>
          <w:i/>
        </w:rPr>
        <w:t>Investigating Language at the Interface</w:t>
      </w:r>
      <w:r>
        <w:rPr>
          <w:rFonts w:ascii="Times New Roman" w:hAnsi="Times New Roman" w:cs="Times New Roman"/>
        </w:rPr>
        <w:t>. Kaohsiung: Center for the Humanities and the College of Liberal Arts. National Sun Yat-sen University. 27-76.</w:t>
      </w:r>
      <w:r>
        <w:rPr>
          <w:rFonts w:ascii="Times New Roman" w:hAnsi="Times New Roman" w:cs="Times New Roman" w:hint="eastAsia"/>
        </w:rPr>
        <w:t xml:space="preserve"> </w:t>
      </w:r>
      <w:hyperlink r:id="rId10" w:history="1">
        <w:r w:rsidR="00C600F0" w:rsidRPr="006F49CF">
          <w:rPr>
            <w:rStyle w:val="a3"/>
            <w:rFonts w:ascii="Times New Roman" w:hAnsi="Times New Roman" w:cs="Times New Roman"/>
          </w:rPr>
          <w:t>http://www.ccunix.ccu.edu.tw/~lngrau/_private/Rau%20et%20al%202012%20From%20corpus%20to%20classroom%20Investigating%20dative%20alternation%20of%20%27%27give%27%27.pdf</w:t>
        </w:r>
      </w:hyperlink>
      <w:r w:rsidR="00C600F0">
        <w:rPr>
          <w:rStyle w:val="a3"/>
          <w:rFonts w:ascii="Times New Roman" w:hAnsi="Times New Roman" w:cs="Times New Roman"/>
        </w:rPr>
        <w:t xml:space="preserve"> </w:t>
      </w:r>
    </w:p>
    <w:p w:rsidR="008F0A8A" w:rsidRDefault="008F0A8A" w:rsidP="00F65C0D">
      <w:pPr>
        <w:ind w:left="566" w:hangingChars="236" w:hanging="566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Sinclair, John McH. (2004). </w:t>
      </w:r>
      <w:r w:rsidRPr="008F0A8A">
        <w:rPr>
          <w:rFonts w:ascii="Times New Roman" w:eastAsia="標楷體" w:hAnsi="Times New Roman" w:cs="Times New Roman" w:hint="eastAsia"/>
          <w:i/>
        </w:rPr>
        <w:t>How to use corpora in language teaching</w:t>
      </w:r>
      <w:r>
        <w:rPr>
          <w:rFonts w:ascii="Times New Roman" w:eastAsia="標楷體" w:hAnsi="Times New Roman" w:cs="Times New Roman" w:hint="eastAsia"/>
        </w:rPr>
        <w:t>. Philadelphia: John Benjamins.</w:t>
      </w:r>
    </w:p>
    <w:p w:rsidR="008F0A8A" w:rsidRDefault="008F0A8A" w:rsidP="00F65C0D">
      <w:pPr>
        <w:ind w:left="566" w:hangingChars="236" w:hanging="566"/>
        <w:rPr>
          <w:rFonts w:ascii="Times New Roman" w:eastAsia="標楷體" w:hAnsi="Times New Roman" w:cs="Times New Roman"/>
        </w:rPr>
      </w:pPr>
    </w:p>
    <w:p w:rsidR="00F65C0D" w:rsidRDefault="00F65C0D" w:rsidP="00F65C0D">
      <w:pPr>
        <w:ind w:left="566" w:hangingChars="236" w:hanging="566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Ecolingu</w:t>
      </w:r>
      <w:r w:rsidR="004F4310">
        <w:rPr>
          <w:rFonts w:ascii="Times New Roman" w:eastAsia="標楷體" w:hAnsi="Times New Roman" w:cs="Times New Roman" w:hint="eastAsia"/>
        </w:rPr>
        <w:t>is</w:t>
      </w:r>
      <w:r>
        <w:rPr>
          <w:rFonts w:ascii="Times New Roman" w:eastAsia="標楷體" w:hAnsi="Times New Roman" w:cs="Times New Roman" w:hint="eastAsia"/>
        </w:rPr>
        <w:t>tics:</w:t>
      </w:r>
    </w:p>
    <w:p w:rsidR="00F65C0D" w:rsidRDefault="00F65C0D" w:rsidP="00F65C0D">
      <w:pPr>
        <w:ind w:left="566" w:hangingChars="236" w:hanging="566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Fill, Alwin and Peter M</w:t>
      </w:r>
      <w:r w:rsidR="00C30F81">
        <w:rPr>
          <w:rFonts w:ascii="Calibri" w:eastAsia="標楷體" w:hAnsi="Calibri" w:cs="Times New Roman"/>
        </w:rPr>
        <w:t>ü</w:t>
      </w:r>
      <w:r>
        <w:rPr>
          <w:rFonts w:ascii="Times New Roman" w:eastAsia="標楷體" w:hAnsi="Times New Roman" w:cs="Times New Roman" w:hint="eastAsia"/>
        </w:rPr>
        <w:t>hlh</w:t>
      </w:r>
      <w:r w:rsidR="00C30F81">
        <w:rPr>
          <w:rFonts w:ascii="Calibri" w:eastAsia="標楷體" w:hAnsi="Calibri" w:cs="Times New Roman"/>
        </w:rPr>
        <w:t>ä</w:t>
      </w:r>
      <w:r>
        <w:rPr>
          <w:rFonts w:ascii="Times New Roman" w:eastAsia="標楷體" w:hAnsi="Times New Roman" w:cs="Times New Roman" w:hint="eastAsia"/>
        </w:rPr>
        <w:t xml:space="preserve">usler. (Eds.) (2001). </w:t>
      </w:r>
      <w:r w:rsidRPr="007A207D">
        <w:rPr>
          <w:rFonts w:ascii="Times New Roman" w:eastAsia="標楷體" w:hAnsi="Times New Roman" w:cs="Times New Roman" w:hint="eastAsia"/>
          <w:i/>
        </w:rPr>
        <w:t>The ecolinguistics reader: Language, ecology and environment</w:t>
      </w:r>
      <w:r>
        <w:rPr>
          <w:rFonts w:ascii="Times New Roman" w:eastAsia="標楷體" w:hAnsi="Times New Roman" w:cs="Times New Roman" w:hint="eastAsia"/>
        </w:rPr>
        <w:t>. New York: Continuum.</w:t>
      </w:r>
    </w:p>
    <w:p w:rsidR="004B5D20" w:rsidRDefault="004B5D20" w:rsidP="00255135">
      <w:pPr>
        <w:ind w:left="566" w:hangingChars="236" w:hanging="566"/>
        <w:rPr>
          <w:rFonts w:ascii="Times New Roman" w:eastAsia="標楷體" w:hAnsi="Times New Roman" w:cs="Times New Roman"/>
        </w:rPr>
      </w:pPr>
    </w:p>
    <w:p w:rsidR="00765414" w:rsidRDefault="00197A21" w:rsidP="00255135">
      <w:pPr>
        <w:ind w:left="566" w:hangingChars="236" w:hanging="566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Endangered languages documentation and conservation</w:t>
      </w:r>
    </w:p>
    <w:p w:rsidR="00765414" w:rsidRDefault="00765414" w:rsidP="00255135">
      <w:pPr>
        <w:ind w:left="566" w:hangingChars="236" w:hanging="566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Cope, Lida. (Ed.) (2012). </w:t>
      </w:r>
      <w:r w:rsidRPr="00765414">
        <w:rPr>
          <w:rFonts w:ascii="Times New Roman" w:eastAsia="標楷體" w:hAnsi="Times New Roman" w:cs="Times New Roman" w:hint="eastAsia"/>
          <w:i/>
        </w:rPr>
        <w:t>Applied linguists needed: Cross-disciplinary teamwork in endangered language contexts</w:t>
      </w:r>
      <w:r>
        <w:rPr>
          <w:rFonts w:ascii="Times New Roman" w:eastAsia="標楷體" w:hAnsi="Times New Roman" w:cs="Times New Roman" w:hint="eastAsia"/>
        </w:rPr>
        <w:t>. New York: Routledge.</w:t>
      </w:r>
    </w:p>
    <w:p w:rsidR="00B85858" w:rsidRDefault="00085F81" w:rsidP="00B85858">
      <w:pPr>
        <w:ind w:left="566" w:hangingChars="236" w:hanging="566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Rau, D. Victoria and Margaret Florey.</w:t>
      </w:r>
      <w:r w:rsidR="00706F1F">
        <w:rPr>
          <w:rFonts w:ascii="Times New Roman" w:eastAsia="標楷體" w:hAnsi="Times New Roman" w:cs="Times New Roman" w:hint="eastAsia"/>
        </w:rPr>
        <w:t xml:space="preserve"> (Eds.)</w:t>
      </w:r>
      <w:r>
        <w:rPr>
          <w:rFonts w:ascii="Times New Roman" w:eastAsia="標楷體" w:hAnsi="Times New Roman" w:cs="Times New Roman" w:hint="eastAsia"/>
        </w:rPr>
        <w:t xml:space="preserve"> </w:t>
      </w:r>
      <w:r w:rsidR="00CA2239">
        <w:rPr>
          <w:rFonts w:ascii="Times New Roman" w:eastAsia="標楷體" w:hAnsi="Times New Roman" w:cs="Times New Roman" w:hint="eastAsia"/>
        </w:rPr>
        <w:t xml:space="preserve">(2007). </w:t>
      </w:r>
      <w:r w:rsidR="00706F1F" w:rsidRPr="00706F1F">
        <w:rPr>
          <w:rFonts w:ascii="Times New Roman" w:eastAsia="標楷體" w:hAnsi="Times New Roman" w:cs="Times New Roman" w:hint="eastAsia"/>
          <w:i/>
        </w:rPr>
        <w:t>Documenting and revitalizing Austronesian languages</w:t>
      </w:r>
      <w:r w:rsidR="00706F1F">
        <w:rPr>
          <w:rFonts w:ascii="Times New Roman" w:eastAsia="標楷體" w:hAnsi="Times New Roman" w:cs="Times New Roman" w:hint="eastAsia"/>
        </w:rPr>
        <w:t xml:space="preserve">. University of Hawaii Press. </w:t>
      </w:r>
      <w:hyperlink r:id="rId11" w:history="1">
        <w:r w:rsidR="00706F1F" w:rsidRPr="00D22147">
          <w:rPr>
            <w:rStyle w:val="a3"/>
            <w:rFonts w:ascii="Times New Roman" w:eastAsia="標楷體" w:hAnsi="Times New Roman" w:cs="Times New Roman"/>
          </w:rPr>
          <w:t>http://nflrc.hawaii.edu/ldc/sp01/</w:t>
        </w:r>
      </w:hyperlink>
      <w:r w:rsidR="00706F1F">
        <w:rPr>
          <w:rFonts w:ascii="Times New Roman" w:eastAsia="標楷體" w:hAnsi="Times New Roman" w:cs="Times New Roman" w:hint="eastAsia"/>
        </w:rPr>
        <w:t xml:space="preserve"> </w:t>
      </w:r>
    </w:p>
    <w:p w:rsidR="00CA2239" w:rsidRPr="00B85858" w:rsidRDefault="00CA2239" w:rsidP="00255135">
      <w:pPr>
        <w:ind w:left="566" w:hangingChars="236" w:hanging="566"/>
        <w:rPr>
          <w:rFonts w:ascii="Times New Roman" w:eastAsia="標楷體" w:hAnsi="Times New Roman" w:cs="Times New Roman"/>
        </w:rPr>
      </w:pPr>
    </w:p>
    <w:p w:rsidR="004766A1" w:rsidRDefault="004766A1" w:rsidP="004766A1">
      <w:pPr>
        <w:ind w:left="566" w:hangingChars="236" w:hanging="566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Discourse analysis:</w:t>
      </w:r>
    </w:p>
    <w:p w:rsidR="004766A1" w:rsidRDefault="004766A1" w:rsidP="004766A1">
      <w:pPr>
        <w:ind w:left="566" w:hangingChars="236" w:hanging="566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Capps, Lisa and Elnor Ochs (1995). </w:t>
      </w:r>
      <w:r w:rsidRPr="0070700A">
        <w:rPr>
          <w:rFonts w:ascii="Times New Roman" w:eastAsia="標楷體" w:hAnsi="Times New Roman" w:cs="Times New Roman" w:hint="eastAsia"/>
          <w:i/>
        </w:rPr>
        <w:t xml:space="preserve">Constructing panic: The discourse of </w:t>
      </w:r>
      <w:r w:rsidRPr="0070700A">
        <w:rPr>
          <w:rFonts w:ascii="Times New Roman" w:eastAsia="標楷體" w:hAnsi="Times New Roman" w:cs="Times New Roman"/>
          <w:i/>
        </w:rPr>
        <w:t>agoraphobia</w:t>
      </w:r>
      <w:r>
        <w:rPr>
          <w:rFonts w:ascii="Times New Roman" w:eastAsia="標楷體" w:hAnsi="Times New Roman" w:cs="Times New Roman" w:hint="eastAsia"/>
        </w:rPr>
        <w:t xml:space="preserve">. Cambridge, MA: Harvard University Press. </w:t>
      </w:r>
    </w:p>
    <w:p w:rsidR="00460AFA" w:rsidRDefault="00460AFA" w:rsidP="004766A1">
      <w:pPr>
        <w:ind w:left="566" w:hangingChars="236" w:hanging="566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Jaworski, Adam and Nikolas Coupland (Eds.) (2014). </w:t>
      </w:r>
      <w:r w:rsidRPr="00460AFA">
        <w:rPr>
          <w:rFonts w:ascii="Times New Roman" w:eastAsia="標楷體" w:hAnsi="Times New Roman" w:cs="Times New Roman" w:hint="eastAsia"/>
          <w:i/>
        </w:rPr>
        <w:t>The discourse reader</w:t>
      </w:r>
      <w:r>
        <w:rPr>
          <w:rFonts w:ascii="Times New Roman" w:eastAsia="標楷體" w:hAnsi="Times New Roman" w:cs="Times New Roman" w:hint="eastAsia"/>
        </w:rPr>
        <w:t xml:space="preserve">, Third Edition. New York: Routledge. </w:t>
      </w:r>
    </w:p>
    <w:p w:rsidR="00DD1CE4" w:rsidRDefault="00DD1CE4" w:rsidP="004766A1">
      <w:pPr>
        <w:ind w:left="566" w:hangingChars="236" w:hanging="566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Rogers, Rebecca (Ed.) (2004). </w:t>
      </w:r>
      <w:r w:rsidRPr="000F5E11">
        <w:rPr>
          <w:rFonts w:ascii="Times New Roman" w:eastAsia="標楷體" w:hAnsi="Times New Roman" w:cs="Times New Roman" w:hint="eastAsia"/>
          <w:i/>
        </w:rPr>
        <w:t>An introduction to critical discourse analysis in education</w:t>
      </w:r>
      <w:r>
        <w:rPr>
          <w:rFonts w:ascii="Times New Roman" w:eastAsia="標楷體" w:hAnsi="Times New Roman" w:cs="Times New Roman" w:hint="eastAsia"/>
        </w:rPr>
        <w:t>. Mahwah, NJ: Lawrence Erlbaum.</w:t>
      </w:r>
    </w:p>
    <w:p w:rsidR="004766A1" w:rsidRDefault="004766A1" w:rsidP="004766A1">
      <w:pPr>
        <w:ind w:left="566" w:hangingChars="236" w:hanging="566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Scollon, Ron and Suzie Wong Scollon. (2003). </w:t>
      </w:r>
      <w:r w:rsidRPr="00E77F13">
        <w:rPr>
          <w:rFonts w:ascii="Times New Roman" w:eastAsia="標楷體" w:hAnsi="Times New Roman" w:cs="Times New Roman" w:hint="eastAsia"/>
          <w:i/>
        </w:rPr>
        <w:t>Discourses in place: Language in the material world</w:t>
      </w:r>
      <w:r>
        <w:rPr>
          <w:rFonts w:ascii="Times New Roman" w:eastAsia="標楷體" w:hAnsi="Times New Roman" w:cs="Times New Roman" w:hint="eastAsia"/>
        </w:rPr>
        <w:t>. London: Routledge.</w:t>
      </w:r>
    </w:p>
    <w:p w:rsidR="00A04A3F" w:rsidRDefault="00A04A3F" w:rsidP="00A04A3F">
      <w:pPr>
        <w:ind w:left="566" w:hangingChars="236" w:hanging="566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Scollon, Ron and Susie Wong Scollon. (2004). </w:t>
      </w:r>
      <w:r w:rsidRPr="00A04A3F">
        <w:rPr>
          <w:rFonts w:ascii="Times New Roman" w:eastAsia="標楷體" w:hAnsi="Times New Roman" w:cs="Times New Roman" w:hint="eastAsia"/>
          <w:i/>
        </w:rPr>
        <w:t>Nexus analysis: Discourse and the emerging Internet</w:t>
      </w:r>
      <w:r>
        <w:rPr>
          <w:rFonts w:ascii="Times New Roman" w:eastAsia="標楷體" w:hAnsi="Times New Roman" w:cs="Times New Roman" w:hint="eastAsia"/>
        </w:rPr>
        <w:t xml:space="preserve">. </w:t>
      </w:r>
      <w:r>
        <w:rPr>
          <w:rFonts w:ascii="Times New Roman" w:eastAsia="標楷體" w:hAnsi="Times New Roman" w:cs="Times New Roman"/>
        </w:rPr>
        <w:t>New</w:t>
      </w:r>
      <w:r>
        <w:rPr>
          <w:rFonts w:ascii="Times New Roman" w:eastAsia="標楷體" w:hAnsi="Times New Roman" w:cs="Times New Roman" w:hint="eastAsia"/>
        </w:rPr>
        <w:t xml:space="preserve"> York: Routledge.</w:t>
      </w:r>
    </w:p>
    <w:p w:rsidR="00EB42FB" w:rsidRDefault="00EB42FB" w:rsidP="00A04A3F">
      <w:pPr>
        <w:ind w:left="566" w:hangingChars="236" w:hanging="566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 xml:space="preserve">Shei, Chris. (Ed.) (2019). </w:t>
      </w:r>
      <w:r w:rsidRPr="00ED11FC">
        <w:rPr>
          <w:rFonts w:ascii="Times New Roman" w:eastAsia="標楷體" w:hAnsi="Times New Roman" w:cs="Times New Roman"/>
          <w:i/>
        </w:rPr>
        <w:t>The Routledge handbook of Chinese discourse analysis</w:t>
      </w:r>
      <w:r>
        <w:rPr>
          <w:rFonts w:ascii="Times New Roman" w:eastAsia="標楷體" w:hAnsi="Times New Roman" w:cs="Times New Roman"/>
        </w:rPr>
        <w:t>. New York</w:t>
      </w:r>
      <w:r>
        <w:rPr>
          <w:rFonts w:ascii="Times New Roman" w:eastAsia="標楷體" w:hAnsi="Times New Roman" w:cs="Times New Roman" w:hint="eastAsia"/>
        </w:rPr>
        <w:t>: Routledge.</w:t>
      </w:r>
    </w:p>
    <w:p w:rsidR="00A04A3F" w:rsidRDefault="00A04A3F" w:rsidP="00A04A3F">
      <w:pPr>
        <w:rPr>
          <w:rFonts w:ascii="Times New Roman" w:eastAsia="標楷體" w:hAnsi="Times New Roman" w:cs="Times New Roman"/>
        </w:rPr>
      </w:pPr>
    </w:p>
    <w:p w:rsidR="004766A1" w:rsidRDefault="004766A1" w:rsidP="004766A1">
      <w:pPr>
        <w:ind w:left="566" w:hangingChars="236" w:hanging="566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Forensic linguistics:</w:t>
      </w:r>
    </w:p>
    <w:p w:rsidR="004766A1" w:rsidRDefault="004766A1" w:rsidP="004766A1">
      <w:pPr>
        <w:ind w:left="566" w:hangingChars="236" w:hanging="566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Coulthard, Malcolm</w:t>
      </w:r>
      <w:r w:rsidR="00C600F0">
        <w:rPr>
          <w:rFonts w:ascii="Times New Roman" w:eastAsia="標楷體" w:hAnsi="Times New Roman" w:cs="Times New Roman"/>
        </w:rPr>
        <w:t xml:space="preserve">, </w:t>
      </w:r>
      <w:r>
        <w:rPr>
          <w:rFonts w:ascii="Times New Roman" w:eastAsia="標楷體" w:hAnsi="Times New Roman" w:cs="Times New Roman"/>
        </w:rPr>
        <w:t>Alison</w:t>
      </w:r>
      <w:r>
        <w:rPr>
          <w:rFonts w:ascii="Times New Roman" w:eastAsia="標楷體" w:hAnsi="Times New Roman" w:cs="Times New Roman" w:hint="eastAsia"/>
        </w:rPr>
        <w:t xml:space="preserve"> Johnson</w:t>
      </w:r>
      <w:r w:rsidR="00C600F0">
        <w:rPr>
          <w:rFonts w:ascii="Times New Roman" w:eastAsia="標楷體" w:hAnsi="Times New Roman" w:cs="Times New Roman"/>
        </w:rPr>
        <w:t>, and David Wright</w:t>
      </w:r>
      <w:r>
        <w:rPr>
          <w:rFonts w:ascii="Times New Roman" w:eastAsia="標楷體" w:hAnsi="Times New Roman" w:cs="Times New Roman" w:hint="eastAsia"/>
        </w:rPr>
        <w:t>. (20</w:t>
      </w:r>
      <w:r w:rsidR="00C600F0">
        <w:rPr>
          <w:rFonts w:ascii="Times New Roman" w:eastAsia="標楷體" w:hAnsi="Times New Roman" w:cs="Times New Roman"/>
        </w:rPr>
        <w:t>1</w:t>
      </w:r>
      <w:r>
        <w:rPr>
          <w:rFonts w:ascii="Times New Roman" w:eastAsia="標楷體" w:hAnsi="Times New Roman" w:cs="Times New Roman" w:hint="eastAsia"/>
        </w:rPr>
        <w:t xml:space="preserve">7). </w:t>
      </w:r>
      <w:r w:rsidRPr="00943782">
        <w:rPr>
          <w:rFonts w:ascii="Times New Roman" w:eastAsia="標楷體" w:hAnsi="Times New Roman" w:cs="Times New Roman" w:hint="eastAsia"/>
          <w:i/>
        </w:rPr>
        <w:t>An introduction to forensic linguistics: Language in evidence</w:t>
      </w:r>
      <w:r>
        <w:rPr>
          <w:rFonts w:ascii="Times New Roman" w:eastAsia="標楷體" w:hAnsi="Times New Roman" w:cs="Times New Roman" w:hint="eastAsia"/>
        </w:rPr>
        <w:t xml:space="preserve">. </w:t>
      </w:r>
      <w:r w:rsidR="00C600F0">
        <w:rPr>
          <w:rFonts w:ascii="Times New Roman" w:eastAsia="標楷體" w:hAnsi="Times New Roman" w:cs="Times New Roman"/>
        </w:rPr>
        <w:t xml:space="preserve">Second </w:t>
      </w:r>
      <w:r w:rsidR="008B6D03">
        <w:rPr>
          <w:rFonts w:ascii="Times New Roman" w:eastAsia="標楷體" w:hAnsi="Times New Roman" w:cs="Times New Roman"/>
        </w:rPr>
        <w:t>E</w:t>
      </w:r>
      <w:r w:rsidR="00C600F0">
        <w:rPr>
          <w:rFonts w:ascii="Times New Roman" w:eastAsia="標楷體" w:hAnsi="Times New Roman" w:cs="Times New Roman"/>
        </w:rPr>
        <w:t xml:space="preserve">dition. </w:t>
      </w:r>
      <w:r>
        <w:rPr>
          <w:rFonts w:ascii="Times New Roman" w:eastAsia="標楷體" w:hAnsi="Times New Roman" w:cs="Times New Roman" w:hint="eastAsia"/>
        </w:rPr>
        <w:t>New York: Routledge.</w:t>
      </w:r>
    </w:p>
    <w:p w:rsidR="006758AD" w:rsidRDefault="006758AD" w:rsidP="004766A1">
      <w:pPr>
        <w:ind w:left="566" w:hangingChars="236" w:hanging="566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 xml:space="preserve">Durant, Alan and Janny H. C. Leung. (2016). </w:t>
      </w:r>
      <w:r w:rsidRPr="006758AD">
        <w:rPr>
          <w:rFonts w:ascii="Times New Roman" w:eastAsia="標楷體" w:hAnsi="Times New Roman" w:cs="Times New Roman"/>
          <w:i/>
        </w:rPr>
        <w:t>Language and law: A resource book for students</w:t>
      </w:r>
      <w:r>
        <w:rPr>
          <w:rFonts w:ascii="Times New Roman" w:eastAsia="標楷體" w:hAnsi="Times New Roman" w:cs="Times New Roman"/>
        </w:rPr>
        <w:t xml:space="preserve">. </w:t>
      </w:r>
      <w:r>
        <w:rPr>
          <w:rFonts w:ascii="Times New Roman" w:eastAsia="標楷體" w:hAnsi="Times New Roman" w:cs="Times New Roman" w:hint="eastAsia"/>
        </w:rPr>
        <w:t>New York: Routledge.</w:t>
      </w:r>
    </w:p>
    <w:p w:rsidR="004766A1" w:rsidRDefault="004766A1" w:rsidP="004766A1">
      <w:pPr>
        <w:ind w:left="566" w:hangingChars="236" w:hanging="566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Olsson, John. (2009). </w:t>
      </w:r>
      <w:r w:rsidRPr="0070700A">
        <w:rPr>
          <w:rFonts w:ascii="Times New Roman" w:eastAsia="標楷體" w:hAnsi="Times New Roman" w:cs="Times New Roman" w:hint="eastAsia"/>
          <w:i/>
        </w:rPr>
        <w:t xml:space="preserve">Wordcrime: Solving crime through </w:t>
      </w:r>
      <w:r w:rsidRPr="0070700A">
        <w:rPr>
          <w:rFonts w:ascii="Times New Roman" w:eastAsia="標楷體" w:hAnsi="Times New Roman" w:cs="Times New Roman"/>
          <w:i/>
        </w:rPr>
        <w:t>forensic</w:t>
      </w:r>
      <w:r w:rsidRPr="0070700A">
        <w:rPr>
          <w:rFonts w:ascii="Times New Roman" w:eastAsia="標楷體" w:hAnsi="Times New Roman" w:cs="Times New Roman" w:hint="eastAsia"/>
          <w:i/>
        </w:rPr>
        <w:t xml:space="preserve"> linguistics</w:t>
      </w:r>
      <w:r>
        <w:rPr>
          <w:rFonts w:ascii="Times New Roman" w:eastAsia="標楷體" w:hAnsi="Times New Roman" w:cs="Times New Roman" w:hint="eastAsia"/>
        </w:rPr>
        <w:t>. New York: Continuum.</w:t>
      </w:r>
    </w:p>
    <w:p w:rsidR="004766A1" w:rsidRDefault="004766A1" w:rsidP="004766A1">
      <w:pPr>
        <w:ind w:left="566" w:hangingChars="236" w:hanging="566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Shuy, Roger. (2002). </w:t>
      </w:r>
      <w:r w:rsidRPr="0070700A">
        <w:rPr>
          <w:rFonts w:ascii="Times New Roman" w:eastAsia="標楷體" w:hAnsi="Times New Roman" w:cs="Times New Roman" w:hint="eastAsia"/>
          <w:i/>
        </w:rPr>
        <w:t>Linguistic battles in trademark disputes</w:t>
      </w:r>
      <w:r>
        <w:rPr>
          <w:rFonts w:ascii="Times New Roman" w:eastAsia="標楷體" w:hAnsi="Times New Roman" w:cs="Times New Roman" w:hint="eastAsia"/>
        </w:rPr>
        <w:t>. New York: Palgrave Macmillan.</w:t>
      </w:r>
    </w:p>
    <w:p w:rsidR="004766A1" w:rsidRDefault="004766A1" w:rsidP="00255135">
      <w:pPr>
        <w:ind w:left="566" w:hangingChars="236" w:hanging="566"/>
        <w:rPr>
          <w:rFonts w:ascii="Times New Roman" w:eastAsia="標楷體" w:hAnsi="Times New Roman" w:cs="Times New Roman"/>
        </w:rPr>
      </w:pPr>
    </w:p>
    <w:p w:rsidR="005D6EB6" w:rsidRDefault="005D6EB6" w:rsidP="00255135">
      <w:pPr>
        <w:ind w:left="566" w:hangingChars="236" w:hanging="566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Genre</w:t>
      </w:r>
      <w:r w:rsidR="00B73646">
        <w:rPr>
          <w:rFonts w:ascii="Times New Roman" w:eastAsia="標楷體" w:hAnsi="Times New Roman" w:cs="Times New Roman" w:hint="eastAsia"/>
        </w:rPr>
        <w:t>s</w:t>
      </w:r>
      <w:r w:rsidR="0027536C">
        <w:rPr>
          <w:rFonts w:ascii="Times New Roman" w:eastAsia="標楷體" w:hAnsi="Times New Roman" w:cs="Times New Roman" w:hint="eastAsia"/>
        </w:rPr>
        <w:t xml:space="preserve"> </w:t>
      </w:r>
      <w:r w:rsidR="00CD65B0">
        <w:rPr>
          <w:rFonts w:ascii="Times New Roman" w:eastAsia="標楷體" w:hAnsi="Times New Roman" w:cs="Times New Roman" w:hint="eastAsia"/>
        </w:rPr>
        <w:t>in</w:t>
      </w:r>
      <w:r w:rsidR="0027536C">
        <w:rPr>
          <w:rFonts w:ascii="Times New Roman" w:eastAsia="標楷體" w:hAnsi="Times New Roman" w:cs="Times New Roman" w:hint="eastAsia"/>
        </w:rPr>
        <w:t xml:space="preserve"> EAP</w:t>
      </w:r>
      <w:r>
        <w:rPr>
          <w:rFonts w:ascii="Times New Roman" w:eastAsia="標楷體" w:hAnsi="Times New Roman" w:cs="Times New Roman" w:hint="eastAsia"/>
        </w:rPr>
        <w:t>:</w:t>
      </w:r>
    </w:p>
    <w:p w:rsidR="005D6EB6" w:rsidRDefault="005D6EB6" w:rsidP="00255135">
      <w:pPr>
        <w:ind w:left="566" w:hangingChars="236" w:hanging="566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Flowerdew, John and Matthew Peacock. (Eds.) (2001). </w:t>
      </w:r>
      <w:r w:rsidRPr="005D6EB6">
        <w:rPr>
          <w:rFonts w:ascii="Times New Roman" w:eastAsia="標楷體" w:hAnsi="Times New Roman" w:cs="Times New Roman"/>
          <w:i/>
        </w:rPr>
        <w:t>Research</w:t>
      </w:r>
      <w:r w:rsidRPr="005D6EB6">
        <w:rPr>
          <w:rFonts w:ascii="Times New Roman" w:eastAsia="標楷體" w:hAnsi="Times New Roman" w:cs="Times New Roman" w:hint="eastAsia"/>
          <w:i/>
        </w:rPr>
        <w:t xml:space="preserve"> </w:t>
      </w:r>
      <w:r w:rsidRPr="005D6EB6">
        <w:rPr>
          <w:rFonts w:ascii="Times New Roman" w:eastAsia="標楷體" w:hAnsi="Times New Roman" w:cs="Times New Roman"/>
          <w:i/>
        </w:rPr>
        <w:t>perspectives</w:t>
      </w:r>
      <w:r w:rsidRPr="005D6EB6">
        <w:rPr>
          <w:rFonts w:ascii="Times New Roman" w:eastAsia="標楷體" w:hAnsi="Times New Roman" w:cs="Times New Roman" w:hint="eastAsia"/>
          <w:i/>
        </w:rPr>
        <w:t xml:space="preserve"> on English for academic purposes</w:t>
      </w:r>
      <w:r>
        <w:rPr>
          <w:rFonts w:ascii="Times New Roman" w:eastAsia="標楷體" w:hAnsi="Times New Roman" w:cs="Times New Roman" w:hint="eastAsia"/>
        </w:rPr>
        <w:t xml:space="preserve">. New York: Cambridge University Press. </w:t>
      </w:r>
    </w:p>
    <w:p w:rsidR="00E77F13" w:rsidRDefault="00E77F13" w:rsidP="00255135">
      <w:pPr>
        <w:ind w:left="566" w:hangingChars="236" w:hanging="566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Huber, Mary Taylor and Sherwyn P. Morreale (Eds.) (2002). </w:t>
      </w:r>
      <w:r w:rsidRPr="00E77F13">
        <w:rPr>
          <w:rFonts w:ascii="Times New Roman" w:eastAsia="標楷體" w:hAnsi="Times New Roman" w:cs="Times New Roman" w:hint="eastAsia"/>
          <w:i/>
        </w:rPr>
        <w:t>Disciplinary styles in the scholarship of teaching and learning: Exploring common ground</w:t>
      </w:r>
      <w:r>
        <w:rPr>
          <w:rFonts w:ascii="Times New Roman" w:eastAsia="標楷體" w:hAnsi="Times New Roman" w:cs="Times New Roman" w:hint="eastAsia"/>
        </w:rPr>
        <w:t xml:space="preserve">. Washington </w:t>
      </w:r>
      <w:r>
        <w:rPr>
          <w:rFonts w:ascii="Times New Roman" w:eastAsia="標楷體" w:hAnsi="Times New Roman" w:cs="Times New Roman" w:hint="eastAsia"/>
        </w:rPr>
        <w:lastRenderedPageBreak/>
        <w:t>D. C.: American Association for Higher Education.</w:t>
      </w:r>
    </w:p>
    <w:p w:rsidR="005D6EB6" w:rsidRDefault="005D6EB6" w:rsidP="00255135">
      <w:pPr>
        <w:ind w:left="566" w:hangingChars="236" w:hanging="566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Johns, Ann M. (Ed.). (2002). </w:t>
      </w:r>
      <w:r w:rsidRPr="005D6EB6">
        <w:rPr>
          <w:rFonts w:ascii="Times New Roman" w:eastAsia="標楷體" w:hAnsi="Times New Roman" w:cs="Times New Roman" w:hint="eastAsia"/>
          <w:i/>
        </w:rPr>
        <w:t>Genre in the classroom: Multiple perspectives</w:t>
      </w:r>
      <w:r>
        <w:rPr>
          <w:rFonts w:ascii="Times New Roman" w:eastAsia="標楷體" w:hAnsi="Times New Roman" w:cs="Times New Roman" w:hint="eastAsia"/>
        </w:rPr>
        <w:t xml:space="preserve">. Mahwah, NJ:  Lawrence Erlbaum. </w:t>
      </w:r>
    </w:p>
    <w:p w:rsidR="005D6EB6" w:rsidRDefault="005D6EB6" w:rsidP="00255135">
      <w:pPr>
        <w:ind w:left="566" w:hangingChars="236" w:hanging="566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Swales, John M. (1990). Genre analysis: English in academic and </w:t>
      </w:r>
      <w:r>
        <w:rPr>
          <w:rFonts w:ascii="Times New Roman" w:eastAsia="標楷體" w:hAnsi="Times New Roman" w:cs="Times New Roman"/>
        </w:rPr>
        <w:t>research</w:t>
      </w:r>
      <w:r>
        <w:rPr>
          <w:rFonts w:ascii="Times New Roman" w:eastAsia="標楷體" w:hAnsi="Times New Roman" w:cs="Times New Roman" w:hint="eastAsia"/>
        </w:rPr>
        <w:t xml:space="preserve"> settings. New York: Cambridge University Press.</w:t>
      </w:r>
    </w:p>
    <w:p w:rsidR="005D6EB6" w:rsidRDefault="005D6EB6" w:rsidP="00255135">
      <w:pPr>
        <w:ind w:left="566" w:hangingChars="236" w:hanging="566"/>
        <w:rPr>
          <w:rFonts w:ascii="Times New Roman" w:eastAsia="標楷體" w:hAnsi="Times New Roman" w:cs="Times New Roman"/>
        </w:rPr>
      </w:pPr>
    </w:p>
    <w:p w:rsidR="0070700A" w:rsidRDefault="0070700A" w:rsidP="00255135">
      <w:pPr>
        <w:ind w:left="566" w:hangingChars="236" w:hanging="566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Intercultural communication</w:t>
      </w:r>
      <w:r w:rsidR="00087547">
        <w:rPr>
          <w:rFonts w:ascii="Times New Roman" w:eastAsia="標楷體" w:hAnsi="Times New Roman" w:cs="Times New Roman" w:hint="eastAsia"/>
        </w:rPr>
        <w:t>:</w:t>
      </w:r>
    </w:p>
    <w:p w:rsidR="00D42519" w:rsidRDefault="00D42519" w:rsidP="00255135">
      <w:pPr>
        <w:ind w:left="566" w:hangingChars="236" w:hanging="566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Adler, Ronald B. and Jeanne Marquardt Elmhorst. (2010). </w:t>
      </w:r>
      <w:r w:rsidRPr="00D42519">
        <w:rPr>
          <w:rFonts w:ascii="Times New Roman" w:eastAsia="標楷體" w:hAnsi="Times New Roman" w:cs="Times New Roman" w:hint="eastAsia"/>
          <w:i/>
        </w:rPr>
        <w:t>Communicating at work: Principles and practices for business and the professions</w:t>
      </w:r>
      <w:r>
        <w:rPr>
          <w:rFonts w:ascii="Times New Roman" w:eastAsia="標楷體" w:hAnsi="Times New Roman" w:cs="Times New Roman" w:hint="eastAsia"/>
        </w:rPr>
        <w:t>. New York: The McGraw Hill.</w:t>
      </w:r>
    </w:p>
    <w:p w:rsidR="00D42519" w:rsidRDefault="00D42519" w:rsidP="00255135">
      <w:pPr>
        <w:ind w:left="566" w:hangingChars="236" w:hanging="566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Adler, Ronald B., Lawrence B. Rosenfeld, and Russell F. Proctor II. (2010). </w:t>
      </w:r>
      <w:r w:rsidRPr="00D42519">
        <w:rPr>
          <w:rFonts w:ascii="Times New Roman" w:eastAsia="標楷體" w:hAnsi="Times New Roman" w:cs="Times New Roman" w:hint="eastAsia"/>
          <w:i/>
        </w:rPr>
        <w:t xml:space="preserve">Interplay: The process of </w:t>
      </w:r>
      <w:r w:rsidRPr="00D42519">
        <w:rPr>
          <w:rFonts w:ascii="Times New Roman" w:eastAsia="標楷體" w:hAnsi="Times New Roman" w:cs="Times New Roman"/>
          <w:i/>
        </w:rPr>
        <w:t>interpersonal</w:t>
      </w:r>
      <w:r w:rsidRPr="00D42519">
        <w:rPr>
          <w:rFonts w:ascii="Times New Roman" w:eastAsia="標楷體" w:hAnsi="Times New Roman" w:cs="Times New Roman" w:hint="eastAsia"/>
          <w:i/>
        </w:rPr>
        <w:t xml:space="preserve"> communication</w:t>
      </w:r>
      <w:r>
        <w:rPr>
          <w:rFonts w:ascii="Times New Roman" w:eastAsia="標楷體" w:hAnsi="Times New Roman" w:cs="Times New Roman" w:hint="eastAsia"/>
        </w:rPr>
        <w:t>. New York: Oxford University Press.</w:t>
      </w:r>
    </w:p>
    <w:p w:rsidR="008B6D03" w:rsidRDefault="005676ED" w:rsidP="00255135">
      <w:pPr>
        <w:ind w:left="566" w:hangingChars="236" w:hanging="566"/>
        <w:rPr>
          <w:rFonts w:ascii="Times New Roman" w:eastAsia="標楷體" w:hAnsi="Times New Roman" w:cs="Times New Roman"/>
        </w:rPr>
      </w:pPr>
      <w:r w:rsidRPr="005676ED">
        <w:rPr>
          <w:rFonts w:ascii="Times New Roman" w:eastAsia="標楷體" w:hAnsi="Times New Roman" w:cs="Times New Roman"/>
        </w:rPr>
        <w:t xml:space="preserve">Rau, Victoria and Gerald Rau. (July 1, 2019). </w:t>
      </w:r>
      <w:r w:rsidRPr="005676ED">
        <w:rPr>
          <w:rFonts w:ascii="Times New Roman" w:hAnsi="Times New Roman" w:cs="Times New Roman"/>
        </w:rPr>
        <w:t xml:space="preserve">Teaching English as a lingua franca in international business: A case study. </w:t>
      </w:r>
      <w:r w:rsidRPr="005676ED">
        <w:rPr>
          <w:rFonts w:ascii="Times New Roman" w:hAnsi="Times New Roman" w:cs="Times New Roman"/>
          <w:i/>
        </w:rPr>
        <w:t>Taiwan International ESP Journal</w:t>
      </w:r>
      <w:r w:rsidRPr="005676ED">
        <w:rPr>
          <w:rFonts w:ascii="Times New Roman" w:hAnsi="Times New Roman" w:cs="Times New Roman"/>
        </w:rPr>
        <w:t xml:space="preserve">. 10.2: 1-17. </w:t>
      </w:r>
      <w:hyperlink r:id="rId12" w:history="1">
        <w:r w:rsidRPr="00AF4306">
          <w:rPr>
            <w:rStyle w:val="a3"/>
            <w:rFonts w:ascii="Times New Roman" w:eastAsia="標楷體" w:hAnsi="Times New Roman" w:cs="Times New Roman"/>
            <w:szCs w:val="24"/>
          </w:rPr>
          <w:t>https://www.airitilibrary.com/Publication/alPublicationJournal?PublicationID=20797761&amp;IssueYear=2019</w:t>
        </w:r>
      </w:hyperlink>
    </w:p>
    <w:p w:rsidR="00E77F13" w:rsidRDefault="00E77F13" w:rsidP="00255135">
      <w:pPr>
        <w:ind w:left="566" w:hangingChars="236" w:hanging="566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Scollon, Ron and Suzanne Wong Scollon. (2001). </w:t>
      </w:r>
      <w:r w:rsidRPr="00E77F13">
        <w:rPr>
          <w:rFonts w:ascii="Times New Roman" w:eastAsia="標楷體" w:hAnsi="Times New Roman" w:cs="Times New Roman" w:hint="eastAsia"/>
          <w:i/>
        </w:rPr>
        <w:t>Intercultural communication</w:t>
      </w:r>
      <w:r>
        <w:rPr>
          <w:rFonts w:ascii="Times New Roman" w:eastAsia="標楷體" w:hAnsi="Times New Roman" w:cs="Times New Roman" w:hint="eastAsia"/>
        </w:rPr>
        <w:t>. S</w:t>
      </w:r>
      <w:r>
        <w:rPr>
          <w:rFonts w:ascii="Times New Roman" w:eastAsia="標楷體" w:hAnsi="Times New Roman" w:cs="Times New Roman"/>
        </w:rPr>
        <w:t>e</w:t>
      </w:r>
      <w:r>
        <w:rPr>
          <w:rFonts w:ascii="Times New Roman" w:eastAsia="標楷體" w:hAnsi="Times New Roman" w:cs="Times New Roman" w:hint="eastAsia"/>
        </w:rPr>
        <w:t>cond Edition. Malden, MA: Blackwell.</w:t>
      </w:r>
    </w:p>
    <w:p w:rsidR="0070700A" w:rsidRDefault="00085CB4" w:rsidP="00255135">
      <w:pPr>
        <w:ind w:left="566" w:hangingChars="236" w:hanging="566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Spencer-Oatey, Helen and Peter Franklin. (2009). </w:t>
      </w:r>
      <w:r w:rsidRPr="00085CB4">
        <w:rPr>
          <w:rFonts w:ascii="Times New Roman" w:eastAsia="標楷體" w:hAnsi="Times New Roman" w:cs="Times New Roman" w:hint="eastAsia"/>
          <w:i/>
        </w:rPr>
        <w:t xml:space="preserve">Intercultural interaction: A multidisciplinary </w:t>
      </w:r>
      <w:r w:rsidRPr="00085CB4">
        <w:rPr>
          <w:rFonts w:ascii="Times New Roman" w:eastAsia="標楷體" w:hAnsi="Times New Roman" w:cs="Times New Roman"/>
          <w:i/>
        </w:rPr>
        <w:t>approach</w:t>
      </w:r>
      <w:r w:rsidRPr="00085CB4">
        <w:rPr>
          <w:rFonts w:ascii="Times New Roman" w:eastAsia="標楷體" w:hAnsi="Times New Roman" w:cs="Times New Roman" w:hint="eastAsia"/>
          <w:i/>
        </w:rPr>
        <w:t xml:space="preserve"> to intercultural communication</w:t>
      </w:r>
      <w:r>
        <w:rPr>
          <w:rFonts w:ascii="Times New Roman" w:eastAsia="標楷體" w:hAnsi="Times New Roman" w:cs="Times New Roman" w:hint="eastAsia"/>
        </w:rPr>
        <w:t>. New York: Palgrave Macmillan.</w:t>
      </w:r>
    </w:p>
    <w:p w:rsidR="007A207D" w:rsidRDefault="007A207D" w:rsidP="00E77F13">
      <w:pPr>
        <w:rPr>
          <w:rFonts w:ascii="Times New Roman" w:eastAsia="標楷體" w:hAnsi="Times New Roman" w:cs="Times New Roman"/>
        </w:rPr>
      </w:pPr>
    </w:p>
    <w:p w:rsidR="006D0761" w:rsidRDefault="006D0761" w:rsidP="00E77F13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Interlanguage</w:t>
      </w:r>
      <w:r w:rsidR="00997A82">
        <w:rPr>
          <w:rFonts w:ascii="Times New Roman" w:eastAsia="標楷體" w:hAnsi="Times New Roman" w:cs="Times New Roman"/>
        </w:rPr>
        <w:t xml:space="preserve"> variation</w:t>
      </w:r>
      <w:r>
        <w:rPr>
          <w:rFonts w:ascii="Times New Roman" w:eastAsia="標楷體" w:hAnsi="Times New Roman" w:cs="Times New Roman" w:hint="eastAsia"/>
        </w:rPr>
        <w:t>:</w:t>
      </w:r>
    </w:p>
    <w:p w:rsidR="00C24DD4" w:rsidRDefault="00C24DD4" w:rsidP="006D0761">
      <w:pPr>
        <w:ind w:left="566" w:hangingChars="236" w:hanging="566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 w:hint="eastAsia"/>
          <w:lang w:val="en-GB"/>
        </w:rPr>
        <w:t xml:space="preserve">Bardovi-Harlig, Kathleen and Beverly S. Hartford. (Eds.) (2005). </w:t>
      </w:r>
      <w:r w:rsidRPr="00A70FD5">
        <w:rPr>
          <w:rFonts w:ascii="Times New Roman" w:hAnsi="Times New Roman" w:cs="Times New Roman" w:hint="eastAsia"/>
          <w:i/>
          <w:lang w:val="en-GB"/>
        </w:rPr>
        <w:t>Interlanguage pragmatics: Exploring institutional talk</w:t>
      </w:r>
      <w:r>
        <w:rPr>
          <w:rFonts w:ascii="Times New Roman" w:hAnsi="Times New Roman" w:cs="Times New Roman" w:hint="eastAsia"/>
          <w:lang w:val="en-GB"/>
        </w:rPr>
        <w:t>. Taylor &amp; Francis Group.</w:t>
      </w:r>
    </w:p>
    <w:p w:rsidR="00C24DD4" w:rsidRDefault="00C24DD4" w:rsidP="006D0761">
      <w:pPr>
        <w:ind w:left="566" w:hangingChars="236" w:hanging="566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 w:hint="eastAsia"/>
          <w:lang w:val="en-GB"/>
        </w:rPr>
        <w:t xml:space="preserve">Bayley, Robert and Dennis R. Preston. (Eds.) (1996). </w:t>
      </w:r>
      <w:r w:rsidRPr="00C24DD4">
        <w:rPr>
          <w:rFonts w:ascii="Times New Roman" w:hAnsi="Times New Roman" w:cs="Times New Roman" w:hint="eastAsia"/>
          <w:i/>
          <w:lang w:val="en-GB"/>
        </w:rPr>
        <w:t xml:space="preserve">Second language acquisition and </w:t>
      </w:r>
      <w:r w:rsidRPr="00C24DD4">
        <w:rPr>
          <w:rFonts w:ascii="Times New Roman" w:hAnsi="Times New Roman" w:cs="Times New Roman"/>
          <w:i/>
          <w:lang w:val="en-GB"/>
        </w:rPr>
        <w:t>linguistic</w:t>
      </w:r>
      <w:r w:rsidRPr="00C24DD4">
        <w:rPr>
          <w:rFonts w:ascii="Times New Roman" w:hAnsi="Times New Roman" w:cs="Times New Roman" w:hint="eastAsia"/>
          <w:i/>
          <w:lang w:val="en-GB"/>
        </w:rPr>
        <w:t xml:space="preserve"> variation</w:t>
      </w:r>
      <w:r>
        <w:rPr>
          <w:rFonts w:ascii="Times New Roman" w:hAnsi="Times New Roman" w:cs="Times New Roman" w:hint="eastAsia"/>
          <w:lang w:val="en-GB"/>
        </w:rPr>
        <w:t>. Philadelphia: John Benjamins.</w:t>
      </w:r>
    </w:p>
    <w:p w:rsidR="006D0761" w:rsidRDefault="006D0761" w:rsidP="006D0761">
      <w:pPr>
        <w:ind w:left="566" w:hangingChars="236" w:hanging="566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Chen, Yuanshan and D. Victoria Rau (October 2011). Investigating the complimenting behaviors of Chinese speakers of English. </w:t>
      </w:r>
      <w:r>
        <w:rPr>
          <w:rFonts w:ascii="Times New Roman" w:hAnsi="Times New Roman" w:cs="Times New Roman"/>
          <w:i/>
          <w:iCs/>
          <w:lang w:val="en-GB"/>
        </w:rPr>
        <w:t>Language and Linguistics</w:t>
      </w:r>
      <w:r>
        <w:rPr>
          <w:rFonts w:ascii="Times New Roman" w:hAnsi="Times New Roman" w:cs="Times New Roman"/>
          <w:lang w:val="en-GB"/>
        </w:rPr>
        <w:t xml:space="preserve"> 12.4: 917-950.</w:t>
      </w:r>
      <w:r>
        <w:rPr>
          <w:rFonts w:ascii="Times New Roman" w:hAnsi="Times New Roman" w:cs="Times New Roman" w:hint="eastAsia"/>
          <w:lang w:val="en-GB"/>
        </w:rPr>
        <w:t xml:space="preserve"> </w:t>
      </w:r>
      <w:hyperlink r:id="rId13" w:history="1">
        <w:r w:rsidRPr="00E96115">
          <w:rPr>
            <w:rStyle w:val="a3"/>
            <w:rFonts w:ascii="Times New Roman" w:hAnsi="Times New Roman" w:cs="Times New Roman"/>
            <w:lang w:val="en-GB"/>
          </w:rPr>
          <w:t>http://www.ccunix.ccu.edu.tw/~lngrau/_private/Chen%20and%20Rau%20%28October,%202011%29-Investigating%20complimenting%20behaviors%20of%20Chinese%20speakers%20of%20American%20English.pdf</w:t>
        </w:r>
      </w:hyperlink>
    </w:p>
    <w:p w:rsidR="006D0761" w:rsidRPr="006D0761" w:rsidRDefault="006D0761" w:rsidP="006D0761">
      <w:pPr>
        <w:ind w:left="566" w:hangingChars="236" w:hanging="566"/>
        <w:rPr>
          <w:rFonts w:ascii="Times New Roman" w:hAnsi="Times New Roman" w:cs="Times New Roman"/>
        </w:rPr>
      </w:pPr>
      <w:r w:rsidRPr="006D0761">
        <w:rPr>
          <w:rFonts w:ascii="Times New Roman" w:hAnsi="Times New Roman" w:cs="Times New Roman"/>
        </w:rPr>
        <w:t>Rau, D. Victoria, Hui-Huan Ann Chang, &amp; Elaine Tarone. (September 2009). Think or sink: Chinese learners’ acquisition of the voiceless interdental fricative.</w:t>
      </w:r>
      <w:r w:rsidRPr="006D0761">
        <w:rPr>
          <w:rFonts w:ascii="Times New Roman" w:hAnsi="Times New Roman" w:cs="Times New Roman"/>
          <w:i/>
          <w:iCs/>
        </w:rPr>
        <w:t xml:space="preserve"> Language Learning</w:t>
      </w:r>
      <w:r w:rsidRPr="006D0761">
        <w:rPr>
          <w:rFonts w:ascii="Times New Roman" w:hAnsi="Times New Roman" w:cs="Times New Roman"/>
        </w:rPr>
        <w:t>. 59.3: 581-621.</w:t>
      </w:r>
      <w:r>
        <w:rPr>
          <w:rFonts w:ascii="Times New Roman" w:hAnsi="Times New Roman" w:cs="Times New Roman" w:hint="eastAsia"/>
        </w:rPr>
        <w:t xml:space="preserve"> </w:t>
      </w:r>
      <w:hyperlink r:id="rId14" w:history="1">
        <w:r w:rsidRPr="00E96115">
          <w:rPr>
            <w:rStyle w:val="a3"/>
            <w:rFonts w:ascii="Times New Roman" w:hAnsi="Times New Roman" w:cs="Times New Roman"/>
          </w:rPr>
          <w:t>http://www.ccunix.ccu.edu.tw/~lngrau/_private/A-3.pdf</w:t>
        </w:r>
      </w:hyperlink>
      <w:r>
        <w:rPr>
          <w:rFonts w:ascii="Times New Roman" w:hAnsi="Times New Roman" w:cs="Times New Roman" w:hint="eastAsia"/>
        </w:rPr>
        <w:t xml:space="preserve"> </w:t>
      </w:r>
    </w:p>
    <w:p w:rsidR="006D0761" w:rsidRDefault="00C24DD4" w:rsidP="00E77F13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T</w:t>
      </w:r>
      <w:r>
        <w:rPr>
          <w:rFonts w:ascii="Times New Roman" w:eastAsia="標楷體" w:hAnsi="Times New Roman" w:cs="Times New Roman" w:hint="eastAsia"/>
        </w:rPr>
        <w:t xml:space="preserve">arone, Elaine. (1988). </w:t>
      </w:r>
      <w:r w:rsidRPr="00C24DD4">
        <w:rPr>
          <w:rFonts w:ascii="Times New Roman" w:eastAsia="標楷體" w:hAnsi="Times New Roman" w:cs="Times New Roman" w:hint="eastAsia"/>
          <w:i/>
        </w:rPr>
        <w:t>Variation in interlanguage</w:t>
      </w:r>
      <w:r>
        <w:rPr>
          <w:rFonts w:ascii="Times New Roman" w:eastAsia="標楷體" w:hAnsi="Times New Roman" w:cs="Times New Roman" w:hint="eastAsia"/>
        </w:rPr>
        <w:t>. London: Edward Arnold.</w:t>
      </w:r>
    </w:p>
    <w:p w:rsidR="00997A82" w:rsidRDefault="00997A82" w:rsidP="007A207D">
      <w:pPr>
        <w:ind w:left="566" w:hangingChars="236" w:hanging="566"/>
        <w:rPr>
          <w:rStyle w:val="st1"/>
          <w:rFonts w:ascii="Times New Roman" w:eastAsia="標楷體" w:hAnsi="Times New Roman" w:cs="Times New Roman"/>
        </w:rPr>
      </w:pPr>
    </w:p>
    <w:p w:rsidR="007A207D" w:rsidRDefault="007A207D" w:rsidP="007A207D">
      <w:pPr>
        <w:ind w:left="566" w:hangingChars="236" w:hanging="566"/>
        <w:rPr>
          <w:rStyle w:val="st1"/>
          <w:rFonts w:ascii="Times New Roman" w:eastAsia="標楷體" w:hAnsi="Times New Roman" w:cs="Times New Roman"/>
        </w:rPr>
      </w:pPr>
      <w:r>
        <w:rPr>
          <w:rStyle w:val="st1"/>
          <w:rFonts w:ascii="Times New Roman" w:eastAsia="標楷體" w:hAnsi="Times New Roman" w:cs="Times New Roman" w:hint="eastAsia"/>
        </w:rPr>
        <w:t>Language teaching and material development:</w:t>
      </w:r>
    </w:p>
    <w:p w:rsidR="007A207D" w:rsidRDefault="007A207D" w:rsidP="007A207D">
      <w:pPr>
        <w:ind w:left="566" w:hangingChars="236" w:hanging="566"/>
        <w:rPr>
          <w:rStyle w:val="st1"/>
          <w:rFonts w:ascii="Times New Roman" w:eastAsia="標楷體" w:hAnsi="Times New Roman" w:cs="Times New Roman"/>
        </w:rPr>
      </w:pPr>
      <w:r>
        <w:rPr>
          <w:rStyle w:val="st1"/>
          <w:rFonts w:ascii="Times New Roman" w:eastAsia="標楷體" w:hAnsi="Times New Roman" w:cs="Times New Roman" w:hint="eastAsia"/>
        </w:rPr>
        <w:t xml:space="preserve">Tomlinson, Brian (Ed.). (1998). </w:t>
      </w:r>
      <w:r w:rsidRPr="00B14733">
        <w:rPr>
          <w:rStyle w:val="st1"/>
          <w:rFonts w:ascii="Times New Roman" w:eastAsia="標楷體" w:hAnsi="Times New Roman" w:cs="Times New Roman" w:hint="eastAsia"/>
          <w:i/>
        </w:rPr>
        <w:t>Materials development in language teaching</w:t>
      </w:r>
      <w:r>
        <w:rPr>
          <w:rStyle w:val="st1"/>
          <w:rFonts w:ascii="Times New Roman" w:eastAsia="標楷體" w:hAnsi="Times New Roman" w:cs="Times New Roman" w:hint="eastAsia"/>
        </w:rPr>
        <w:t>. New York: Cambridge University P</w:t>
      </w:r>
      <w:r>
        <w:rPr>
          <w:rStyle w:val="st1"/>
          <w:rFonts w:ascii="Times New Roman" w:eastAsia="標楷體" w:hAnsi="Times New Roman" w:cs="Times New Roman"/>
        </w:rPr>
        <w:t>r</w:t>
      </w:r>
      <w:r>
        <w:rPr>
          <w:rStyle w:val="st1"/>
          <w:rFonts w:ascii="Times New Roman" w:eastAsia="標楷體" w:hAnsi="Times New Roman" w:cs="Times New Roman" w:hint="eastAsia"/>
        </w:rPr>
        <w:t xml:space="preserve">ess. </w:t>
      </w:r>
    </w:p>
    <w:p w:rsidR="007A207D" w:rsidRDefault="007A207D" w:rsidP="00255135">
      <w:pPr>
        <w:ind w:left="566" w:hangingChars="236" w:hanging="566"/>
        <w:rPr>
          <w:rFonts w:ascii="Times New Roman" w:eastAsia="標楷體" w:hAnsi="Times New Roman" w:cs="Times New Roman"/>
        </w:rPr>
      </w:pPr>
    </w:p>
    <w:p w:rsidR="007A207D" w:rsidRDefault="007A207D" w:rsidP="00255135">
      <w:pPr>
        <w:ind w:left="566" w:hangingChars="236" w:hanging="566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Literacy:</w:t>
      </w:r>
    </w:p>
    <w:p w:rsidR="007A207D" w:rsidRDefault="007A207D" w:rsidP="00255135">
      <w:pPr>
        <w:ind w:left="566" w:hangingChars="236" w:hanging="566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Hornberger, Nancy. (Ed.). (2003). </w:t>
      </w:r>
      <w:r w:rsidRPr="007A207D">
        <w:rPr>
          <w:rFonts w:ascii="Times New Roman" w:eastAsia="標楷體" w:hAnsi="Times New Roman" w:cs="Times New Roman" w:hint="eastAsia"/>
          <w:i/>
        </w:rPr>
        <w:t xml:space="preserve">Continua of biliteracy: An ecological framework for educational policy, </w:t>
      </w:r>
      <w:r w:rsidRPr="007A207D">
        <w:rPr>
          <w:rFonts w:ascii="Times New Roman" w:eastAsia="標楷體" w:hAnsi="Times New Roman" w:cs="Times New Roman"/>
          <w:i/>
        </w:rPr>
        <w:t>research</w:t>
      </w:r>
      <w:r w:rsidRPr="007A207D">
        <w:rPr>
          <w:rFonts w:ascii="Times New Roman" w:eastAsia="標楷體" w:hAnsi="Times New Roman" w:cs="Times New Roman" w:hint="eastAsia"/>
          <w:i/>
        </w:rPr>
        <w:t>, and practice in multilingual settings</w:t>
      </w:r>
      <w:r>
        <w:rPr>
          <w:rFonts w:ascii="Times New Roman" w:eastAsia="標楷體" w:hAnsi="Times New Roman" w:cs="Times New Roman" w:hint="eastAsia"/>
        </w:rPr>
        <w:t>. Tonawanda, NY: Multilingual Matters.</w:t>
      </w:r>
    </w:p>
    <w:p w:rsidR="00F74564" w:rsidRDefault="00F74564" w:rsidP="00F74564">
      <w:pPr>
        <w:ind w:left="566" w:hangingChars="236" w:hanging="56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Rau, Victoria and Michael Rau (December 2012). Development of Chinese literacy in academic genres as a heritage language. In Chin-lung Wei (ed.), </w:t>
      </w:r>
      <w:r w:rsidRPr="00F74564">
        <w:rPr>
          <w:rFonts w:ascii="Times New Roman" w:hAnsi="Times New Roman" w:cs="Times New Roman"/>
          <w:i/>
        </w:rPr>
        <w:t>Globalization and Digitalization: Pedagogical Challenges and Responses</w:t>
      </w:r>
      <w:r>
        <w:rPr>
          <w:rFonts w:ascii="Times New Roman" w:hAnsi="Times New Roman" w:cs="Times New Roman"/>
        </w:rPr>
        <w:t xml:space="preserve"> </w:t>
      </w:r>
      <w:r>
        <w:rPr>
          <w:rFonts w:ascii="標楷體" w:eastAsia="標楷體" w:hAnsi="標楷體"/>
        </w:rPr>
        <w:t>(全球化與數位化：教學挑戰與對策)</w:t>
      </w:r>
      <w:r>
        <w:rPr>
          <w:rFonts w:ascii="Times New Roman" w:hAnsi="Times New Roman" w:cs="Times New Roman"/>
        </w:rPr>
        <w:t xml:space="preserve">. pp. 135-161. </w:t>
      </w:r>
      <w:hyperlink r:id="rId15" w:history="1">
        <w:r w:rsidRPr="00E96115">
          <w:rPr>
            <w:rStyle w:val="a3"/>
            <w:rFonts w:ascii="Times New Roman" w:hAnsi="Times New Roman" w:cs="Times New Roman"/>
          </w:rPr>
          <w:t>http://www.ccunix.ccu.edu.tw/~lngrau/_private/CHAIR%202012%20Book%20%28draft%202%29.pdf</w:t>
        </w:r>
      </w:hyperlink>
    </w:p>
    <w:p w:rsidR="00CD65B0" w:rsidRPr="00F74564" w:rsidRDefault="00CD65B0" w:rsidP="00255135">
      <w:pPr>
        <w:ind w:left="566" w:hangingChars="236" w:hanging="566"/>
        <w:rPr>
          <w:rFonts w:ascii="Times New Roman" w:eastAsia="標楷體" w:hAnsi="Times New Roman" w:cs="Times New Roman"/>
        </w:rPr>
      </w:pPr>
    </w:p>
    <w:p w:rsidR="00220F4A" w:rsidRDefault="00255135" w:rsidP="00255135">
      <w:pPr>
        <w:ind w:left="566" w:hangingChars="236" w:hanging="566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Methodology:</w:t>
      </w:r>
    </w:p>
    <w:p w:rsidR="0070700A" w:rsidRPr="0070700A" w:rsidRDefault="0070700A" w:rsidP="00E311E0">
      <w:pPr>
        <w:ind w:left="720" w:hangingChars="300" w:hanging="720"/>
        <w:rPr>
          <w:rFonts w:ascii="Times New Roman" w:eastAsia="標楷體" w:hAnsi="Times New Roman" w:cs="Times New Roman"/>
        </w:rPr>
      </w:pPr>
      <w:r w:rsidRPr="0070700A">
        <w:rPr>
          <w:rFonts w:ascii="Times New Roman" w:eastAsia="標楷體" w:hAnsi="Times New Roman" w:cs="Times New Roman"/>
        </w:rPr>
        <w:t xml:space="preserve">Gonzalez-Marquez, Monica, Irene Mittelberg, Seana Coulson and Michael J. Spivey. (Eds.) </w:t>
      </w:r>
      <w:r>
        <w:rPr>
          <w:rFonts w:ascii="Times New Roman" w:eastAsia="標楷體" w:hAnsi="Times New Roman" w:cs="Times New Roman" w:hint="eastAsia"/>
        </w:rPr>
        <w:t>(</w:t>
      </w:r>
      <w:r w:rsidRPr="0070700A">
        <w:rPr>
          <w:rFonts w:ascii="Times New Roman" w:eastAsia="標楷體" w:hAnsi="Times New Roman" w:cs="Times New Roman"/>
        </w:rPr>
        <w:t>2007</w:t>
      </w:r>
      <w:r>
        <w:rPr>
          <w:rFonts w:ascii="Times New Roman" w:eastAsia="標楷體" w:hAnsi="Times New Roman" w:cs="Times New Roman" w:hint="eastAsia"/>
        </w:rPr>
        <w:t>)</w:t>
      </w:r>
      <w:r w:rsidRPr="0070700A">
        <w:rPr>
          <w:rFonts w:ascii="Times New Roman" w:eastAsia="標楷體" w:hAnsi="Times New Roman" w:cs="Times New Roman"/>
        </w:rPr>
        <w:t xml:space="preserve">. </w:t>
      </w:r>
      <w:r w:rsidRPr="0070700A">
        <w:rPr>
          <w:rFonts w:ascii="Times New Roman" w:eastAsia="標楷體" w:hAnsi="Times New Roman" w:cs="Times New Roman"/>
          <w:i/>
        </w:rPr>
        <w:t>Methods in Cognitive Linguistics</w:t>
      </w:r>
      <w:r w:rsidRPr="0070700A">
        <w:rPr>
          <w:rFonts w:ascii="Times New Roman" w:eastAsia="標楷體" w:hAnsi="Times New Roman" w:cs="Times New Roman"/>
        </w:rPr>
        <w:t>. Amsterd</w:t>
      </w:r>
      <w:r w:rsidR="006758AD">
        <w:rPr>
          <w:rFonts w:ascii="Times New Roman" w:eastAsia="標楷體" w:hAnsi="Times New Roman" w:cs="Times New Roman"/>
        </w:rPr>
        <w:t>am/Philadelphia: John Benjamins</w:t>
      </w:r>
      <w:r w:rsidRPr="0070700A">
        <w:rPr>
          <w:rFonts w:ascii="Times New Roman" w:eastAsia="標楷體" w:hAnsi="Times New Roman" w:cs="Times New Roman"/>
        </w:rPr>
        <w:t xml:space="preserve">. </w:t>
      </w:r>
    </w:p>
    <w:p w:rsidR="00E311E0" w:rsidRPr="00E311E0" w:rsidRDefault="00E311E0" w:rsidP="00E311E0">
      <w:pPr>
        <w:ind w:left="720" w:hangingChars="300" w:hanging="720"/>
        <w:rPr>
          <w:rFonts w:ascii="Times New Roman" w:eastAsia="標楷體" w:hAnsi="Times New Roman" w:cs="Times New Roman"/>
        </w:rPr>
      </w:pPr>
      <w:r w:rsidRPr="00E311E0">
        <w:rPr>
          <w:rFonts w:ascii="Times New Roman" w:eastAsia="標楷體" w:hAnsi="Times New Roman" w:cs="Times New Roman"/>
        </w:rPr>
        <w:t xml:space="preserve">Hatch, Evelyn and Anne Lazaraton. </w:t>
      </w:r>
      <w:r>
        <w:rPr>
          <w:rFonts w:ascii="Times New Roman" w:eastAsia="標楷體" w:hAnsi="Times New Roman" w:cs="Times New Roman" w:hint="eastAsia"/>
        </w:rPr>
        <w:t>(</w:t>
      </w:r>
      <w:r w:rsidRPr="00E311E0">
        <w:rPr>
          <w:rFonts w:ascii="Times New Roman" w:eastAsia="標楷體" w:hAnsi="Times New Roman" w:cs="Times New Roman"/>
        </w:rPr>
        <w:t>1991</w:t>
      </w:r>
      <w:r>
        <w:rPr>
          <w:rFonts w:ascii="Times New Roman" w:eastAsia="標楷體" w:hAnsi="Times New Roman" w:cs="Times New Roman" w:hint="eastAsia"/>
        </w:rPr>
        <w:t>)</w:t>
      </w:r>
      <w:r w:rsidRPr="00E311E0">
        <w:rPr>
          <w:rFonts w:ascii="Times New Roman" w:eastAsia="標楷體" w:hAnsi="Times New Roman" w:cs="Times New Roman"/>
        </w:rPr>
        <w:t xml:space="preserve">. </w:t>
      </w:r>
      <w:r w:rsidRPr="00E311E0">
        <w:rPr>
          <w:rFonts w:ascii="Times New Roman" w:eastAsia="標楷體" w:hAnsi="Times New Roman" w:cs="Times New Roman"/>
          <w:i/>
        </w:rPr>
        <w:t>The Research Manual: Design and Statistics for Applied Linguistics</w:t>
      </w:r>
      <w:r w:rsidRPr="00E311E0">
        <w:rPr>
          <w:rFonts w:ascii="Times New Roman" w:eastAsia="標楷體" w:hAnsi="Times New Roman" w:cs="Times New Roman"/>
        </w:rPr>
        <w:t>. Boston, MA: Heinle &amp; Heinle.</w:t>
      </w:r>
    </w:p>
    <w:p w:rsidR="00E311E0" w:rsidRPr="00E311E0" w:rsidRDefault="00E311E0" w:rsidP="00E311E0">
      <w:pPr>
        <w:ind w:left="720" w:hangingChars="300" w:hanging="720"/>
        <w:rPr>
          <w:rFonts w:ascii="Times New Roman" w:eastAsia="標楷體" w:hAnsi="Times New Roman" w:cs="Times New Roman"/>
        </w:rPr>
      </w:pPr>
      <w:r w:rsidRPr="00E311E0">
        <w:rPr>
          <w:rFonts w:ascii="Times New Roman" w:eastAsia="標楷體" w:hAnsi="Times New Roman" w:cs="Times New Roman"/>
        </w:rPr>
        <w:t xml:space="preserve">Mackey, Alison and Susan M. Gass. </w:t>
      </w:r>
      <w:r>
        <w:rPr>
          <w:rFonts w:ascii="Times New Roman" w:eastAsia="標楷體" w:hAnsi="Times New Roman" w:cs="Times New Roman" w:hint="eastAsia"/>
        </w:rPr>
        <w:t>(</w:t>
      </w:r>
      <w:r w:rsidRPr="00E311E0">
        <w:rPr>
          <w:rFonts w:ascii="Times New Roman" w:eastAsia="標楷體" w:hAnsi="Times New Roman" w:cs="Times New Roman"/>
        </w:rPr>
        <w:t>2005</w:t>
      </w:r>
      <w:r>
        <w:rPr>
          <w:rFonts w:ascii="Times New Roman" w:eastAsia="標楷體" w:hAnsi="Times New Roman" w:cs="Times New Roman" w:hint="eastAsia"/>
        </w:rPr>
        <w:t>)</w:t>
      </w:r>
      <w:r w:rsidRPr="00E311E0">
        <w:rPr>
          <w:rFonts w:ascii="Times New Roman" w:eastAsia="標楷體" w:hAnsi="Times New Roman" w:cs="Times New Roman"/>
        </w:rPr>
        <w:t xml:space="preserve">. </w:t>
      </w:r>
      <w:r w:rsidRPr="00E311E0">
        <w:rPr>
          <w:rFonts w:ascii="Times New Roman" w:eastAsia="標楷體" w:hAnsi="Times New Roman" w:cs="Times New Roman"/>
          <w:i/>
        </w:rPr>
        <w:t>Second Language Research: Methodology and Design</w:t>
      </w:r>
      <w:r w:rsidRPr="00E311E0">
        <w:rPr>
          <w:rFonts w:ascii="Times New Roman" w:eastAsia="標楷體" w:hAnsi="Times New Roman" w:cs="Times New Roman"/>
        </w:rPr>
        <w:t xml:space="preserve">. </w:t>
      </w:r>
      <w:smartTag w:uri="urn:schemas-microsoft-com:office:smarttags" w:element="City">
        <w:r w:rsidRPr="00E311E0">
          <w:rPr>
            <w:rFonts w:ascii="Times New Roman" w:eastAsia="標楷體" w:hAnsi="Times New Roman" w:cs="Times New Roman"/>
          </w:rPr>
          <w:t>Mahwah</w:t>
        </w:r>
      </w:smartTag>
      <w:r w:rsidRPr="00E311E0">
        <w:rPr>
          <w:rFonts w:ascii="Times New Roman" w:eastAsia="標楷體" w:hAnsi="Times New Roman" w:cs="Times New Roman"/>
        </w:rPr>
        <w:t xml:space="preserve">, </w:t>
      </w:r>
      <w:smartTag w:uri="urn:schemas-microsoft-com:office:smarttags" w:element="State">
        <w:r w:rsidRPr="00E311E0">
          <w:rPr>
            <w:rFonts w:ascii="Times New Roman" w:eastAsia="標楷體" w:hAnsi="Times New Roman" w:cs="Times New Roman"/>
          </w:rPr>
          <w:t>NJ</w:t>
        </w:r>
      </w:smartTag>
      <w:r w:rsidRPr="00E311E0">
        <w:rPr>
          <w:rFonts w:ascii="Times New Roman" w:eastAsia="標楷體" w:hAnsi="Times New Roman" w:cs="Times New Roman"/>
        </w:rPr>
        <w:t xml:space="preserve">: </w:t>
      </w:r>
      <w:smartTag w:uri="urn:schemas-microsoft-com:office:smarttags" w:element="City">
        <w:smartTag w:uri="urn:schemas-microsoft-com:office:smarttags" w:element="place">
          <w:r w:rsidRPr="00E311E0">
            <w:rPr>
              <w:rFonts w:ascii="Times New Roman" w:eastAsia="標楷體" w:hAnsi="Times New Roman" w:cs="Times New Roman"/>
            </w:rPr>
            <w:t>Lawrence</w:t>
          </w:r>
        </w:smartTag>
      </w:smartTag>
      <w:r w:rsidRPr="00E311E0">
        <w:rPr>
          <w:rFonts w:ascii="Times New Roman" w:eastAsia="標楷體" w:hAnsi="Times New Roman" w:cs="Times New Roman"/>
        </w:rPr>
        <w:t xml:space="preserve"> Erlbaum Associates.</w:t>
      </w:r>
    </w:p>
    <w:p w:rsidR="009D38FE" w:rsidRPr="00C954FB" w:rsidRDefault="009D38FE" w:rsidP="009D38FE">
      <w:pPr>
        <w:ind w:left="566" w:hangingChars="236" w:hanging="566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Mallinson, Christine, Becky Childs, and Gerard van Herk. (2013). </w:t>
      </w:r>
      <w:r w:rsidRPr="00E311E0">
        <w:rPr>
          <w:rFonts w:ascii="Times New Roman" w:eastAsia="標楷體" w:hAnsi="Times New Roman" w:cs="Times New Roman" w:hint="eastAsia"/>
          <w:i/>
        </w:rPr>
        <w:t>Data collection in sociolinguistics: Methods and applications</w:t>
      </w:r>
      <w:r>
        <w:rPr>
          <w:rFonts w:ascii="Times New Roman" w:eastAsia="標楷體" w:hAnsi="Times New Roman" w:cs="Times New Roman" w:hint="eastAsia"/>
        </w:rPr>
        <w:t xml:space="preserve">. New York: Routledge. </w:t>
      </w:r>
    </w:p>
    <w:p w:rsidR="009D38FE" w:rsidRDefault="009D38FE" w:rsidP="00255135">
      <w:pPr>
        <w:ind w:left="566" w:hangingChars="236" w:hanging="566"/>
        <w:rPr>
          <w:rFonts w:ascii="Times New Roman" w:eastAsia="標楷體" w:hAnsi="Times New Roman" w:cs="Times New Roman"/>
        </w:rPr>
      </w:pPr>
      <w:r w:rsidRPr="009D38FE">
        <w:rPr>
          <w:rFonts w:ascii="Times New Roman" w:eastAsia="標楷體" w:hAnsi="Times New Roman" w:cs="Times New Roman"/>
        </w:rPr>
        <w:t xml:space="preserve">Rossman, Gretchen B. and Sharon F. </w:t>
      </w:r>
      <w:r>
        <w:rPr>
          <w:rFonts w:ascii="Times New Roman" w:eastAsia="標楷體" w:hAnsi="Times New Roman" w:cs="Times New Roman"/>
        </w:rPr>
        <w:t>Rallis</w:t>
      </w:r>
      <w:r>
        <w:rPr>
          <w:rFonts w:ascii="Times New Roman" w:eastAsia="標楷體" w:hAnsi="Times New Roman" w:cs="Times New Roman" w:hint="eastAsia"/>
        </w:rPr>
        <w:t>. (</w:t>
      </w:r>
      <w:r w:rsidRPr="009D38FE">
        <w:rPr>
          <w:rFonts w:ascii="Times New Roman" w:eastAsia="標楷體" w:hAnsi="Times New Roman" w:cs="Times New Roman"/>
        </w:rPr>
        <w:t>2003</w:t>
      </w:r>
      <w:r>
        <w:rPr>
          <w:rFonts w:ascii="Times New Roman" w:eastAsia="標楷體" w:hAnsi="Times New Roman" w:cs="Times New Roman" w:hint="eastAsia"/>
        </w:rPr>
        <w:t>)</w:t>
      </w:r>
      <w:r w:rsidRPr="009D38FE">
        <w:rPr>
          <w:rFonts w:ascii="Times New Roman" w:eastAsia="標楷體" w:hAnsi="Times New Roman" w:cs="Times New Roman"/>
        </w:rPr>
        <w:t xml:space="preserve">. </w:t>
      </w:r>
      <w:r w:rsidRPr="009D38FE">
        <w:rPr>
          <w:rFonts w:ascii="Times New Roman" w:eastAsia="標楷體" w:hAnsi="Times New Roman" w:cs="Times New Roman"/>
          <w:i/>
        </w:rPr>
        <w:t>Learning in the Field: An introduction to qualitative research</w:t>
      </w:r>
      <w:r w:rsidRPr="009D38FE">
        <w:rPr>
          <w:rFonts w:ascii="Times New Roman" w:eastAsia="標楷體" w:hAnsi="Times New Roman" w:cs="Times New Roman"/>
        </w:rPr>
        <w:t>. Second Edition. Thousand Oaks, CA: Sage Publications.</w:t>
      </w:r>
    </w:p>
    <w:p w:rsidR="00765414" w:rsidRPr="009D38FE" w:rsidRDefault="00765414" w:rsidP="007A207D">
      <w:pPr>
        <w:rPr>
          <w:rFonts w:ascii="Times New Roman" w:eastAsia="標楷體" w:hAnsi="Times New Roman" w:cs="Times New Roman"/>
        </w:rPr>
      </w:pPr>
    </w:p>
    <w:p w:rsidR="00255135" w:rsidRDefault="009D38FE" w:rsidP="00255135">
      <w:pPr>
        <w:widowControl/>
        <w:ind w:left="566" w:hangingChars="236" w:hanging="566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Second Language Acquisition</w:t>
      </w:r>
      <w:r w:rsidR="00255135">
        <w:rPr>
          <w:rFonts w:ascii="Times New Roman" w:eastAsia="標楷體" w:hAnsi="Times New Roman" w:cs="Times New Roman" w:hint="eastAsia"/>
        </w:rPr>
        <w:t>:</w:t>
      </w:r>
    </w:p>
    <w:p w:rsidR="008C312A" w:rsidRDefault="008C312A" w:rsidP="00255135">
      <w:pPr>
        <w:widowControl/>
        <w:ind w:left="566" w:hangingChars="236" w:hanging="566"/>
        <w:rPr>
          <w:rFonts w:ascii="Times New Roman" w:eastAsia="標楷體" w:hAnsi="Times New Roman" w:cs="Times New Roman"/>
          <w:kern w:val="0"/>
          <w:szCs w:val="24"/>
        </w:rPr>
      </w:pPr>
      <w:r>
        <w:rPr>
          <w:rFonts w:ascii="Times New Roman" w:eastAsia="標楷體" w:hAnsi="Times New Roman" w:cs="Times New Roman" w:hint="eastAsia"/>
          <w:kern w:val="0"/>
          <w:szCs w:val="24"/>
        </w:rPr>
        <w:t xml:space="preserve">Ellis, Rod. (1994). </w:t>
      </w:r>
      <w:r w:rsidRPr="008C312A">
        <w:rPr>
          <w:rFonts w:ascii="Times New Roman" w:eastAsia="標楷體" w:hAnsi="Times New Roman" w:cs="Times New Roman" w:hint="eastAsia"/>
          <w:i/>
          <w:kern w:val="0"/>
          <w:szCs w:val="24"/>
        </w:rPr>
        <w:t xml:space="preserve">The study of second </w:t>
      </w:r>
      <w:r w:rsidRPr="008C312A">
        <w:rPr>
          <w:rFonts w:ascii="Times New Roman" w:eastAsia="標楷體" w:hAnsi="Times New Roman" w:cs="Times New Roman"/>
          <w:i/>
          <w:kern w:val="0"/>
          <w:szCs w:val="24"/>
        </w:rPr>
        <w:t>language</w:t>
      </w:r>
      <w:r w:rsidRPr="008C312A">
        <w:rPr>
          <w:rFonts w:ascii="Times New Roman" w:eastAsia="標楷體" w:hAnsi="Times New Roman" w:cs="Times New Roman" w:hint="eastAsia"/>
          <w:i/>
          <w:kern w:val="0"/>
          <w:szCs w:val="24"/>
        </w:rPr>
        <w:t xml:space="preserve"> acquisition</w:t>
      </w:r>
      <w:r>
        <w:rPr>
          <w:rFonts w:ascii="Times New Roman" w:eastAsia="標楷體" w:hAnsi="Times New Roman" w:cs="Times New Roman" w:hint="eastAsia"/>
          <w:kern w:val="0"/>
          <w:szCs w:val="24"/>
        </w:rPr>
        <w:t>. New York: Oxford University Press.</w:t>
      </w:r>
    </w:p>
    <w:p w:rsidR="00217B98" w:rsidRDefault="00217B98" w:rsidP="00255135">
      <w:pPr>
        <w:ind w:left="566" w:hangingChars="236" w:hanging="566"/>
        <w:rPr>
          <w:rStyle w:val="st1"/>
          <w:rFonts w:ascii="Times New Roman" w:eastAsia="標楷體" w:hAnsi="Times New Roman" w:cs="Times New Roman"/>
        </w:rPr>
      </w:pPr>
      <w:r w:rsidRPr="00255135">
        <w:rPr>
          <w:rStyle w:val="st1"/>
          <w:rFonts w:ascii="Times New Roman" w:eastAsia="標楷體" w:hAnsi="Times New Roman" w:cs="Times New Roman"/>
        </w:rPr>
        <w:t>Gass</w:t>
      </w:r>
      <w:r w:rsidR="00255135" w:rsidRPr="00255135">
        <w:rPr>
          <w:rStyle w:val="st1"/>
          <w:rFonts w:ascii="Times New Roman" w:eastAsia="標楷體" w:hAnsi="Times New Roman" w:cs="Times New Roman" w:hint="eastAsia"/>
        </w:rPr>
        <w:t xml:space="preserve">, </w:t>
      </w:r>
      <w:r w:rsidR="00255135" w:rsidRPr="00255135">
        <w:rPr>
          <w:rStyle w:val="st1"/>
          <w:rFonts w:ascii="Times New Roman" w:eastAsia="標楷體" w:hAnsi="Times New Roman" w:cs="Times New Roman"/>
        </w:rPr>
        <w:t xml:space="preserve">Susan. M. </w:t>
      </w:r>
      <w:r w:rsidRPr="00255135">
        <w:rPr>
          <w:rStyle w:val="st1"/>
          <w:rFonts w:ascii="Times New Roman" w:eastAsia="標楷體" w:hAnsi="Times New Roman" w:cs="Times New Roman"/>
        </w:rPr>
        <w:t>and Alison Mackey (Eds</w:t>
      </w:r>
      <w:r w:rsidR="00255135" w:rsidRPr="00255135">
        <w:rPr>
          <w:rStyle w:val="st1"/>
          <w:rFonts w:ascii="Times New Roman" w:eastAsia="標楷體" w:hAnsi="Times New Roman" w:cs="Times New Roman" w:hint="eastAsia"/>
        </w:rPr>
        <w:t>.</w:t>
      </w:r>
      <w:r w:rsidR="00255135" w:rsidRPr="00255135">
        <w:rPr>
          <w:rStyle w:val="st1"/>
          <w:rFonts w:ascii="Times New Roman" w:eastAsia="標楷體" w:hAnsi="Times New Roman" w:cs="Times New Roman"/>
        </w:rPr>
        <w:t>)</w:t>
      </w:r>
      <w:r w:rsidR="00255135" w:rsidRPr="00255135">
        <w:rPr>
          <w:rStyle w:val="st1"/>
          <w:rFonts w:ascii="Times New Roman" w:eastAsia="標楷體" w:hAnsi="Times New Roman" w:cs="Times New Roman" w:hint="eastAsia"/>
        </w:rPr>
        <w:t>.</w:t>
      </w:r>
      <w:r w:rsidRPr="00255135">
        <w:rPr>
          <w:rStyle w:val="st1"/>
          <w:rFonts w:ascii="Times New Roman" w:eastAsia="標楷體" w:hAnsi="Times New Roman" w:cs="Times New Roman"/>
        </w:rPr>
        <w:t xml:space="preserve"> </w:t>
      </w:r>
      <w:r w:rsidR="00255135" w:rsidRPr="00255135">
        <w:rPr>
          <w:rStyle w:val="st1"/>
          <w:rFonts w:ascii="Times New Roman" w:eastAsia="標楷體" w:hAnsi="Times New Roman" w:cs="Times New Roman" w:hint="eastAsia"/>
        </w:rPr>
        <w:t>(</w:t>
      </w:r>
      <w:r w:rsidRPr="00255135">
        <w:rPr>
          <w:rStyle w:val="st1"/>
          <w:rFonts w:ascii="Times New Roman" w:eastAsia="標楷體" w:hAnsi="Times New Roman" w:cs="Times New Roman"/>
        </w:rPr>
        <w:t>2012</w:t>
      </w:r>
      <w:r w:rsidR="00255135" w:rsidRPr="00255135">
        <w:rPr>
          <w:rStyle w:val="st1"/>
          <w:rFonts w:ascii="Times New Roman" w:eastAsia="標楷體" w:hAnsi="Times New Roman" w:cs="Times New Roman" w:hint="eastAsia"/>
        </w:rPr>
        <w:t>).</w:t>
      </w:r>
      <w:r w:rsidRPr="00255135">
        <w:rPr>
          <w:rStyle w:val="st1"/>
          <w:rFonts w:ascii="Times New Roman" w:eastAsia="標楷體" w:hAnsi="Times New Roman" w:cs="Times New Roman"/>
        </w:rPr>
        <w:t xml:space="preserve"> </w:t>
      </w:r>
      <w:r w:rsidR="00255135" w:rsidRPr="00255135">
        <w:rPr>
          <w:rStyle w:val="a4"/>
          <w:rFonts w:ascii="Times New Roman" w:eastAsia="標楷體" w:hAnsi="Times New Roman" w:cs="Times New Roman"/>
          <w:i/>
          <w:color w:val="auto"/>
        </w:rPr>
        <w:t>The Routledge handbook of second language acquisition</w:t>
      </w:r>
      <w:r w:rsidR="00255135" w:rsidRPr="00255135">
        <w:rPr>
          <w:rStyle w:val="a4"/>
          <w:rFonts w:ascii="Times New Roman" w:eastAsia="標楷體" w:hAnsi="Times New Roman" w:cs="Times New Roman" w:hint="eastAsia"/>
          <w:color w:val="auto"/>
        </w:rPr>
        <w:t xml:space="preserve">. </w:t>
      </w:r>
      <w:r w:rsidR="0050135D">
        <w:rPr>
          <w:rStyle w:val="st1"/>
          <w:rFonts w:ascii="Times New Roman" w:eastAsia="標楷體" w:hAnsi="Times New Roman" w:cs="Times New Roman" w:hint="eastAsia"/>
        </w:rPr>
        <w:t>New York</w:t>
      </w:r>
      <w:r w:rsidR="00255135">
        <w:rPr>
          <w:rStyle w:val="st1"/>
          <w:rFonts w:ascii="Times New Roman" w:eastAsia="標楷體" w:hAnsi="Times New Roman" w:cs="Times New Roman" w:hint="eastAsia"/>
        </w:rPr>
        <w:t xml:space="preserve">: </w:t>
      </w:r>
      <w:r w:rsidR="00255135" w:rsidRPr="00255135">
        <w:rPr>
          <w:rStyle w:val="st1"/>
          <w:rFonts w:ascii="Times New Roman" w:eastAsia="標楷體" w:hAnsi="Times New Roman" w:cs="Times New Roman"/>
        </w:rPr>
        <w:t>Routledge</w:t>
      </w:r>
      <w:r w:rsidR="00255135" w:rsidRPr="00255135">
        <w:rPr>
          <w:rStyle w:val="st1"/>
          <w:rFonts w:ascii="Times New Roman" w:eastAsia="標楷體" w:hAnsi="Times New Roman" w:cs="Times New Roman" w:hint="eastAsia"/>
        </w:rPr>
        <w:t>.</w:t>
      </w:r>
    </w:p>
    <w:p w:rsidR="00D73AD1" w:rsidRDefault="00D73AD1" w:rsidP="00255135">
      <w:pPr>
        <w:ind w:left="566" w:hangingChars="236" w:hanging="566"/>
        <w:rPr>
          <w:rStyle w:val="st1"/>
          <w:rFonts w:ascii="Times New Roman" w:eastAsia="標楷體" w:hAnsi="Times New Roman" w:cs="Times New Roman"/>
        </w:rPr>
      </w:pPr>
      <w:r>
        <w:rPr>
          <w:rStyle w:val="st1"/>
          <w:rFonts w:ascii="Times New Roman" w:eastAsia="標楷體" w:hAnsi="Times New Roman" w:cs="Times New Roman"/>
        </w:rPr>
        <w:t xml:space="preserve">Hinkel, Eli (Ed.). (2017). </w:t>
      </w:r>
      <w:r w:rsidRPr="0050135D">
        <w:rPr>
          <w:rStyle w:val="st1"/>
          <w:rFonts w:ascii="Times New Roman" w:eastAsia="標楷體" w:hAnsi="Times New Roman" w:cs="Times New Roman" w:hint="eastAsia"/>
          <w:i/>
        </w:rPr>
        <w:t xml:space="preserve">Handbook of research in second </w:t>
      </w:r>
      <w:r w:rsidRPr="0050135D">
        <w:rPr>
          <w:rStyle w:val="st1"/>
          <w:rFonts w:ascii="Times New Roman" w:eastAsia="標楷體" w:hAnsi="Times New Roman" w:cs="Times New Roman"/>
          <w:i/>
        </w:rPr>
        <w:t>language</w:t>
      </w:r>
      <w:r w:rsidRPr="0050135D">
        <w:rPr>
          <w:rStyle w:val="st1"/>
          <w:rFonts w:ascii="Times New Roman" w:eastAsia="標楷體" w:hAnsi="Times New Roman" w:cs="Times New Roman" w:hint="eastAsia"/>
          <w:i/>
        </w:rPr>
        <w:t xml:space="preserve"> </w:t>
      </w:r>
      <w:r w:rsidRPr="0050135D">
        <w:rPr>
          <w:rStyle w:val="st1"/>
          <w:rFonts w:ascii="Times New Roman" w:eastAsia="標楷體" w:hAnsi="Times New Roman" w:cs="Times New Roman"/>
          <w:i/>
        </w:rPr>
        <w:t>teaching</w:t>
      </w:r>
      <w:r w:rsidRPr="0050135D">
        <w:rPr>
          <w:rStyle w:val="st1"/>
          <w:rFonts w:ascii="Times New Roman" w:eastAsia="標楷體" w:hAnsi="Times New Roman" w:cs="Times New Roman" w:hint="eastAsia"/>
          <w:i/>
        </w:rPr>
        <w:t xml:space="preserve"> and </w:t>
      </w:r>
      <w:r w:rsidRPr="0050135D">
        <w:rPr>
          <w:rStyle w:val="st1"/>
          <w:rFonts w:ascii="Times New Roman" w:eastAsia="標楷體" w:hAnsi="Times New Roman" w:cs="Times New Roman" w:hint="eastAsia"/>
          <w:i/>
        </w:rPr>
        <w:lastRenderedPageBreak/>
        <w:t>learning</w:t>
      </w:r>
      <w:r>
        <w:rPr>
          <w:rStyle w:val="st1"/>
          <w:rFonts w:ascii="Times New Roman" w:eastAsia="標楷體" w:hAnsi="Times New Roman" w:cs="Times New Roman"/>
        </w:rPr>
        <w:t xml:space="preserve">. Vol. III. New York: Routledge. </w:t>
      </w:r>
    </w:p>
    <w:p w:rsidR="00E77F13" w:rsidRDefault="00E77F13" w:rsidP="00255135">
      <w:pPr>
        <w:ind w:left="566" w:hangingChars="236" w:hanging="566"/>
        <w:rPr>
          <w:rStyle w:val="st1"/>
          <w:rFonts w:ascii="Times New Roman" w:eastAsia="標楷體" w:hAnsi="Times New Roman" w:cs="Times New Roman"/>
        </w:rPr>
      </w:pPr>
      <w:r>
        <w:rPr>
          <w:rStyle w:val="st1"/>
          <w:rFonts w:ascii="Times New Roman" w:eastAsia="標楷體" w:hAnsi="Times New Roman" w:cs="Times New Roman" w:hint="eastAsia"/>
        </w:rPr>
        <w:t>Kramsch, Cla</w:t>
      </w:r>
      <w:r w:rsidR="009C1216">
        <w:rPr>
          <w:rStyle w:val="st1"/>
          <w:rFonts w:ascii="Times New Roman" w:eastAsia="標楷體" w:hAnsi="Times New Roman" w:cs="Times New Roman" w:hint="eastAsia"/>
        </w:rPr>
        <w:t>ire</w:t>
      </w:r>
      <w:r>
        <w:rPr>
          <w:rStyle w:val="st1"/>
          <w:rFonts w:ascii="Times New Roman" w:eastAsia="標楷體" w:hAnsi="Times New Roman" w:cs="Times New Roman" w:hint="eastAsia"/>
        </w:rPr>
        <w:t>. (1993).</w:t>
      </w:r>
      <w:r w:rsidRPr="00636D72">
        <w:rPr>
          <w:rStyle w:val="st1"/>
          <w:rFonts w:ascii="Times New Roman" w:eastAsia="標楷體" w:hAnsi="Times New Roman" w:cs="Times New Roman" w:hint="eastAsia"/>
          <w:i/>
        </w:rPr>
        <w:t xml:space="preserve"> Context and culture in </w:t>
      </w:r>
      <w:r w:rsidRPr="00636D72">
        <w:rPr>
          <w:rStyle w:val="st1"/>
          <w:rFonts w:ascii="Times New Roman" w:eastAsia="標楷體" w:hAnsi="Times New Roman" w:cs="Times New Roman"/>
          <w:i/>
        </w:rPr>
        <w:t>language</w:t>
      </w:r>
      <w:r w:rsidRPr="00636D72">
        <w:rPr>
          <w:rStyle w:val="st1"/>
          <w:rFonts w:ascii="Times New Roman" w:eastAsia="標楷體" w:hAnsi="Times New Roman" w:cs="Times New Roman" w:hint="eastAsia"/>
          <w:i/>
        </w:rPr>
        <w:t xml:space="preserve"> teaching</w:t>
      </w:r>
      <w:r>
        <w:rPr>
          <w:rStyle w:val="st1"/>
          <w:rFonts w:ascii="Times New Roman" w:eastAsia="標楷體" w:hAnsi="Times New Roman" w:cs="Times New Roman" w:hint="eastAsia"/>
        </w:rPr>
        <w:t xml:space="preserve">. </w:t>
      </w:r>
      <w:r w:rsidR="00636D72">
        <w:rPr>
          <w:rStyle w:val="st1"/>
          <w:rFonts w:ascii="Times New Roman" w:eastAsia="標楷體" w:hAnsi="Times New Roman" w:cs="Times New Roman" w:hint="eastAsia"/>
        </w:rPr>
        <w:t xml:space="preserve">New York: </w:t>
      </w:r>
      <w:r>
        <w:rPr>
          <w:rStyle w:val="st1"/>
          <w:rFonts w:ascii="Times New Roman" w:eastAsia="標楷體" w:hAnsi="Times New Roman" w:cs="Times New Roman" w:hint="eastAsia"/>
        </w:rPr>
        <w:t>Oxford University P</w:t>
      </w:r>
      <w:r>
        <w:rPr>
          <w:rStyle w:val="st1"/>
          <w:rFonts w:ascii="Times New Roman" w:eastAsia="標楷體" w:hAnsi="Times New Roman" w:cs="Times New Roman"/>
        </w:rPr>
        <w:t>r</w:t>
      </w:r>
      <w:r>
        <w:rPr>
          <w:rStyle w:val="st1"/>
          <w:rFonts w:ascii="Times New Roman" w:eastAsia="標楷體" w:hAnsi="Times New Roman" w:cs="Times New Roman" w:hint="eastAsia"/>
        </w:rPr>
        <w:t>ess.</w:t>
      </w:r>
    </w:p>
    <w:p w:rsidR="0050135D" w:rsidRDefault="0050135D" w:rsidP="0050135D">
      <w:pPr>
        <w:widowControl/>
        <w:ind w:left="566" w:hangingChars="236" w:hanging="566"/>
        <w:rPr>
          <w:rFonts w:ascii="Times New Roman" w:eastAsia="標楷體" w:hAnsi="Times New Roman" w:cs="Times New Roman"/>
          <w:kern w:val="0"/>
          <w:szCs w:val="24"/>
        </w:rPr>
      </w:pPr>
      <w:r>
        <w:rPr>
          <w:rFonts w:ascii="Times New Roman" w:eastAsia="標楷體" w:hAnsi="Times New Roman" w:cs="Times New Roman" w:hint="eastAsia"/>
          <w:kern w:val="0"/>
          <w:szCs w:val="24"/>
        </w:rPr>
        <w:t xml:space="preserve">Lightbown, Patsy M. and Nina Spada. (1999). </w:t>
      </w:r>
      <w:r w:rsidRPr="0050135D">
        <w:rPr>
          <w:rFonts w:ascii="Times New Roman" w:eastAsia="標楷體" w:hAnsi="Times New Roman" w:cs="Times New Roman" w:hint="eastAsia"/>
          <w:i/>
          <w:kern w:val="0"/>
          <w:szCs w:val="24"/>
        </w:rPr>
        <w:t>How languages are learned</w:t>
      </w:r>
      <w:r>
        <w:rPr>
          <w:rFonts w:ascii="Times New Roman" w:eastAsia="標楷體" w:hAnsi="Times New Roman" w:cs="Times New Roman" w:hint="eastAsia"/>
          <w:kern w:val="0"/>
          <w:szCs w:val="24"/>
        </w:rPr>
        <w:t>. Revised edition. New York: Oxford University Press.</w:t>
      </w:r>
    </w:p>
    <w:p w:rsidR="0050135D" w:rsidRPr="00255135" w:rsidRDefault="0050135D" w:rsidP="0050135D">
      <w:pPr>
        <w:widowControl/>
        <w:ind w:left="566" w:hangingChars="236" w:hanging="566"/>
        <w:rPr>
          <w:rFonts w:ascii="Times New Roman" w:eastAsia="標楷體" w:hAnsi="Times New Roman" w:cs="Times New Roman"/>
          <w:kern w:val="0"/>
          <w:sz w:val="36"/>
          <w:szCs w:val="36"/>
        </w:rPr>
      </w:pPr>
      <w:r w:rsidRPr="00C954FB">
        <w:rPr>
          <w:rFonts w:ascii="Times New Roman" w:eastAsia="標楷體" w:hAnsi="Times New Roman" w:cs="Times New Roman"/>
          <w:kern w:val="0"/>
          <w:szCs w:val="24"/>
        </w:rPr>
        <w:t>Tarone, E</w:t>
      </w:r>
      <w:r>
        <w:rPr>
          <w:rFonts w:ascii="Times New Roman" w:eastAsia="標楷體" w:hAnsi="Times New Roman" w:cs="Times New Roman" w:hint="eastAsia"/>
          <w:kern w:val="0"/>
          <w:szCs w:val="24"/>
        </w:rPr>
        <w:t>laine</w:t>
      </w:r>
      <w:r w:rsidRPr="00C954FB">
        <w:rPr>
          <w:rFonts w:ascii="Times New Roman" w:eastAsia="標楷體" w:hAnsi="Times New Roman" w:cs="Times New Roman"/>
          <w:kern w:val="0"/>
          <w:szCs w:val="24"/>
        </w:rPr>
        <w:t xml:space="preserve">. (2010). Social context and cognition in </w:t>
      </w:r>
      <w:smartTag w:uri="urn:schemas-microsoft-com:office:smarttags" w:element="place">
        <w:r w:rsidRPr="00C954FB">
          <w:rPr>
            <w:rFonts w:ascii="Times New Roman" w:eastAsia="標楷體" w:hAnsi="Times New Roman" w:cs="Times New Roman"/>
            <w:kern w:val="0"/>
            <w:szCs w:val="24"/>
          </w:rPr>
          <w:t>SLA</w:t>
        </w:r>
      </w:smartTag>
      <w:r w:rsidRPr="00C954FB">
        <w:rPr>
          <w:rFonts w:ascii="Times New Roman" w:eastAsia="標楷體" w:hAnsi="Times New Roman" w:cs="Times New Roman"/>
          <w:kern w:val="0"/>
          <w:szCs w:val="24"/>
        </w:rPr>
        <w:t xml:space="preserve">: A variationist perspective. In R. Batstone (Ed.), </w:t>
      </w:r>
      <w:r w:rsidRPr="00C954FB">
        <w:rPr>
          <w:rFonts w:ascii="Times New Roman" w:eastAsia="標楷體" w:hAnsi="Times New Roman" w:cs="Times New Roman"/>
          <w:i/>
          <w:iCs/>
          <w:kern w:val="0"/>
          <w:szCs w:val="24"/>
        </w:rPr>
        <w:t>Sociocognitive Perspectives on Language Use and Language Learning</w:t>
      </w:r>
      <w:r w:rsidRPr="00C954FB">
        <w:rPr>
          <w:rFonts w:ascii="Times New Roman" w:eastAsia="標楷體" w:hAnsi="Times New Roman" w:cs="Times New Roman"/>
          <w:kern w:val="0"/>
          <w:szCs w:val="24"/>
        </w:rPr>
        <w:t xml:space="preserve"> (pp. 54-72). Oxford: Oxford University Press. </w:t>
      </w:r>
    </w:p>
    <w:p w:rsidR="00B14733" w:rsidRPr="0050135D" w:rsidRDefault="00B14733" w:rsidP="00255135">
      <w:pPr>
        <w:ind w:left="566" w:hangingChars="236" w:hanging="566"/>
        <w:rPr>
          <w:rStyle w:val="st1"/>
          <w:rFonts w:ascii="Times New Roman" w:eastAsia="標楷體" w:hAnsi="Times New Roman" w:cs="Times New Roman"/>
        </w:rPr>
      </w:pPr>
    </w:p>
    <w:p w:rsidR="008F0A8A" w:rsidRDefault="008F0A8A" w:rsidP="00255135">
      <w:pPr>
        <w:ind w:left="566" w:hangingChars="236" w:hanging="566"/>
        <w:rPr>
          <w:rStyle w:val="st1"/>
          <w:rFonts w:ascii="Times New Roman" w:eastAsia="標楷體" w:hAnsi="Times New Roman" w:cs="Times New Roman"/>
        </w:rPr>
      </w:pPr>
      <w:r>
        <w:rPr>
          <w:rStyle w:val="st1"/>
          <w:rFonts w:ascii="Times New Roman" w:eastAsia="標楷體" w:hAnsi="Times New Roman" w:cs="Times New Roman" w:hint="eastAsia"/>
        </w:rPr>
        <w:t>Systemic functional grammar and its applications:</w:t>
      </w:r>
    </w:p>
    <w:p w:rsidR="008F0A8A" w:rsidRDefault="008F0A8A" w:rsidP="008F0A8A">
      <w:pPr>
        <w:ind w:left="566" w:hangingChars="236" w:hanging="566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Mahboob, Ahmar and Naomi K. Knight. </w:t>
      </w:r>
      <w:r w:rsidR="00082BB7">
        <w:rPr>
          <w:rFonts w:ascii="Times New Roman" w:eastAsia="標楷體" w:hAnsi="Times New Roman" w:cs="Times New Roman" w:hint="eastAsia"/>
        </w:rPr>
        <w:t xml:space="preserve">(2010). </w:t>
      </w:r>
      <w:r w:rsidRPr="00765414">
        <w:rPr>
          <w:rFonts w:ascii="Times New Roman" w:eastAsia="標楷體" w:hAnsi="Times New Roman" w:cs="Times New Roman" w:hint="eastAsia"/>
          <w:i/>
        </w:rPr>
        <w:t>Appliable linguistics</w:t>
      </w:r>
      <w:r>
        <w:rPr>
          <w:rFonts w:ascii="Times New Roman" w:eastAsia="標楷體" w:hAnsi="Times New Roman" w:cs="Times New Roman" w:hint="eastAsia"/>
        </w:rPr>
        <w:t>. New York: Continuum.</w:t>
      </w:r>
    </w:p>
    <w:p w:rsidR="008F0A8A" w:rsidRDefault="008F0A8A" w:rsidP="00255135">
      <w:pPr>
        <w:ind w:left="566" w:hangingChars="236" w:hanging="566"/>
        <w:rPr>
          <w:rStyle w:val="st1"/>
          <w:rFonts w:ascii="Times New Roman" w:eastAsia="標楷體" w:hAnsi="Times New Roman" w:cs="Times New Roman"/>
        </w:rPr>
      </w:pPr>
    </w:p>
    <w:p w:rsidR="008F0A8A" w:rsidRPr="00ED251C" w:rsidRDefault="00ED251C" w:rsidP="00255135">
      <w:pPr>
        <w:ind w:left="566" w:hangingChars="236" w:hanging="566"/>
        <w:rPr>
          <w:rStyle w:val="st1"/>
          <w:rFonts w:ascii="Times New Roman" w:eastAsia="標楷體" w:hAnsi="Times New Roman" w:cs="Times New Roman"/>
          <w:u w:val="single"/>
        </w:rPr>
      </w:pPr>
      <w:r w:rsidRPr="00ED251C">
        <w:rPr>
          <w:rStyle w:val="st1"/>
          <w:rFonts w:ascii="Times New Roman" w:eastAsia="標楷體" w:hAnsi="Times New Roman" w:cs="Times New Roman" w:hint="eastAsia"/>
          <w:u w:val="single"/>
        </w:rPr>
        <w:t>Recommended journals:</w:t>
      </w:r>
    </w:p>
    <w:p w:rsidR="00423EF8" w:rsidRDefault="00423EF8" w:rsidP="00423EF8">
      <w:pPr>
        <w:ind w:left="566" w:hangingChars="236" w:hanging="566"/>
        <w:rPr>
          <w:rStyle w:val="st1"/>
          <w:rFonts w:ascii="Times New Roman" w:eastAsia="標楷體" w:hAnsi="Times New Roman" w:cs="Times New Roman"/>
        </w:rPr>
      </w:pPr>
      <w:r>
        <w:rPr>
          <w:rStyle w:val="st1"/>
          <w:rFonts w:ascii="Times New Roman" w:eastAsia="標楷體" w:hAnsi="Times New Roman" w:cs="Times New Roman" w:hint="eastAsia"/>
        </w:rPr>
        <w:t>Applied Linguistics</w:t>
      </w:r>
    </w:p>
    <w:p w:rsidR="00844E88" w:rsidRDefault="00844E88" w:rsidP="00255135">
      <w:pPr>
        <w:ind w:left="566" w:hangingChars="236" w:hanging="566"/>
        <w:rPr>
          <w:rStyle w:val="st1"/>
          <w:rFonts w:ascii="Times New Roman" w:eastAsia="標楷體" w:hAnsi="Times New Roman" w:cs="Times New Roman"/>
        </w:rPr>
      </w:pPr>
      <w:r>
        <w:rPr>
          <w:rStyle w:val="st1"/>
          <w:rFonts w:ascii="Times New Roman" w:eastAsia="標楷體" w:hAnsi="Times New Roman" w:cs="Times New Roman" w:hint="eastAsia"/>
        </w:rPr>
        <w:t>English for Specific Purposes</w:t>
      </w:r>
    </w:p>
    <w:p w:rsidR="00844E88" w:rsidRDefault="00844E88" w:rsidP="00255135">
      <w:pPr>
        <w:ind w:left="566" w:hangingChars="236" w:hanging="566"/>
        <w:rPr>
          <w:rStyle w:val="st1"/>
          <w:rFonts w:ascii="Times New Roman" w:eastAsia="標楷體" w:hAnsi="Times New Roman" w:cs="Times New Roman"/>
        </w:rPr>
      </w:pPr>
      <w:r>
        <w:rPr>
          <w:rStyle w:val="st1"/>
          <w:rFonts w:ascii="Times New Roman" w:eastAsia="標楷體" w:hAnsi="Times New Roman" w:cs="Times New Roman" w:hint="eastAsia"/>
        </w:rPr>
        <w:t>Journal of E</w:t>
      </w:r>
      <w:r>
        <w:rPr>
          <w:rStyle w:val="st1"/>
          <w:rFonts w:ascii="Times New Roman" w:eastAsia="標楷體" w:hAnsi="Times New Roman" w:cs="Times New Roman"/>
        </w:rPr>
        <w:t>n</w:t>
      </w:r>
      <w:r>
        <w:rPr>
          <w:rStyle w:val="st1"/>
          <w:rFonts w:ascii="Times New Roman" w:eastAsia="標楷體" w:hAnsi="Times New Roman" w:cs="Times New Roman" w:hint="eastAsia"/>
        </w:rPr>
        <w:t xml:space="preserve">glish for Academic Purposes </w:t>
      </w:r>
    </w:p>
    <w:p w:rsidR="00ED251C" w:rsidRDefault="00ED251C" w:rsidP="00255135">
      <w:pPr>
        <w:ind w:left="566" w:hangingChars="236" w:hanging="566"/>
        <w:rPr>
          <w:rStyle w:val="st1"/>
          <w:rFonts w:ascii="Times New Roman" w:eastAsia="標楷體" w:hAnsi="Times New Roman" w:cs="Times New Roman"/>
        </w:rPr>
      </w:pPr>
      <w:r>
        <w:rPr>
          <w:rStyle w:val="st1"/>
          <w:rFonts w:ascii="Times New Roman" w:eastAsia="標楷體" w:hAnsi="Times New Roman" w:cs="Times New Roman" w:hint="eastAsia"/>
        </w:rPr>
        <w:t>Language Learning</w:t>
      </w:r>
    </w:p>
    <w:p w:rsidR="00ED251C" w:rsidRDefault="00ED251C" w:rsidP="00255135">
      <w:pPr>
        <w:ind w:left="566" w:hangingChars="236" w:hanging="566"/>
        <w:rPr>
          <w:rStyle w:val="st1"/>
          <w:rFonts w:ascii="Times New Roman" w:eastAsia="標楷體" w:hAnsi="Times New Roman" w:cs="Times New Roman"/>
        </w:rPr>
      </w:pPr>
      <w:r>
        <w:rPr>
          <w:rStyle w:val="st1"/>
          <w:rFonts w:ascii="Times New Roman" w:eastAsia="標楷體" w:hAnsi="Times New Roman" w:cs="Times New Roman" w:hint="eastAsia"/>
        </w:rPr>
        <w:t>Studies in S</w:t>
      </w:r>
      <w:r>
        <w:rPr>
          <w:rStyle w:val="st1"/>
          <w:rFonts w:ascii="Times New Roman" w:eastAsia="標楷體" w:hAnsi="Times New Roman" w:cs="Times New Roman"/>
        </w:rPr>
        <w:t>e</w:t>
      </w:r>
      <w:r>
        <w:rPr>
          <w:rStyle w:val="st1"/>
          <w:rFonts w:ascii="Times New Roman" w:eastAsia="標楷體" w:hAnsi="Times New Roman" w:cs="Times New Roman" w:hint="eastAsia"/>
        </w:rPr>
        <w:t>cond Language Acquisition (SSLA)</w:t>
      </w:r>
    </w:p>
    <w:p w:rsidR="008B7423" w:rsidRDefault="008B7423" w:rsidP="00255135">
      <w:pPr>
        <w:ind w:left="566" w:hangingChars="236" w:hanging="566"/>
        <w:rPr>
          <w:rStyle w:val="st1"/>
          <w:rFonts w:ascii="Times New Roman" w:eastAsia="標楷體" w:hAnsi="Times New Roman" w:cs="Times New Roman"/>
        </w:rPr>
      </w:pPr>
      <w:r>
        <w:rPr>
          <w:rStyle w:val="st1"/>
          <w:rFonts w:ascii="Times New Roman" w:eastAsia="標楷體" w:hAnsi="Times New Roman" w:cs="Times New Roman" w:hint="eastAsia"/>
        </w:rPr>
        <w:t>System</w:t>
      </w:r>
    </w:p>
    <w:p w:rsidR="00ED251C" w:rsidRDefault="00ED251C" w:rsidP="00255135">
      <w:pPr>
        <w:ind w:left="566" w:hangingChars="236" w:hanging="566"/>
        <w:rPr>
          <w:rStyle w:val="st1"/>
          <w:rFonts w:ascii="Times New Roman" w:eastAsia="標楷體" w:hAnsi="Times New Roman" w:cs="Times New Roman"/>
        </w:rPr>
      </w:pPr>
      <w:r>
        <w:rPr>
          <w:rStyle w:val="st1"/>
          <w:rFonts w:ascii="Times New Roman" w:eastAsia="標楷體" w:hAnsi="Times New Roman" w:cs="Times New Roman" w:hint="eastAsia"/>
        </w:rPr>
        <w:t>TESOL Quarterly</w:t>
      </w:r>
    </w:p>
    <w:p w:rsidR="00ED251C" w:rsidRDefault="00ED251C" w:rsidP="00255135">
      <w:pPr>
        <w:ind w:left="566" w:hangingChars="236" w:hanging="566"/>
        <w:rPr>
          <w:rStyle w:val="st1"/>
          <w:rFonts w:ascii="Times New Roman" w:eastAsia="標楷體" w:hAnsi="Times New Roman" w:cs="Times New Roman"/>
        </w:rPr>
      </w:pPr>
    </w:p>
    <w:p w:rsidR="007D024E" w:rsidRPr="007D024E" w:rsidRDefault="007D024E" w:rsidP="00255135">
      <w:pPr>
        <w:ind w:left="567" w:hangingChars="236" w:hanging="567"/>
        <w:rPr>
          <w:rStyle w:val="st1"/>
          <w:rFonts w:ascii="Times New Roman" w:eastAsia="標楷體" w:hAnsi="Times New Roman" w:cs="Times New Roman"/>
          <w:b/>
        </w:rPr>
      </w:pPr>
      <w:r w:rsidRPr="007D024E">
        <w:rPr>
          <w:rStyle w:val="st1"/>
          <w:rFonts w:ascii="Times New Roman" w:eastAsia="標楷體" w:hAnsi="Times New Roman" w:cs="Times New Roman" w:hint="eastAsia"/>
          <w:b/>
        </w:rPr>
        <w:t>Chatbot:</w:t>
      </w:r>
    </w:p>
    <w:p w:rsidR="007D024E" w:rsidRPr="006E2086" w:rsidRDefault="007D024E" w:rsidP="007D024E">
      <w:pPr>
        <w:rPr>
          <w:rFonts w:ascii="Times New Roman" w:hAnsi="Times New Roman" w:cs="Times New Roman"/>
          <w:color w:val="000000" w:themeColor="text1"/>
          <w:kern w:val="24"/>
          <w:sz w:val="56"/>
          <w:szCs w:val="56"/>
          <w:lang w:val="id-ID"/>
        </w:rPr>
      </w:pPr>
      <w:r w:rsidRPr="006E2086">
        <w:rPr>
          <w:rStyle w:val="st1"/>
          <w:rFonts w:ascii="Times New Roman" w:eastAsia="標楷體" w:hAnsi="Times New Roman" w:cs="Times New Roman"/>
        </w:rPr>
        <w:t xml:space="preserve">Tutorial video by </w:t>
      </w:r>
      <w:r w:rsidRPr="006E2086">
        <w:rPr>
          <w:rFonts w:ascii="Times New Roman" w:eastAsia="標楷體" w:hAnsi="Times New Roman" w:cs="Times New Roman"/>
        </w:rPr>
        <w:t>Gregorius Airlangga</w:t>
      </w:r>
      <w:r w:rsidRPr="006E2086">
        <w:rPr>
          <w:rFonts w:ascii="Times New Roman" w:hAnsi="Times New Roman" w:cs="Times New Roman"/>
          <w:color w:val="000000" w:themeColor="text1"/>
          <w:kern w:val="24"/>
          <w:sz w:val="56"/>
          <w:szCs w:val="56"/>
          <w:lang w:val="id-ID"/>
        </w:rPr>
        <w:t xml:space="preserve"> </w:t>
      </w:r>
    </w:p>
    <w:p w:rsidR="00747427" w:rsidRPr="006E2086" w:rsidRDefault="00354830" w:rsidP="007D024E">
      <w:pPr>
        <w:rPr>
          <w:rFonts w:ascii="Times New Roman" w:eastAsia="標楷體" w:hAnsi="Times New Roman" w:cs="Times New Roman"/>
          <w:lang w:val="id-ID"/>
        </w:rPr>
      </w:pPr>
      <w:hyperlink r:id="rId16" w:history="1">
        <w:r w:rsidR="007D024E" w:rsidRPr="006E2086">
          <w:rPr>
            <w:rStyle w:val="a3"/>
            <w:rFonts w:ascii="Times New Roman" w:eastAsia="標楷體" w:hAnsi="Times New Roman" w:cs="Times New Roman"/>
            <w:lang w:val="id-ID"/>
          </w:rPr>
          <w:t>https://youtu.be/P5tmupg0LyY</w:t>
        </w:r>
      </w:hyperlink>
      <w:r w:rsidR="007D024E" w:rsidRPr="006E2086">
        <w:rPr>
          <w:rFonts w:ascii="Times New Roman" w:eastAsia="標楷體" w:hAnsi="Times New Roman" w:cs="Times New Roman"/>
          <w:lang w:val="id-ID"/>
        </w:rPr>
        <w:t xml:space="preserve"> </w:t>
      </w:r>
    </w:p>
    <w:p w:rsidR="00895695" w:rsidRPr="006E2086" w:rsidRDefault="00895695" w:rsidP="007D024E">
      <w:pPr>
        <w:rPr>
          <w:rFonts w:ascii="Times New Roman" w:eastAsia="標楷體" w:hAnsi="Times New Roman" w:cs="Times New Roman"/>
          <w:lang w:val="id-ID"/>
        </w:rPr>
      </w:pPr>
      <w:r w:rsidRPr="006E2086">
        <w:rPr>
          <w:rFonts w:ascii="Times New Roman" w:eastAsia="標楷體" w:hAnsi="Times New Roman" w:cs="Times New Roman"/>
          <w:lang w:val="id-ID"/>
        </w:rPr>
        <w:t xml:space="preserve">An example of Indonesian </w:t>
      </w:r>
      <w:r w:rsidR="0084464F" w:rsidRPr="006E2086">
        <w:rPr>
          <w:rFonts w:ascii="Times New Roman" w:eastAsia="標楷體" w:hAnsi="Times New Roman" w:cs="Times New Roman"/>
          <w:lang w:val="id-ID"/>
        </w:rPr>
        <w:t>C</w:t>
      </w:r>
      <w:r w:rsidRPr="006E2086">
        <w:rPr>
          <w:rFonts w:ascii="Times New Roman" w:eastAsia="標楷體" w:hAnsi="Times New Roman" w:cs="Times New Roman"/>
          <w:lang w:val="id-ID"/>
        </w:rPr>
        <w:t xml:space="preserve">hatbot by </w:t>
      </w:r>
      <w:r w:rsidR="00C25E72" w:rsidRPr="006E2086">
        <w:rPr>
          <w:rFonts w:ascii="Times New Roman" w:eastAsia="標楷體" w:hAnsi="Times New Roman" w:cs="Times New Roman"/>
          <w:lang w:val="id-ID"/>
        </w:rPr>
        <w:t>Angga</w:t>
      </w:r>
    </w:p>
    <w:p w:rsidR="00895695" w:rsidRPr="006E2086" w:rsidRDefault="00354830" w:rsidP="007D024E">
      <w:pPr>
        <w:rPr>
          <w:rFonts w:ascii="Times New Roman" w:eastAsia="標楷體" w:hAnsi="Times New Roman" w:cs="Times New Roman"/>
          <w:lang w:val="id-ID"/>
        </w:rPr>
      </w:pPr>
      <w:hyperlink r:id="rId17" w:history="1">
        <w:r w:rsidR="00895695" w:rsidRPr="006E2086">
          <w:rPr>
            <w:rStyle w:val="a3"/>
            <w:rFonts w:ascii="Times New Roman" w:hAnsi="Times New Roman" w:cs="Times New Roman"/>
            <w:lang w:val="id-ID"/>
          </w:rPr>
          <w:t>https://chatbot.softrequest.co/chatbot/learn-indonesia/</w:t>
        </w:r>
      </w:hyperlink>
    </w:p>
    <w:p w:rsidR="00C25E72" w:rsidRPr="006E2086" w:rsidRDefault="00C25E72" w:rsidP="007D024E">
      <w:pPr>
        <w:rPr>
          <w:rStyle w:val="st1"/>
          <w:rFonts w:ascii="Times New Roman" w:eastAsia="標楷體" w:hAnsi="Times New Roman" w:cs="Times New Roman"/>
          <w:lang w:val="id-ID"/>
        </w:rPr>
      </w:pPr>
      <w:r w:rsidRPr="006E2086">
        <w:rPr>
          <w:rStyle w:val="st1"/>
          <w:rFonts w:ascii="Times New Roman" w:eastAsia="標楷體" w:hAnsi="Times New Roman" w:cs="Times New Roman"/>
          <w:lang w:val="id-ID"/>
        </w:rPr>
        <w:t>E</w:t>
      </w:r>
      <w:r w:rsidR="007D024E" w:rsidRPr="006E2086">
        <w:rPr>
          <w:rStyle w:val="st1"/>
          <w:rFonts w:ascii="Times New Roman" w:eastAsia="標楷體" w:hAnsi="Times New Roman" w:cs="Times New Roman"/>
          <w:lang w:val="id-ID"/>
        </w:rPr>
        <w:t>xample</w:t>
      </w:r>
      <w:r w:rsidRPr="006E2086">
        <w:rPr>
          <w:rStyle w:val="st1"/>
          <w:rFonts w:ascii="Times New Roman" w:eastAsia="標楷體" w:hAnsi="Times New Roman" w:cs="Times New Roman"/>
          <w:lang w:val="id-ID"/>
        </w:rPr>
        <w:t>s</w:t>
      </w:r>
      <w:r w:rsidR="007D024E" w:rsidRPr="006E2086">
        <w:rPr>
          <w:rStyle w:val="st1"/>
          <w:rFonts w:ascii="Times New Roman" w:eastAsia="標楷體" w:hAnsi="Times New Roman" w:cs="Times New Roman"/>
          <w:lang w:val="id-ID"/>
        </w:rPr>
        <w:t xml:space="preserve"> of Chinese </w:t>
      </w:r>
      <w:r w:rsidR="0084464F" w:rsidRPr="006E2086">
        <w:rPr>
          <w:rStyle w:val="st1"/>
          <w:rFonts w:ascii="Times New Roman" w:eastAsia="標楷體" w:hAnsi="Times New Roman" w:cs="Times New Roman"/>
          <w:lang w:val="id-ID"/>
        </w:rPr>
        <w:t>C</w:t>
      </w:r>
      <w:r w:rsidR="007D024E" w:rsidRPr="006E2086">
        <w:rPr>
          <w:rStyle w:val="st1"/>
          <w:rFonts w:ascii="Times New Roman" w:eastAsia="標楷體" w:hAnsi="Times New Roman" w:cs="Times New Roman"/>
          <w:lang w:val="id-ID"/>
        </w:rPr>
        <w:t>hatbot</w:t>
      </w:r>
      <w:r w:rsidRPr="006E2086">
        <w:rPr>
          <w:rStyle w:val="st1"/>
          <w:rFonts w:ascii="Times New Roman" w:eastAsia="標楷體" w:hAnsi="Times New Roman" w:cs="Times New Roman"/>
          <w:lang w:val="id-ID"/>
        </w:rPr>
        <w:t xml:space="preserve">s by Elaine Hsu: </w:t>
      </w:r>
    </w:p>
    <w:p w:rsidR="00C25E72" w:rsidRPr="006E2086" w:rsidRDefault="00C25E72" w:rsidP="007D024E">
      <w:pPr>
        <w:rPr>
          <w:rStyle w:val="st1"/>
          <w:rFonts w:ascii="Times New Roman" w:eastAsia="標楷體" w:hAnsi="Times New Roman" w:cs="Times New Roman"/>
          <w:lang w:val="id-ID"/>
        </w:rPr>
      </w:pPr>
      <w:r w:rsidRPr="006E2086">
        <w:rPr>
          <w:rStyle w:val="st1"/>
          <w:rFonts w:ascii="Times New Roman" w:eastAsia="標楷體" w:hAnsi="Times New Roman" w:cs="Times New Roman"/>
          <w:lang w:val="id-ID"/>
        </w:rPr>
        <w:t>(1) Introduction to Institute of Linguistics</w:t>
      </w:r>
    </w:p>
    <w:p w:rsidR="00C25E72" w:rsidRPr="006E2086" w:rsidRDefault="00354830" w:rsidP="007D024E">
      <w:pPr>
        <w:rPr>
          <w:rStyle w:val="a3"/>
          <w:rFonts w:ascii="Times New Roman" w:hAnsi="Times New Roman" w:cs="Times New Roman"/>
          <w:lang w:val="id-ID"/>
        </w:rPr>
      </w:pPr>
      <w:hyperlink r:id="rId18" w:history="1">
        <w:r w:rsidR="007D024E" w:rsidRPr="006E2086">
          <w:rPr>
            <w:rStyle w:val="a3"/>
            <w:rFonts w:ascii="Times New Roman" w:hAnsi="Times New Roman" w:cs="Times New Roman"/>
            <w:lang w:val="id-ID"/>
          </w:rPr>
          <w:t>https://chatbot.softrequest.co/chatbot/84/</w:t>
        </w:r>
      </w:hyperlink>
    </w:p>
    <w:p w:rsidR="00C25E72" w:rsidRPr="006E2086" w:rsidRDefault="00C25E72" w:rsidP="007D024E">
      <w:pPr>
        <w:rPr>
          <w:rStyle w:val="a3"/>
          <w:rFonts w:ascii="Times New Roman" w:hAnsi="Times New Roman" w:cs="Times New Roman"/>
          <w:color w:val="auto"/>
          <w:u w:val="none"/>
          <w:lang w:val="id-ID"/>
        </w:rPr>
      </w:pPr>
      <w:r w:rsidRPr="006E2086">
        <w:rPr>
          <w:rStyle w:val="a3"/>
          <w:rFonts w:ascii="Times New Roman" w:hAnsi="Times New Roman" w:cs="Times New Roman"/>
          <w:color w:val="auto"/>
          <w:u w:val="none"/>
          <w:lang w:val="id-ID"/>
        </w:rPr>
        <w:t>(2) Self-introduction</w:t>
      </w:r>
    </w:p>
    <w:p w:rsidR="00C25E72" w:rsidRPr="006E2086" w:rsidRDefault="00354830" w:rsidP="007D024E">
      <w:pPr>
        <w:rPr>
          <w:rStyle w:val="a3"/>
          <w:rFonts w:ascii="Times New Roman" w:hAnsi="Times New Roman" w:cs="Times New Roman"/>
          <w:color w:val="auto"/>
          <w:u w:val="none"/>
          <w:lang w:val="id-ID"/>
        </w:rPr>
      </w:pPr>
      <w:hyperlink r:id="rId19" w:history="1">
        <w:r w:rsidR="00C25E72" w:rsidRPr="006E2086">
          <w:rPr>
            <w:rStyle w:val="a3"/>
            <w:rFonts w:ascii="Times New Roman" w:hAnsi="Times New Roman" w:cs="Times New Roman"/>
            <w:lang w:val="id-ID"/>
          </w:rPr>
          <w:t>https://chatbot.softrequest.co/chatbot/mr-finger-3/</w:t>
        </w:r>
      </w:hyperlink>
    </w:p>
    <w:p w:rsidR="00C25E72" w:rsidRPr="006E2086" w:rsidRDefault="00C25E72" w:rsidP="007D024E">
      <w:pPr>
        <w:rPr>
          <w:rStyle w:val="a3"/>
          <w:rFonts w:ascii="Times New Roman" w:hAnsi="Times New Roman" w:cs="Times New Roman"/>
          <w:color w:val="auto"/>
          <w:u w:val="none"/>
        </w:rPr>
      </w:pPr>
      <w:r w:rsidRPr="006E2086">
        <w:rPr>
          <w:rStyle w:val="a3"/>
          <w:rFonts w:ascii="Times New Roman" w:hAnsi="Times New Roman" w:cs="Times New Roman"/>
          <w:color w:val="auto"/>
          <w:u w:val="none"/>
        </w:rPr>
        <w:t xml:space="preserve">An example of English </w:t>
      </w:r>
      <w:r w:rsidR="0084464F" w:rsidRPr="006E2086">
        <w:rPr>
          <w:rStyle w:val="a3"/>
          <w:rFonts w:ascii="Times New Roman" w:hAnsi="Times New Roman" w:cs="Times New Roman"/>
          <w:color w:val="auto"/>
          <w:u w:val="none"/>
        </w:rPr>
        <w:t>C</w:t>
      </w:r>
      <w:r w:rsidRPr="006E2086">
        <w:rPr>
          <w:rStyle w:val="a3"/>
          <w:rFonts w:ascii="Times New Roman" w:hAnsi="Times New Roman" w:cs="Times New Roman"/>
          <w:color w:val="auto"/>
          <w:u w:val="none"/>
        </w:rPr>
        <w:t>hatbot by Elaine Hsu</w:t>
      </w:r>
    </w:p>
    <w:p w:rsidR="00C25E72" w:rsidRPr="006E2086" w:rsidRDefault="00C25E72" w:rsidP="007D024E">
      <w:pPr>
        <w:rPr>
          <w:rStyle w:val="a3"/>
          <w:rFonts w:ascii="Times New Roman" w:hAnsi="Times New Roman" w:cs="Times New Roman"/>
          <w:color w:val="auto"/>
          <w:u w:val="none"/>
        </w:rPr>
      </w:pPr>
      <w:r w:rsidRPr="006E2086">
        <w:rPr>
          <w:rStyle w:val="a3"/>
          <w:rFonts w:ascii="Times New Roman" w:hAnsi="Times New Roman" w:cs="Times New Roman"/>
          <w:color w:val="auto"/>
          <w:u w:val="none"/>
        </w:rPr>
        <w:t>Make a reservation</w:t>
      </w:r>
    </w:p>
    <w:p w:rsidR="00C25E72" w:rsidRPr="006E2086" w:rsidRDefault="00354830" w:rsidP="007D024E">
      <w:pPr>
        <w:rPr>
          <w:rStyle w:val="a3"/>
          <w:rFonts w:ascii="Times New Roman" w:hAnsi="Times New Roman" w:cs="Times New Roman"/>
          <w:color w:val="auto"/>
          <w:u w:val="none"/>
        </w:rPr>
      </w:pPr>
      <w:hyperlink r:id="rId20" w:history="1">
        <w:r w:rsidR="00C25E72" w:rsidRPr="006E2086">
          <w:rPr>
            <w:rStyle w:val="a3"/>
            <w:rFonts w:ascii="Times New Roman" w:hAnsi="Times New Roman" w:cs="Times New Roman"/>
          </w:rPr>
          <w:t>https://chatbot.softrequest.co/chatbot/mr-finger-2/</w:t>
        </w:r>
      </w:hyperlink>
    </w:p>
    <w:p w:rsidR="00B866DE" w:rsidRPr="006E2086" w:rsidRDefault="00B866DE" w:rsidP="007D024E">
      <w:pPr>
        <w:rPr>
          <w:rStyle w:val="a3"/>
          <w:rFonts w:ascii="Times New Roman" w:hAnsi="Times New Roman" w:cs="Times New Roman"/>
          <w:color w:val="auto"/>
          <w:u w:val="none"/>
        </w:rPr>
      </w:pPr>
      <w:r w:rsidRPr="006E2086">
        <w:rPr>
          <w:rStyle w:val="a3"/>
          <w:rFonts w:ascii="Times New Roman" w:hAnsi="Times New Roman" w:cs="Times New Roman"/>
          <w:color w:val="auto"/>
          <w:u w:val="none"/>
        </w:rPr>
        <w:t xml:space="preserve">An example </w:t>
      </w:r>
      <w:r w:rsidR="00C25E72" w:rsidRPr="006E2086">
        <w:rPr>
          <w:rStyle w:val="a3"/>
          <w:rFonts w:ascii="Times New Roman" w:hAnsi="Times New Roman" w:cs="Times New Roman"/>
          <w:color w:val="auto"/>
          <w:u w:val="none"/>
        </w:rPr>
        <w:t xml:space="preserve">of English </w:t>
      </w:r>
      <w:r w:rsidR="0084464F" w:rsidRPr="006E2086">
        <w:rPr>
          <w:rStyle w:val="a3"/>
          <w:rFonts w:ascii="Times New Roman" w:hAnsi="Times New Roman" w:cs="Times New Roman"/>
          <w:color w:val="auto"/>
          <w:u w:val="none"/>
        </w:rPr>
        <w:t>C</w:t>
      </w:r>
      <w:r w:rsidR="00C25E72" w:rsidRPr="006E2086">
        <w:rPr>
          <w:rStyle w:val="a3"/>
          <w:rFonts w:ascii="Times New Roman" w:hAnsi="Times New Roman" w:cs="Times New Roman"/>
          <w:color w:val="auto"/>
          <w:u w:val="none"/>
        </w:rPr>
        <w:t>hatbot by Ann Chang</w:t>
      </w:r>
    </w:p>
    <w:p w:rsidR="00C25E72" w:rsidRPr="006E2086" w:rsidRDefault="00C25E72" w:rsidP="007D024E">
      <w:pPr>
        <w:rPr>
          <w:rStyle w:val="a3"/>
          <w:rFonts w:ascii="Times New Roman" w:hAnsi="Times New Roman" w:cs="Times New Roman"/>
          <w:color w:val="auto"/>
          <w:u w:val="none"/>
        </w:rPr>
      </w:pPr>
      <w:r w:rsidRPr="006E2086">
        <w:rPr>
          <w:rStyle w:val="a3"/>
          <w:rFonts w:ascii="Times New Roman" w:hAnsi="Times New Roman" w:cs="Times New Roman"/>
          <w:color w:val="auto"/>
          <w:u w:val="none"/>
        </w:rPr>
        <w:t>Learn IPA symbols</w:t>
      </w:r>
    </w:p>
    <w:p w:rsidR="00B866DE" w:rsidRPr="006E2086" w:rsidRDefault="00354830" w:rsidP="007D024E">
      <w:pPr>
        <w:rPr>
          <w:rStyle w:val="a3"/>
          <w:rFonts w:ascii="Times New Roman" w:hAnsi="Times New Roman" w:cs="Times New Roman"/>
        </w:rPr>
      </w:pPr>
      <w:hyperlink r:id="rId21" w:history="1">
        <w:r w:rsidR="00B866DE" w:rsidRPr="006E2086">
          <w:rPr>
            <w:rStyle w:val="a3"/>
            <w:rFonts w:ascii="Times New Roman" w:hAnsi="Times New Roman" w:cs="Times New Roman"/>
          </w:rPr>
          <w:t>https://chatbot.softrequest.co/chatbot/gabby/</w:t>
        </w:r>
      </w:hyperlink>
    </w:p>
    <w:p w:rsidR="0084464F" w:rsidRPr="006E2086" w:rsidRDefault="0084464F" w:rsidP="007D024E">
      <w:pPr>
        <w:rPr>
          <w:rStyle w:val="a3"/>
          <w:rFonts w:ascii="Times New Roman" w:hAnsi="Times New Roman" w:cs="Times New Roman"/>
          <w:color w:val="auto"/>
          <w:u w:val="none"/>
        </w:rPr>
      </w:pPr>
      <w:r w:rsidRPr="006E2086">
        <w:rPr>
          <w:rStyle w:val="a3"/>
          <w:rFonts w:ascii="Times New Roman" w:hAnsi="Times New Roman" w:cs="Times New Roman"/>
          <w:color w:val="auto"/>
          <w:u w:val="none"/>
        </w:rPr>
        <w:lastRenderedPageBreak/>
        <w:t>An example of English Chatbot by Jun</w:t>
      </w:r>
    </w:p>
    <w:p w:rsidR="0084464F" w:rsidRPr="006E2086" w:rsidRDefault="0084464F" w:rsidP="007D024E">
      <w:pPr>
        <w:rPr>
          <w:rStyle w:val="a3"/>
          <w:rFonts w:ascii="Times New Roman" w:hAnsi="Times New Roman" w:cs="Times New Roman"/>
          <w:color w:val="auto"/>
          <w:u w:val="none"/>
        </w:rPr>
      </w:pPr>
      <w:r w:rsidRPr="006E2086">
        <w:rPr>
          <w:rFonts w:ascii="Times New Roman" w:hAnsi="Times New Roman" w:cs="Times New Roman"/>
        </w:rPr>
        <w:t>It is based on Siri but with a focus on some of the interesting responses taken from outlandish questions that people in real life have asked</w:t>
      </w:r>
    </w:p>
    <w:p w:rsidR="0084464F" w:rsidRPr="006E2086" w:rsidRDefault="00354830" w:rsidP="006E2086">
      <w:pPr>
        <w:spacing w:before="100" w:beforeAutospacing="1" w:after="100" w:afterAutospacing="1"/>
        <w:rPr>
          <w:rFonts w:ascii="Times New Roman" w:hAnsi="Times New Roman" w:cs="Times New Roman"/>
        </w:rPr>
      </w:pPr>
      <w:hyperlink r:id="rId22" w:tgtFrame="_blank" w:history="1">
        <w:r w:rsidR="0084464F" w:rsidRPr="006E2086">
          <w:rPr>
            <w:rStyle w:val="a3"/>
            <w:rFonts w:ascii="Times New Roman" w:hAnsi="Times New Roman" w:cs="Times New Roman"/>
            <w:color w:val="auto"/>
          </w:rPr>
          <w:t>https://chatbot.softrequest.co/chatbot/juns-bot/</w:t>
        </w:r>
      </w:hyperlink>
      <w:r w:rsidR="0084464F" w:rsidRPr="006E2086">
        <w:rPr>
          <w:rFonts w:ascii="Times New Roman" w:hAnsi="Times New Roman" w:cs="Times New Roman"/>
        </w:rPr>
        <w:t xml:space="preserve"> </w:t>
      </w:r>
    </w:p>
    <w:p w:rsidR="007D024E" w:rsidRDefault="007D024E" w:rsidP="00255135">
      <w:pPr>
        <w:ind w:left="566" w:hangingChars="236" w:hanging="566"/>
        <w:rPr>
          <w:rStyle w:val="st1"/>
          <w:rFonts w:ascii="Times New Roman" w:eastAsia="標楷體" w:hAnsi="Times New Roman" w:cs="Times New Roman"/>
        </w:rPr>
      </w:pPr>
    </w:p>
    <w:p w:rsidR="001B178B" w:rsidRDefault="001B178B" w:rsidP="00255135">
      <w:pPr>
        <w:ind w:left="566" w:hangingChars="236" w:hanging="566"/>
        <w:rPr>
          <w:rStyle w:val="st1"/>
          <w:rFonts w:ascii="Times New Roman" w:eastAsia="標楷體" w:hAnsi="Times New Roman" w:cs="Times New Roman"/>
        </w:rPr>
      </w:pPr>
      <w:r>
        <w:rPr>
          <w:rStyle w:val="st1"/>
          <w:rFonts w:ascii="Times New Roman" w:eastAsia="標楷體" w:hAnsi="Times New Roman" w:cs="Times New Roman" w:hint="eastAsia"/>
        </w:rPr>
        <w:t>CoSpaces:</w:t>
      </w:r>
    </w:p>
    <w:p w:rsidR="00C6041B" w:rsidRDefault="00C6041B" w:rsidP="00255135">
      <w:pPr>
        <w:ind w:left="566" w:hangingChars="236" w:hanging="566"/>
        <w:rPr>
          <w:rStyle w:val="st1"/>
          <w:rFonts w:ascii="Times New Roman" w:eastAsia="標楷體" w:hAnsi="Times New Roman" w:cs="Times New Roman"/>
        </w:rPr>
      </w:pPr>
      <w:r>
        <w:rPr>
          <w:rStyle w:val="st1"/>
          <w:rFonts w:ascii="Times New Roman" w:eastAsia="標楷體" w:hAnsi="Times New Roman" w:cs="Times New Roman"/>
        </w:rPr>
        <w:t xml:space="preserve">Examples in Yami: </w:t>
      </w:r>
    </w:p>
    <w:p w:rsidR="00C6041B" w:rsidRDefault="00C6041B" w:rsidP="00255135">
      <w:pPr>
        <w:ind w:left="566" w:hangingChars="236" w:hanging="566"/>
        <w:rPr>
          <w:rStyle w:val="st1"/>
          <w:rFonts w:ascii="Times New Roman" w:eastAsia="標楷體" w:hAnsi="Times New Roman" w:cs="Times New Roman"/>
        </w:rPr>
      </w:pPr>
      <w:r>
        <w:rPr>
          <w:rStyle w:val="st1"/>
          <w:rFonts w:ascii="Times New Roman" w:eastAsia="標楷體" w:hAnsi="Times New Roman" w:cs="Times New Roman"/>
        </w:rPr>
        <w:t xml:space="preserve">Honorable mention in 2010 Digital Humanities Big Data Team Competition </w:t>
      </w:r>
    </w:p>
    <w:p w:rsidR="00747427" w:rsidRPr="001B178B" w:rsidRDefault="001B178B" w:rsidP="001B178B">
      <w:pPr>
        <w:numPr>
          <w:ilvl w:val="0"/>
          <w:numId w:val="4"/>
        </w:numPr>
        <w:ind w:left="566" w:hangingChars="236" w:hanging="566"/>
        <w:rPr>
          <w:rFonts w:ascii="Times New Roman" w:eastAsia="標楷體" w:hAnsi="Times New Roman" w:cs="Times New Roman"/>
        </w:rPr>
      </w:pPr>
      <w:r w:rsidRPr="001B178B">
        <w:rPr>
          <w:rFonts w:ascii="Times New Roman" w:eastAsia="標楷體" w:hAnsi="Times New Roman" w:cs="Times New Roman" w:hint="eastAsia"/>
        </w:rPr>
        <w:t>黃雪棻、邱珈蓉〈阿公，再見！〉</w:t>
      </w:r>
      <w:hyperlink r:id="rId23" w:history="1">
        <w:r w:rsidR="00504CFB" w:rsidRPr="001B178B">
          <w:rPr>
            <w:rStyle w:val="a3"/>
            <w:rFonts w:ascii="Times New Roman" w:eastAsia="標楷體" w:hAnsi="Times New Roman" w:cs="Times New Roman"/>
          </w:rPr>
          <w:t>https://edu.cospaces.io/CCM-KWU</w:t>
        </w:r>
      </w:hyperlink>
    </w:p>
    <w:p w:rsidR="00747427" w:rsidRDefault="001B178B" w:rsidP="001B178B">
      <w:pPr>
        <w:numPr>
          <w:ilvl w:val="0"/>
          <w:numId w:val="4"/>
        </w:numPr>
        <w:ind w:left="566" w:hangingChars="236" w:hanging="566"/>
        <w:rPr>
          <w:rFonts w:ascii="Times New Roman" w:eastAsia="標楷體" w:hAnsi="Times New Roman" w:cs="Times New Roman"/>
        </w:rPr>
      </w:pPr>
      <w:r w:rsidRPr="001B178B">
        <w:rPr>
          <w:rFonts w:ascii="Times New Roman" w:eastAsia="標楷體" w:hAnsi="Times New Roman" w:cs="Times New Roman" w:hint="eastAsia"/>
        </w:rPr>
        <w:t>許婉儀、李昱瑮〈捉到狐狸〉</w:t>
      </w:r>
      <w:hyperlink r:id="rId24" w:history="1">
        <w:r w:rsidR="00504CFB" w:rsidRPr="001B178B">
          <w:rPr>
            <w:rStyle w:val="a3"/>
            <w:rFonts w:ascii="Times New Roman" w:eastAsia="標楷體" w:hAnsi="Times New Roman" w:cs="Times New Roman"/>
          </w:rPr>
          <w:t>https</w:t>
        </w:r>
      </w:hyperlink>
      <w:hyperlink r:id="rId25" w:history="1">
        <w:r w:rsidR="00504CFB" w:rsidRPr="001B178B">
          <w:rPr>
            <w:rStyle w:val="a3"/>
            <w:rFonts w:ascii="Times New Roman" w:eastAsia="標楷體" w:hAnsi="Times New Roman" w:cs="Times New Roman"/>
          </w:rPr>
          <w:t>://edu.cospaces.io/AZU-RSR</w:t>
        </w:r>
      </w:hyperlink>
    </w:p>
    <w:p w:rsidR="00C6041B" w:rsidRPr="001B178B" w:rsidRDefault="00C6041B" w:rsidP="00C6041B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Examples in Filipino:</w:t>
      </w:r>
    </w:p>
    <w:p w:rsidR="00C6041B" w:rsidRPr="00C6041B" w:rsidRDefault="00C6041B" w:rsidP="00C6041B">
      <w:pPr>
        <w:numPr>
          <w:ilvl w:val="0"/>
          <w:numId w:val="4"/>
        </w:numPr>
        <w:ind w:left="566" w:hangingChars="236" w:hanging="566"/>
        <w:rPr>
          <w:rFonts w:ascii="Times New Roman" w:eastAsia="標楷體" w:hAnsi="Times New Roman" w:cs="Times New Roman"/>
        </w:rPr>
      </w:pPr>
      <w:r w:rsidRPr="00C6041B">
        <w:rPr>
          <w:rFonts w:ascii="Times New Roman" w:eastAsia="標楷體" w:hAnsi="Times New Roman" w:cs="Times New Roman" w:hint="eastAsia"/>
          <w:u w:val="single"/>
        </w:rPr>
        <w:t>陳映儒</w:t>
      </w:r>
      <w:r w:rsidRPr="00C6041B">
        <w:rPr>
          <w:rFonts w:ascii="Times New Roman" w:eastAsia="標楷體" w:hAnsi="Times New Roman" w:cs="Times New Roman"/>
        </w:rPr>
        <w:t>: </w:t>
      </w:r>
      <w:hyperlink r:id="rId26" w:history="1">
        <w:r w:rsidRPr="00C6041B">
          <w:rPr>
            <w:rStyle w:val="a3"/>
            <w:rFonts w:ascii="Times New Roman" w:eastAsia="標楷體" w:hAnsi="Times New Roman" w:cs="Times New Roman"/>
          </w:rPr>
          <w:t>https://edu.cospaces.io/AGS-PNF</w:t>
        </w:r>
      </w:hyperlink>
      <w:r w:rsidRPr="00C6041B">
        <w:rPr>
          <w:rFonts w:ascii="Times New Roman" w:eastAsia="標楷體" w:hAnsi="Times New Roman" w:cs="Times New Roman"/>
          <w:u w:val="single"/>
        </w:rPr>
        <w:t xml:space="preserve"> </w:t>
      </w:r>
      <w:r w:rsidRPr="00C6041B">
        <w:rPr>
          <w:rFonts w:ascii="Times New Roman" w:eastAsia="標楷體" w:hAnsi="Times New Roman" w:cs="Times New Roman" w:hint="eastAsia"/>
          <w:u w:val="single"/>
        </w:rPr>
        <w:t>（金髮姑娘與三隻熊）</w:t>
      </w:r>
    </w:p>
    <w:p w:rsidR="00C6041B" w:rsidRPr="00C6041B" w:rsidRDefault="00C6041B" w:rsidP="00C6041B">
      <w:pPr>
        <w:numPr>
          <w:ilvl w:val="0"/>
          <w:numId w:val="4"/>
        </w:numPr>
        <w:ind w:left="566" w:hangingChars="236" w:hanging="566"/>
        <w:rPr>
          <w:rFonts w:ascii="Times New Roman" w:eastAsia="標楷體" w:hAnsi="Times New Roman" w:cs="Times New Roman"/>
        </w:rPr>
      </w:pPr>
      <w:r w:rsidRPr="00C6041B">
        <w:rPr>
          <w:rFonts w:ascii="Times New Roman" w:eastAsia="標楷體" w:hAnsi="Times New Roman" w:cs="Times New Roman" w:hint="eastAsia"/>
          <w:u w:val="single"/>
        </w:rPr>
        <w:t>李昱瑮</w:t>
      </w:r>
      <w:r w:rsidRPr="00C6041B">
        <w:rPr>
          <w:rFonts w:ascii="Times New Roman" w:eastAsia="標楷體" w:hAnsi="Times New Roman" w:cs="Times New Roman"/>
        </w:rPr>
        <w:t>: </w:t>
      </w:r>
      <w:hyperlink r:id="rId27" w:history="1">
        <w:r w:rsidRPr="00C6041B">
          <w:rPr>
            <w:rStyle w:val="a3"/>
            <w:rFonts w:ascii="Times New Roman" w:eastAsia="標楷體" w:hAnsi="Times New Roman" w:cs="Times New Roman"/>
          </w:rPr>
          <w:t>https://edu.cospaces.io/RTP-MRH</w:t>
        </w:r>
      </w:hyperlink>
      <w:r w:rsidRPr="00C6041B">
        <w:rPr>
          <w:rFonts w:ascii="Times New Roman" w:eastAsia="標楷體" w:hAnsi="Times New Roman" w:cs="Times New Roman"/>
          <w:u w:val="single"/>
        </w:rPr>
        <w:t xml:space="preserve"> </w:t>
      </w:r>
      <w:r w:rsidRPr="00C6041B">
        <w:rPr>
          <w:rFonts w:ascii="Times New Roman" w:eastAsia="標楷體" w:hAnsi="Times New Roman" w:cs="Times New Roman" w:hint="eastAsia"/>
          <w:u w:val="single"/>
        </w:rPr>
        <w:t>（梨子的故事）</w:t>
      </w:r>
    </w:p>
    <w:p w:rsidR="00C6041B" w:rsidRPr="00C6041B" w:rsidRDefault="00C6041B" w:rsidP="00C6041B">
      <w:pPr>
        <w:numPr>
          <w:ilvl w:val="0"/>
          <w:numId w:val="4"/>
        </w:numPr>
        <w:ind w:left="566" w:hangingChars="236" w:hanging="566"/>
        <w:rPr>
          <w:rFonts w:ascii="Times New Roman" w:eastAsia="標楷體" w:hAnsi="Times New Roman" w:cs="Times New Roman"/>
        </w:rPr>
      </w:pPr>
      <w:r w:rsidRPr="00C6041B">
        <w:rPr>
          <w:rFonts w:ascii="Times New Roman" w:eastAsia="標楷體" w:hAnsi="Times New Roman" w:cs="Times New Roman" w:hint="eastAsia"/>
          <w:u w:val="single"/>
        </w:rPr>
        <w:t>邱珈蓉</w:t>
      </w:r>
      <w:r w:rsidRPr="00C6041B">
        <w:rPr>
          <w:rFonts w:ascii="Times New Roman" w:eastAsia="標楷體" w:hAnsi="Times New Roman" w:cs="Times New Roman"/>
        </w:rPr>
        <w:t>: </w:t>
      </w:r>
      <w:hyperlink r:id="rId28" w:history="1">
        <w:r w:rsidRPr="00C6041B">
          <w:rPr>
            <w:rStyle w:val="a3"/>
            <w:rFonts w:ascii="Times New Roman" w:eastAsia="標楷體" w:hAnsi="Times New Roman" w:cs="Times New Roman"/>
          </w:rPr>
          <w:t>https://edu.cospaces.io/FTN-YQS</w:t>
        </w:r>
      </w:hyperlink>
      <w:r w:rsidRPr="00C6041B">
        <w:rPr>
          <w:rFonts w:ascii="Times New Roman" w:eastAsia="標楷體" w:hAnsi="Times New Roman" w:cs="Times New Roman"/>
          <w:u w:val="single"/>
        </w:rPr>
        <w:t xml:space="preserve"> </w:t>
      </w:r>
      <w:r w:rsidRPr="00C6041B">
        <w:rPr>
          <w:rFonts w:ascii="Times New Roman" w:eastAsia="標楷體" w:hAnsi="Times New Roman" w:cs="Times New Roman" w:hint="eastAsia"/>
          <w:u w:val="single"/>
        </w:rPr>
        <w:t>（三隻小豬）</w:t>
      </w:r>
    </w:p>
    <w:p w:rsidR="00C6041B" w:rsidRPr="00C6041B" w:rsidRDefault="00C6041B" w:rsidP="00C6041B">
      <w:pPr>
        <w:numPr>
          <w:ilvl w:val="0"/>
          <w:numId w:val="4"/>
        </w:numPr>
        <w:ind w:left="566" w:hangingChars="236" w:hanging="566"/>
        <w:rPr>
          <w:rFonts w:ascii="Times New Roman" w:eastAsia="標楷體" w:hAnsi="Times New Roman" w:cs="Times New Roman"/>
        </w:rPr>
      </w:pPr>
      <w:r w:rsidRPr="00C6041B">
        <w:rPr>
          <w:rFonts w:ascii="Times New Roman" w:eastAsia="標楷體" w:hAnsi="Times New Roman" w:cs="Times New Roman" w:hint="eastAsia"/>
          <w:u w:val="single"/>
        </w:rPr>
        <w:t>許婉儀</w:t>
      </w:r>
      <w:r w:rsidRPr="00C6041B">
        <w:rPr>
          <w:rFonts w:ascii="Times New Roman" w:eastAsia="標楷體" w:hAnsi="Times New Roman" w:cs="Times New Roman"/>
        </w:rPr>
        <w:t>: </w:t>
      </w:r>
      <w:hyperlink r:id="rId29" w:history="1">
        <w:r w:rsidRPr="00C6041B">
          <w:rPr>
            <w:rStyle w:val="a3"/>
            <w:rFonts w:ascii="Times New Roman" w:eastAsia="標楷體" w:hAnsi="Times New Roman" w:cs="Times New Roman"/>
          </w:rPr>
          <w:t>https://edu.cospaces.io/QNA-MDZ</w:t>
        </w:r>
      </w:hyperlink>
      <w:r w:rsidRPr="00C6041B">
        <w:rPr>
          <w:rFonts w:ascii="Times New Roman" w:eastAsia="標楷體" w:hAnsi="Times New Roman" w:cs="Times New Roman"/>
          <w:u w:val="single"/>
        </w:rPr>
        <w:t xml:space="preserve"> </w:t>
      </w:r>
      <w:r w:rsidRPr="00C6041B">
        <w:rPr>
          <w:rFonts w:ascii="Times New Roman" w:eastAsia="標楷體" w:hAnsi="Times New Roman" w:cs="Times New Roman" w:hint="eastAsia"/>
          <w:u w:val="single"/>
        </w:rPr>
        <w:t>（防疫大作戰勤洗手）</w:t>
      </w:r>
    </w:p>
    <w:p w:rsidR="00C6041B" w:rsidRPr="00C6041B" w:rsidRDefault="00C6041B" w:rsidP="00C6041B">
      <w:pPr>
        <w:numPr>
          <w:ilvl w:val="0"/>
          <w:numId w:val="4"/>
        </w:numPr>
        <w:ind w:left="566" w:hangingChars="236" w:hanging="566"/>
        <w:rPr>
          <w:rFonts w:ascii="Times New Roman" w:eastAsia="標楷體" w:hAnsi="Times New Roman" w:cs="Times New Roman"/>
        </w:rPr>
      </w:pPr>
      <w:r w:rsidRPr="00C6041B">
        <w:rPr>
          <w:rFonts w:ascii="Times New Roman" w:eastAsia="標楷體" w:hAnsi="Times New Roman" w:cs="Times New Roman" w:hint="eastAsia"/>
          <w:u w:val="single"/>
        </w:rPr>
        <w:t>黃雪棻</w:t>
      </w:r>
      <w:r w:rsidRPr="00C6041B">
        <w:rPr>
          <w:rFonts w:ascii="Times New Roman" w:eastAsia="標楷體" w:hAnsi="Times New Roman" w:cs="Times New Roman"/>
        </w:rPr>
        <w:t xml:space="preserve"> :</w:t>
      </w:r>
      <w:r w:rsidRPr="00C6041B">
        <w:rPr>
          <w:rFonts w:ascii="Times New Roman" w:eastAsia="標楷體" w:hAnsi="Times New Roman" w:cs="Times New Roman"/>
          <w:u w:val="single"/>
        </w:rPr>
        <w:t xml:space="preserve"> </w:t>
      </w:r>
      <w:hyperlink r:id="rId30" w:history="1">
        <w:r w:rsidRPr="00C6041B">
          <w:rPr>
            <w:rStyle w:val="a3"/>
            <w:rFonts w:ascii="Times New Roman" w:eastAsia="標楷體" w:hAnsi="Times New Roman" w:cs="Times New Roman"/>
          </w:rPr>
          <w:t>https://edu.cospaces.io/ANQ-QJK</w:t>
        </w:r>
      </w:hyperlink>
      <w:hyperlink r:id="rId31" w:history="1">
        <w:r w:rsidRPr="00C6041B">
          <w:rPr>
            <w:rStyle w:val="a3"/>
            <w:rFonts w:ascii="Times New Roman" w:eastAsia="標楷體" w:hAnsi="Times New Roman" w:cs="Times New Roman"/>
          </w:rPr>
          <w:t> </w:t>
        </w:r>
      </w:hyperlink>
      <w:r w:rsidRPr="00C6041B">
        <w:rPr>
          <w:rFonts w:ascii="Times New Roman" w:eastAsia="標楷體" w:hAnsi="Times New Roman" w:cs="Times New Roman"/>
        </w:rPr>
        <w:t xml:space="preserve"> </w:t>
      </w:r>
      <w:r w:rsidRPr="00C6041B">
        <w:rPr>
          <w:rFonts w:ascii="Times New Roman" w:eastAsia="標楷體" w:hAnsi="Times New Roman" w:cs="Times New Roman" w:hint="eastAsia"/>
          <w:u w:val="single"/>
        </w:rPr>
        <w:t>（青蛙的故事）</w:t>
      </w:r>
    </w:p>
    <w:p w:rsidR="001B178B" w:rsidRPr="00C6041B" w:rsidRDefault="001B178B" w:rsidP="00255135">
      <w:pPr>
        <w:ind w:left="566" w:hangingChars="236" w:hanging="566"/>
        <w:rPr>
          <w:rStyle w:val="st1"/>
          <w:rFonts w:ascii="Times New Roman" w:eastAsia="標楷體" w:hAnsi="Times New Roman" w:cs="Times New Roman"/>
        </w:rPr>
      </w:pPr>
    </w:p>
    <w:p w:rsidR="0086327F" w:rsidRPr="0086327F" w:rsidRDefault="0086327F" w:rsidP="0086327F">
      <w:pPr>
        <w:tabs>
          <w:tab w:val="center" w:pos="7380"/>
        </w:tabs>
        <w:outlineLvl w:val="0"/>
        <w:rPr>
          <w:rFonts w:ascii="Times New Roman" w:hAnsi="Times New Roman" w:cs="Times New Roman"/>
        </w:rPr>
      </w:pPr>
      <w:r w:rsidRPr="0086327F">
        <w:rPr>
          <w:rFonts w:ascii="Times New Roman" w:hAnsi="Times New Roman" w:cs="Times New Roman"/>
          <w:b/>
          <w:u w:val="single"/>
        </w:rPr>
        <w:t>Course requirements</w:t>
      </w:r>
      <w:r w:rsidRPr="0086327F">
        <w:rPr>
          <w:rFonts w:ascii="Times New Roman" w:hAnsi="Times New Roman" w:cs="Times New Roman"/>
        </w:rPr>
        <w:t>:</w:t>
      </w:r>
    </w:p>
    <w:p w:rsidR="0086327F" w:rsidRPr="0086327F" w:rsidRDefault="0086327F" w:rsidP="0086327F">
      <w:pPr>
        <w:widowControl/>
        <w:tabs>
          <w:tab w:val="left" w:pos="360"/>
          <w:tab w:val="left" w:pos="720"/>
        </w:tabs>
        <w:overflowPunct w:val="0"/>
        <w:autoSpaceDE w:val="0"/>
        <w:autoSpaceDN w:val="0"/>
        <w:adjustRightInd w:val="0"/>
        <w:ind w:left="360" w:hanging="360"/>
        <w:textAlignment w:val="baseline"/>
        <w:rPr>
          <w:rFonts w:ascii="Times New Roman" w:hAnsi="Times New Roman" w:cs="Times New Roman"/>
        </w:rPr>
      </w:pPr>
      <w:r w:rsidRPr="0086327F">
        <w:rPr>
          <w:rFonts w:ascii="Times New Roman" w:hAnsi="Times New Roman" w:cs="Times New Roman"/>
          <w:b/>
        </w:rPr>
        <w:t>Participation and discussion:</w:t>
      </w:r>
      <w:r w:rsidRPr="0086327F">
        <w:rPr>
          <w:rFonts w:ascii="Times New Roman" w:hAnsi="Times New Roman" w:cs="Times New Roman"/>
        </w:rPr>
        <w:t xml:space="preserve"> Students will </w:t>
      </w:r>
      <w:r w:rsidR="00B85858">
        <w:rPr>
          <w:rFonts w:ascii="Times New Roman" w:hAnsi="Times New Roman" w:cs="Times New Roman"/>
        </w:rPr>
        <w:t xml:space="preserve">demonstrate active participation </w:t>
      </w:r>
      <w:r w:rsidR="007F2E03">
        <w:rPr>
          <w:rFonts w:ascii="Times New Roman" w:hAnsi="Times New Roman" w:cs="Times New Roman"/>
        </w:rPr>
        <w:t xml:space="preserve">by taking turns presenting assigned readings and being engaged in </w:t>
      </w:r>
      <w:r w:rsidR="00B85858">
        <w:rPr>
          <w:rFonts w:ascii="Times New Roman" w:hAnsi="Times New Roman" w:cs="Times New Roman"/>
        </w:rPr>
        <w:t xml:space="preserve">group </w:t>
      </w:r>
      <w:r w:rsidRPr="0086327F">
        <w:rPr>
          <w:rFonts w:ascii="Times New Roman" w:hAnsi="Times New Roman" w:cs="Times New Roman"/>
        </w:rPr>
        <w:t xml:space="preserve">discussion, drawing examples from their </w:t>
      </w:r>
      <w:r w:rsidR="0093523A">
        <w:rPr>
          <w:rFonts w:ascii="Times New Roman" w:hAnsi="Times New Roman" w:cs="Times New Roman" w:hint="eastAsia"/>
        </w:rPr>
        <w:t>own contexts</w:t>
      </w:r>
      <w:r w:rsidRPr="0086327F">
        <w:rPr>
          <w:rFonts w:ascii="Times New Roman" w:hAnsi="Times New Roman" w:cs="Times New Roman"/>
        </w:rPr>
        <w:t xml:space="preserve"> (30%). </w:t>
      </w:r>
    </w:p>
    <w:p w:rsidR="0086327F" w:rsidRPr="0086327F" w:rsidRDefault="0086327F" w:rsidP="0086327F">
      <w:pPr>
        <w:widowControl/>
        <w:tabs>
          <w:tab w:val="left" w:pos="360"/>
          <w:tab w:val="left" w:pos="720"/>
        </w:tabs>
        <w:overflowPunct w:val="0"/>
        <w:autoSpaceDE w:val="0"/>
        <w:autoSpaceDN w:val="0"/>
        <w:adjustRightInd w:val="0"/>
        <w:ind w:left="360" w:hanging="360"/>
        <w:textAlignment w:val="baseline"/>
        <w:rPr>
          <w:rFonts w:ascii="Times New Roman" w:hAnsi="Times New Roman" w:cs="Times New Roman"/>
        </w:rPr>
      </w:pPr>
      <w:r w:rsidRPr="0086327F">
        <w:rPr>
          <w:rFonts w:ascii="Times New Roman" w:hAnsi="Times New Roman" w:cs="Times New Roman"/>
          <w:b/>
        </w:rPr>
        <w:t xml:space="preserve">Research proposal with a literature review and presentation of </w:t>
      </w:r>
      <w:r w:rsidR="00770E3E">
        <w:rPr>
          <w:rFonts w:ascii="Times New Roman" w:hAnsi="Times New Roman" w:cs="Times New Roman"/>
          <w:b/>
        </w:rPr>
        <w:t>two</w:t>
      </w:r>
      <w:r w:rsidRPr="0086327F">
        <w:rPr>
          <w:rFonts w:ascii="Times New Roman" w:hAnsi="Times New Roman" w:cs="Times New Roman"/>
          <w:b/>
        </w:rPr>
        <w:t xml:space="preserve"> exemplar article</w:t>
      </w:r>
      <w:r w:rsidR="00770E3E">
        <w:rPr>
          <w:rFonts w:ascii="Times New Roman" w:hAnsi="Times New Roman" w:cs="Times New Roman"/>
          <w:b/>
        </w:rPr>
        <w:t>s</w:t>
      </w:r>
      <w:r w:rsidRPr="0086327F">
        <w:rPr>
          <w:rFonts w:ascii="Times New Roman" w:hAnsi="Times New Roman" w:cs="Times New Roman"/>
          <w:b/>
        </w:rPr>
        <w:t xml:space="preserve"> </w:t>
      </w:r>
      <w:r w:rsidRPr="0086327F">
        <w:rPr>
          <w:rFonts w:ascii="Times New Roman" w:hAnsi="Times New Roman" w:cs="Times New Roman"/>
        </w:rPr>
        <w:t xml:space="preserve">(30%): </w:t>
      </w:r>
    </w:p>
    <w:p w:rsidR="0086327F" w:rsidRPr="0086327F" w:rsidRDefault="0086327F" w:rsidP="0086327F">
      <w:pPr>
        <w:widowControl/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</w:rPr>
      </w:pPr>
      <w:r w:rsidRPr="0086327F">
        <w:rPr>
          <w:rFonts w:ascii="Times New Roman" w:hAnsi="Times New Roman" w:cs="Times New Roman"/>
        </w:rPr>
        <w:t xml:space="preserve">Students are expected to submit a research proposal with </w:t>
      </w:r>
      <w:r w:rsidR="007D18AC">
        <w:rPr>
          <w:rFonts w:ascii="Times New Roman" w:hAnsi="Times New Roman" w:cs="Times New Roman"/>
        </w:rPr>
        <w:t xml:space="preserve">(1) </w:t>
      </w:r>
      <w:r w:rsidRPr="0086327F">
        <w:rPr>
          <w:rFonts w:ascii="Times New Roman" w:hAnsi="Times New Roman" w:cs="Times New Roman"/>
        </w:rPr>
        <w:t>a literature review (3-5 pages), summarizin</w:t>
      </w:r>
      <w:r w:rsidR="007D18AC">
        <w:rPr>
          <w:rFonts w:ascii="Times New Roman" w:hAnsi="Times New Roman" w:cs="Times New Roman"/>
        </w:rPr>
        <w:t>g current research on the topic</w:t>
      </w:r>
      <w:r w:rsidRPr="0086327F">
        <w:rPr>
          <w:rFonts w:ascii="Times New Roman" w:hAnsi="Times New Roman" w:cs="Times New Roman"/>
        </w:rPr>
        <w:t xml:space="preserve"> of their own choice </w:t>
      </w:r>
      <w:r w:rsidR="007D18AC">
        <w:rPr>
          <w:rFonts w:ascii="Times New Roman" w:hAnsi="Times New Roman" w:cs="Times New Roman"/>
        </w:rPr>
        <w:t>to justify the research gap, and (2) a methods section to answer the proposed research question(s)</w:t>
      </w:r>
      <w:r w:rsidRPr="0086327F">
        <w:rPr>
          <w:rFonts w:ascii="Times New Roman" w:hAnsi="Times New Roman" w:cs="Times New Roman"/>
        </w:rPr>
        <w:t xml:space="preserve">. </w:t>
      </w:r>
    </w:p>
    <w:p w:rsidR="0086327F" w:rsidRPr="0086327F" w:rsidRDefault="0086327F" w:rsidP="0086327F">
      <w:pPr>
        <w:widowControl/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</w:rPr>
      </w:pPr>
      <w:r w:rsidRPr="0086327F">
        <w:rPr>
          <w:rFonts w:ascii="Times New Roman" w:hAnsi="Times New Roman" w:cs="Times New Roman"/>
          <w:kern w:val="0"/>
        </w:rPr>
        <w:t xml:space="preserve">Students will </w:t>
      </w:r>
      <w:r w:rsidR="00CD7C31">
        <w:rPr>
          <w:rFonts w:ascii="Times New Roman" w:hAnsi="Times New Roman" w:cs="Times New Roman"/>
          <w:kern w:val="0"/>
        </w:rPr>
        <w:t xml:space="preserve">take turns </w:t>
      </w:r>
      <w:r w:rsidRPr="0086327F">
        <w:rPr>
          <w:rFonts w:ascii="Times New Roman" w:hAnsi="Times New Roman" w:cs="Times New Roman"/>
          <w:kern w:val="0"/>
        </w:rPr>
        <w:t>present</w:t>
      </w:r>
      <w:r w:rsidR="00CD7C31">
        <w:rPr>
          <w:rFonts w:ascii="Times New Roman" w:hAnsi="Times New Roman" w:cs="Times New Roman"/>
          <w:kern w:val="0"/>
        </w:rPr>
        <w:t>ing</w:t>
      </w:r>
      <w:r w:rsidRPr="0086327F">
        <w:rPr>
          <w:rFonts w:ascii="Times New Roman" w:hAnsi="Times New Roman" w:cs="Times New Roman"/>
          <w:kern w:val="0"/>
        </w:rPr>
        <w:t xml:space="preserve"> </w:t>
      </w:r>
      <w:r w:rsidR="00180AB2">
        <w:rPr>
          <w:rFonts w:ascii="Times New Roman" w:hAnsi="Times New Roman" w:cs="Times New Roman"/>
          <w:kern w:val="0"/>
        </w:rPr>
        <w:t xml:space="preserve">TWO </w:t>
      </w:r>
      <w:r w:rsidRPr="0086327F">
        <w:rPr>
          <w:rFonts w:ascii="Times New Roman" w:hAnsi="Times New Roman" w:cs="Times New Roman"/>
          <w:kern w:val="0"/>
        </w:rPr>
        <w:t>exemplar article</w:t>
      </w:r>
      <w:r w:rsidR="00CD7C31">
        <w:rPr>
          <w:rFonts w:ascii="Times New Roman" w:hAnsi="Times New Roman" w:cs="Times New Roman"/>
          <w:kern w:val="0"/>
        </w:rPr>
        <w:t>s</w:t>
      </w:r>
      <w:r w:rsidRPr="0086327F">
        <w:rPr>
          <w:rFonts w:ascii="Times New Roman" w:hAnsi="Times New Roman" w:cs="Times New Roman"/>
          <w:kern w:val="0"/>
        </w:rPr>
        <w:t xml:space="preserve"> from current journal</w:t>
      </w:r>
      <w:r w:rsidR="00065C08">
        <w:rPr>
          <w:rFonts w:ascii="Times New Roman" w:hAnsi="Times New Roman" w:cs="Times New Roman"/>
          <w:kern w:val="0"/>
        </w:rPr>
        <w:t>s</w:t>
      </w:r>
      <w:r w:rsidRPr="0086327F">
        <w:rPr>
          <w:rFonts w:ascii="Times New Roman" w:hAnsi="Times New Roman" w:cs="Times New Roman"/>
          <w:kern w:val="0"/>
        </w:rPr>
        <w:t xml:space="preserve"> to serve as the point of departure of their own research </w:t>
      </w:r>
      <w:r w:rsidR="00CD7C31">
        <w:rPr>
          <w:rFonts w:ascii="Times New Roman" w:hAnsi="Times New Roman" w:cs="Times New Roman"/>
          <w:kern w:val="0"/>
        </w:rPr>
        <w:t xml:space="preserve">after </w:t>
      </w:r>
      <w:r w:rsidRPr="0086327F">
        <w:rPr>
          <w:rFonts w:ascii="Times New Roman" w:hAnsi="Times New Roman" w:cs="Times New Roman"/>
          <w:kern w:val="0"/>
        </w:rPr>
        <w:t>the mid-term week.</w:t>
      </w:r>
    </w:p>
    <w:p w:rsidR="0086327F" w:rsidRDefault="0086327F" w:rsidP="0086327F">
      <w:pPr>
        <w:tabs>
          <w:tab w:val="num" w:pos="360"/>
          <w:tab w:val="center" w:pos="7380"/>
        </w:tabs>
        <w:ind w:left="360" w:hanging="360"/>
        <w:outlineLvl w:val="0"/>
        <w:rPr>
          <w:rFonts w:ascii="Times New Roman" w:hAnsi="Times New Roman" w:cs="Times New Roman"/>
        </w:rPr>
      </w:pPr>
      <w:r w:rsidRPr="0086327F">
        <w:rPr>
          <w:rFonts w:ascii="Times New Roman" w:hAnsi="Times New Roman" w:cs="Times New Roman"/>
          <w:b/>
        </w:rPr>
        <w:t>Final research paper</w:t>
      </w:r>
      <w:r w:rsidRPr="0086327F">
        <w:rPr>
          <w:rFonts w:ascii="Times New Roman" w:hAnsi="Times New Roman" w:cs="Times New Roman"/>
        </w:rPr>
        <w:t xml:space="preserve"> (40%): Submit a 15-20 page research paper</w:t>
      </w:r>
      <w:r w:rsidRPr="0086327F">
        <w:rPr>
          <w:rFonts w:ascii="Times New Roman" w:eastAsia="SimSun" w:hAnsi="Times New Roman" w:cs="Times New Roman"/>
          <w:kern w:val="0"/>
          <w:lang w:eastAsia="zh-CN"/>
        </w:rPr>
        <w:t>.</w:t>
      </w:r>
      <w:r w:rsidRPr="0086327F">
        <w:rPr>
          <w:rFonts w:ascii="Times New Roman" w:hAnsi="Times New Roman" w:cs="Times New Roman"/>
          <w:kern w:val="0"/>
        </w:rPr>
        <w:t xml:space="preserve"> </w:t>
      </w:r>
      <w:r w:rsidR="00065C08">
        <w:rPr>
          <w:rFonts w:ascii="Times New Roman" w:hAnsi="Times New Roman" w:cs="Times New Roman"/>
          <w:kern w:val="0"/>
        </w:rPr>
        <w:t xml:space="preserve">Students are expected to display </w:t>
      </w:r>
      <w:r w:rsidR="007D18AC">
        <w:rPr>
          <w:rFonts w:ascii="Times New Roman" w:hAnsi="Times New Roman" w:cs="Times New Roman"/>
          <w:kern w:val="0"/>
        </w:rPr>
        <w:t>a</w:t>
      </w:r>
      <w:r w:rsidR="00770E3E">
        <w:rPr>
          <w:rFonts w:ascii="Times New Roman" w:hAnsi="Times New Roman" w:cs="Times New Roman"/>
          <w:kern w:val="0"/>
        </w:rPr>
        <w:t xml:space="preserve"> connection of their</w:t>
      </w:r>
      <w:r w:rsidR="007D18AC">
        <w:rPr>
          <w:rFonts w:ascii="Times New Roman" w:hAnsi="Times New Roman" w:cs="Times New Roman"/>
          <w:kern w:val="0"/>
        </w:rPr>
        <w:t xml:space="preserve"> </w:t>
      </w:r>
      <w:r w:rsidR="00770E3E">
        <w:rPr>
          <w:rFonts w:ascii="Times New Roman" w:hAnsi="Times New Roman" w:cs="Times New Roman"/>
          <w:kern w:val="0"/>
        </w:rPr>
        <w:t xml:space="preserve">research </w:t>
      </w:r>
      <w:r w:rsidR="00806C27">
        <w:rPr>
          <w:rFonts w:ascii="Times New Roman" w:hAnsi="Times New Roman" w:cs="Times New Roman"/>
          <w:kern w:val="0"/>
        </w:rPr>
        <w:t xml:space="preserve">to </w:t>
      </w:r>
      <w:r w:rsidR="00770E3E">
        <w:rPr>
          <w:rFonts w:ascii="Times New Roman" w:hAnsi="Times New Roman" w:cs="Times New Roman"/>
          <w:kern w:val="0"/>
        </w:rPr>
        <w:t>the exemplar article</w:t>
      </w:r>
      <w:r w:rsidR="007D18AC">
        <w:rPr>
          <w:rFonts w:ascii="Times New Roman" w:hAnsi="Times New Roman" w:cs="Times New Roman"/>
          <w:kern w:val="0"/>
        </w:rPr>
        <w:t>s</w:t>
      </w:r>
      <w:r w:rsidR="00770E3E">
        <w:rPr>
          <w:rFonts w:ascii="Times New Roman" w:hAnsi="Times New Roman" w:cs="Times New Roman"/>
          <w:kern w:val="0"/>
        </w:rPr>
        <w:t xml:space="preserve"> they present</w:t>
      </w:r>
      <w:r w:rsidR="00065C08">
        <w:rPr>
          <w:rFonts w:ascii="Times New Roman" w:hAnsi="Times New Roman" w:cs="Times New Roman"/>
          <w:kern w:val="0"/>
        </w:rPr>
        <w:t xml:space="preserve">. </w:t>
      </w:r>
      <w:r w:rsidRPr="0086327F">
        <w:rPr>
          <w:rFonts w:ascii="Times New Roman" w:hAnsi="Times New Roman" w:cs="Times New Roman"/>
        </w:rPr>
        <w:t>One revision to address the instructor’s feedback and peer review.</w:t>
      </w:r>
    </w:p>
    <w:p w:rsidR="00523D9C" w:rsidRPr="00523D9C" w:rsidRDefault="0043198C" w:rsidP="00523D9C">
      <w:pPr>
        <w:rPr>
          <w:rFonts w:ascii="Times New Roman" w:eastAsia="標楷體" w:hAnsi="Times New Roman" w:cs="Times New Roman"/>
          <w:lang w:val="id-ID"/>
        </w:rPr>
      </w:pPr>
      <w:r>
        <w:rPr>
          <w:rFonts w:ascii="Times New Roman" w:hAnsi="Times New Roman" w:cs="Times New Roman"/>
          <w:b/>
        </w:rPr>
        <w:t>Participation in 2021 Big Data Team Competition ($$$)</w:t>
      </w:r>
      <w:r w:rsidR="00523D9C">
        <w:rPr>
          <w:rFonts w:ascii="Times New Roman" w:hAnsi="Times New Roman" w:cs="Times New Roman"/>
          <w:b/>
        </w:rPr>
        <w:t>:</w:t>
      </w:r>
      <w:r w:rsidR="001952E1">
        <w:rPr>
          <w:rFonts w:ascii="Times New Roman" w:hAnsi="Times New Roman" w:cs="Times New Roman"/>
          <w:b/>
        </w:rPr>
        <w:t xml:space="preserve"> </w:t>
      </w:r>
      <w:r w:rsidR="00EB59FD">
        <w:rPr>
          <w:rFonts w:ascii="Times New Roman" w:hAnsi="Times New Roman" w:cs="Times New Roman"/>
        </w:rPr>
        <w:t>S</w:t>
      </w:r>
      <w:r w:rsidR="00523D9C" w:rsidRPr="00523D9C">
        <w:rPr>
          <w:rFonts w:ascii="Times New Roman" w:hAnsi="Times New Roman" w:cs="Times New Roman"/>
        </w:rPr>
        <w:t xml:space="preserve">tudents </w:t>
      </w:r>
      <w:r>
        <w:rPr>
          <w:rFonts w:ascii="Times New Roman" w:hAnsi="Times New Roman" w:cs="Times New Roman"/>
        </w:rPr>
        <w:t>who are interested in</w:t>
      </w:r>
      <w:r w:rsidR="00523D9C">
        <w:rPr>
          <w:rFonts w:ascii="Times New Roman" w:hAnsi="Times New Roman" w:cs="Times New Roman"/>
        </w:rPr>
        <w:t xml:space="preserve"> </w:t>
      </w:r>
      <w:r w:rsidR="00BB3DA8">
        <w:rPr>
          <w:rFonts w:ascii="Times New Roman" w:hAnsi="Times New Roman" w:cs="Times New Roman"/>
        </w:rPr>
        <w:t xml:space="preserve">creating </w:t>
      </w:r>
      <w:r w:rsidR="00523D9C" w:rsidRPr="00523D9C">
        <w:rPr>
          <w:rFonts w:ascii="Times New Roman" w:hAnsi="Times New Roman" w:cs="Times New Roman"/>
        </w:rPr>
        <w:t>chatbot</w:t>
      </w:r>
      <w:r w:rsidR="00E02393">
        <w:rPr>
          <w:rFonts w:ascii="Times New Roman" w:hAnsi="Times New Roman" w:cs="Times New Roman"/>
        </w:rPr>
        <w:t>s</w:t>
      </w:r>
      <w:r w:rsidR="003720CF" w:rsidRPr="00523D9C">
        <w:rPr>
          <w:rFonts w:ascii="Times New Roman" w:hAnsi="Times New Roman" w:cs="Times New Roman"/>
        </w:rPr>
        <w:t xml:space="preserve"> </w:t>
      </w:r>
      <w:r w:rsidR="00E02393">
        <w:rPr>
          <w:rFonts w:ascii="Times New Roman" w:hAnsi="Times New Roman" w:cs="Times New Roman"/>
        </w:rPr>
        <w:t xml:space="preserve">or VR stories </w:t>
      </w:r>
      <w:r w:rsidR="00A716CA">
        <w:rPr>
          <w:rFonts w:ascii="Times New Roman" w:eastAsia="標楷體" w:hAnsi="Times New Roman" w:cs="Times New Roman"/>
          <w:lang w:val="id-ID"/>
        </w:rPr>
        <w:t xml:space="preserve">for </w:t>
      </w:r>
      <w:r w:rsidR="00311347">
        <w:rPr>
          <w:rFonts w:ascii="Times New Roman" w:eastAsia="標楷體" w:hAnsi="Times New Roman" w:cs="Times New Roman"/>
          <w:lang w:val="id-ID"/>
        </w:rPr>
        <w:t xml:space="preserve">innovative </w:t>
      </w:r>
      <w:r w:rsidR="00A716CA">
        <w:rPr>
          <w:rFonts w:ascii="Times New Roman" w:eastAsia="標楷體" w:hAnsi="Times New Roman" w:cs="Times New Roman"/>
          <w:lang w:val="id-ID"/>
        </w:rPr>
        <w:t xml:space="preserve">second language teaching and learning </w:t>
      </w:r>
      <w:r w:rsidR="00311347">
        <w:rPr>
          <w:rFonts w:ascii="Times New Roman" w:eastAsia="標楷體" w:hAnsi="Times New Roman" w:cs="Times New Roman"/>
          <w:lang w:val="id-ID"/>
        </w:rPr>
        <w:t xml:space="preserve">will receive </w:t>
      </w:r>
      <w:r w:rsidR="00523D9C">
        <w:rPr>
          <w:rFonts w:ascii="Times New Roman" w:eastAsia="標楷體" w:hAnsi="Times New Roman" w:cs="Times New Roman"/>
          <w:lang w:val="id-ID"/>
        </w:rPr>
        <w:t xml:space="preserve">special </w:t>
      </w:r>
      <w:r w:rsidR="00E02393">
        <w:rPr>
          <w:rFonts w:ascii="Times New Roman" w:eastAsia="標楷體" w:hAnsi="Times New Roman" w:cs="Times New Roman"/>
          <w:lang w:val="id-ID"/>
        </w:rPr>
        <w:t>instructions</w:t>
      </w:r>
      <w:r>
        <w:rPr>
          <w:rFonts w:ascii="Times New Roman" w:eastAsia="標楷體" w:hAnsi="Times New Roman" w:cs="Times New Roman"/>
          <w:lang w:val="id-ID"/>
        </w:rPr>
        <w:t xml:space="preserve"> </w:t>
      </w:r>
      <w:r w:rsidR="00523D9C">
        <w:rPr>
          <w:rFonts w:ascii="Times New Roman" w:eastAsia="標楷體" w:hAnsi="Times New Roman" w:cs="Times New Roman"/>
          <w:lang w:val="id-ID"/>
        </w:rPr>
        <w:t xml:space="preserve">to </w:t>
      </w:r>
      <w:r w:rsidR="00BB3DA8">
        <w:rPr>
          <w:rFonts w:ascii="Times New Roman" w:eastAsia="標楷體" w:hAnsi="Times New Roman" w:cs="Times New Roman"/>
          <w:lang w:val="id-ID"/>
        </w:rPr>
        <w:t xml:space="preserve">enter the </w:t>
      </w:r>
      <w:r w:rsidR="00E02393">
        <w:rPr>
          <w:rFonts w:ascii="Times New Roman" w:eastAsia="標楷體" w:hAnsi="Times New Roman" w:cs="Times New Roman"/>
          <w:lang w:val="id-ID"/>
        </w:rPr>
        <w:t>2021 NCCU Big Data Student Team C</w:t>
      </w:r>
      <w:r w:rsidR="00BB3DA8">
        <w:rPr>
          <w:rFonts w:ascii="Times New Roman" w:eastAsia="標楷體" w:hAnsi="Times New Roman" w:cs="Times New Roman"/>
          <w:lang w:val="id-ID"/>
        </w:rPr>
        <w:t>ompetition</w:t>
      </w:r>
      <w:r w:rsidR="00E02393">
        <w:rPr>
          <w:rFonts w:ascii="Times New Roman" w:eastAsia="標楷體" w:hAnsi="Times New Roman" w:cs="Times New Roman"/>
          <w:lang w:val="id-ID"/>
        </w:rPr>
        <w:t xml:space="preserve"> to win a big prize</w:t>
      </w:r>
      <w:r w:rsidR="00BB3DA8">
        <w:rPr>
          <w:rFonts w:ascii="Times New Roman" w:eastAsia="標楷體" w:hAnsi="Times New Roman" w:cs="Times New Roman"/>
          <w:lang w:val="id-ID"/>
        </w:rPr>
        <w:t xml:space="preserve"> </w:t>
      </w:r>
      <w:r w:rsidR="00BB3DA8">
        <w:rPr>
          <w:rFonts w:ascii="Times New Roman" w:eastAsia="標楷體" w:hAnsi="Times New Roman" w:cs="Times New Roman"/>
          <w:lang w:val="id-ID"/>
        </w:rPr>
        <w:lastRenderedPageBreak/>
        <w:t>(</w:t>
      </w:r>
      <w:r w:rsidRPr="0043198C">
        <w:rPr>
          <w:rFonts w:ascii="Times New Roman" w:eastAsia="標楷體" w:hAnsi="Times New Roman" w:cs="Times New Roman"/>
          <w:lang w:val="id-ID"/>
        </w:rPr>
        <w:t>http://www.dhcreate.nccu.edu.tw/game.html</w:t>
      </w:r>
      <w:r w:rsidR="00BB3DA8">
        <w:rPr>
          <w:rFonts w:ascii="Times New Roman" w:eastAsia="標楷體" w:hAnsi="Times New Roman" w:cs="Times New Roman"/>
          <w:lang w:val="id-ID"/>
        </w:rPr>
        <w:t>).</w:t>
      </w:r>
    </w:p>
    <w:p w:rsidR="0086327F" w:rsidRPr="0086327F" w:rsidRDefault="003720CF" w:rsidP="0086327F">
      <w:pPr>
        <w:tabs>
          <w:tab w:val="num" w:pos="360"/>
          <w:tab w:val="center" w:pos="7380"/>
        </w:tabs>
        <w:ind w:left="360" w:hanging="360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86327F" w:rsidRPr="0086327F" w:rsidRDefault="0086327F" w:rsidP="0086327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</w:t>
      </w:r>
      <w:r>
        <w:rPr>
          <w:rFonts w:ascii="Times New Roman" w:hAnsi="Times New Roman" w:cs="Times New Roman" w:hint="eastAsia"/>
        </w:rPr>
        <w:t>rading rubric:</w:t>
      </w:r>
    </w:p>
    <w:tbl>
      <w:tblPr>
        <w:tblW w:w="0" w:type="auto"/>
        <w:jc w:val="center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170"/>
        <w:gridCol w:w="1260"/>
        <w:gridCol w:w="6930"/>
      </w:tblGrid>
      <w:tr w:rsidR="0086327F" w:rsidRPr="0086327F" w:rsidTr="00BA4293">
        <w:trPr>
          <w:cantSplit/>
          <w:jc w:val="center"/>
        </w:trPr>
        <w:tc>
          <w:tcPr>
            <w:tcW w:w="11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:rsidR="0086327F" w:rsidRPr="0086327F" w:rsidRDefault="0086327F" w:rsidP="00BA4293">
            <w:pPr>
              <w:spacing w:before="35"/>
              <w:jc w:val="center"/>
              <w:rPr>
                <w:rFonts w:ascii="Times New Roman" w:hAnsi="Times New Roman" w:cs="Times New Roman"/>
              </w:rPr>
            </w:pPr>
            <w:r w:rsidRPr="0086327F">
              <w:rPr>
                <w:rFonts w:ascii="Times New Roman" w:hAnsi="Times New Roman" w:cs="Times New Roman"/>
              </w:rPr>
              <w:t>Grade</w:t>
            </w:r>
          </w:p>
        </w:tc>
        <w:tc>
          <w:tcPr>
            <w:tcW w:w="1260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86327F" w:rsidRPr="0086327F" w:rsidRDefault="0086327F" w:rsidP="00BA4293">
            <w:pPr>
              <w:spacing w:before="35"/>
              <w:jc w:val="center"/>
              <w:rPr>
                <w:rFonts w:ascii="Times New Roman" w:hAnsi="Times New Roman" w:cs="Times New Roman"/>
              </w:rPr>
            </w:pPr>
            <w:r w:rsidRPr="0086327F">
              <w:rPr>
                <w:rFonts w:ascii="Times New Roman" w:hAnsi="Times New Roman" w:cs="Times New Roman"/>
              </w:rPr>
              <w:t>Mark</w:t>
            </w:r>
          </w:p>
        </w:tc>
        <w:tc>
          <w:tcPr>
            <w:tcW w:w="6930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:rsidR="0086327F" w:rsidRPr="0086327F" w:rsidRDefault="0086327F" w:rsidP="00BA4293">
            <w:pPr>
              <w:spacing w:before="35"/>
              <w:jc w:val="center"/>
              <w:rPr>
                <w:rFonts w:ascii="Times New Roman" w:hAnsi="Times New Roman" w:cs="Times New Roman"/>
              </w:rPr>
            </w:pPr>
            <w:r w:rsidRPr="0086327F">
              <w:rPr>
                <w:rFonts w:ascii="Times New Roman" w:hAnsi="Times New Roman" w:cs="Times New Roman"/>
              </w:rPr>
              <w:t>Description</w:t>
            </w:r>
          </w:p>
        </w:tc>
      </w:tr>
      <w:tr w:rsidR="0086327F" w:rsidRPr="0086327F" w:rsidTr="00BA4293">
        <w:trPr>
          <w:cantSplit/>
          <w:jc w:val="center"/>
        </w:trPr>
        <w:tc>
          <w:tcPr>
            <w:tcW w:w="1170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327F" w:rsidRPr="0086327F" w:rsidRDefault="0086327F" w:rsidP="00BA4293">
            <w:pPr>
              <w:spacing w:before="35"/>
              <w:jc w:val="center"/>
              <w:rPr>
                <w:rFonts w:ascii="Times New Roman" w:hAnsi="Times New Roman" w:cs="Times New Roman"/>
              </w:rPr>
            </w:pPr>
            <w:r w:rsidRPr="0086327F">
              <w:rPr>
                <w:rFonts w:ascii="Times New Roman" w:hAnsi="Times New Roman" w:cs="Times New Roman"/>
              </w:rPr>
              <w:t>A+</w:t>
            </w:r>
          </w:p>
        </w:tc>
        <w:tc>
          <w:tcPr>
            <w:tcW w:w="1260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327F" w:rsidRPr="0086327F" w:rsidRDefault="0086327F" w:rsidP="00BA4293">
            <w:pPr>
              <w:spacing w:before="35"/>
              <w:jc w:val="center"/>
              <w:rPr>
                <w:rFonts w:ascii="Times New Roman" w:hAnsi="Times New Roman" w:cs="Times New Roman"/>
              </w:rPr>
            </w:pPr>
            <w:r w:rsidRPr="0086327F">
              <w:rPr>
                <w:rFonts w:ascii="Times New Roman" w:hAnsi="Times New Roman" w:cs="Times New Roman"/>
              </w:rPr>
              <w:t>96-100</w:t>
            </w:r>
          </w:p>
        </w:tc>
        <w:tc>
          <w:tcPr>
            <w:tcW w:w="6930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86327F" w:rsidRPr="0086327F" w:rsidRDefault="0086327F" w:rsidP="00BA4293">
            <w:pPr>
              <w:spacing w:before="35"/>
              <w:rPr>
                <w:rFonts w:ascii="Times New Roman" w:hAnsi="Times New Roman" w:cs="Times New Roman"/>
              </w:rPr>
            </w:pPr>
            <w:r w:rsidRPr="0086327F">
              <w:rPr>
                <w:rFonts w:ascii="Times New Roman" w:hAnsi="Times New Roman" w:cs="Times New Roman"/>
                <w:b/>
              </w:rPr>
              <w:t>Outstanding:</w:t>
            </w:r>
            <w:r w:rsidRPr="0086327F">
              <w:rPr>
                <w:rFonts w:ascii="Times New Roman" w:hAnsi="Times New Roman" w:cs="Times New Roman"/>
              </w:rPr>
              <w:t xml:space="preserve"> The level of research, thinking, and communication are outstanding.  </w:t>
            </w:r>
          </w:p>
        </w:tc>
      </w:tr>
      <w:tr w:rsidR="0086327F" w:rsidRPr="0086327F" w:rsidTr="00BA4293">
        <w:trPr>
          <w:cantSplit/>
          <w:jc w:val="center"/>
        </w:trPr>
        <w:tc>
          <w:tcPr>
            <w:tcW w:w="11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327F" w:rsidRPr="0086327F" w:rsidRDefault="0086327F" w:rsidP="00BA4293">
            <w:pPr>
              <w:spacing w:before="35"/>
              <w:jc w:val="center"/>
              <w:rPr>
                <w:rFonts w:ascii="Times New Roman" w:hAnsi="Times New Roman" w:cs="Times New Roman"/>
              </w:rPr>
            </w:pPr>
            <w:r w:rsidRPr="0086327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327F" w:rsidRPr="0086327F" w:rsidRDefault="0086327F" w:rsidP="00BA4293">
            <w:pPr>
              <w:spacing w:before="35"/>
              <w:jc w:val="center"/>
              <w:rPr>
                <w:rFonts w:ascii="Times New Roman" w:hAnsi="Times New Roman" w:cs="Times New Roman"/>
              </w:rPr>
            </w:pPr>
            <w:r w:rsidRPr="0086327F">
              <w:rPr>
                <w:rFonts w:ascii="Times New Roman" w:hAnsi="Times New Roman" w:cs="Times New Roman"/>
              </w:rPr>
              <w:t>91-95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86327F" w:rsidRPr="0086327F" w:rsidRDefault="0086327F" w:rsidP="00BA4293">
            <w:pPr>
              <w:spacing w:before="35"/>
              <w:rPr>
                <w:rFonts w:ascii="Times New Roman" w:hAnsi="Times New Roman" w:cs="Times New Roman"/>
              </w:rPr>
            </w:pPr>
            <w:r w:rsidRPr="0086327F">
              <w:rPr>
                <w:rFonts w:ascii="Times New Roman" w:hAnsi="Times New Roman" w:cs="Times New Roman"/>
                <w:b/>
              </w:rPr>
              <w:t>Very good:</w:t>
            </w:r>
            <w:r w:rsidRPr="0086327F">
              <w:rPr>
                <w:rFonts w:ascii="Times New Roman" w:hAnsi="Times New Roman" w:cs="Times New Roman"/>
              </w:rPr>
              <w:t xml:space="preserve"> The level of research, thinking, and communication are superior.  Well done!</w:t>
            </w:r>
          </w:p>
        </w:tc>
      </w:tr>
      <w:tr w:rsidR="0086327F" w:rsidRPr="0086327F" w:rsidTr="00BA4293">
        <w:trPr>
          <w:cantSplit/>
          <w:jc w:val="center"/>
        </w:trPr>
        <w:tc>
          <w:tcPr>
            <w:tcW w:w="11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327F" w:rsidRPr="0086327F" w:rsidRDefault="0086327F" w:rsidP="00BA4293">
            <w:pPr>
              <w:spacing w:before="35"/>
              <w:jc w:val="center"/>
              <w:rPr>
                <w:rFonts w:ascii="Times New Roman" w:hAnsi="Times New Roman" w:cs="Times New Roman"/>
              </w:rPr>
            </w:pPr>
            <w:r w:rsidRPr="0086327F">
              <w:rPr>
                <w:rFonts w:ascii="Times New Roman" w:hAnsi="Times New Roman" w:cs="Times New Roman"/>
              </w:rPr>
              <w:t>A-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327F" w:rsidRPr="0086327F" w:rsidRDefault="0086327F" w:rsidP="00BA4293">
            <w:pPr>
              <w:spacing w:before="35"/>
              <w:jc w:val="center"/>
              <w:rPr>
                <w:rFonts w:ascii="Times New Roman" w:hAnsi="Times New Roman" w:cs="Times New Roman"/>
              </w:rPr>
            </w:pPr>
            <w:r w:rsidRPr="0086327F">
              <w:rPr>
                <w:rFonts w:ascii="Times New Roman" w:hAnsi="Times New Roman" w:cs="Times New Roman"/>
              </w:rPr>
              <w:t>86-90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86327F" w:rsidRPr="0086327F" w:rsidRDefault="0086327F" w:rsidP="00BA4293">
            <w:pPr>
              <w:spacing w:before="35"/>
              <w:rPr>
                <w:rFonts w:ascii="Times New Roman" w:hAnsi="Times New Roman" w:cs="Times New Roman"/>
              </w:rPr>
            </w:pPr>
            <w:r w:rsidRPr="0086327F">
              <w:rPr>
                <w:rFonts w:ascii="Times New Roman" w:hAnsi="Times New Roman" w:cs="Times New Roman"/>
                <w:b/>
              </w:rPr>
              <w:t xml:space="preserve">Good:  </w:t>
            </w:r>
            <w:r w:rsidRPr="0086327F">
              <w:rPr>
                <w:rFonts w:ascii="Times New Roman" w:hAnsi="Times New Roman" w:cs="Times New Roman"/>
              </w:rPr>
              <w:t xml:space="preserve">The level of research, thinking, and communication are very good.  </w:t>
            </w:r>
          </w:p>
        </w:tc>
      </w:tr>
      <w:tr w:rsidR="0086327F" w:rsidRPr="0086327F" w:rsidTr="00BA4293">
        <w:trPr>
          <w:cantSplit/>
          <w:jc w:val="center"/>
        </w:trPr>
        <w:tc>
          <w:tcPr>
            <w:tcW w:w="11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327F" w:rsidRPr="0086327F" w:rsidRDefault="0086327F" w:rsidP="00BA4293">
            <w:pPr>
              <w:spacing w:before="35"/>
              <w:jc w:val="center"/>
              <w:rPr>
                <w:rFonts w:ascii="Times New Roman" w:hAnsi="Times New Roman" w:cs="Times New Roman"/>
              </w:rPr>
            </w:pPr>
            <w:r w:rsidRPr="0086327F">
              <w:rPr>
                <w:rFonts w:ascii="Times New Roman" w:hAnsi="Times New Roman" w:cs="Times New Roman"/>
              </w:rPr>
              <w:t>B+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327F" w:rsidRPr="0086327F" w:rsidRDefault="0086327F" w:rsidP="00BA4293">
            <w:pPr>
              <w:spacing w:before="35"/>
              <w:jc w:val="center"/>
              <w:rPr>
                <w:rFonts w:ascii="Times New Roman" w:hAnsi="Times New Roman" w:cs="Times New Roman"/>
              </w:rPr>
            </w:pPr>
            <w:r w:rsidRPr="0086327F">
              <w:rPr>
                <w:rFonts w:ascii="Times New Roman" w:hAnsi="Times New Roman" w:cs="Times New Roman"/>
              </w:rPr>
              <w:t>81-85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86327F" w:rsidRPr="0086327F" w:rsidRDefault="0086327F" w:rsidP="00BA4293">
            <w:pPr>
              <w:spacing w:before="35"/>
              <w:rPr>
                <w:rFonts w:ascii="Times New Roman" w:hAnsi="Times New Roman" w:cs="Times New Roman"/>
              </w:rPr>
            </w:pPr>
            <w:r w:rsidRPr="0086327F">
              <w:rPr>
                <w:rFonts w:ascii="Times New Roman" w:hAnsi="Times New Roman" w:cs="Times New Roman"/>
                <w:b/>
              </w:rPr>
              <w:t>Satisfactory:</w:t>
            </w:r>
            <w:r w:rsidRPr="0086327F">
              <w:rPr>
                <w:rFonts w:ascii="Times New Roman" w:hAnsi="Times New Roman" w:cs="Times New Roman"/>
              </w:rPr>
              <w:t xml:space="preserve">  The level of research, thinking, and communication are satisfactory. </w:t>
            </w:r>
          </w:p>
        </w:tc>
      </w:tr>
      <w:tr w:rsidR="0086327F" w:rsidRPr="0086327F" w:rsidTr="00BA4293">
        <w:trPr>
          <w:cantSplit/>
          <w:jc w:val="center"/>
        </w:trPr>
        <w:tc>
          <w:tcPr>
            <w:tcW w:w="11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327F" w:rsidRPr="0086327F" w:rsidRDefault="0086327F" w:rsidP="00BA4293">
            <w:pPr>
              <w:spacing w:before="35"/>
              <w:jc w:val="center"/>
              <w:rPr>
                <w:rFonts w:ascii="Times New Roman" w:hAnsi="Times New Roman" w:cs="Times New Roman"/>
              </w:rPr>
            </w:pPr>
            <w:r w:rsidRPr="0086327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327F" w:rsidRPr="0086327F" w:rsidRDefault="0086327F" w:rsidP="00BA4293">
            <w:pPr>
              <w:spacing w:before="35"/>
              <w:jc w:val="center"/>
              <w:rPr>
                <w:rFonts w:ascii="Times New Roman" w:hAnsi="Times New Roman" w:cs="Times New Roman"/>
              </w:rPr>
            </w:pPr>
            <w:r w:rsidRPr="0086327F">
              <w:rPr>
                <w:rFonts w:ascii="Times New Roman" w:hAnsi="Times New Roman" w:cs="Times New Roman"/>
              </w:rPr>
              <w:t>76-80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86327F" w:rsidRPr="0086327F" w:rsidRDefault="0086327F" w:rsidP="00BA4293">
            <w:pPr>
              <w:spacing w:before="35"/>
              <w:rPr>
                <w:rFonts w:ascii="Times New Roman" w:hAnsi="Times New Roman" w:cs="Times New Roman"/>
              </w:rPr>
            </w:pPr>
            <w:r w:rsidRPr="0086327F">
              <w:rPr>
                <w:rFonts w:ascii="Times New Roman" w:hAnsi="Times New Roman" w:cs="Times New Roman"/>
                <w:b/>
              </w:rPr>
              <w:t>Acceptable but average at best:</w:t>
            </w:r>
            <w:r w:rsidRPr="0086327F">
              <w:rPr>
                <w:rFonts w:ascii="Times New Roman" w:hAnsi="Times New Roman" w:cs="Times New Roman"/>
              </w:rPr>
              <w:t xml:space="preserve"> The level of research, thinking, and communication are acceptable. </w:t>
            </w:r>
          </w:p>
        </w:tc>
      </w:tr>
      <w:tr w:rsidR="0086327F" w:rsidRPr="0086327F" w:rsidTr="00BA4293">
        <w:trPr>
          <w:cantSplit/>
          <w:jc w:val="center"/>
        </w:trPr>
        <w:tc>
          <w:tcPr>
            <w:tcW w:w="11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327F" w:rsidRPr="0086327F" w:rsidRDefault="0086327F" w:rsidP="00BA4293">
            <w:pPr>
              <w:spacing w:before="35"/>
              <w:jc w:val="center"/>
              <w:rPr>
                <w:rFonts w:ascii="Times New Roman" w:hAnsi="Times New Roman" w:cs="Times New Roman"/>
              </w:rPr>
            </w:pPr>
            <w:r w:rsidRPr="0086327F">
              <w:rPr>
                <w:rFonts w:ascii="Times New Roman" w:hAnsi="Times New Roman" w:cs="Times New Roman"/>
              </w:rPr>
              <w:t>B-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327F" w:rsidRPr="0086327F" w:rsidRDefault="0086327F" w:rsidP="00BA4293">
            <w:pPr>
              <w:spacing w:before="35"/>
              <w:jc w:val="center"/>
              <w:rPr>
                <w:rFonts w:ascii="Times New Roman" w:hAnsi="Times New Roman" w:cs="Times New Roman"/>
              </w:rPr>
            </w:pPr>
            <w:r w:rsidRPr="0086327F">
              <w:rPr>
                <w:rFonts w:ascii="Times New Roman" w:hAnsi="Times New Roman" w:cs="Times New Roman"/>
              </w:rPr>
              <w:t>71-75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86327F" w:rsidRPr="0086327F" w:rsidRDefault="0086327F" w:rsidP="00BA4293">
            <w:pPr>
              <w:spacing w:before="35"/>
              <w:rPr>
                <w:rFonts w:ascii="Times New Roman" w:hAnsi="Times New Roman" w:cs="Times New Roman"/>
              </w:rPr>
            </w:pPr>
            <w:r w:rsidRPr="0086327F">
              <w:rPr>
                <w:rFonts w:ascii="Times New Roman" w:hAnsi="Times New Roman" w:cs="Times New Roman"/>
                <w:b/>
              </w:rPr>
              <w:t>Acceptable but definitely below average:</w:t>
            </w:r>
            <w:r w:rsidRPr="0086327F">
              <w:rPr>
                <w:rFonts w:ascii="Times New Roman" w:hAnsi="Times New Roman" w:cs="Times New Roman"/>
              </w:rPr>
              <w:t xml:space="preserve"> The level of research, thinking, and communication are barely acceptable. </w:t>
            </w:r>
          </w:p>
        </w:tc>
      </w:tr>
      <w:tr w:rsidR="0086327F" w:rsidRPr="0086327F" w:rsidTr="00BA4293">
        <w:trPr>
          <w:cantSplit/>
          <w:jc w:val="center"/>
        </w:trPr>
        <w:tc>
          <w:tcPr>
            <w:tcW w:w="117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86327F" w:rsidRPr="0086327F" w:rsidRDefault="0086327F" w:rsidP="00BA4293">
            <w:pPr>
              <w:spacing w:before="35"/>
              <w:jc w:val="center"/>
              <w:rPr>
                <w:rFonts w:ascii="Times New Roman" w:hAnsi="Times New Roman" w:cs="Times New Roman"/>
              </w:rPr>
            </w:pPr>
            <w:r w:rsidRPr="0086327F">
              <w:rPr>
                <w:rFonts w:ascii="Times New Roman" w:hAnsi="Times New Roman" w:cs="Times New Roman"/>
              </w:rPr>
              <w:t>C+ or below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86327F" w:rsidRPr="0086327F" w:rsidRDefault="0086327F" w:rsidP="00BA4293">
            <w:pPr>
              <w:spacing w:before="35"/>
              <w:jc w:val="center"/>
              <w:rPr>
                <w:rFonts w:ascii="Times New Roman" w:hAnsi="Times New Roman" w:cs="Times New Roman"/>
              </w:rPr>
            </w:pPr>
            <w:r w:rsidRPr="0086327F">
              <w:rPr>
                <w:rFonts w:ascii="Times New Roman" w:hAnsi="Times New Roman" w:cs="Times New Roman"/>
              </w:rPr>
              <w:t>70 or below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:rsidR="0086327F" w:rsidRPr="0086327F" w:rsidRDefault="0086327F" w:rsidP="00BA4293">
            <w:pPr>
              <w:spacing w:before="35"/>
              <w:rPr>
                <w:rFonts w:ascii="Times New Roman" w:hAnsi="Times New Roman" w:cs="Times New Roman"/>
              </w:rPr>
            </w:pPr>
            <w:r w:rsidRPr="0086327F">
              <w:rPr>
                <w:rFonts w:ascii="Times New Roman" w:hAnsi="Times New Roman" w:cs="Times New Roman"/>
                <w:b/>
              </w:rPr>
              <w:t>Not acceptable:</w:t>
            </w:r>
            <w:r w:rsidRPr="0086327F">
              <w:rPr>
                <w:rFonts w:ascii="Times New Roman" w:hAnsi="Times New Roman" w:cs="Times New Roman"/>
              </w:rPr>
              <w:t xml:space="preserve"> The work is not appropriate for this class.</w:t>
            </w:r>
          </w:p>
        </w:tc>
      </w:tr>
    </w:tbl>
    <w:p w:rsidR="0086327F" w:rsidRPr="0086327F" w:rsidRDefault="0086327F" w:rsidP="0086327F">
      <w:pPr>
        <w:tabs>
          <w:tab w:val="center" w:pos="7380"/>
        </w:tabs>
        <w:outlineLvl w:val="0"/>
        <w:rPr>
          <w:rFonts w:ascii="Times New Roman" w:hAnsi="Times New Roman" w:cs="Times New Roman"/>
        </w:rPr>
      </w:pPr>
    </w:p>
    <w:p w:rsidR="00B14733" w:rsidRDefault="00073385" w:rsidP="00255135">
      <w:pPr>
        <w:ind w:left="566" w:hangingChars="236" w:hanging="566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Schedule</w:t>
      </w:r>
      <w:r w:rsidR="003523D4">
        <w:rPr>
          <w:rFonts w:ascii="Times New Roman" w:eastAsia="標楷體" w:hAnsi="Times New Roman" w:cs="Times New Roman" w:hint="eastAsia"/>
        </w:rPr>
        <w:t xml:space="preserve"> </w:t>
      </w:r>
    </w:p>
    <w:p w:rsidR="00466358" w:rsidRDefault="00ED0613" w:rsidP="00255135">
      <w:pPr>
        <w:ind w:left="566" w:hangingChars="236" w:hanging="566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9</w:t>
      </w:r>
      <w:r w:rsidR="00466358">
        <w:rPr>
          <w:rFonts w:ascii="Times New Roman" w:eastAsia="標楷體" w:hAnsi="Times New Roman" w:cs="Times New Roman" w:hint="eastAsia"/>
        </w:rPr>
        <w:t>/</w:t>
      </w:r>
      <w:r w:rsidR="00EB7CC0">
        <w:rPr>
          <w:rFonts w:ascii="Times New Roman" w:eastAsia="標楷體" w:hAnsi="Times New Roman" w:cs="Times New Roman" w:hint="eastAsia"/>
        </w:rPr>
        <w:t>28</w:t>
      </w:r>
      <w:r w:rsidR="00985F34">
        <w:rPr>
          <w:rFonts w:ascii="Times New Roman" w:eastAsia="標楷體" w:hAnsi="Times New Roman" w:cs="Times New Roman" w:hint="eastAsia"/>
        </w:rPr>
        <w:t xml:space="preserve"> </w:t>
      </w:r>
      <w:r w:rsidR="009563B0">
        <w:rPr>
          <w:rFonts w:ascii="Times New Roman" w:eastAsia="標楷體" w:hAnsi="Times New Roman" w:cs="Times New Roman" w:hint="eastAsia"/>
        </w:rPr>
        <w:t>Introduction to applied linguistics</w:t>
      </w:r>
      <w:r w:rsidR="00035E11">
        <w:rPr>
          <w:rFonts w:ascii="Times New Roman" w:eastAsia="標楷體" w:hAnsi="Times New Roman" w:cs="Times New Roman"/>
        </w:rPr>
        <w:t>, Chapter 1</w:t>
      </w:r>
      <w:r w:rsidR="00742A25">
        <w:rPr>
          <w:rFonts w:ascii="Times New Roman" w:eastAsia="標楷體" w:hAnsi="Times New Roman" w:cs="Times New Roman"/>
        </w:rPr>
        <w:t>, Rau (forthcoming)</w:t>
      </w:r>
      <w:r w:rsidR="009563B0">
        <w:rPr>
          <w:rFonts w:ascii="Times New Roman" w:eastAsia="標楷體" w:hAnsi="Times New Roman" w:cs="Times New Roman" w:hint="eastAsia"/>
        </w:rPr>
        <w:t xml:space="preserve"> </w:t>
      </w:r>
    </w:p>
    <w:p w:rsidR="00073385" w:rsidRDefault="00EB7CC0" w:rsidP="00255135">
      <w:pPr>
        <w:ind w:left="566" w:hangingChars="236" w:hanging="566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10/5</w:t>
      </w:r>
      <w:r w:rsidR="00C52861">
        <w:rPr>
          <w:rFonts w:ascii="Times New Roman" w:eastAsia="標楷體" w:hAnsi="Times New Roman" w:cs="Times New Roman" w:hint="eastAsia"/>
        </w:rPr>
        <w:t xml:space="preserve"> </w:t>
      </w:r>
      <w:r w:rsidR="00035E11">
        <w:rPr>
          <w:rFonts w:ascii="Times New Roman" w:eastAsia="標楷體" w:hAnsi="Times New Roman" w:cs="Times New Roman"/>
        </w:rPr>
        <w:t>Language variation (Chapter 2), Key populations (Chapter 3)</w:t>
      </w:r>
    </w:p>
    <w:p w:rsidR="00466358" w:rsidRDefault="00EB7CC0" w:rsidP="00255135">
      <w:pPr>
        <w:ind w:left="566" w:hangingChars="236" w:hanging="566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10/12</w:t>
      </w:r>
      <w:r w:rsidR="00F746A0">
        <w:rPr>
          <w:rFonts w:ascii="Times New Roman" w:eastAsia="標楷體" w:hAnsi="Times New Roman" w:cs="Times New Roman"/>
        </w:rPr>
        <w:t xml:space="preserve"> </w:t>
      </w:r>
      <w:r w:rsidR="00035E11">
        <w:rPr>
          <w:rFonts w:ascii="Times New Roman" w:eastAsia="標楷體" w:hAnsi="Times New Roman" w:cs="Times New Roman"/>
        </w:rPr>
        <w:t>Discourse analysis (</w:t>
      </w:r>
      <w:r w:rsidR="00035E11">
        <w:rPr>
          <w:rFonts w:ascii="Times New Roman" w:eastAsia="標楷體" w:hAnsi="Times New Roman" w:cs="Times New Roman" w:hint="eastAsia"/>
        </w:rPr>
        <w:t>Chapter</w:t>
      </w:r>
      <w:r w:rsidR="009563B0">
        <w:rPr>
          <w:rFonts w:ascii="Times New Roman" w:eastAsia="標楷體" w:hAnsi="Times New Roman" w:cs="Times New Roman" w:hint="eastAsia"/>
        </w:rPr>
        <w:t xml:space="preserve"> </w:t>
      </w:r>
      <w:r w:rsidR="00035E11">
        <w:rPr>
          <w:rFonts w:ascii="Times New Roman" w:eastAsia="標楷體" w:hAnsi="Times New Roman" w:cs="Times New Roman"/>
        </w:rPr>
        <w:t>4</w:t>
      </w:r>
      <w:r w:rsidR="009563B0">
        <w:rPr>
          <w:rFonts w:ascii="Times New Roman" w:eastAsia="標楷體" w:hAnsi="Times New Roman" w:cs="Times New Roman" w:hint="eastAsia"/>
        </w:rPr>
        <w:t>)</w:t>
      </w:r>
      <w:r w:rsidR="00035E11">
        <w:rPr>
          <w:rFonts w:ascii="Times New Roman" w:eastAsia="標楷體" w:hAnsi="Times New Roman" w:cs="Times New Roman"/>
        </w:rPr>
        <w:t>, Language policy and planning (Chapter 5)</w:t>
      </w:r>
    </w:p>
    <w:p w:rsidR="00466358" w:rsidRDefault="00F746A0" w:rsidP="00255135">
      <w:pPr>
        <w:ind w:left="566" w:hangingChars="236" w:hanging="566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10/</w:t>
      </w:r>
      <w:r w:rsidR="00EB7CC0">
        <w:rPr>
          <w:rFonts w:ascii="Times New Roman" w:eastAsia="標楷體" w:hAnsi="Times New Roman" w:cs="Times New Roman" w:hint="eastAsia"/>
        </w:rPr>
        <w:t>19</w:t>
      </w:r>
      <w:r>
        <w:rPr>
          <w:rFonts w:ascii="Times New Roman" w:eastAsia="標楷體" w:hAnsi="Times New Roman" w:cs="Times New Roman"/>
        </w:rPr>
        <w:t xml:space="preserve"> </w:t>
      </w:r>
      <w:r w:rsidR="00035E11">
        <w:rPr>
          <w:rFonts w:ascii="Times New Roman" w:eastAsia="標楷體" w:hAnsi="Times New Roman" w:cs="Times New Roman"/>
        </w:rPr>
        <w:t>Literacy (Chapter 6), Language and education (Chapter 7)</w:t>
      </w:r>
    </w:p>
    <w:p w:rsidR="00466358" w:rsidRDefault="00EB7CC0" w:rsidP="00255135">
      <w:pPr>
        <w:ind w:left="566" w:hangingChars="236" w:hanging="566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10/26</w:t>
      </w:r>
      <w:r w:rsidR="00F746A0">
        <w:rPr>
          <w:rFonts w:ascii="Times New Roman" w:eastAsia="標楷體" w:hAnsi="Times New Roman" w:cs="Times New Roman"/>
        </w:rPr>
        <w:t xml:space="preserve"> </w:t>
      </w:r>
      <w:r w:rsidR="00035E11">
        <w:rPr>
          <w:rFonts w:ascii="Times New Roman" w:eastAsia="標楷體" w:hAnsi="Times New Roman" w:cs="Times New Roman"/>
        </w:rPr>
        <w:t>Bilingual and multilingual education (Chapter 8), Additional language education (Chapter 9)</w:t>
      </w:r>
      <w:r w:rsidR="008801D3">
        <w:rPr>
          <w:rFonts w:ascii="Times New Roman" w:eastAsia="標楷體" w:hAnsi="Times New Roman" w:cs="Times New Roman" w:hint="eastAsia"/>
        </w:rPr>
        <w:t xml:space="preserve"> </w:t>
      </w:r>
    </w:p>
    <w:p w:rsidR="00ED0613" w:rsidRDefault="00EB7CC0" w:rsidP="00F746A0">
      <w:pPr>
        <w:ind w:left="566" w:hangingChars="236" w:hanging="566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11/2</w:t>
      </w:r>
      <w:r w:rsidR="00F746A0">
        <w:rPr>
          <w:rFonts w:ascii="Times New Roman" w:eastAsia="標楷體" w:hAnsi="Times New Roman" w:cs="Times New Roman" w:hint="eastAsia"/>
        </w:rPr>
        <w:t xml:space="preserve"> </w:t>
      </w:r>
      <w:r w:rsidR="00035E11">
        <w:rPr>
          <w:rFonts w:ascii="Times New Roman" w:eastAsia="標楷體" w:hAnsi="Times New Roman" w:cs="Times New Roman"/>
        </w:rPr>
        <w:t>Translation (Chapter 10), Lexicography (Chapter 11)</w:t>
      </w:r>
      <w:r w:rsidR="00F746A0">
        <w:rPr>
          <w:rFonts w:ascii="Times New Roman" w:eastAsia="標楷體" w:hAnsi="Times New Roman" w:cs="Times New Roman" w:hint="eastAsia"/>
        </w:rPr>
        <w:t xml:space="preserve"> </w:t>
      </w:r>
    </w:p>
    <w:p w:rsidR="00466358" w:rsidRDefault="00EB7CC0" w:rsidP="00255135">
      <w:pPr>
        <w:ind w:left="566" w:hangingChars="236" w:hanging="566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11/9</w:t>
      </w:r>
      <w:r w:rsidR="00E627A6">
        <w:rPr>
          <w:rFonts w:ascii="Times New Roman" w:eastAsia="標楷體" w:hAnsi="Times New Roman" w:cs="Times New Roman"/>
        </w:rPr>
        <w:t xml:space="preserve"> </w:t>
      </w:r>
      <w:r w:rsidR="00F746A0">
        <w:rPr>
          <w:rFonts w:ascii="Times New Roman" w:eastAsia="標楷體" w:hAnsi="Times New Roman" w:cs="Times New Roman" w:hint="eastAsia"/>
        </w:rPr>
        <w:t xml:space="preserve">Forensic linguistics </w:t>
      </w:r>
      <w:r w:rsidR="00F746A0">
        <w:rPr>
          <w:rFonts w:ascii="Times New Roman" w:eastAsia="標楷體" w:hAnsi="Times New Roman" w:cs="Times New Roman"/>
        </w:rPr>
        <w:t>(Chapter 12),</w:t>
      </w:r>
      <w:r w:rsidR="00356589">
        <w:rPr>
          <w:rFonts w:ascii="Times New Roman" w:eastAsia="標楷體" w:hAnsi="Times New Roman" w:cs="Times New Roman"/>
        </w:rPr>
        <w:t xml:space="preserve"> Language pathology (Chapter 13)</w:t>
      </w:r>
      <w:r w:rsidR="00356589" w:rsidRPr="000C2236">
        <w:rPr>
          <w:rFonts w:ascii="Times New Roman" w:eastAsia="標楷體" w:hAnsi="Times New Roman" w:cs="Times New Roman"/>
        </w:rPr>
        <w:t>, exemplar articles</w:t>
      </w:r>
      <w:r w:rsidR="00356589">
        <w:rPr>
          <w:rFonts w:ascii="Times New Roman" w:eastAsia="標楷體" w:hAnsi="Times New Roman" w:cs="Times New Roman"/>
        </w:rPr>
        <w:t xml:space="preserve"> and research proposal</w:t>
      </w:r>
      <w:r w:rsidR="00356589" w:rsidRPr="000C2236">
        <w:rPr>
          <w:rFonts w:ascii="Times New Roman" w:eastAsia="標楷體" w:hAnsi="Times New Roman" w:cs="Times New Roman"/>
        </w:rPr>
        <w:t xml:space="preserve"> due</w:t>
      </w:r>
      <w:r w:rsidR="00356589">
        <w:rPr>
          <w:rFonts w:ascii="Times New Roman" w:eastAsia="標楷體" w:hAnsi="Times New Roman" w:cs="Times New Roman"/>
        </w:rPr>
        <w:t xml:space="preserve"> on 11/15 </w:t>
      </w:r>
      <w:r w:rsidR="00F746A0">
        <w:rPr>
          <w:rFonts w:ascii="Times New Roman" w:eastAsia="標楷體" w:hAnsi="Times New Roman" w:cs="Times New Roman"/>
        </w:rPr>
        <w:t xml:space="preserve"> </w:t>
      </w:r>
    </w:p>
    <w:p w:rsidR="00466358" w:rsidRDefault="00ED0613" w:rsidP="00255135">
      <w:pPr>
        <w:ind w:left="566" w:hangingChars="236" w:hanging="566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11</w:t>
      </w:r>
      <w:r w:rsidR="00466358">
        <w:rPr>
          <w:rFonts w:ascii="Times New Roman" w:eastAsia="標楷體" w:hAnsi="Times New Roman" w:cs="Times New Roman" w:hint="eastAsia"/>
        </w:rPr>
        <w:t>/</w:t>
      </w:r>
      <w:r w:rsidR="00EB7CC0">
        <w:rPr>
          <w:rFonts w:ascii="Times New Roman" w:eastAsia="標楷體" w:hAnsi="Times New Roman" w:cs="Times New Roman" w:hint="eastAsia"/>
        </w:rPr>
        <w:t>16</w:t>
      </w:r>
      <w:r w:rsidR="00C52861">
        <w:rPr>
          <w:rFonts w:ascii="Times New Roman" w:eastAsia="標楷體" w:hAnsi="Times New Roman" w:cs="Times New Roman" w:hint="eastAsia"/>
        </w:rPr>
        <w:t xml:space="preserve"> </w:t>
      </w:r>
      <w:r w:rsidR="00F746A0">
        <w:rPr>
          <w:rFonts w:ascii="Times New Roman" w:eastAsia="標楷體" w:hAnsi="Times New Roman" w:cs="Times New Roman"/>
        </w:rPr>
        <w:t xml:space="preserve">Conclusion (Chapter 14), </w:t>
      </w:r>
      <w:r w:rsidR="00CC4ED4">
        <w:rPr>
          <w:rFonts w:ascii="Times New Roman" w:eastAsia="標楷體" w:hAnsi="Times New Roman" w:cs="Times New Roman"/>
        </w:rPr>
        <w:t>Digital humanities (Create your own Chatbot</w:t>
      </w:r>
      <w:r w:rsidR="00183743">
        <w:rPr>
          <w:rFonts w:ascii="Times New Roman" w:eastAsia="標楷體" w:hAnsi="Times New Roman" w:cs="Times New Roman"/>
        </w:rPr>
        <w:t xml:space="preserve"> led by Elaine Hsu</w:t>
      </w:r>
      <w:r w:rsidR="00CC4ED4">
        <w:rPr>
          <w:rFonts w:ascii="Times New Roman" w:eastAsia="標楷體" w:hAnsi="Times New Roman" w:cs="Times New Roman"/>
        </w:rPr>
        <w:t>)</w:t>
      </w:r>
      <w:r w:rsidR="00183743">
        <w:rPr>
          <w:rFonts w:ascii="Times New Roman" w:eastAsia="標楷體" w:hAnsi="Times New Roman" w:cs="Times New Roman"/>
        </w:rPr>
        <w:t>,</w:t>
      </w:r>
      <w:r w:rsidR="00CC4ED4">
        <w:rPr>
          <w:rFonts w:ascii="Times New Roman" w:eastAsia="標楷體" w:hAnsi="Times New Roman" w:cs="Times New Roman" w:hint="eastAsia"/>
        </w:rPr>
        <w:t xml:space="preserve"> </w:t>
      </w:r>
      <w:r w:rsidR="00156B24">
        <w:rPr>
          <w:rFonts w:ascii="Times New Roman" w:eastAsia="標楷體" w:hAnsi="Times New Roman" w:cs="Times New Roman"/>
        </w:rPr>
        <w:t xml:space="preserve">research </w:t>
      </w:r>
      <w:r w:rsidR="00F746A0">
        <w:rPr>
          <w:rFonts w:ascii="Times New Roman" w:eastAsia="標楷體" w:hAnsi="Times New Roman" w:cs="Times New Roman"/>
        </w:rPr>
        <w:t xml:space="preserve">proposal </w:t>
      </w:r>
      <w:r w:rsidR="00356589">
        <w:rPr>
          <w:rFonts w:ascii="Times New Roman" w:eastAsia="標楷體" w:hAnsi="Times New Roman" w:cs="Times New Roman"/>
        </w:rPr>
        <w:t>presentation</w:t>
      </w:r>
    </w:p>
    <w:p w:rsidR="00466358" w:rsidRDefault="00ED0613" w:rsidP="007655C1">
      <w:pPr>
        <w:ind w:left="566" w:hangingChars="236" w:hanging="566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11</w:t>
      </w:r>
      <w:r w:rsidR="00466358">
        <w:rPr>
          <w:rFonts w:ascii="Times New Roman" w:eastAsia="標楷體" w:hAnsi="Times New Roman" w:cs="Times New Roman" w:hint="eastAsia"/>
        </w:rPr>
        <w:t>/</w:t>
      </w:r>
      <w:r w:rsidR="00EB7CC0">
        <w:rPr>
          <w:rFonts w:ascii="Times New Roman" w:eastAsia="標楷體" w:hAnsi="Times New Roman" w:cs="Times New Roman" w:hint="eastAsia"/>
        </w:rPr>
        <w:t>23</w:t>
      </w:r>
      <w:r w:rsidR="00C52861">
        <w:rPr>
          <w:rFonts w:ascii="Times New Roman" w:eastAsia="標楷體" w:hAnsi="Times New Roman" w:cs="Times New Roman" w:hint="eastAsia"/>
        </w:rPr>
        <w:t xml:space="preserve"> </w:t>
      </w:r>
      <w:r w:rsidR="00EB7CC0">
        <w:rPr>
          <w:rFonts w:ascii="Times New Roman" w:eastAsia="標楷體" w:hAnsi="Times New Roman" w:cs="Times New Roman" w:hint="eastAsia"/>
        </w:rPr>
        <w:t>Exemplar article presentation 1</w:t>
      </w:r>
    </w:p>
    <w:p w:rsidR="00466358" w:rsidRDefault="00ED0613" w:rsidP="00255135">
      <w:pPr>
        <w:ind w:left="566" w:hangingChars="236" w:hanging="566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11</w:t>
      </w:r>
      <w:r w:rsidR="00466358">
        <w:rPr>
          <w:rFonts w:ascii="Times New Roman" w:eastAsia="標楷體" w:hAnsi="Times New Roman" w:cs="Times New Roman" w:hint="eastAsia"/>
        </w:rPr>
        <w:t>/</w:t>
      </w:r>
      <w:r>
        <w:rPr>
          <w:rFonts w:ascii="Times New Roman" w:eastAsia="標楷體" w:hAnsi="Times New Roman" w:cs="Times New Roman"/>
        </w:rPr>
        <w:t>30</w:t>
      </w:r>
      <w:r w:rsidR="001E4B8F">
        <w:rPr>
          <w:rFonts w:ascii="Times New Roman" w:eastAsia="標楷體" w:hAnsi="Times New Roman" w:cs="Times New Roman" w:hint="eastAsia"/>
        </w:rPr>
        <w:t xml:space="preserve"> </w:t>
      </w:r>
      <w:r w:rsidR="00F746A0">
        <w:rPr>
          <w:rFonts w:ascii="Times New Roman" w:eastAsia="標楷體" w:hAnsi="Times New Roman" w:cs="Times New Roman" w:hint="eastAsia"/>
        </w:rPr>
        <w:t>Exemplar article presentation</w:t>
      </w:r>
      <w:r w:rsidR="00EB7CC0">
        <w:rPr>
          <w:rFonts w:ascii="Times New Roman" w:eastAsia="標楷體" w:hAnsi="Times New Roman" w:cs="Times New Roman" w:hint="eastAsia"/>
        </w:rPr>
        <w:t xml:space="preserve"> 2</w:t>
      </w:r>
    </w:p>
    <w:p w:rsidR="00466358" w:rsidRDefault="00ED0613" w:rsidP="00255135">
      <w:pPr>
        <w:ind w:left="566" w:hangingChars="236" w:hanging="566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12</w:t>
      </w:r>
      <w:r w:rsidR="00466358">
        <w:rPr>
          <w:rFonts w:ascii="Times New Roman" w:eastAsia="標楷體" w:hAnsi="Times New Roman" w:cs="Times New Roman" w:hint="eastAsia"/>
        </w:rPr>
        <w:t>/</w:t>
      </w:r>
      <w:r>
        <w:rPr>
          <w:rFonts w:ascii="Times New Roman" w:eastAsia="標楷體" w:hAnsi="Times New Roman" w:cs="Times New Roman"/>
        </w:rPr>
        <w:t>7</w:t>
      </w:r>
      <w:r w:rsidR="00C52861">
        <w:rPr>
          <w:rFonts w:ascii="Times New Roman" w:eastAsia="標楷體" w:hAnsi="Times New Roman" w:cs="Times New Roman" w:hint="eastAsia"/>
        </w:rPr>
        <w:t xml:space="preserve"> </w:t>
      </w:r>
      <w:r w:rsidR="00EB7CC0">
        <w:rPr>
          <w:rFonts w:ascii="Times New Roman" w:eastAsia="標楷體" w:hAnsi="Times New Roman" w:cs="Times New Roman" w:hint="eastAsia"/>
        </w:rPr>
        <w:t>Exemplar article presentation 3</w:t>
      </w:r>
    </w:p>
    <w:p w:rsidR="00466358" w:rsidRDefault="00ED0613" w:rsidP="00255135">
      <w:pPr>
        <w:ind w:left="566" w:hangingChars="236" w:hanging="566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12</w:t>
      </w:r>
      <w:r w:rsidR="00466358">
        <w:rPr>
          <w:rFonts w:ascii="Times New Roman" w:eastAsia="標楷體" w:hAnsi="Times New Roman" w:cs="Times New Roman" w:hint="eastAsia"/>
        </w:rPr>
        <w:t>/</w:t>
      </w:r>
      <w:r>
        <w:rPr>
          <w:rFonts w:ascii="Times New Roman" w:eastAsia="標楷體" w:hAnsi="Times New Roman" w:cs="Times New Roman" w:hint="eastAsia"/>
        </w:rPr>
        <w:t>1</w:t>
      </w:r>
      <w:r>
        <w:rPr>
          <w:rFonts w:ascii="Times New Roman" w:eastAsia="標楷體" w:hAnsi="Times New Roman" w:cs="Times New Roman"/>
        </w:rPr>
        <w:t>4</w:t>
      </w:r>
      <w:r w:rsidR="00C52861">
        <w:rPr>
          <w:rFonts w:ascii="Times New Roman" w:eastAsia="標楷體" w:hAnsi="Times New Roman" w:cs="Times New Roman" w:hint="eastAsia"/>
        </w:rPr>
        <w:t xml:space="preserve"> </w:t>
      </w:r>
      <w:r w:rsidR="00DC465B">
        <w:rPr>
          <w:rFonts w:ascii="Times New Roman" w:eastAsia="標楷體" w:hAnsi="Times New Roman" w:cs="Times New Roman" w:hint="eastAsia"/>
        </w:rPr>
        <w:t>Exemplar article presentation 4</w:t>
      </w:r>
    </w:p>
    <w:p w:rsidR="00466358" w:rsidRDefault="00ED0613" w:rsidP="00255135">
      <w:pPr>
        <w:ind w:left="566" w:hangingChars="236" w:hanging="566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12</w:t>
      </w:r>
      <w:r w:rsidR="00466358">
        <w:rPr>
          <w:rFonts w:ascii="Times New Roman" w:eastAsia="標楷體" w:hAnsi="Times New Roman" w:cs="Times New Roman" w:hint="eastAsia"/>
        </w:rPr>
        <w:t>/2</w:t>
      </w:r>
      <w:r>
        <w:rPr>
          <w:rFonts w:ascii="Times New Roman" w:eastAsia="標楷體" w:hAnsi="Times New Roman" w:cs="Times New Roman"/>
        </w:rPr>
        <w:t>1</w:t>
      </w:r>
      <w:r w:rsidR="00B73646">
        <w:rPr>
          <w:rFonts w:ascii="Times New Roman" w:eastAsia="標楷體" w:hAnsi="Times New Roman" w:cs="Times New Roman" w:hint="eastAsia"/>
        </w:rPr>
        <w:t xml:space="preserve"> </w:t>
      </w:r>
      <w:r w:rsidR="00F746A0" w:rsidRPr="00BE47A0">
        <w:rPr>
          <w:rFonts w:ascii="Times New Roman" w:eastAsia="標楷體" w:hAnsi="Times New Roman" w:cs="Times New Roman" w:hint="eastAsia"/>
        </w:rPr>
        <w:t>Progress report I</w:t>
      </w:r>
      <w:r w:rsidR="00F746A0" w:rsidRPr="00BE47A0">
        <w:rPr>
          <w:rFonts w:ascii="Times New Roman" w:eastAsia="標楷體" w:hAnsi="Times New Roman" w:cs="Times New Roman"/>
        </w:rPr>
        <w:t xml:space="preserve"> presentatio</w:t>
      </w:r>
      <w:r w:rsidR="00F746A0">
        <w:rPr>
          <w:rFonts w:ascii="Times New Roman" w:eastAsia="標楷體" w:hAnsi="Times New Roman" w:cs="Times New Roman"/>
        </w:rPr>
        <w:t>n</w:t>
      </w:r>
      <w:r w:rsidR="00E627A6">
        <w:rPr>
          <w:rFonts w:ascii="Times New Roman" w:eastAsia="標楷體" w:hAnsi="Times New Roman" w:cs="Times New Roman"/>
        </w:rPr>
        <w:t xml:space="preserve"> </w:t>
      </w:r>
      <w:bookmarkStart w:id="0" w:name="_GoBack"/>
      <w:bookmarkEnd w:id="0"/>
    </w:p>
    <w:p w:rsidR="00466358" w:rsidRDefault="00ED0613" w:rsidP="00EA7893">
      <w:pPr>
        <w:ind w:left="566" w:hangingChars="236" w:hanging="566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12</w:t>
      </w:r>
      <w:r w:rsidR="00466358">
        <w:rPr>
          <w:rFonts w:ascii="Times New Roman" w:eastAsia="標楷體" w:hAnsi="Times New Roman" w:cs="Times New Roman" w:hint="eastAsia"/>
        </w:rPr>
        <w:t>/</w:t>
      </w:r>
      <w:r>
        <w:rPr>
          <w:rFonts w:ascii="Times New Roman" w:eastAsia="標楷體" w:hAnsi="Times New Roman" w:cs="Times New Roman" w:hint="eastAsia"/>
        </w:rPr>
        <w:t>2</w:t>
      </w:r>
      <w:r>
        <w:rPr>
          <w:rFonts w:ascii="Times New Roman" w:eastAsia="標楷體" w:hAnsi="Times New Roman" w:cs="Times New Roman"/>
        </w:rPr>
        <w:t>8</w:t>
      </w:r>
      <w:r w:rsidR="00DE5EC5">
        <w:rPr>
          <w:rFonts w:ascii="Times New Roman" w:eastAsia="標楷體" w:hAnsi="Times New Roman" w:cs="Times New Roman" w:hint="eastAsia"/>
        </w:rPr>
        <w:t xml:space="preserve"> </w:t>
      </w:r>
      <w:r w:rsidR="00DC465B" w:rsidRPr="00BE47A0">
        <w:rPr>
          <w:rFonts w:ascii="Times New Roman" w:eastAsia="標楷體" w:hAnsi="Times New Roman" w:cs="Times New Roman" w:hint="eastAsia"/>
        </w:rPr>
        <w:t>Progress report I</w:t>
      </w:r>
      <w:r w:rsidR="00DC465B">
        <w:rPr>
          <w:rFonts w:ascii="Times New Roman" w:eastAsia="標楷體" w:hAnsi="Times New Roman" w:cs="Times New Roman" w:hint="eastAsia"/>
        </w:rPr>
        <w:t>I</w:t>
      </w:r>
      <w:r w:rsidR="00DC465B" w:rsidRPr="00BE47A0">
        <w:rPr>
          <w:rFonts w:ascii="Times New Roman" w:eastAsia="標楷體" w:hAnsi="Times New Roman" w:cs="Times New Roman"/>
        </w:rPr>
        <w:t xml:space="preserve"> presentatio</w:t>
      </w:r>
      <w:r w:rsidR="00DC465B">
        <w:rPr>
          <w:rFonts w:ascii="Times New Roman" w:eastAsia="標楷體" w:hAnsi="Times New Roman" w:cs="Times New Roman"/>
        </w:rPr>
        <w:t>n</w:t>
      </w:r>
      <w:r w:rsidR="00F746A0" w:rsidRPr="00BE47A0">
        <w:rPr>
          <w:rFonts w:ascii="Times New Roman" w:eastAsia="標楷體" w:hAnsi="Times New Roman" w:cs="Times New Roman"/>
        </w:rPr>
        <w:t xml:space="preserve"> </w:t>
      </w:r>
      <w:r w:rsidR="00AC5308">
        <w:rPr>
          <w:rFonts w:ascii="Times New Roman" w:eastAsia="標楷體" w:hAnsi="Times New Roman" w:cs="Times New Roman"/>
        </w:rPr>
        <w:t xml:space="preserve"> </w:t>
      </w:r>
    </w:p>
    <w:p w:rsidR="00466358" w:rsidRDefault="00ED0613" w:rsidP="00255135">
      <w:pPr>
        <w:ind w:left="566" w:hangingChars="236" w:hanging="566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lastRenderedPageBreak/>
        <w:t xml:space="preserve">1/4 </w:t>
      </w:r>
      <w:r w:rsidR="00F746A0">
        <w:rPr>
          <w:rFonts w:ascii="Times New Roman" w:eastAsia="標楷體" w:hAnsi="Times New Roman" w:cs="Times New Roman" w:hint="eastAsia"/>
        </w:rPr>
        <w:t>Final exam week, no class</w:t>
      </w:r>
      <w:r w:rsidR="00DC465B">
        <w:rPr>
          <w:rFonts w:ascii="Times New Roman" w:eastAsia="標楷體" w:hAnsi="Times New Roman" w:cs="Times New Roman" w:hint="eastAsia"/>
        </w:rPr>
        <w:t>,</w:t>
      </w:r>
      <w:r w:rsidR="00DC465B" w:rsidRPr="00DC465B">
        <w:rPr>
          <w:rFonts w:ascii="Times New Roman" w:eastAsia="標楷體" w:hAnsi="Times New Roman" w:cs="Times New Roman" w:hint="eastAsia"/>
        </w:rPr>
        <w:t xml:space="preserve"> </w:t>
      </w:r>
      <w:r w:rsidR="00DC465B" w:rsidRPr="00BE47A0">
        <w:rPr>
          <w:rFonts w:ascii="Times New Roman" w:eastAsia="標楷體" w:hAnsi="Times New Roman" w:cs="Times New Roman" w:hint="eastAsia"/>
        </w:rPr>
        <w:t>Submission of revised paper</w:t>
      </w:r>
    </w:p>
    <w:p w:rsidR="00466358" w:rsidRPr="007A207D" w:rsidRDefault="00466358" w:rsidP="00E45B00">
      <w:pPr>
        <w:rPr>
          <w:rFonts w:ascii="Times New Roman" w:eastAsia="標楷體" w:hAnsi="Times New Roman" w:cs="Times New Roman"/>
        </w:rPr>
      </w:pPr>
    </w:p>
    <w:sectPr w:rsidR="00466358" w:rsidRPr="007A207D" w:rsidSect="00A6185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4830" w:rsidRDefault="00354830" w:rsidP="00220F4A">
      <w:r>
        <w:separator/>
      </w:r>
    </w:p>
  </w:endnote>
  <w:endnote w:type="continuationSeparator" w:id="0">
    <w:p w:rsidR="00354830" w:rsidRDefault="00354830" w:rsidP="00220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4830" w:rsidRDefault="00354830" w:rsidP="00220F4A">
      <w:r>
        <w:separator/>
      </w:r>
    </w:p>
  </w:footnote>
  <w:footnote w:type="continuationSeparator" w:id="0">
    <w:p w:rsidR="00354830" w:rsidRDefault="00354830" w:rsidP="00220F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C767A0"/>
    <w:multiLevelType w:val="hybridMultilevel"/>
    <w:tmpl w:val="5358BA8A"/>
    <w:lvl w:ilvl="0" w:tplc="DD28FA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7F287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DA02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540B5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1ADD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9E43A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AEE49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6DC20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1CCE0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C8113FF"/>
    <w:multiLevelType w:val="hybridMultilevel"/>
    <w:tmpl w:val="3A0C50FE"/>
    <w:lvl w:ilvl="0" w:tplc="1F44EA1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E89166F"/>
    <w:multiLevelType w:val="hybridMultilevel"/>
    <w:tmpl w:val="9ECA5014"/>
    <w:lvl w:ilvl="0" w:tplc="6D909E6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B5A8CC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4DA10B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F52289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244FE6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190B0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9AE5C2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D542B1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A126BC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906CB9"/>
    <w:multiLevelType w:val="hybridMultilevel"/>
    <w:tmpl w:val="8E04B83C"/>
    <w:lvl w:ilvl="0" w:tplc="691E1F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26CE4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E5D0F6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DFCA3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98ADD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9DE6005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49CB3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EE7EA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5514454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17B98"/>
    <w:rsid w:val="0000007D"/>
    <w:rsid w:val="000011FE"/>
    <w:rsid w:val="00017775"/>
    <w:rsid w:val="00017D7A"/>
    <w:rsid w:val="000215AA"/>
    <w:rsid w:val="00024ECC"/>
    <w:rsid w:val="00027D9C"/>
    <w:rsid w:val="0003249A"/>
    <w:rsid w:val="000333B1"/>
    <w:rsid w:val="00033911"/>
    <w:rsid w:val="00035E11"/>
    <w:rsid w:val="0003634C"/>
    <w:rsid w:val="000368C3"/>
    <w:rsid w:val="0004061A"/>
    <w:rsid w:val="00040964"/>
    <w:rsid w:val="00041E66"/>
    <w:rsid w:val="00045088"/>
    <w:rsid w:val="00053F2E"/>
    <w:rsid w:val="000540DC"/>
    <w:rsid w:val="0005486E"/>
    <w:rsid w:val="00055E26"/>
    <w:rsid w:val="0005663E"/>
    <w:rsid w:val="00056CA1"/>
    <w:rsid w:val="0005738B"/>
    <w:rsid w:val="00057E54"/>
    <w:rsid w:val="00062F88"/>
    <w:rsid w:val="00063514"/>
    <w:rsid w:val="00065C08"/>
    <w:rsid w:val="000701EF"/>
    <w:rsid w:val="00070525"/>
    <w:rsid w:val="00070A80"/>
    <w:rsid w:val="00071049"/>
    <w:rsid w:val="00071911"/>
    <w:rsid w:val="00073385"/>
    <w:rsid w:val="00074629"/>
    <w:rsid w:val="000753D9"/>
    <w:rsid w:val="00075A40"/>
    <w:rsid w:val="00076D90"/>
    <w:rsid w:val="00082BB7"/>
    <w:rsid w:val="00083C09"/>
    <w:rsid w:val="00083ED9"/>
    <w:rsid w:val="00085CB4"/>
    <w:rsid w:val="00085F81"/>
    <w:rsid w:val="00087547"/>
    <w:rsid w:val="00092B46"/>
    <w:rsid w:val="00097AC4"/>
    <w:rsid w:val="000A11AC"/>
    <w:rsid w:val="000A6DC3"/>
    <w:rsid w:val="000A6E21"/>
    <w:rsid w:val="000B0F1F"/>
    <w:rsid w:val="000B1216"/>
    <w:rsid w:val="000B16A9"/>
    <w:rsid w:val="000B323F"/>
    <w:rsid w:val="000B3CB6"/>
    <w:rsid w:val="000B3FED"/>
    <w:rsid w:val="000C0C74"/>
    <w:rsid w:val="000C2236"/>
    <w:rsid w:val="000C3735"/>
    <w:rsid w:val="000C75DA"/>
    <w:rsid w:val="000C7AB3"/>
    <w:rsid w:val="000C7ED4"/>
    <w:rsid w:val="000D4B92"/>
    <w:rsid w:val="000D75AE"/>
    <w:rsid w:val="000D7C95"/>
    <w:rsid w:val="000E02CA"/>
    <w:rsid w:val="000E09E4"/>
    <w:rsid w:val="000E127C"/>
    <w:rsid w:val="000E4220"/>
    <w:rsid w:val="000F0089"/>
    <w:rsid w:val="000F05E0"/>
    <w:rsid w:val="000F555C"/>
    <w:rsid w:val="000F5E11"/>
    <w:rsid w:val="001034DC"/>
    <w:rsid w:val="001037A9"/>
    <w:rsid w:val="00103A8C"/>
    <w:rsid w:val="00104020"/>
    <w:rsid w:val="0010447B"/>
    <w:rsid w:val="0010484F"/>
    <w:rsid w:val="00104A7B"/>
    <w:rsid w:val="0010677A"/>
    <w:rsid w:val="00106A82"/>
    <w:rsid w:val="001109C4"/>
    <w:rsid w:val="00111353"/>
    <w:rsid w:val="00116206"/>
    <w:rsid w:val="00117383"/>
    <w:rsid w:val="00120BA8"/>
    <w:rsid w:val="00122F0A"/>
    <w:rsid w:val="00124D6E"/>
    <w:rsid w:val="001265A3"/>
    <w:rsid w:val="00126BD6"/>
    <w:rsid w:val="00131051"/>
    <w:rsid w:val="00132AA5"/>
    <w:rsid w:val="0013403C"/>
    <w:rsid w:val="001346A9"/>
    <w:rsid w:val="001349CF"/>
    <w:rsid w:val="00144B94"/>
    <w:rsid w:val="0014610E"/>
    <w:rsid w:val="0015031C"/>
    <w:rsid w:val="00153057"/>
    <w:rsid w:val="00154E78"/>
    <w:rsid w:val="001558FC"/>
    <w:rsid w:val="00156026"/>
    <w:rsid w:val="00156B24"/>
    <w:rsid w:val="00157CFF"/>
    <w:rsid w:val="001603A9"/>
    <w:rsid w:val="001611AB"/>
    <w:rsid w:val="00161663"/>
    <w:rsid w:val="00161BCE"/>
    <w:rsid w:val="00161DF0"/>
    <w:rsid w:val="00161E0C"/>
    <w:rsid w:val="00163211"/>
    <w:rsid w:val="00163CCE"/>
    <w:rsid w:val="00165D9A"/>
    <w:rsid w:val="00171CDD"/>
    <w:rsid w:val="00172300"/>
    <w:rsid w:val="00174D75"/>
    <w:rsid w:val="0017739F"/>
    <w:rsid w:val="00180AB2"/>
    <w:rsid w:val="00180D1B"/>
    <w:rsid w:val="00183310"/>
    <w:rsid w:val="00183743"/>
    <w:rsid w:val="00183C39"/>
    <w:rsid w:val="001850D5"/>
    <w:rsid w:val="00194D69"/>
    <w:rsid w:val="001952E1"/>
    <w:rsid w:val="00196170"/>
    <w:rsid w:val="001973E0"/>
    <w:rsid w:val="00197A21"/>
    <w:rsid w:val="001A022C"/>
    <w:rsid w:val="001A2B08"/>
    <w:rsid w:val="001A7D3F"/>
    <w:rsid w:val="001B178B"/>
    <w:rsid w:val="001B2583"/>
    <w:rsid w:val="001B26A4"/>
    <w:rsid w:val="001B2AFB"/>
    <w:rsid w:val="001B2E90"/>
    <w:rsid w:val="001B393F"/>
    <w:rsid w:val="001B6391"/>
    <w:rsid w:val="001C0908"/>
    <w:rsid w:val="001C1DE9"/>
    <w:rsid w:val="001D1087"/>
    <w:rsid w:val="001D16B8"/>
    <w:rsid w:val="001D2C16"/>
    <w:rsid w:val="001D2EA3"/>
    <w:rsid w:val="001D30B3"/>
    <w:rsid w:val="001D3AC0"/>
    <w:rsid w:val="001E0DAD"/>
    <w:rsid w:val="001E1A44"/>
    <w:rsid w:val="001E4B8F"/>
    <w:rsid w:val="001E5994"/>
    <w:rsid w:val="001E5D7A"/>
    <w:rsid w:val="001E63AB"/>
    <w:rsid w:val="001F253F"/>
    <w:rsid w:val="001F5455"/>
    <w:rsid w:val="001F6191"/>
    <w:rsid w:val="002007C0"/>
    <w:rsid w:val="00202332"/>
    <w:rsid w:val="00202CDD"/>
    <w:rsid w:val="00204867"/>
    <w:rsid w:val="00204FFD"/>
    <w:rsid w:val="00207B2D"/>
    <w:rsid w:val="00207E19"/>
    <w:rsid w:val="00213823"/>
    <w:rsid w:val="00215246"/>
    <w:rsid w:val="00216194"/>
    <w:rsid w:val="00216CBC"/>
    <w:rsid w:val="00217B98"/>
    <w:rsid w:val="00220F4A"/>
    <w:rsid w:val="0022292E"/>
    <w:rsid w:val="00222B81"/>
    <w:rsid w:val="00223C20"/>
    <w:rsid w:val="00227830"/>
    <w:rsid w:val="00232EA4"/>
    <w:rsid w:val="00235979"/>
    <w:rsid w:val="00235C20"/>
    <w:rsid w:val="00237992"/>
    <w:rsid w:val="0024016A"/>
    <w:rsid w:val="00241640"/>
    <w:rsid w:val="00241CA6"/>
    <w:rsid w:val="00243A27"/>
    <w:rsid w:val="00243B24"/>
    <w:rsid w:val="002446AD"/>
    <w:rsid w:val="0024656D"/>
    <w:rsid w:val="00251C16"/>
    <w:rsid w:val="00252639"/>
    <w:rsid w:val="002526A7"/>
    <w:rsid w:val="002526D6"/>
    <w:rsid w:val="00252DF1"/>
    <w:rsid w:val="002536B2"/>
    <w:rsid w:val="00253EA8"/>
    <w:rsid w:val="00255135"/>
    <w:rsid w:val="002575B3"/>
    <w:rsid w:val="00261C95"/>
    <w:rsid w:val="00263D23"/>
    <w:rsid w:val="00267383"/>
    <w:rsid w:val="00272321"/>
    <w:rsid w:val="002723CF"/>
    <w:rsid w:val="00272C87"/>
    <w:rsid w:val="002732D2"/>
    <w:rsid w:val="00274FA7"/>
    <w:rsid w:val="0027536C"/>
    <w:rsid w:val="00277AAD"/>
    <w:rsid w:val="00280C9D"/>
    <w:rsid w:val="0028195A"/>
    <w:rsid w:val="00286242"/>
    <w:rsid w:val="00287D3D"/>
    <w:rsid w:val="00293F92"/>
    <w:rsid w:val="00297E89"/>
    <w:rsid w:val="002A0E56"/>
    <w:rsid w:val="002A25B4"/>
    <w:rsid w:val="002A32A4"/>
    <w:rsid w:val="002A5AC1"/>
    <w:rsid w:val="002A5F48"/>
    <w:rsid w:val="002A7172"/>
    <w:rsid w:val="002A730F"/>
    <w:rsid w:val="002B0479"/>
    <w:rsid w:val="002B256F"/>
    <w:rsid w:val="002B3444"/>
    <w:rsid w:val="002B677E"/>
    <w:rsid w:val="002B6D5C"/>
    <w:rsid w:val="002C0A8F"/>
    <w:rsid w:val="002C1928"/>
    <w:rsid w:val="002C4F2D"/>
    <w:rsid w:val="002D05E8"/>
    <w:rsid w:val="002D06D6"/>
    <w:rsid w:val="002D1962"/>
    <w:rsid w:val="002D26DD"/>
    <w:rsid w:val="002D2B8C"/>
    <w:rsid w:val="002D2DCC"/>
    <w:rsid w:val="002D4461"/>
    <w:rsid w:val="002D452F"/>
    <w:rsid w:val="002D4D44"/>
    <w:rsid w:val="002D4E60"/>
    <w:rsid w:val="002D5F28"/>
    <w:rsid w:val="002E353F"/>
    <w:rsid w:val="002F1333"/>
    <w:rsid w:val="002F34AF"/>
    <w:rsid w:val="002F3973"/>
    <w:rsid w:val="002F48D0"/>
    <w:rsid w:val="002F6696"/>
    <w:rsid w:val="002F7206"/>
    <w:rsid w:val="002F766A"/>
    <w:rsid w:val="00304808"/>
    <w:rsid w:val="003059B6"/>
    <w:rsid w:val="00306C01"/>
    <w:rsid w:val="00307A8E"/>
    <w:rsid w:val="003101E1"/>
    <w:rsid w:val="00310237"/>
    <w:rsid w:val="00311347"/>
    <w:rsid w:val="0031191B"/>
    <w:rsid w:val="00311FB2"/>
    <w:rsid w:val="003140C2"/>
    <w:rsid w:val="00314564"/>
    <w:rsid w:val="00314E90"/>
    <w:rsid w:val="0032288B"/>
    <w:rsid w:val="0032543B"/>
    <w:rsid w:val="003324BC"/>
    <w:rsid w:val="00332AE7"/>
    <w:rsid w:val="00335AE8"/>
    <w:rsid w:val="00346538"/>
    <w:rsid w:val="003523D4"/>
    <w:rsid w:val="003526CB"/>
    <w:rsid w:val="003535ED"/>
    <w:rsid w:val="003536D1"/>
    <w:rsid w:val="00354830"/>
    <w:rsid w:val="00354935"/>
    <w:rsid w:val="00354F3D"/>
    <w:rsid w:val="00355AFB"/>
    <w:rsid w:val="00356589"/>
    <w:rsid w:val="0036211D"/>
    <w:rsid w:val="00362228"/>
    <w:rsid w:val="00363111"/>
    <w:rsid w:val="003643C1"/>
    <w:rsid w:val="003652C5"/>
    <w:rsid w:val="00370F01"/>
    <w:rsid w:val="00372014"/>
    <w:rsid w:val="003720CF"/>
    <w:rsid w:val="00377E10"/>
    <w:rsid w:val="00382DC2"/>
    <w:rsid w:val="003839BF"/>
    <w:rsid w:val="00383A29"/>
    <w:rsid w:val="00385D6C"/>
    <w:rsid w:val="003864B8"/>
    <w:rsid w:val="00386B74"/>
    <w:rsid w:val="0038705D"/>
    <w:rsid w:val="00390701"/>
    <w:rsid w:val="00392BD3"/>
    <w:rsid w:val="003971C1"/>
    <w:rsid w:val="003A49AA"/>
    <w:rsid w:val="003A5A06"/>
    <w:rsid w:val="003A61B7"/>
    <w:rsid w:val="003B2792"/>
    <w:rsid w:val="003B6222"/>
    <w:rsid w:val="003B791B"/>
    <w:rsid w:val="003C2CE8"/>
    <w:rsid w:val="003C41CE"/>
    <w:rsid w:val="003C5357"/>
    <w:rsid w:val="003D16ED"/>
    <w:rsid w:val="003D18D5"/>
    <w:rsid w:val="003D224F"/>
    <w:rsid w:val="003D2B94"/>
    <w:rsid w:val="003D550A"/>
    <w:rsid w:val="003D5BF0"/>
    <w:rsid w:val="003D5F24"/>
    <w:rsid w:val="003D738C"/>
    <w:rsid w:val="003D7F09"/>
    <w:rsid w:val="003E2DF9"/>
    <w:rsid w:val="003E6C40"/>
    <w:rsid w:val="003E79FB"/>
    <w:rsid w:val="003F0AFB"/>
    <w:rsid w:val="003F1372"/>
    <w:rsid w:val="003F14B7"/>
    <w:rsid w:val="003F3831"/>
    <w:rsid w:val="003F50CB"/>
    <w:rsid w:val="003F6728"/>
    <w:rsid w:val="003F7448"/>
    <w:rsid w:val="003F75CE"/>
    <w:rsid w:val="00400B88"/>
    <w:rsid w:val="004031E8"/>
    <w:rsid w:val="0040332E"/>
    <w:rsid w:val="00403EC1"/>
    <w:rsid w:val="00403FDF"/>
    <w:rsid w:val="00407519"/>
    <w:rsid w:val="00407F05"/>
    <w:rsid w:val="00410244"/>
    <w:rsid w:val="00412E25"/>
    <w:rsid w:val="0041481B"/>
    <w:rsid w:val="00421D1E"/>
    <w:rsid w:val="00423EF8"/>
    <w:rsid w:val="00425F71"/>
    <w:rsid w:val="00427DE1"/>
    <w:rsid w:val="004306BE"/>
    <w:rsid w:val="004307D7"/>
    <w:rsid w:val="00430D53"/>
    <w:rsid w:val="00431228"/>
    <w:rsid w:val="0043198C"/>
    <w:rsid w:val="0043610F"/>
    <w:rsid w:val="00441EAD"/>
    <w:rsid w:val="00443A30"/>
    <w:rsid w:val="00445D41"/>
    <w:rsid w:val="0044745C"/>
    <w:rsid w:val="00447CEB"/>
    <w:rsid w:val="00447F25"/>
    <w:rsid w:val="0045226C"/>
    <w:rsid w:val="004545BE"/>
    <w:rsid w:val="00455263"/>
    <w:rsid w:val="004564E3"/>
    <w:rsid w:val="00457E2A"/>
    <w:rsid w:val="00460AFA"/>
    <w:rsid w:val="00461DF4"/>
    <w:rsid w:val="00463229"/>
    <w:rsid w:val="0046387E"/>
    <w:rsid w:val="00466358"/>
    <w:rsid w:val="00471ADC"/>
    <w:rsid w:val="0047300F"/>
    <w:rsid w:val="00474696"/>
    <w:rsid w:val="004749AA"/>
    <w:rsid w:val="004766A1"/>
    <w:rsid w:val="00492CFD"/>
    <w:rsid w:val="004946E2"/>
    <w:rsid w:val="004975EC"/>
    <w:rsid w:val="004B1652"/>
    <w:rsid w:val="004B5D20"/>
    <w:rsid w:val="004C0856"/>
    <w:rsid w:val="004C43AF"/>
    <w:rsid w:val="004C4E49"/>
    <w:rsid w:val="004C6205"/>
    <w:rsid w:val="004C6ABF"/>
    <w:rsid w:val="004D5AAD"/>
    <w:rsid w:val="004D6665"/>
    <w:rsid w:val="004E02C1"/>
    <w:rsid w:val="004E3B8F"/>
    <w:rsid w:val="004E5643"/>
    <w:rsid w:val="004F1195"/>
    <w:rsid w:val="004F4175"/>
    <w:rsid w:val="004F42D6"/>
    <w:rsid w:val="004F4310"/>
    <w:rsid w:val="004F6132"/>
    <w:rsid w:val="0050135D"/>
    <w:rsid w:val="00503A65"/>
    <w:rsid w:val="00504C95"/>
    <w:rsid w:val="00504CFB"/>
    <w:rsid w:val="00504E30"/>
    <w:rsid w:val="00510507"/>
    <w:rsid w:val="00511DF8"/>
    <w:rsid w:val="005139B0"/>
    <w:rsid w:val="005145B1"/>
    <w:rsid w:val="00515905"/>
    <w:rsid w:val="00517091"/>
    <w:rsid w:val="005200FA"/>
    <w:rsid w:val="00520FF2"/>
    <w:rsid w:val="005222D4"/>
    <w:rsid w:val="0052284D"/>
    <w:rsid w:val="00523D9C"/>
    <w:rsid w:val="00524FB3"/>
    <w:rsid w:val="00531F4B"/>
    <w:rsid w:val="00541D02"/>
    <w:rsid w:val="0054396C"/>
    <w:rsid w:val="00543A2A"/>
    <w:rsid w:val="0054497A"/>
    <w:rsid w:val="005468B3"/>
    <w:rsid w:val="005513AD"/>
    <w:rsid w:val="00555FFD"/>
    <w:rsid w:val="005612A9"/>
    <w:rsid w:val="00562C91"/>
    <w:rsid w:val="00564BD3"/>
    <w:rsid w:val="00565947"/>
    <w:rsid w:val="005673D2"/>
    <w:rsid w:val="005676ED"/>
    <w:rsid w:val="0057275F"/>
    <w:rsid w:val="00573DDE"/>
    <w:rsid w:val="0057516D"/>
    <w:rsid w:val="00580135"/>
    <w:rsid w:val="005831B1"/>
    <w:rsid w:val="00587409"/>
    <w:rsid w:val="00590B86"/>
    <w:rsid w:val="00591ECE"/>
    <w:rsid w:val="00593F46"/>
    <w:rsid w:val="00595FCB"/>
    <w:rsid w:val="005A2C8A"/>
    <w:rsid w:val="005A2E75"/>
    <w:rsid w:val="005A3E3E"/>
    <w:rsid w:val="005A4A99"/>
    <w:rsid w:val="005A4EB9"/>
    <w:rsid w:val="005A4F82"/>
    <w:rsid w:val="005B021C"/>
    <w:rsid w:val="005B0A2D"/>
    <w:rsid w:val="005B1138"/>
    <w:rsid w:val="005B3438"/>
    <w:rsid w:val="005B7321"/>
    <w:rsid w:val="005C2535"/>
    <w:rsid w:val="005C3C2A"/>
    <w:rsid w:val="005C4A2A"/>
    <w:rsid w:val="005D032C"/>
    <w:rsid w:val="005D6443"/>
    <w:rsid w:val="005D6EB6"/>
    <w:rsid w:val="005D715E"/>
    <w:rsid w:val="005D7775"/>
    <w:rsid w:val="005E0705"/>
    <w:rsid w:val="005E07FF"/>
    <w:rsid w:val="005E3947"/>
    <w:rsid w:val="005E5724"/>
    <w:rsid w:val="005E65F5"/>
    <w:rsid w:val="005E6867"/>
    <w:rsid w:val="005F03F6"/>
    <w:rsid w:val="005F0F5F"/>
    <w:rsid w:val="005F64CB"/>
    <w:rsid w:val="0060137B"/>
    <w:rsid w:val="0060278E"/>
    <w:rsid w:val="006044C0"/>
    <w:rsid w:val="00605C7A"/>
    <w:rsid w:val="00612530"/>
    <w:rsid w:val="0061281C"/>
    <w:rsid w:val="00613707"/>
    <w:rsid w:val="00613B3C"/>
    <w:rsid w:val="00616FE1"/>
    <w:rsid w:val="00620DB2"/>
    <w:rsid w:val="00620F8F"/>
    <w:rsid w:val="00622C14"/>
    <w:rsid w:val="00622ED7"/>
    <w:rsid w:val="0062508C"/>
    <w:rsid w:val="00626084"/>
    <w:rsid w:val="00626E3D"/>
    <w:rsid w:val="00626FE7"/>
    <w:rsid w:val="00627BAF"/>
    <w:rsid w:val="00630FA9"/>
    <w:rsid w:val="00633A9C"/>
    <w:rsid w:val="00633CF9"/>
    <w:rsid w:val="0063461C"/>
    <w:rsid w:val="006350B7"/>
    <w:rsid w:val="0063578A"/>
    <w:rsid w:val="00636D72"/>
    <w:rsid w:val="00637450"/>
    <w:rsid w:val="00637E5F"/>
    <w:rsid w:val="0064045C"/>
    <w:rsid w:val="00643835"/>
    <w:rsid w:val="006509BB"/>
    <w:rsid w:val="00652B4A"/>
    <w:rsid w:val="00652BD4"/>
    <w:rsid w:val="00653B40"/>
    <w:rsid w:val="0065497A"/>
    <w:rsid w:val="00655E00"/>
    <w:rsid w:val="006574D9"/>
    <w:rsid w:val="006608C9"/>
    <w:rsid w:val="00662A2F"/>
    <w:rsid w:val="00663E9B"/>
    <w:rsid w:val="006735C7"/>
    <w:rsid w:val="00673E40"/>
    <w:rsid w:val="00674809"/>
    <w:rsid w:val="006758AD"/>
    <w:rsid w:val="00676891"/>
    <w:rsid w:val="006806A9"/>
    <w:rsid w:val="00681445"/>
    <w:rsid w:val="00681978"/>
    <w:rsid w:val="00681ACE"/>
    <w:rsid w:val="00683736"/>
    <w:rsid w:val="00687955"/>
    <w:rsid w:val="00691214"/>
    <w:rsid w:val="00692B33"/>
    <w:rsid w:val="006933A5"/>
    <w:rsid w:val="00696ACA"/>
    <w:rsid w:val="006B3EF4"/>
    <w:rsid w:val="006B3F94"/>
    <w:rsid w:val="006B68FB"/>
    <w:rsid w:val="006B7607"/>
    <w:rsid w:val="006C1F73"/>
    <w:rsid w:val="006C1F8C"/>
    <w:rsid w:val="006C2411"/>
    <w:rsid w:val="006D0761"/>
    <w:rsid w:val="006D2003"/>
    <w:rsid w:val="006D3F95"/>
    <w:rsid w:val="006D5D96"/>
    <w:rsid w:val="006D7140"/>
    <w:rsid w:val="006E076E"/>
    <w:rsid w:val="006E2014"/>
    <w:rsid w:val="006E2086"/>
    <w:rsid w:val="006E7930"/>
    <w:rsid w:val="006F0124"/>
    <w:rsid w:val="006F1750"/>
    <w:rsid w:val="006F2037"/>
    <w:rsid w:val="006F2807"/>
    <w:rsid w:val="006F2904"/>
    <w:rsid w:val="006F2E67"/>
    <w:rsid w:val="006F713E"/>
    <w:rsid w:val="007008F8"/>
    <w:rsid w:val="007010F6"/>
    <w:rsid w:val="00702C1E"/>
    <w:rsid w:val="007036DF"/>
    <w:rsid w:val="007039D3"/>
    <w:rsid w:val="00703C58"/>
    <w:rsid w:val="0070467D"/>
    <w:rsid w:val="00706F1F"/>
    <w:rsid w:val="0070700A"/>
    <w:rsid w:val="007074D2"/>
    <w:rsid w:val="00710500"/>
    <w:rsid w:val="00713613"/>
    <w:rsid w:val="007208D0"/>
    <w:rsid w:val="00720EE4"/>
    <w:rsid w:val="00726047"/>
    <w:rsid w:val="00727B4B"/>
    <w:rsid w:val="00727D5C"/>
    <w:rsid w:val="00732493"/>
    <w:rsid w:val="0073529F"/>
    <w:rsid w:val="00735907"/>
    <w:rsid w:val="00735ACF"/>
    <w:rsid w:val="00736161"/>
    <w:rsid w:val="00737E87"/>
    <w:rsid w:val="00740A12"/>
    <w:rsid w:val="00741DF9"/>
    <w:rsid w:val="0074200D"/>
    <w:rsid w:val="00742A25"/>
    <w:rsid w:val="00742CED"/>
    <w:rsid w:val="007450BE"/>
    <w:rsid w:val="0074657E"/>
    <w:rsid w:val="00747427"/>
    <w:rsid w:val="007501A6"/>
    <w:rsid w:val="00754000"/>
    <w:rsid w:val="00754136"/>
    <w:rsid w:val="00755AC3"/>
    <w:rsid w:val="00760963"/>
    <w:rsid w:val="00765414"/>
    <w:rsid w:val="00765489"/>
    <w:rsid w:val="007655C1"/>
    <w:rsid w:val="00770A8A"/>
    <w:rsid w:val="00770E3E"/>
    <w:rsid w:val="00775877"/>
    <w:rsid w:val="0077592B"/>
    <w:rsid w:val="00780245"/>
    <w:rsid w:val="00783D83"/>
    <w:rsid w:val="00786D54"/>
    <w:rsid w:val="00787B59"/>
    <w:rsid w:val="007906EA"/>
    <w:rsid w:val="00792D41"/>
    <w:rsid w:val="00794568"/>
    <w:rsid w:val="00794670"/>
    <w:rsid w:val="00796DAC"/>
    <w:rsid w:val="007A07CD"/>
    <w:rsid w:val="007A116A"/>
    <w:rsid w:val="007A207D"/>
    <w:rsid w:val="007A2C31"/>
    <w:rsid w:val="007A3FA5"/>
    <w:rsid w:val="007A56FC"/>
    <w:rsid w:val="007A6384"/>
    <w:rsid w:val="007A6406"/>
    <w:rsid w:val="007B1D89"/>
    <w:rsid w:val="007B2840"/>
    <w:rsid w:val="007B3837"/>
    <w:rsid w:val="007B4B36"/>
    <w:rsid w:val="007B6AEE"/>
    <w:rsid w:val="007C1B19"/>
    <w:rsid w:val="007C3AB5"/>
    <w:rsid w:val="007D024E"/>
    <w:rsid w:val="007D08B4"/>
    <w:rsid w:val="007D12F4"/>
    <w:rsid w:val="007D18AC"/>
    <w:rsid w:val="007D2EBB"/>
    <w:rsid w:val="007D36B1"/>
    <w:rsid w:val="007E23B2"/>
    <w:rsid w:val="007E2BFD"/>
    <w:rsid w:val="007E44F4"/>
    <w:rsid w:val="007E68DA"/>
    <w:rsid w:val="007E7918"/>
    <w:rsid w:val="007F09A8"/>
    <w:rsid w:val="007F1459"/>
    <w:rsid w:val="007F2E03"/>
    <w:rsid w:val="007F3483"/>
    <w:rsid w:val="007F5928"/>
    <w:rsid w:val="007F6681"/>
    <w:rsid w:val="00801026"/>
    <w:rsid w:val="00801543"/>
    <w:rsid w:val="00804A87"/>
    <w:rsid w:val="008058D6"/>
    <w:rsid w:val="00805CB9"/>
    <w:rsid w:val="00806C27"/>
    <w:rsid w:val="00806F9F"/>
    <w:rsid w:val="008079AA"/>
    <w:rsid w:val="008123CD"/>
    <w:rsid w:val="0081386F"/>
    <w:rsid w:val="00813D38"/>
    <w:rsid w:val="00821E50"/>
    <w:rsid w:val="00821EED"/>
    <w:rsid w:val="00822395"/>
    <w:rsid w:val="00825A23"/>
    <w:rsid w:val="00826C8E"/>
    <w:rsid w:val="00826E69"/>
    <w:rsid w:val="008277D4"/>
    <w:rsid w:val="0083065A"/>
    <w:rsid w:val="00830F8E"/>
    <w:rsid w:val="00834B08"/>
    <w:rsid w:val="00836896"/>
    <w:rsid w:val="00837DD1"/>
    <w:rsid w:val="00840E58"/>
    <w:rsid w:val="00841CE7"/>
    <w:rsid w:val="00844236"/>
    <w:rsid w:val="0084464F"/>
    <w:rsid w:val="00844E88"/>
    <w:rsid w:val="00847A27"/>
    <w:rsid w:val="008501A4"/>
    <w:rsid w:val="00850A18"/>
    <w:rsid w:val="0085110A"/>
    <w:rsid w:val="0085440F"/>
    <w:rsid w:val="008553D6"/>
    <w:rsid w:val="0085591A"/>
    <w:rsid w:val="00857FAF"/>
    <w:rsid w:val="00860E88"/>
    <w:rsid w:val="00861095"/>
    <w:rsid w:val="0086149E"/>
    <w:rsid w:val="008614B2"/>
    <w:rsid w:val="00861506"/>
    <w:rsid w:val="00862EC3"/>
    <w:rsid w:val="0086327F"/>
    <w:rsid w:val="00865FB5"/>
    <w:rsid w:val="00866375"/>
    <w:rsid w:val="00872343"/>
    <w:rsid w:val="008745E3"/>
    <w:rsid w:val="00874BDB"/>
    <w:rsid w:val="008756E3"/>
    <w:rsid w:val="00876D06"/>
    <w:rsid w:val="008801D3"/>
    <w:rsid w:val="00881034"/>
    <w:rsid w:val="008815EC"/>
    <w:rsid w:val="00881D35"/>
    <w:rsid w:val="00884200"/>
    <w:rsid w:val="00885544"/>
    <w:rsid w:val="00886B90"/>
    <w:rsid w:val="00887584"/>
    <w:rsid w:val="00887FEA"/>
    <w:rsid w:val="0089043D"/>
    <w:rsid w:val="008923BF"/>
    <w:rsid w:val="00892FE0"/>
    <w:rsid w:val="00894845"/>
    <w:rsid w:val="00895695"/>
    <w:rsid w:val="00895D9E"/>
    <w:rsid w:val="00896250"/>
    <w:rsid w:val="00897128"/>
    <w:rsid w:val="00897E8B"/>
    <w:rsid w:val="008A0289"/>
    <w:rsid w:val="008A468B"/>
    <w:rsid w:val="008A4DDB"/>
    <w:rsid w:val="008A5169"/>
    <w:rsid w:val="008A52BE"/>
    <w:rsid w:val="008A52D8"/>
    <w:rsid w:val="008B2CF1"/>
    <w:rsid w:val="008B2F23"/>
    <w:rsid w:val="008B6D03"/>
    <w:rsid w:val="008B7423"/>
    <w:rsid w:val="008C25E2"/>
    <w:rsid w:val="008C312A"/>
    <w:rsid w:val="008C3E31"/>
    <w:rsid w:val="008C6A40"/>
    <w:rsid w:val="008C6AB4"/>
    <w:rsid w:val="008C76CB"/>
    <w:rsid w:val="008D13D8"/>
    <w:rsid w:val="008D252F"/>
    <w:rsid w:val="008D4774"/>
    <w:rsid w:val="008D6EAF"/>
    <w:rsid w:val="008E24A2"/>
    <w:rsid w:val="008E2ED9"/>
    <w:rsid w:val="008E4FCD"/>
    <w:rsid w:val="008E5325"/>
    <w:rsid w:val="008E5B05"/>
    <w:rsid w:val="008E6C4E"/>
    <w:rsid w:val="008E7577"/>
    <w:rsid w:val="008E7585"/>
    <w:rsid w:val="008F0A8A"/>
    <w:rsid w:val="008F1568"/>
    <w:rsid w:val="008F1F39"/>
    <w:rsid w:val="008F2FB6"/>
    <w:rsid w:val="008F4665"/>
    <w:rsid w:val="008F5C1C"/>
    <w:rsid w:val="009054AE"/>
    <w:rsid w:val="00906035"/>
    <w:rsid w:val="00906420"/>
    <w:rsid w:val="009071E2"/>
    <w:rsid w:val="00907E66"/>
    <w:rsid w:val="00907F47"/>
    <w:rsid w:val="00913560"/>
    <w:rsid w:val="009137A7"/>
    <w:rsid w:val="00917567"/>
    <w:rsid w:val="00917D51"/>
    <w:rsid w:val="0092209C"/>
    <w:rsid w:val="00922A6B"/>
    <w:rsid w:val="00925D46"/>
    <w:rsid w:val="009272EB"/>
    <w:rsid w:val="0092789F"/>
    <w:rsid w:val="00931587"/>
    <w:rsid w:val="00933745"/>
    <w:rsid w:val="0093520D"/>
    <w:rsid w:val="0093523A"/>
    <w:rsid w:val="0093735E"/>
    <w:rsid w:val="00937896"/>
    <w:rsid w:val="00940500"/>
    <w:rsid w:val="0094264D"/>
    <w:rsid w:val="00943782"/>
    <w:rsid w:val="00945AB1"/>
    <w:rsid w:val="009461FC"/>
    <w:rsid w:val="009462C7"/>
    <w:rsid w:val="009515CE"/>
    <w:rsid w:val="00951A75"/>
    <w:rsid w:val="009526CF"/>
    <w:rsid w:val="00954BD1"/>
    <w:rsid w:val="00955AA3"/>
    <w:rsid w:val="0095609B"/>
    <w:rsid w:val="009563B0"/>
    <w:rsid w:val="009566EB"/>
    <w:rsid w:val="00964777"/>
    <w:rsid w:val="00965156"/>
    <w:rsid w:val="0096625E"/>
    <w:rsid w:val="00967697"/>
    <w:rsid w:val="00970AF7"/>
    <w:rsid w:val="00971521"/>
    <w:rsid w:val="00975EE9"/>
    <w:rsid w:val="00976C6A"/>
    <w:rsid w:val="00980C2E"/>
    <w:rsid w:val="00982EBE"/>
    <w:rsid w:val="0098510E"/>
    <w:rsid w:val="00985F34"/>
    <w:rsid w:val="00987F22"/>
    <w:rsid w:val="00996105"/>
    <w:rsid w:val="009961DE"/>
    <w:rsid w:val="00996BC2"/>
    <w:rsid w:val="0099736F"/>
    <w:rsid w:val="00997A82"/>
    <w:rsid w:val="009A26AE"/>
    <w:rsid w:val="009A6AC7"/>
    <w:rsid w:val="009A6D14"/>
    <w:rsid w:val="009B2B0D"/>
    <w:rsid w:val="009B3F07"/>
    <w:rsid w:val="009B7691"/>
    <w:rsid w:val="009C0339"/>
    <w:rsid w:val="009C0590"/>
    <w:rsid w:val="009C1216"/>
    <w:rsid w:val="009C18E5"/>
    <w:rsid w:val="009C1C56"/>
    <w:rsid w:val="009C2A40"/>
    <w:rsid w:val="009C4B41"/>
    <w:rsid w:val="009C506A"/>
    <w:rsid w:val="009C67A8"/>
    <w:rsid w:val="009C7E9E"/>
    <w:rsid w:val="009D1786"/>
    <w:rsid w:val="009D38FE"/>
    <w:rsid w:val="009D42FF"/>
    <w:rsid w:val="009D5914"/>
    <w:rsid w:val="009E4486"/>
    <w:rsid w:val="009F02F6"/>
    <w:rsid w:val="009F11B3"/>
    <w:rsid w:val="009F1B31"/>
    <w:rsid w:val="009F64FF"/>
    <w:rsid w:val="00A00E1E"/>
    <w:rsid w:val="00A04A3F"/>
    <w:rsid w:val="00A06714"/>
    <w:rsid w:val="00A14618"/>
    <w:rsid w:val="00A14889"/>
    <w:rsid w:val="00A14E22"/>
    <w:rsid w:val="00A15FB8"/>
    <w:rsid w:val="00A17328"/>
    <w:rsid w:val="00A20660"/>
    <w:rsid w:val="00A21DE6"/>
    <w:rsid w:val="00A24F82"/>
    <w:rsid w:val="00A270A5"/>
    <w:rsid w:val="00A32231"/>
    <w:rsid w:val="00A3362A"/>
    <w:rsid w:val="00A33FAD"/>
    <w:rsid w:val="00A34B3C"/>
    <w:rsid w:val="00A34E09"/>
    <w:rsid w:val="00A37FC9"/>
    <w:rsid w:val="00A40C1D"/>
    <w:rsid w:val="00A40C5E"/>
    <w:rsid w:val="00A41340"/>
    <w:rsid w:val="00A41752"/>
    <w:rsid w:val="00A43A48"/>
    <w:rsid w:val="00A44189"/>
    <w:rsid w:val="00A46ADE"/>
    <w:rsid w:val="00A46AE2"/>
    <w:rsid w:val="00A52A51"/>
    <w:rsid w:val="00A53136"/>
    <w:rsid w:val="00A5555E"/>
    <w:rsid w:val="00A56749"/>
    <w:rsid w:val="00A601C6"/>
    <w:rsid w:val="00A60221"/>
    <w:rsid w:val="00A6047D"/>
    <w:rsid w:val="00A611F0"/>
    <w:rsid w:val="00A61853"/>
    <w:rsid w:val="00A61C7A"/>
    <w:rsid w:val="00A62197"/>
    <w:rsid w:val="00A62357"/>
    <w:rsid w:val="00A62756"/>
    <w:rsid w:val="00A700F1"/>
    <w:rsid w:val="00A70FD5"/>
    <w:rsid w:val="00A716CA"/>
    <w:rsid w:val="00A733AC"/>
    <w:rsid w:val="00A73D20"/>
    <w:rsid w:val="00A81AAE"/>
    <w:rsid w:val="00A81E9E"/>
    <w:rsid w:val="00A83803"/>
    <w:rsid w:val="00A84410"/>
    <w:rsid w:val="00A8631E"/>
    <w:rsid w:val="00A8714B"/>
    <w:rsid w:val="00A92501"/>
    <w:rsid w:val="00A93FFD"/>
    <w:rsid w:val="00A94B39"/>
    <w:rsid w:val="00A96B23"/>
    <w:rsid w:val="00A977DE"/>
    <w:rsid w:val="00A97A39"/>
    <w:rsid w:val="00A97F4A"/>
    <w:rsid w:val="00AA0A63"/>
    <w:rsid w:val="00AA191F"/>
    <w:rsid w:val="00AA417F"/>
    <w:rsid w:val="00AA4215"/>
    <w:rsid w:val="00AB0D9A"/>
    <w:rsid w:val="00AB1A98"/>
    <w:rsid w:val="00AB1C9A"/>
    <w:rsid w:val="00AB3480"/>
    <w:rsid w:val="00AB651A"/>
    <w:rsid w:val="00AB7A33"/>
    <w:rsid w:val="00AC179A"/>
    <w:rsid w:val="00AC4B37"/>
    <w:rsid w:val="00AC5308"/>
    <w:rsid w:val="00AC5C8F"/>
    <w:rsid w:val="00AD49F0"/>
    <w:rsid w:val="00AD5165"/>
    <w:rsid w:val="00AE238D"/>
    <w:rsid w:val="00AE7E8C"/>
    <w:rsid w:val="00AF2B2C"/>
    <w:rsid w:val="00AF477B"/>
    <w:rsid w:val="00AF4BA5"/>
    <w:rsid w:val="00AF4D9C"/>
    <w:rsid w:val="00AF5F96"/>
    <w:rsid w:val="00AF6879"/>
    <w:rsid w:val="00AF751B"/>
    <w:rsid w:val="00B00C74"/>
    <w:rsid w:val="00B02842"/>
    <w:rsid w:val="00B031DD"/>
    <w:rsid w:val="00B03210"/>
    <w:rsid w:val="00B05D41"/>
    <w:rsid w:val="00B07734"/>
    <w:rsid w:val="00B1180B"/>
    <w:rsid w:val="00B11F21"/>
    <w:rsid w:val="00B14733"/>
    <w:rsid w:val="00B14763"/>
    <w:rsid w:val="00B221B4"/>
    <w:rsid w:val="00B26E43"/>
    <w:rsid w:val="00B27A37"/>
    <w:rsid w:val="00B27F67"/>
    <w:rsid w:val="00B30CC3"/>
    <w:rsid w:val="00B30DBD"/>
    <w:rsid w:val="00B31D3E"/>
    <w:rsid w:val="00B344F6"/>
    <w:rsid w:val="00B34A1B"/>
    <w:rsid w:val="00B34E36"/>
    <w:rsid w:val="00B35152"/>
    <w:rsid w:val="00B36F20"/>
    <w:rsid w:val="00B4089C"/>
    <w:rsid w:val="00B51683"/>
    <w:rsid w:val="00B600E4"/>
    <w:rsid w:val="00B6201A"/>
    <w:rsid w:val="00B62DF9"/>
    <w:rsid w:val="00B62F88"/>
    <w:rsid w:val="00B633AB"/>
    <w:rsid w:val="00B71EFF"/>
    <w:rsid w:val="00B73646"/>
    <w:rsid w:val="00B7406A"/>
    <w:rsid w:val="00B75ACE"/>
    <w:rsid w:val="00B76A53"/>
    <w:rsid w:val="00B77EF5"/>
    <w:rsid w:val="00B82091"/>
    <w:rsid w:val="00B85858"/>
    <w:rsid w:val="00B85D2A"/>
    <w:rsid w:val="00B866DE"/>
    <w:rsid w:val="00B86C44"/>
    <w:rsid w:val="00B879E3"/>
    <w:rsid w:val="00B87BF0"/>
    <w:rsid w:val="00B955BA"/>
    <w:rsid w:val="00B95A7F"/>
    <w:rsid w:val="00B97EED"/>
    <w:rsid w:val="00BA23A0"/>
    <w:rsid w:val="00BA24EE"/>
    <w:rsid w:val="00BA3132"/>
    <w:rsid w:val="00BA611C"/>
    <w:rsid w:val="00BA6ACC"/>
    <w:rsid w:val="00BA78D8"/>
    <w:rsid w:val="00BB048F"/>
    <w:rsid w:val="00BB3DA8"/>
    <w:rsid w:val="00BC130A"/>
    <w:rsid w:val="00BC1CDF"/>
    <w:rsid w:val="00BC2273"/>
    <w:rsid w:val="00BC23E7"/>
    <w:rsid w:val="00BC328C"/>
    <w:rsid w:val="00BC42CD"/>
    <w:rsid w:val="00BC48EF"/>
    <w:rsid w:val="00BC545C"/>
    <w:rsid w:val="00BC657A"/>
    <w:rsid w:val="00BC6582"/>
    <w:rsid w:val="00BC7C33"/>
    <w:rsid w:val="00BD0149"/>
    <w:rsid w:val="00BD35E8"/>
    <w:rsid w:val="00BD5487"/>
    <w:rsid w:val="00BD575C"/>
    <w:rsid w:val="00BD703C"/>
    <w:rsid w:val="00BE1DA6"/>
    <w:rsid w:val="00BE30EA"/>
    <w:rsid w:val="00BE47A0"/>
    <w:rsid w:val="00BE54D4"/>
    <w:rsid w:val="00BE6E30"/>
    <w:rsid w:val="00BE76B5"/>
    <w:rsid w:val="00C13951"/>
    <w:rsid w:val="00C140E5"/>
    <w:rsid w:val="00C20391"/>
    <w:rsid w:val="00C2258A"/>
    <w:rsid w:val="00C22815"/>
    <w:rsid w:val="00C24804"/>
    <w:rsid w:val="00C24DD4"/>
    <w:rsid w:val="00C25209"/>
    <w:rsid w:val="00C25E72"/>
    <w:rsid w:val="00C25FAE"/>
    <w:rsid w:val="00C30F81"/>
    <w:rsid w:val="00C32411"/>
    <w:rsid w:val="00C332EF"/>
    <w:rsid w:val="00C34026"/>
    <w:rsid w:val="00C3559F"/>
    <w:rsid w:val="00C37B3B"/>
    <w:rsid w:val="00C40393"/>
    <w:rsid w:val="00C40C90"/>
    <w:rsid w:val="00C4116A"/>
    <w:rsid w:val="00C42119"/>
    <w:rsid w:val="00C44D98"/>
    <w:rsid w:val="00C5078D"/>
    <w:rsid w:val="00C50AD3"/>
    <w:rsid w:val="00C50C28"/>
    <w:rsid w:val="00C52861"/>
    <w:rsid w:val="00C532BB"/>
    <w:rsid w:val="00C534C8"/>
    <w:rsid w:val="00C53680"/>
    <w:rsid w:val="00C53C1C"/>
    <w:rsid w:val="00C54E5B"/>
    <w:rsid w:val="00C600F0"/>
    <w:rsid w:val="00C6041B"/>
    <w:rsid w:val="00C60D4C"/>
    <w:rsid w:val="00C62240"/>
    <w:rsid w:val="00C6310C"/>
    <w:rsid w:val="00C64E24"/>
    <w:rsid w:val="00C66BE1"/>
    <w:rsid w:val="00C679B9"/>
    <w:rsid w:val="00C70C7D"/>
    <w:rsid w:val="00C70DDF"/>
    <w:rsid w:val="00C714CF"/>
    <w:rsid w:val="00C760F5"/>
    <w:rsid w:val="00C83578"/>
    <w:rsid w:val="00C84229"/>
    <w:rsid w:val="00C844CA"/>
    <w:rsid w:val="00C90EA0"/>
    <w:rsid w:val="00C91CBE"/>
    <w:rsid w:val="00C91E94"/>
    <w:rsid w:val="00C9401C"/>
    <w:rsid w:val="00C954FB"/>
    <w:rsid w:val="00C963FD"/>
    <w:rsid w:val="00C9754B"/>
    <w:rsid w:val="00CA0AB4"/>
    <w:rsid w:val="00CA2239"/>
    <w:rsid w:val="00CA2310"/>
    <w:rsid w:val="00CA2483"/>
    <w:rsid w:val="00CA4B39"/>
    <w:rsid w:val="00CA53A0"/>
    <w:rsid w:val="00CA5CC0"/>
    <w:rsid w:val="00CA67A1"/>
    <w:rsid w:val="00CA6DDB"/>
    <w:rsid w:val="00CA7E6F"/>
    <w:rsid w:val="00CB2716"/>
    <w:rsid w:val="00CB3712"/>
    <w:rsid w:val="00CB3FD9"/>
    <w:rsid w:val="00CB4ECC"/>
    <w:rsid w:val="00CC01D9"/>
    <w:rsid w:val="00CC23AF"/>
    <w:rsid w:val="00CC24C8"/>
    <w:rsid w:val="00CC2E10"/>
    <w:rsid w:val="00CC4BAA"/>
    <w:rsid w:val="00CC4ED4"/>
    <w:rsid w:val="00CC5473"/>
    <w:rsid w:val="00CC5CE0"/>
    <w:rsid w:val="00CC5FAF"/>
    <w:rsid w:val="00CC6DC5"/>
    <w:rsid w:val="00CD1873"/>
    <w:rsid w:val="00CD3462"/>
    <w:rsid w:val="00CD349B"/>
    <w:rsid w:val="00CD38F0"/>
    <w:rsid w:val="00CD65B0"/>
    <w:rsid w:val="00CD7C31"/>
    <w:rsid w:val="00CE12F6"/>
    <w:rsid w:val="00CE464A"/>
    <w:rsid w:val="00CE6A7D"/>
    <w:rsid w:val="00CE6AE2"/>
    <w:rsid w:val="00CF0AE6"/>
    <w:rsid w:val="00CF3862"/>
    <w:rsid w:val="00CF42E1"/>
    <w:rsid w:val="00CF4E6F"/>
    <w:rsid w:val="00D013C8"/>
    <w:rsid w:val="00D02AAD"/>
    <w:rsid w:val="00D044E5"/>
    <w:rsid w:val="00D04B82"/>
    <w:rsid w:val="00D06128"/>
    <w:rsid w:val="00D1038A"/>
    <w:rsid w:val="00D12119"/>
    <w:rsid w:val="00D1487E"/>
    <w:rsid w:val="00D151A1"/>
    <w:rsid w:val="00D219A2"/>
    <w:rsid w:val="00D22AFE"/>
    <w:rsid w:val="00D25359"/>
    <w:rsid w:val="00D25CC0"/>
    <w:rsid w:val="00D2612D"/>
    <w:rsid w:val="00D264D7"/>
    <w:rsid w:val="00D27A15"/>
    <w:rsid w:val="00D34468"/>
    <w:rsid w:val="00D3538B"/>
    <w:rsid w:val="00D37BA9"/>
    <w:rsid w:val="00D4180A"/>
    <w:rsid w:val="00D42519"/>
    <w:rsid w:val="00D4488A"/>
    <w:rsid w:val="00D464E1"/>
    <w:rsid w:val="00D50261"/>
    <w:rsid w:val="00D55EFA"/>
    <w:rsid w:val="00D60732"/>
    <w:rsid w:val="00D608EB"/>
    <w:rsid w:val="00D62BA3"/>
    <w:rsid w:val="00D644C0"/>
    <w:rsid w:val="00D679A1"/>
    <w:rsid w:val="00D724F5"/>
    <w:rsid w:val="00D73AD1"/>
    <w:rsid w:val="00D7705B"/>
    <w:rsid w:val="00D854FB"/>
    <w:rsid w:val="00D87F9A"/>
    <w:rsid w:val="00D921D3"/>
    <w:rsid w:val="00D9331A"/>
    <w:rsid w:val="00D94019"/>
    <w:rsid w:val="00D94EA2"/>
    <w:rsid w:val="00D9695A"/>
    <w:rsid w:val="00DA07F8"/>
    <w:rsid w:val="00DA36C4"/>
    <w:rsid w:val="00DA3C30"/>
    <w:rsid w:val="00DA5A17"/>
    <w:rsid w:val="00DA7B8F"/>
    <w:rsid w:val="00DB0707"/>
    <w:rsid w:val="00DB36D7"/>
    <w:rsid w:val="00DB3A30"/>
    <w:rsid w:val="00DB6A2A"/>
    <w:rsid w:val="00DB7477"/>
    <w:rsid w:val="00DB7661"/>
    <w:rsid w:val="00DC465B"/>
    <w:rsid w:val="00DC5649"/>
    <w:rsid w:val="00DD0DE3"/>
    <w:rsid w:val="00DD1CCA"/>
    <w:rsid w:val="00DD1CE4"/>
    <w:rsid w:val="00DD2BF6"/>
    <w:rsid w:val="00DD5123"/>
    <w:rsid w:val="00DD6ADF"/>
    <w:rsid w:val="00DD776B"/>
    <w:rsid w:val="00DD7BD7"/>
    <w:rsid w:val="00DE0C42"/>
    <w:rsid w:val="00DE111C"/>
    <w:rsid w:val="00DE5289"/>
    <w:rsid w:val="00DE5EC5"/>
    <w:rsid w:val="00DE6F21"/>
    <w:rsid w:val="00DE7FE1"/>
    <w:rsid w:val="00DF07BC"/>
    <w:rsid w:val="00DF1E44"/>
    <w:rsid w:val="00DF6E4F"/>
    <w:rsid w:val="00E02393"/>
    <w:rsid w:val="00E031F2"/>
    <w:rsid w:val="00E0344C"/>
    <w:rsid w:val="00E07664"/>
    <w:rsid w:val="00E124C0"/>
    <w:rsid w:val="00E130BF"/>
    <w:rsid w:val="00E136BB"/>
    <w:rsid w:val="00E15AFE"/>
    <w:rsid w:val="00E16071"/>
    <w:rsid w:val="00E219C8"/>
    <w:rsid w:val="00E23696"/>
    <w:rsid w:val="00E25F26"/>
    <w:rsid w:val="00E30B8F"/>
    <w:rsid w:val="00E311E0"/>
    <w:rsid w:val="00E32489"/>
    <w:rsid w:val="00E3289F"/>
    <w:rsid w:val="00E32EF9"/>
    <w:rsid w:val="00E34EA4"/>
    <w:rsid w:val="00E35F00"/>
    <w:rsid w:val="00E36EE5"/>
    <w:rsid w:val="00E415F7"/>
    <w:rsid w:val="00E45B00"/>
    <w:rsid w:val="00E5212B"/>
    <w:rsid w:val="00E558B8"/>
    <w:rsid w:val="00E55B10"/>
    <w:rsid w:val="00E570B1"/>
    <w:rsid w:val="00E60DDC"/>
    <w:rsid w:val="00E616DE"/>
    <w:rsid w:val="00E626BA"/>
    <w:rsid w:val="00E627A6"/>
    <w:rsid w:val="00E63BBC"/>
    <w:rsid w:val="00E65210"/>
    <w:rsid w:val="00E65575"/>
    <w:rsid w:val="00E6565E"/>
    <w:rsid w:val="00E66532"/>
    <w:rsid w:val="00E72E9F"/>
    <w:rsid w:val="00E732DE"/>
    <w:rsid w:val="00E734B0"/>
    <w:rsid w:val="00E74081"/>
    <w:rsid w:val="00E744B2"/>
    <w:rsid w:val="00E77F13"/>
    <w:rsid w:val="00E82359"/>
    <w:rsid w:val="00E83690"/>
    <w:rsid w:val="00E85C33"/>
    <w:rsid w:val="00E85F85"/>
    <w:rsid w:val="00E87B28"/>
    <w:rsid w:val="00E9395D"/>
    <w:rsid w:val="00E93CD6"/>
    <w:rsid w:val="00E945AD"/>
    <w:rsid w:val="00E96F50"/>
    <w:rsid w:val="00EA16CC"/>
    <w:rsid w:val="00EA2F99"/>
    <w:rsid w:val="00EA68C6"/>
    <w:rsid w:val="00EA7893"/>
    <w:rsid w:val="00EA7E20"/>
    <w:rsid w:val="00EB2FDB"/>
    <w:rsid w:val="00EB3A31"/>
    <w:rsid w:val="00EB42FB"/>
    <w:rsid w:val="00EB4A5F"/>
    <w:rsid w:val="00EB59FD"/>
    <w:rsid w:val="00EB67BC"/>
    <w:rsid w:val="00EB75BE"/>
    <w:rsid w:val="00EB7CC0"/>
    <w:rsid w:val="00EC272B"/>
    <w:rsid w:val="00EC290C"/>
    <w:rsid w:val="00EC3049"/>
    <w:rsid w:val="00EC3227"/>
    <w:rsid w:val="00EC334C"/>
    <w:rsid w:val="00EC4F65"/>
    <w:rsid w:val="00EC54E0"/>
    <w:rsid w:val="00ED0613"/>
    <w:rsid w:val="00ED0904"/>
    <w:rsid w:val="00ED11FC"/>
    <w:rsid w:val="00ED251C"/>
    <w:rsid w:val="00ED3221"/>
    <w:rsid w:val="00ED3C6C"/>
    <w:rsid w:val="00ED5F60"/>
    <w:rsid w:val="00ED660F"/>
    <w:rsid w:val="00ED664F"/>
    <w:rsid w:val="00EE0142"/>
    <w:rsid w:val="00EE10C7"/>
    <w:rsid w:val="00EE1CE1"/>
    <w:rsid w:val="00EE3F34"/>
    <w:rsid w:val="00EE58CD"/>
    <w:rsid w:val="00EF38A8"/>
    <w:rsid w:val="00EF3EDE"/>
    <w:rsid w:val="00EF4204"/>
    <w:rsid w:val="00EF5A22"/>
    <w:rsid w:val="00F02454"/>
    <w:rsid w:val="00F028B0"/>
    <w:rsid w:val="00F03870"/>
    <w:rsid w:val="00F03B21"/>
    <w:rsid w:val="00F03EC0"/>
    <w:rsid w:val="00F03F1C"/>
    <w:rsid w:val="00F04400"/>
    <w:rsid w:val="00F0711F"/>
    <w:rsid w:val="00F102E6"/>
    <w:rsid w:val="00F137D3"/>
    <w:rsid w:val="00F149F2"/>
    <w:rsid w:val="00F17307"/>
    <w:rsid w:val="00F175FE"/>
    <w:rsid w:val="00F17718"/>
    <w:rsid w:val="00F1797C"/>
    <w:rsid w:val="00F217E3"/>
    <w:rsid w:val="00F22B16"/>
    <w:rsid w:val="00F24B14"/>
    <w:rsid w:val="00F2654A"/>
    <w:rsid w:val="00F26C99"/>
    <w:rsid w:val="00F3088E"/>
    <w:rsid w:val="00F30D3B"/>
    <w:rsid w:val="00F3123E"/>
    <w:rsid w:val="00F33382"/>
    <w:rsid w:val="00F3574D"/>
    <w:rsid w:val="00F37779"/>
    <w:rsid w:val="00F41323"/>
    <w:rsid w:val="00F43BF2"/>
    <w:rsid w:val="00F506DC"/>
    <w:rsid w:val="00F50A8D"/>
    <w:rsid w:val="00F54A82"/>
    <w:rsid w:val="00F620E1"/>
    <w:rsid w:val="00F62E67"/>
    <w:rsid w:val="00F65C0D"/>
    <w:rsid w:val="00F67AEB"/>
    <w:rsid w:val="00F74564"/>
    <w:rsid w:val="00F746A0"/>
    <w:rsid w:val="00F82636"/>
    <w:rsid w:val="00F831C4"/>
    <w:rsid w:val="00F8320B"/>
    <w:rsid w:val="00F833BA"/>
    <w:rsid w:val="00F84B83"/>
    <w:rsid w:val="00F84C3E"/>
    <w:rsid w:val="00F85C00"/>
    <w:rsid w:val="00F914A4"/>
    <w:rsid w:val="00F94450"/>
    <w:rsid w:val="00F95CC5"/>
    <w:rsid w:val="00FA081B"/>
    <w:rsid w:val="00FA0FDD"/>
    <w:rsid w:val="00FA4263"/>
    <w:rsid w:val="00FA43E2"/>
    <w:rsid w:val="00FB347F"/>
    <w:rsid w:val="00FB518B"/>
    <w:rsid w:val="00FB7F42"/>
    <w:rsid w:val="00FC1427"/>
    <w:rsid w:val="00FC4F8A"/>
    <w:rsid w:val="00FC5A23"/>
    <w:rsid w:val="00FC5CB8"/>
    <w:rsid w:val="00FC615B"/>
    <w:rsid w:val="00FC63FF"/>
    <w:rsid w:val="00FC6B37"/>
    <w:rsid w:val="00FD018E"/>
    <w:rsid w:val="00FD3C41"/>
    <w:rsid w:val="00FD408F"/>
    <w:rsid w:val="00FD4D9F"/>
    <w:rsid w:val="00FD52F0"/>
    <w:rsid w:val="00FD6277"/>
    <w:rsid w:val="00FD62BE"/>
    <w:rsid w:val="00FE28D2"/>
    <w:rsid w:val="00FE356F"/>
    <w:rsid w:val="00FE3621"/>
    <w:rsid w:val="00FF0926"/>
    <w:rsid w:val="00FF4464"/>
    <w:rsid w:val="00FF4B43"/>
    <w:rsid w:val="00FF5BEE"/>
    <w:rsid w:val="00FF7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shapeDefaults>
    <o:shapedefaults v:ext="edit" spidmax="2049"/>
    <o:shapelayout v:ext="edit">
      <o:idmap v:ext="edit" data="1"/>
    </o:shapelayout>
  </w:shapeDefaults>
  <w:decimalSymbol w:val="."/>
  <w:listSeparator w:val=","/>
  <w15:docId w15:val="{985DD8DA-D71C-4DC9-8211-E9C4C6BA9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185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7B98"/>
    <w:rPr>
      <w:color w:val="0000FF"/>
      <w:u w:val="single"/>
    </w:rPr>
  </w:style>
  <w:style w:type="character" w:styleId="a4">
    <w:name w:val="Emphasis"/>
    <w:basedOn w:val="a0"/>
    <w:uiPriority w:val="20"/>
    <w:qFormat/>
    <w:rsid w:val="00217B98"/>
    <w:rPr>
      <w:b w:val="0"/>
      <w:bCs w:val="0"/>
      <w:i w:val="0"/>
      <w:iCs w:val="0"/>
      <w:color w:val="DD4B39"/>
    </w:rPr>
  </w:style>
  <w:style w:type="character" w:customStyle="1" w:styleId="st1">
    <w:name w:val="st1"/>
    <w:basedOn w:val="a0"/>
    <w:rsid w:val="00217B98"/>
  </w:style>
  <w:style w:type="paragraph" w:styleId="a5">
    <w:name w:val="header"/>
    <w:basedOn w:val="a"/>
    <w:link w:val="a6"/>
    <w:uiPriority w:val="99"/>
    <w:unhideWhenUsed/>
    <w:rsid w:val="00220F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20F4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20F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20F4A"/>
    <w:rPr>
      <w:sz w:val="20"/>
      <w:szCs w:val="20"/>
    </w:rPr>
  </w:style>
  <w:style w:type="character" w:customStyle="1" w:styleId="text3">
    <w:name w:val="text3"/>
    <w:basedOn w:val="a0"/>
    <w:rsid w:val="001265A3"/>
  </w:style>
  <w:style w:type="paragraph" w:styleId="a9">
    <w:name w:val="List Paragraph"/>
    <w:basedOn w:val="a"/>
    <w:uiPriority w:val="34"/>
    <w:qFormat/>
    <w:rsid w:val="008F0A8A"/>
    <w:pPr>
      <w:ind w:leftChars="200" w:left="480"/>
    </w:pPr>
  </w:style>
  <w:style w:type="paragraph" w:styleId="Web">
    <w:name w:val="Normal (Web)"/>
    <w:basedOn w:val="a"/>
    <w:uiPriority w:val="99"/>
    <w:semiHidden/>
    <w:unhideWhenUsed/>
    <w:rsid w:val="007D024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18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1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547314">
          <w:marLeft w:val="36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82027">
          <w:marLeft w:val="36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2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4709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91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3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ungvnn@gmail.com" TargetMode="External"/><Relationship Id="rId13" Type="http://schemas.openxmlformats.org/officeDocument/2006/relationships/hyperlink" Target="http://www.ccunix.ccu.edu.tw/~lngrau/_private/Chen%20and%20Rau%20%28October,%202011%29-Investigating%20complimenting%20behaviors%20of%20Chinese%20speakers%20of%20American%20English.pdf" TargetMode="External"/><Relationship Id="rId18" Type="http://schemas.openxmlformats.org/officeDocument/2006/relationships/hyperlink" Target="https://chatbot.softrequest.co/chatbot/84/" TargetMode="External"/><Relationship Id="rId26" Type="http://schemas.openxmlformats.org/officeDocument/2006/relationships/hyperlink" Target="https://edu.cospaces.io/AGS-PN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chatbot.softrequest.co/chatbot/gabby/" TargetMode="External"/><Relationship Id="rId7" Type="http://schemas.openxmlformats.org/officeDocument/2006/relationships/hyperlink" Target="mailto:Lngrau@ccu.edu.tw" TargetMode="External"/><Relationship Id="rId12" Type="http://schemas.openxmlformats.org/officeDocument/2006/relationships/hyperlink" Target="https://www.airitilibrary.com/Publication/alPublicationJournal?PublicationID=20797761&amp;IssueYear=2019" TargetMode="External"/><Relationship Id="rId17" Type="http://schemas.openxmlformats.org/officeDocument/2006/relationships/hyperlink" Target="https://chatbot.softrequest.co/chatbot/learn-indonesia/" TargetMode="External"/><Relationship Id="rId25" Type="http://schemas.openxmlformats.org/officeDocument/2006/relationships/hyperlink" Target="https://edu.cospaces.io/AZU-RSR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youtu.be/P5tmupg0LyY" TargetMode="External"/><Relationship Id="rId20" Type="http://schemas.openxmlformats.org/officeDocument/2006/relationships/hyperlink" Target="https://chatbot.softrequest.co/chatbot/mr-finger-2/" TargetMode="External"/><Relationship Id="rId29" Type="http://schemas.openxmlformats.org/officeDocument/2006/relationships/hyperlink" Target="https://edu.cospaces.io/QNA-MDZ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nflrc.hawaii.edu/ldc/sp01/" TargetMode="External"/><Relationship Id="rId24" Type="http://schemas.openxmlformats.org/officeDocument/2006/relationships/hyperlink" Target="https://edu.cospaces.io/AZU-RSR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www.ccunix.ccu.edu.tw/~lngrau/_private/CHAIR%202012%20Book%20%28draft%202%29.pdf" TargetMode="External"/><Relationship Id="rId23" Type="http://schemas.openxmlformats.org/officeDocument/2006/relationships/hyperlink" Target="about:blank" TargetMode="External"/><Relationship Id="rId28" Type="http://schemas.openxmlformats.org/officeDocument/2006/relationships/hyperlink" Target="https://edu.cospaces.io/FTN-YQS" TargetMode="External"/><Relationship Id="rId10" Type="http://schemas.openxmlformats.org/officeDocument/2006/relationships/hyperlink" Target="http://www.ccunix.ccu.edu.tw/~lngrau/_private/Rau%20et%20al%202012%20From%20corpus%20to%20classroom%20Investigating%20dative%20alternation%20of%20%27%27give%27%27.pdf" TargetMode="External"/><Relationship Id="rId19" Type="http://schemas.openxmlformats.org/officeDocument/2006/relationships/hyperlink" Target="https://chatbot.softrequest.co/chatbot/mr-finger-3/" TargetMode="External"/><Relationship Id="rId31" Type="http://schemas.openxmlformats.org/officeDocument/2006/relationships/hyperlink" Target="https://edu.cospaces.io/ANQ-QJK&#160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w.routledge.com/textbooks/hall/" TargetMode="External"/><Relationship Id="rId14" Type="http://schemas.openxmlformats.org/officeDocument/2006/relationships/hyperlink" Target="http://www.ccunix.ccu.edu.tw/~lngrau/_private/A-3.pdf" TargetMode="External"/><Relationship Id="rId22" Type="http://schemas.openxmlformats.org/officeDocument/2006/relationships/hyperlink" Target="https://chatbot.softrequest.co/chatbot/juns-bot/" TargetMode="External"/><Relationship Id="rId27" Type="http://schemas.openxmlformats.org/officeDocument/2006/relationships/hyperlink" Target="https://edu.cospaces.io/RTP-MRH" TargetMode="External"/><Relationship Id="rId30" Type="http://schemas.openxmlformats.org/officeDocument/2006/relationships/hyperlink" Target="https://edu.cospaces.io/ANQ-QJK&#160;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1280</TotalTime>
  <Pages>9</Pages>
  <Words>2484</Words>
  <Characters>14164</Characters>
  <Application>Microsoft Office Word</Application>
  <DocSecurity>0</DocSecurity>
  <Lines>118</Lines>
  <Paragraphs>33</Paragraphs>
  <ScaleCrop>false</ScaleCrop>
  <Company/>
  <LinksUpToDate>false</LinksUpToDate>
  <CharactersWithSpaces>16615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236</cp:revision>
  <dcterms:created xsi:type="dcterms:W3CDTF">2014-02-27T01:41:00Z</dcterms:created>
  <dcterms:modified xsi:type="dcterms:W3CDTF">2021-11-04T23:42:00Z</dcterms:modified>
</cp:coreProperties>
</file>