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A1" w:rsidRPr="00D42AEB" w:rsidRDefault="00F450A1" w:rsidP="00D42AEB">
      <w:pPr>
        <w:rPr>
          <w:rFonts w:ascii="Constantia" w:eastAsia="標楷體" w:hAnsi="Constantia"/>
          <w:b/>
          <w:sz w:val="28"/>
          <w:szCs w:val="28"/>
        </w:rPr>
      </w:pPr>
      <w:r w:rsidRPr="00D42AEB">
        <w:rPr>
          <w:rFonts w:ascii="Constantia" w:eastAsia="標楷體" w:hAnsi="Constantia"/>
          <w:b/>
          <w:sz w:val="28"/>
          <w:szCs w:val="28"/>
        </w:rPr>
        <w:t>10</w:t>
      </w:r>
      <w:r w:rsidR="0001149F">
        <w:rPr>
          <w:rFonts w:ascii="Constantia" w:eastAsia="標楷體" w:hAnsi="Constantia"/>
          <w:b/>
          <w:sz w:val="28"/>
          <w:szCs w:val="28"/>
        </w:rPr>
        <w:t>9</w:t>
      </w:r>
      <w:r w:rsidRPr="00D42AEB">
        <w:rPr>
          <w:rFonts w:ascii="Constantia" w:eastAsia="標楷體" w:hAnsi="Constantia" w:hint="eastAsia"/>
          <w:b/>
          <w:sz w:val="28"/>
          <w:szCs w:val="28"/>
        </w:rPr>
        <w:t>年第</w:t>
      </w:r>
      <w:r w:rsidR="000D5BF9">
        <w:rPr>
          <w:rFonts w:ascii="Constantia" w:eastAsia="標楷體" w:hAnsi="Constantia" w:hint="eastAsia"/>
          <w:b/>
          <w:sz w:val="28"/>
          <w:szCs w:val="28"/>
        </w:rPr>
        <w:t>2</w:t>
      </w:r>
      <w:r w:rsidRPr="00D42AEB">
        <w:rPr>
          <w:rFonts w:ascii="Constantia" w:eastAsia="標楷體" w:hAnsi="Constantia" w:hint="eastAsia"/>
          <w:b/>
          <w:sz w:val="28"/>
          <w:szCs w:val="28"/>
        </w:rPr>
        <w:t>學期</w:t>
      </w:r>
      <w:r w:rsidR="00AC5287">
        <w:rPr>
          <w:rFonts w:ascii="Constantia" w:eastAsia="標楷體" w:hAnsi="Constantia" w:hint="eastAsia"/>
          <w:b/>
          <w:color w:val="FF0000"/>
          <w:sz w:val="28"/>
          <w:szCs w:val="28"/>
        </w:rPr>
        <w:t>影像美學</w:t>
      </w:r>
      <w:r>
        <w:rPr>
          <w:rFonts w:ascii="Constantia" w:eastAsia="標楷體" w:hAnsi="Constantia" w:hint="eastAsia"/>
          <w:b/>
          <w:sz w:val="28"/>
          <w:szCs w:val="28"/>
        </w:rPr>
        <w:t>課程大綱摘要</w:t>
      </w:r>
      <w:r w:rsidRPr="00D42AEB">
        <w:rPr>
          <w:rFonts w:ascii="Constantia" w:eastAsia="標楷體" w:hAnsi="Constantia"/>
          <w:b/>
          <w:sz w:val="28"/>
          <w:szCs w:val="28"/>
        </w:rPr>
        <w:t>:</w:t>
      </w:r>
      <w:r w:rsidR="00535F55">
        <w:rPr>
          <w:rFonts w:ascii="Constantia" w:eastAsia="標楷體" w:hAnsi="Constantia"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8"/>
        <w:tblOverlap w:val="never"/>
        <w:tblW w:w="9923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93"/>
        <w:gridCol w:w="7796"/>
      </w:tblGrid>
      <w:tr w:rsidR="00F450A1" w:rsidRPr="00D42AEB" w:rsidTr="001C3F2D">
        <w:trPr>
          <w:trHeight w:val="535"/>
        </w:trPr>
        <w:tc>
          <w:tcPr>
            <w:tcW w:w="2127" w:type="dxa"/>
            <w:gridSpan w:val="2"/>
            <w:vAlign w:val="center"/>
          </w:tcPr>
          <w:p w:rsidR="00F450A1" w:rsidRPr="00D42AEB" w:rsidRDefault="00F450A1" w:rsidP="001C3F2D">
            <w:pPr>
              <w:rPr>
                <w:rFonts w:ascii="Constantia" w:eastAsia="標楷體" w:hAnsi="Constantia"/>
                <w:b/>
                <w:sz w:val="22"/>
              </w:rPr>
            </w:pPr>
            <w:r w:rsidRPr="00D42AEB">
              <w:rPr>
                <w:rFonts w:ascii="Constantia" w:eastAsia="標楷體" w:hAnsi="Constantia" w:hint="eastAsia"/>
                <w:b/>
                <w:sz w:val="22"/>
                <w:szCs w:val="22"/>
              </w:rPr>
              <w:t>單</w:t>
            </w:r>
            <w:r w:rsidRPr="00D42AE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D42AEB">
              <w:rPr>
                <w:rFonts w:ascii="Constantia" w:eastAsia="標楷體" w:hAnsi="Constantia" w:hint="eastAsia"/>
                <w:b/>
                <w:sz w:val="22"/>
                <w:szCs w:val="22"/>
              </w:rPr>
              <w:t>元</w:t>
            </w:r>
          </w:p>
        </w:tc>
        <w:tc>
          <w:tcPr>
            <w:tcW w:w="7796" w:type="dxa"/>
            <w:vAlign w:val="center"/>
          </w:tcPr>
          <w:p w:rsidR="00F450A1" w:rsidRPr="00D42AEB" w:rsidRDefault="00F450A1" w:rsidP="001C3F2D">
            <w:pPr>
              <w:rPr>
                <w:rFonts w:ascii="Constantia" w:eastAsia="標楷體" w:hAnsi="Constantia"/>
                <w:b/>
                <w:sz w:val="22"/>
              </w:rPr>
            </w:pPr>
            <w:r w:rsidRPr="00D42AEB">
              <w:rPr>
                <w:rFonts w:ascii="Constantia" w:eastAsia="標楷體" w:hAnsi="Constantia" w:hint="eastAsia"/>
                <w:b/>
                <w:sz w:val="22"/>
                <w:szCs w:val="22"/>
              </w:rPr>
              <w:t>教</w:t>
            </w:r>
            <w:r w:rsidRPr="00D42AE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D42AEB">
              <w:rPr>
                <w:rFonts w:ascii="Constantia" w:eastAsia="標楷體" w:hAnsi="Constantia" w:hint="eastAsia"/>
                <w:b/>
                <w:sz w:val="22"/>
                <w:szCs w:val="22"/>
              </w:rPr>
              <w:t>學</w:t>
            </w:r>
            <w:r w:rsidRPr="00D42AE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D42AEB">
              <w:rPr>
                <w:rFonts w:ascii="Constantia" w:eastAsia="標楷體" w:hAnsi="Constantia" w:hint="eastAsia"/>
                <w:b/>
                <w:sz w:val="22"/>
                <w:szCs w:val="22"/>
              </w:rPr>
              <w:t>內</w:t>
            </w:r>
            <w:r w:rsidRPr="00D42AEB">
              <w:rPr>
                <w:rFonts w:ascii="Constantia" w:eastAsia="標楷體" w:hAnsi="Constantia"/>
                <w:b/>
                <w:sz w:val="22"/>
                <w:szCs w:val="22"/>
              </w:rPr>
              <w:t xml:space="preserve">    </w:t>
            </w:r>
            <w:r w:rsidRPr="00D42AEB">
              <w:rPr>
                <w:rFonts w:ascii="Constantia" w:eastAsia="標楷體" w:hAnsi="Constantia" w:hint="eastAsia"/>
                <w:b/>
                <w:sz w:val="22"/>
                <w:szCs w:val="22"/>
              </w:rPr>
              <w:t>容</w:t>
            </w:r>
          </w:p>
        </w:tc>
      </w:tr>
      <w:tr w:rsidR="00F450A1" w:rsidRPr="00D42AEB" w:rsidTr="001C3F2D">
        <w:trPr>
          <w:trHeight w:val="217"/>
        </w:trPr>
        <w:tc>
          <w:tcPr>
            <w:tcW w:w="534" w:type="dxa"/>
            <w:vAlign w:val="center"/>
          </w:tcPr>
          <w:p w:rsidR="00F450A1" w:rsidRPr="00117914" w:rsidRDefault="00F450A1" w:rsidP="001C3F2D">
            <w:pPr>
              <w:jc w:val="center"/>
              <w:rPr>
                <w:rFonts w:ascii="Constantia" w:eastAsia="標楷體" w:hAnsi="Constantia"/>
                <w:b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1</w:t>
            </w:r>
          </w:p>
        </w:tc>
        <w:tc>
          <w:tcPr>
            <w:tcW w:w="1593" w:type="dxa"/>
            <w:vAlign w:val="center"/>
          </w:tcPr>
          <w:p w:rsidR="00F450A1" w:rsidRPr="00117914" w:rsidRDefault="00F450A1" w:rsidP="007B563C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sz w:val="22"/>
                <w:szCs w:val="22"/>
              </w:rPr>
              <w:t>1</w:t>
            </w:r>
            <w:r w:rsidRPr="00117914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st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F60A66">
              <w:rPr>
                <w:rFonts w:ascii="Constantia" w:eastAsia="標楷體" w:hAnsi="Constantia" w:hint="eastAsia"/>
                <w:sz w:val="22"/>
                <w:szCs w:val="22"/>
              </w:rPr>
              <w:t xml:space="preserve"> 0</w:t>
            </w:r>
            <w:r w:rsidR="000D5BF9">
              <w:rPr>
                <w:rFonts w:ascii="Constantia" w:eastAsia="標楷體" w:hAnsi="Constantia" w:hint="eastAsia"/>
                <w:sz w:val="22"/>
                <w:szCs w:val="22"/>
              </w:rPr>
              <w:t>22</w:t>
            </w:r>
            <w:r w:rsidR="007B563C">
              <w:rPr>
                <w:rFonts w:ascii="Constantia" w:eastAsia="標楷體" w:hAnsi="Constantia"/>
                <w:sz w:val="22"/>
                <w:szCs w:val="22"/>
              </w:rPr>
              <w:t>4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117914" w:rsidRDefault="00F450A1" w:rsidP="00305CBB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課程內容與評量方式詳細說明</w:t>
            </w: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 xml:space="preserve">;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創意的定義與培養</w:t>
            </w:r>
            <w:r w:rsidR="00305CBB">
              <w:rPr>
                <w:rFonts w:ascii="Constantia" w:eastAsia="標楷體" w:hAnsi="Constantia"/>
                <w:sz w:val="22"/>
                <w:szCs w:val="22"/>
              </w:rPr>
              <w:t>–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課程的基本走向</w:t>
            </w:r>
            <w:r w:rsidR="00305CBB" w:rsidRPr="00305CBB">
              <w:rPr>
                <w:rFonts w:ascii="Constantia" w:eastAsia="標楷體" w:hAnsi="Constantia" w:hint="eastAsia"/>
                <w:b/>
                <w:sz w:val="22"/>
                <w:szCs w:val="22"/>
              </w:rPr>
              <w:t>;</w:t>
            </w:r>
            <w:r w:rsidR="00305CBB">
              <w:rPr>
                <w:rFonts w:ascii="Constantia" w:eastAsia="標楷體" w:hAnsi="Constantia" w:hint="eastAsia"/>
                <w:sz w:val="22"/>
                <w:szCs w:val="22"/>
              </w:rPr>
              <w:t xml:space="preserve"> </w:t>
            </w:r>
            <w:r w:rsidR="00305CBB" w:rsidRPr="000D5BF9">
              <w:rPr>
                <w:rFonts w:ascii="Constantia" w:eastAsia="標楷體" w:hAnsi="Constantia" w:hint="eastAsia"/>
                <w:b/>
                <w:color w:val="0000FF"/>
                <w:sz w:val="22"/>
                <w:szCs w:val="22"/>
              </w:rPr>
              <w:t>課程分組</w:t>
            </w:r>
          </w:p>
        </w:tc>
      </w:tr>
      <w:tr w:rsidR="00F450A1" w:rsidRPr="00D42AEB" w:rsidTr="001C3F2D">
        <w:tc>
          <w:tcPr>
            <w:tcW w:w="534" w:type="dxa"/>
            <w:vAlign w:val="center"/>
          </w:tcPr>
          <w:p w:rsidR="00F450A1" w:rsidRPr="00117914" w:rsidRDefault="00F450A1" w:rsidP="001C3F2D">
            <w:pPr>
              <w:jc w:val="center"/>
              <w:rPr>
                <w:rFonts w:ascii="Constantia" w:eastAsia="標楷體" w:hAnsi="Constantia"/>
                <w:b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2</w:t>
            </w:r>
          </w:p>
        </w:tc>
        <w:tc>
          <w:tcPr>
            <w:tcW w:w="1593" w:type="dxa"/>
            <w:vAlign w:val="center"/>
          </w:tcPr>
          <w:p w:rsidR="00F450A1" w:rsidRPr="00117914" w:rsidRDefault="00F450A1" w:rsidP="007B563C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sz w:val="22"/>
                <w:szCs w:val="22"/>
              </w:rPr>
              <w:t>2</w:t>
            </w:r>
            <w:r w:rsidRPr="00117914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nd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8161ED">
              <w:rPr>
                <w:rFonts w:ascii="Constantia" w:eastAsia="標楷體" w:hAnsi="Constantia" w:hint="eastAsia"/>
                <w:sz w:val="22"/>
                <w:szCs w:val="22"/>
              </w:rPr>
              <w:t xml:space="preserve"> 0</w:t>
            </w:r>
            <w:r w:rsidR="007B563C">
              <w:rPr>
                <w:rFonts w:ascii="Constantia" w:eastAsia="標楷體" w:hAnsi="Constantia"/>
                <w:sz w:val="22"/>
                <w:szCs w:val="22"/>
              </w:rPr>
              <w:t>303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117914" w:rsidRDefault="00F450A1" w:rsidP="001C3F2D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視覺選擇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–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圖與底的概念</w:t>
            </w: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;</w:t>
            </w:r>
            <w:r w:rsidRPr="000F0FF3">
              <w:rPr>
                <w:rFonts w:ascii="Constantia" w:eastAsia="標楷體" w:hAnsi="Constantia"/>
                <w:b/>
                <w:sz w:val="22"/>
                <w:szCs w:val="22"/>
              </w:rPr>
              <w:t xml:space="preserve"> 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[</w:t>
            </w:r>
            <w:r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外拍研習會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]</w:t>
            </w:r>
            <w:r w:rsidR="00946EEC">
              <w:rPr>
                <w:rFonts w:ascii="Constantia" w:eastAsia="標楷體" w:hAnsi="Constantia" w:hint="eastAsia"/>
                <w:sz w:val="22"/>
                <w:szCs w:val="22"/>
              </w:rPr>
              <w:t>，請準備相機到教室</w:t>
            </w:r>
            <w:r w:rsidR="008571AC">
              <w:rPr>
                <w:rFonts w:ascii="Constantia" w:eastAsia="標楷體" w:hAnsi="Constantia" w:hint="eastAsia"/>
                <w:b/>
                <w:sz w:val="22"/>
                <w:szCs w:val="22"/>
              </w:rPr>
              <w:t xml:space="preserve"> </w:t>
            </w:r>
          </w:p>
        </w:tc>
      </w:tr>
      <w:tr w:rsidR="00F450A1" w:rsidRPr="00D42AEB" w:rsidTr="001C3F2D">
        <w:tc>
          <w:tcPr>
            <w:tcW w:w="534" w:type="dxa"/>
            <w:vAlign w:val="center"/>
          </w:tcPr>
          <w:p w:rsidR="00F450A1" w:rsidRPr="000D5BF9" w:rsidRDefault="00F450A1" w:rsidP="001C3F2D">
            <w:pPr>
              <w:jc w:val="center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1593" w:type="dxa"/>
            <w:vAlign w:val="center"/>
          </w:tcPr>
          <w:p w:rsidR="00F450A1" w:rsidRPr="000D5BF9" w:rsidRDefault="00F450A1" w:rsidP="007B563C">
            <w:pPr>
              <w:jc w:val="both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3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  <w:vertAlign w:val="superscript"/>
              </w:rPr>
              <w:t>rd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 xml:space="preserve">  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週</w:t>
            </w:r>
            <w:r w:rsidR="00F60A66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 xml:space="preserve"> </w:t>
            </w:r>
            <w:r w:rsidR="006C33E2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0</w:t>
            </w:r>
            <w:r w:rsidR="000D5BF9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3</w:t>
            </w:r>
            <w:r w:rsidR="007B563C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0D5BF9" w:rsidRDefault="00F450A1" w:rsidP="001C3F2D">
            <w:pPr>
              <w:jc w:val="both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第一次</w:t>
            </w:r>
            <w:r w:rsidR="00117914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外拍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實習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 xml:space="preserve"> (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下一週挑選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2~3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位同學作品公開</w:t>
            </w:r>
            <w:r w:rsidR="00273223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分享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 xml:space="preserve">) </w:t>
            </w:r>
            <w:r w:rsidR="00C37A8C"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sym w:font="Wingdings" w:char="F0E7"/>
            </w:r>
            <w:r w:rsidR="00C37A8C"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景深與快門效果練習</w:t>
            </w:r>
          </w:p>
        </w:tc>
      </w:tr>
      <w:tr w:rsidR="00F450A1" w:rsidRPr="00D42AEB" w:rsidTr="001C3F2D">
        <w:tc>
          <w:tcPr>
            <w:tcW w:w="534" w:type="dxa"/>
            <w:vMerge w:val="restart"/>
            <w:vAlign w:val="center"/>
          </w:tcPr>
          <w:p w:rsidR="00F450A1" w:rsidRPr="00117914" w:rsidRDefault="00F450A1" w:rsidP="001C3F2D">
            <w:pPr>
              <w:jc w:val="center"/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93" w:type="dxa"/>
            <w:vAlign w:val="center"/>
          </w:tcPr>
          <w:p w:rsidR="00F450A1" w:rsidRPr="00117914" w:rsidRDefault="00F450A1" w:rsidP="000D5BF9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4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F60A66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0317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0A1" w:rsidRPr="00117914" w:rsidRDefault="00F450A1" w:rsidP="001C3F2D">
            <w:pPr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完形基本理論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I –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視覺場的概念與完形基本法則</w:t>
            </w:r>
            <w:r w:rsidRPr="00117914"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  <w:t xml:space="preserve">: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鄰近與連續</w:t>
            </w:r>
            <w:r w:rsidR="000D5BF9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法則</w:t>
            </w:r>
          </w:p>
        </w:tc>
      </w:tr>
      <w:tr w:rsidR="00F450A1" w:rsidRPr="00D42AEB" w:rsidTr="001C3F2D">
        <w:tc>
          <w:tcPr>
            <w:tcW w:w="534" w:type="dxa"/>
            <w:vMerge/>
            <w:vAlign w:val="center"/>
          </w:tcPr>
          <w:p w:rsidR="00F450A1" w:rsidRPr="00117914" w:rsidRDefault="00F450A1" w:rsidP="001C3F2D">
            <w:pPr>
              <w:widowControl/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F450A1" w:rsidRPr="00117914" w:rsidRDefault="00F450A1" w:rsidP="006C33E2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5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8161ED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0324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0A1" w:rsidRPr="00117914" w:rsidRDefault="00F450A1" w:rsidP="001C3F2D">
            <w:pPr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完形基本理論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II –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完形基本法則</w:t>
            </w:r>
            <w:r w:rsidRPr="00117914"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  <w:t xml:space="preserve">: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類似與封閉</w:t>
            </w:r>
            <w:r w:rsidR="000D5BF9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法則</w:t>
            </w:r>
          </w:p>
        </w:tc>
      </w:tr>
      <w:tr w:rsidR="00F450A1" w:rsidRPr="00D42AEB" w:rsidTr="001C3F2D">
        <w:tc>
          <w:tcPr>
            <w:tcW w:w="534" w:type="dxa"/>
            <w:vMerge/>
            <w:vAlign w:val="center"/>
          </w:tcPr>
          <w:p w:rsidR="00F450A1" w:rsidRPr="00117914" w:rsidRDefault="00F450A1" w:rsidP="001C3F2D">
            <w:pPr>
              <w:widowControl/>
              <w:rPr>
                <w:rFonts w:ascii="Constantia" w:eastAsia="標楷體" w:hAnsi="Constantia"/>
                <w:b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F450A1" w:rsidRPr="00117914" w:rsidRDefault="00F450A1" w:rsidP="006C33E2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6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8161ED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0331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0A1" w:rsidRPr="00117914" w:rsidRDefault="00F450A1" w:rsidP="001C3F2D">
            <w:pPr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完形基本理論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III –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完形法則在繪畫與攝影上的應用，實例說明</w:t>
            </w:r>
          </w:p>
        </w:tc>
      </w:tr>
      <w:tr w:rsidR="00F450A1" w:rsidRPr="00D42AEB" w:rsidTr="001C3F2D">
        <w:tc>
          <w:tcPr>
            <w:tcW w:w="534" w:type="dxa"/>
            <w:vAlign w:val="center"/>
          </w:tcPr>
          <w:p w:rsidR="00F450A1" w:rsidRPr="00117914" w:rsidRDefault="00F450A1" w:rsidP="001C3F2D">
            <w:pPr>
              <w:jc w:val="center"/>
              <w:rPr>
                <w:rFonts w:ascii="Constantia" w:eastAsia="標楷體" w:hAnsi="Constantia"/>
                <w:b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5</w:t>
            </w:r>
          </w:p>
        </w:tc>
        <w:tc>
          <w:tcPr>
            <w:tcW w:w="1593" w:type="dxa"/>
            <w:vAlign w:val="center"/>
          </w:tcPr>
          <w:p w:rsidR="001A3B6A" w:rsidRPr="00117914" w:rsidRDefault="00F450A1" w:rsidP="006C33E2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sz w:val="22"/>
                <w:szCs w:val="22"/>
              </w:rPr>
              <w:t>7</w:t>
            </w:r>
            <w:r w:rsidRPr="00117914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F60A66">
              <w:rPr>
                <w:rFonts w:ascii="Constantia" w:eastAsia="標楷體" w:hAnsi="Constantia" w:hint="eastAsia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sz w:val="22"/>
                <w:szCs w:val="22"/>
              </w:rPr>
              <w:t>0407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117914" w:rsidRDefault="000D5BF9" w:rsidP="000D5BF9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0A723D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【校際活動停課】</w:t>
            </w:r>
            <w:r w:rsidR="00F450A1" w:rsidRPr="00117914">
              <w:rPr>
                <w:rFonts w:ascii="Constantia" w:eastAsia="標楷體" w:hAnsi="Constantia" w:hint="eastAsia"/>
                <w:sz w:val="22"/>
                <w:szCs w:val="22"/>
              </w:rPr>
              <w:t>記憶和聯想</w:t>
            </w:r>
            <w:r w:rsidR="00F450A1" w:rsidRPr="00117914">
              <w:rPr>
                <w:rFonts w:ascii="Constantia" w:eastAsia="標楷體" w:hAnsi="Constantia"/>
                <w:sz w:val="22"/>
                <w:szCs w:val="22"/>
              </w:rPr>
              <w:t xml:space="preserve"> – </w:t>
            </w:r>
            <w:r w:rsidR="00F450A1" w:rsidRPr="00117914">
              <w:rPr>
                <w:rFonts w:ascii="Constantia" w:eastAsia="標楷體" w:hAnsi="Constantia" w:hint="eastAsia"/>
                <w:sz w:val="22"/>
                <w:szCs w:val="22"/>
              </w:rPr>
              <w:t>異質同形觀念的介紹與應用</w:t>
            </w:r>
            <w:r w:rsidR="005C44CB" w:rsidRPr="00117914">
              <w:rPr>
                <w:rFonts w:ascii="Constantia" w:eastAsia="標楷體" w:hAnsi="Constantia"/>
                <w:b/>
                <w:sz w:val="22"/>
                <w:szCs w:val="22"/>
              </w:rPr>
              <w:t>;</w:t>
            </w:r>
            <w:r w:rsidR="005C44CB">
              <w:rPr>
                <w:rFonts w:ascii="Constantia" w:eastAsia="標楷體" w:hAnsi="Constantia" w:hint="eastAsia"/>
                <w:b/>
                <w:sz w:val="22"/>
                <w:szCs w:val="22"/>
              </w:rPr>
              <w:t xml:space="preserve"> </w:t>
            </w:r>
          </w:p>
        </w:tc>
      </w:tr>
      <w:tr w:rsidR="00F450A1" w:rsidRPr="00D42AEB" w:rsidTr="001C3F2D">
        <w:tc>
          <w:tcPr>
            <w:tcW w:w="534" w:type="dxa"/>
            <w:vAlign w:val="center"/>
          </w:tcPr>
          <w:p w:rsidR="00F450A1" w:rsidRPr="00117914" w:rsidRDefault="00F450A1" w:rsidP="001C3F2D">
            <w:pPr>
              <w:jc w:val="center"/>
              <w:rPr>
                <w:rFonts w:ascii="Constantia" w:eastAsia="標楷體" w:hAnsi="Constantia"/>
                <w:b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6</w:t>
            </w:r>
          </w:p>
        </w:tc>
        <w:tc>
          <w:tcPr>
            <w:tcW w:w="1593" w:type="dxa"/>
            <w:vAlign w:val="center"/>
          </w:tcPr>
          <w:p w:rsidR="001A3B6A" w:rsidRPr="00117914" w:rsidRDefault="00F450A1" w:rsidP="006C33E2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8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1A3B6A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0414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0A1" w:rsidRPr="00117914" w:rsidRDefault="00F450A1" w:rsidP="001C3F2D">
            <w:pPr>
              <w:rPr>
                <w:rFonts w:ascii="Constantia" w:eastAsia="標楷體" w:hAnsi="Constantia"/>
                <w:color w:val="FF6600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空間、時間與色彩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I –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平面影像中的深度表現，透視技法</w:t>
            </w: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;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="000F0FF3" w:rsidRPr="000F0FF3">
              <w:rPr>
                <w:rFonts w:ascii="Constantia" w:eastAsia="標楷體" w:hAnsi="Constantia"/>
                <w:b/>
                <w:sz w:val="22"/>
                <w:szCs w:val="22"/>
              </w:rPr>
              <w:t xml:space="preserve"> 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[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外拍研習會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]</w:t>
            </w:r>
          </w:p>
        </w:tc>
      </w:tr>
      <w:tr w:rsidR="00F450A1" w:rsidRPr="00D42AEB" w:rsidTr="001C3F2D">
        <w:tc>
          <w:tcPr>
            <w:tcW w:w="534" w:type="dxa"/>
            <w:vAlign w:val="center"/>
          </w:tcPr>
          <w:p w:rsidR="00F450A1" w:rsidRPr="000D5BF9" w:rsidRDefault="00F450A1" w:rsidP="001C3F2D">
            <w:pPr>
              <w:jc w:val="center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1593" w:type="dxa"/>
            <w:vAlign w:val="center"/>
          </w:tcPr>
          <w:p w:rsidR="001A3B6A" w:rsidRPr="000D5BF9" w:rsidRDefault="00F450A1" w:rsidP="006C33E2">
            <w:pPr>
              <w:jc w:val="both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9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  <w:vertAlign w:val="superscript"/>
              </w:rPr>
              <w:t>th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 xml:space="preserve">  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週</w:t>
            </w:r>
            <w:r w:rsidR="001A3B6A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0421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0A1" w:rsidRPr="000D5BF9" w:rsidRDefault="00F450A1" w:rsidP="001C3F2D">
            <w:pPr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第二次</w:t>
            </w:r>
            <w:r w:rsidR="00117914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外拍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實習</w:t>
            </w:r>
            <w:r w:rsidR="00C37A8C"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sym w:font="Wingdings" w:char="F0E7"/>
            </w:r>
            <w:r w:rsidR="00692043"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深度表現，</w:t>
            </w:r>
            <w:r w:rsidR="00042273"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動感表現，與完形法則之應用</w:t>
            </w:r>
          </w:p>
        </w:tc>
      </w:tr>
      <w:tr w:rsidR="008C3360" w:rsidRPr="00D42AEB" w:rsidTr="001C3F2D">
        <w:tc>
          <w:tcPr>
            <w:tcW w:w="534" w:type="dxa"/>
            <w:vMerge w:val="restart"/>
            <w:vAlign w:val="center"/>
          </w:tcPr>
          <w:p w:rsidR="008C3360" w:rsidRPr="009A6037" w:rsidRDefault="008C3360" w:rsidP="001C3F2D">
            <w:pPr>
              <w:jc w:val="center"/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</w:pPr>
            <w:r w:rsidRPr="009A6037"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1593" w:type="dxa"/>
            <w:vAlign w:val="center"/>
          </w:tcPr>
          <w:p w:rsidR="008C3360" w:rsidRPr="009A6037" w:rsidRDefault="008C3360" w:rsidP="006C33E2">
            <w:pPr>
              <w:jc w:val="both"/>
              <w:rPr>
                <w:rFonts w:ascii="Constantia" w:eastAsia="標楷體" w:hAnsi="Constantia"/>
                <w:color w:val="0000FF"/>
                <w:sz w:val="22"/>
                <w:szCs w:val="22"/>
              </w:rPr>
            </w:pP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>10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  <w:vertAlign w:val="superscript"/>
              </w:rPr>
              <w:t>th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 xml:space="preserve"> </w:t>
            </w: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週</w:t>
            </w:r>
            <w:r w:rsidR="001C3F2D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0428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360" w:rsidRPr="009A6037" w:rsidRDefault="008C3360" w:rsidP="001C3F2D">
            <w:pPr>
              <w:rPr>
                <w:rFonts w:ascii="Constantia" w:eastAsia="標楷體" w:hAnsi="Constantia"/>
                <w:color w:val="0000FF"/>
                <w:sz w:val="22"/>
                <w:szCs w:val="22"/>
              </w:rPr>
            </w:pP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期中報告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 xml:space="preserve"> – </w:t>
            </w: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學習心得發表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 xml:space="preserve"> II   (</w:t>
            </w: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口頭公開報告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>)</w:t>
            </w:r>
          </w:p>
        </w:tc>
      </w:tr>
      <w:tr w:rsidR="008C3360" w:rsidRPr="00D42AEB" w:rsidTr="001C3F2D">
        <w:tc>
          <w:tcPr>
            <w:tcW w:w="534" w:type="dxa"/>
            <w:vMerge/>
            <w:vAlign w:val="center"/>
          </w:tcPr>
          <w:p w:rsidR="008C3360" w:rsidRPr="009A6037" w:rsidRDefault="008C3360" w:rsidP="001C3F2D">
            <w:pPr>
              <w:jc w:val="center"/>
              <w:rPr>
                <w:rFonts w:ascii="Constantia" w:eastAsia="標楷體" w:hAnsi="Constantia"/>
                <w:b/>
                <w:color w:val="0000FF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8C3360" w:rsidRPr="009A6037" w:rsidRDefault="008C3360" w:rsidP="006C33E2">
            <w:pPr>
              <w:jc w:val="both"/>
              <w:rPr>
                <w:rFonts w:ascii="Constantia" w:eastAsia="標楷體" w:hAnsi="Constantia"/>
                <w:color w:val="0000FF"/>
                <w:sz w:val="22"/>
                <w:szCs w:val="22"/>
              </w:rPr>
            </w:pP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>11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  <w:vertAlign w:val="superscript"/>
              </w:rPr>
              <w:t>th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 xml:space="preserve"> </w:t>
            </w: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週</w:t>
            </w:r>
            <w:r w:rsidR="001C3F2D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0505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360" w:rsidRPr="009A6037" w:rsidRDefault="008C3360" w:rsidP="001C3F2D">
            <w:pPr>
              <w:rPr>
                <w:rFonts w:ascii="Constantia" w:eastAsia="標楷體" w:hAnsi="Constantia"/>
                <w:color w:val="0000FF"/>
                <w:sz w:val="22"/>
                <w:szCs w:val="22"/>
              </w:rPr>
            </w:pP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期中報告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 xml:space="preserve"> – </w:t>
            </w: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學習心得發表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 xml:space="preserve"> II   (</w:t>
            </w:r>
            <w:r w:rsidRPr="009A6037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口頭公開報告</w:t>
            </w:r>
            <w:r w:rsidRPr="009A6037">
              <w:rPr>
                <w:rFonts w:ascii="Constantia" w:eastAsia="標楷體" w:hAnsi="Constantia"/>
                <w:color w:val="0000FF"/>
                <w:sz w:val="22"/>
                <w:szCs w:val="22"/>
              </w:rPr>
              <w:t>)</w:t>
            </w:r>
          </w:p>
        </w:tc>
      </w:tr>
      <w:tr w:rsidR="008C3360" w:rsidRPr="00D42AEB" w:rsidTr="001C3F2D">
        <w:tc>
          <w:tcPr>
            <w:tcW w:w="534" w:type="dxa"/>
            <w:vMerge/>
            <w:vAlign w:val="center"/>
          </w:tcPr>
          <w:p w:rsidR="008C3360" w:rsidRPr="00117914" w:rsidRDefault="008C3360" w:rsidP="001C3F2D">
            <w:pPr>
              <w:jc w:val="center"/>
              <w:rPr>
                <w:rFonts w:ascii="Constantia" w:eastAsia="標楷體" w:hAnsi="Constantia"/>
                <w:b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8C3360" w:rsidRPr="00117914" w:rsidRDefault="008C3360" w:rsidP="006C33E2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sz w:val="22"/>
                <w:szCs w:val="22"/>
              </w:rPr>
              <w:t>12</w:t>
            </w:r>
            <w:r w:rsidRPr="00117914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>
              <w:rPr>
                <w:rFonts w:ascii="Constantia" w:eastAsia="標楷體" w:hAnsi="Constantia" w:hint="eastAsia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sz w:val="22"/>
                <w:szCs w:val="22"/>
              </w:rPr>
              <w:t>0512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3360" w:rsidRPr="00117914" w:rsidRDefault="000D5BF9" w:rsidP="000D5BF9">
            <w:pPr>
              <w:rPr>
                <w:rFonts w:ascii="Constantia" w:eastAsia="標楷體" w:hAnsi="Constantia"/>
                <w:sz w:val="22"/>
                <w:szCs w:val="22"/>
              </w:rPr>
            </w:pPr>
            <w:r w:rsidRPr="000D5BF9">
              <w:rPr>
                <w:rFonts w:ascii="Constantia" w:eastAsia="標楷體" w:hAnsi="Constantia" w:hint="eastAsia"/>
                <w:color w:val="000000" w:themeColor="text1"/>
                <w:sz w:val="22"/>
                <w:szCs w:val="22"/>
              </w:rPr>
              <w:t>書信討論（</w:t>
            </w:r>
            <w:r w:rsidRPr="000D5BF9">
              <w:rPr>
                <w:rFonts w:ascii="Constantia" w:eastAsia="標楷體" w:hAnsi="Constantia" w:hint="eastAsia"/>
                <w:color w:val="000000" w:themeColor="text1"/>
                <w:sz w:val="22"/>
                <w:szCs w:val="22"/>
              </w:rPr>
              <w:t xml:space="preserve">Ian Jeffrey </w:t>
            </w:r>
            <w:r w:rsidRPr="000D5BF9">
              <w:rPr>
                <w:rFonts w:ascii="Constantia" w:eastAsia="標楷體" w:hAnsi="Constantia" w:hint="eastAsia"/>
                <w:color w:val="000000" w:themeColor="text1"/>
                <w:sz w:val="22"/>
                <w:szCs w:val="22"/>
              </w:rPr>
              <w:t>的來信）</w:t>
            </w:r>
            <w:r>
              <w:rPr>
                <w:rFonts w:ascii="Constantia" w:eastAsia="標楷體" w:hAnsi="Constantia" w:hint="eastAsia"/>
                <w:b/>
                <w:sz w:val="22"/>
                <w:szCs w:val="22"/>
              </w:rPr>
              <w:t xml:space="preserve">; </w:t>
            </w:r>
            <w:r w:rsidRPr="000D5BF9">
              <w:rPr>
                <w:rFonts w:ascii="Constantia" w:eastAsia="標楷體" w:hAnsi="Constantia" w:hint="eastAsia"/>
                <w:sz w:val="22"/>
                <w:szCs w:val="22"/>
              </w:rPr>
              <w:t>個人教學理念說明</w:t>
            </w:r>
          </w:p>
        </w:tc>
      </w:tr>
      <w:tr w:rsidR="00F450A1" w:rsidRPr="00D42AEB" w:rsidTr="001C3F2D">
        <w:tc>
          <w:tcPr>
            <w:tcW w:w="534" w:type="dxa"/>
            <w:vMerge w:val="restart"/>
            <w:vAlign w:val="center"/>
          </w:tcPr>
          <w:p w:rsidR="00F450A1" w:rsidRPr="00117914" w:rsidRDefault="008C3360" w:rsidP="001C3F2D">
            <w:pPr>
              <w:jc w:val="center"/>
              <w:rPr>
                <w:rFonts w:ascii="Constantia" w:eastAsia="標楷體" w:hAnsi="Constantia"/>
                <w:b/>
                <w:color w:val="FF6600"/>
                <w:sz w:val="22"/>
                <w:szCs w:val="22"/>
              </w:rPr>
            </w:pPr>
            <w:r>
              <w:rPr>
                <w:rFonts w:ascii="Constantia" w:eastAsia="標楷體" w:hAnsi="Constantia" w:hint="eastAsia"/>
                <w:b/>
                <w:sz w:val="22"/>
                <w:szCs w:val="22"/>
              </w:rPr>
              <w:t>9</w:t>
            </w:r>
          </w:p>
        </w:tc>
        <w:tc>
          <w:tcPr>
            <w:tcW w:w="1593" w:type="dxa"/>
            <w:vAlign w:val="center"/>
          </w:tcPr>
          <w:p w:rsidR="00F30DB8" w:rsidRPr="00117914" w:rsidRDefault="00F450A1" w:rsidP="000A723D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13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F30DB8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0519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117914" w:rsidRDefault="000D5BF9" w:rsidP="001C3F2D">
            <w:pPr>
              <w:jc w:val="both"/>
              <w:rPr>
                <w:rFonts w:ascii="Constantia" w:eastAsia="標楷體" w:hAnsi="Constantia"/>
                <w:color w:val="FF6600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空間、時間與色彩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II –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靜止影像中的動感表現，掃攝與運動透視</w:t>
            </w:r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;</w:t>
            </w:r>
          </w:p>
        </w:tc>
      </w:tr>
      <w:tr w:rsidR="00F450A1" w:rsidRPr="00D42AEB" w:rsidTr="001C3F2D">
        <w:tc>
          <w:tcPr>
            <w:tcW w:w="534" w:type="dxa"/>
            <w:vMerge/>
            <w:vAlign w:val="center"/>
          </w:tcPr>
          <w:p w:rsidR="00F450A1" w:rsidRPr="00117914" w:rsidRDefault="00F450A1" w:rsidP="001C3F2D">
            <w:pPr>
              <w:widowControl/>
              <w:rPr>
                <w:rFonts w:ascii="Constantia" w:eastAsia="標楷體" w:hAnsi="Constantia"/>
                <w:b/>
                <w:color w:val="FF6600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F30DB8" w:rsidRPr="00117914" w:rsidRDefault="00F450A1" w:rsidP="000A723D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14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F30DB8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0526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117914" w:rsidRDefault="00F450A1" w:rsidP="000D5BF9">
            <w:pPr>
              <w:jc w:val="both"/>
              <w:rPr>
                <w:rFonts w:ascii="Constantia" w:eastAsia="標楷體" w:hAnsi="Constantia" w:cs="標楷體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輪廓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–</w:t>
            </w:r>
            <w:bookmarkStart w:id="0" w:name="OLE_LINK2"/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="000D5BF9">
              <w:rPr>
                <w:rFonts w:ascii="Constantia" w:eastAsia="標楷體" w:hAnsi="Constantia" w:hint="eastAsia"/>
                <w:sz w:val="22"/>
                <w:szCs w:val="22"/>
              </w:rPr>
              <w:t>共用輪廓的原理與應用</w:t>
            </w:r>
            <w:r w:rsidR="000D5BF9">
              <w:rPr>
                <w:rFonts w:ascii="Constantia" w:eastAsia="標楷體" w:hAnsi="Constantia" w:hint="eastAsia"/>
                <w:sz w:val="22"/>
                <w:szCs w:val="22"/>
              </w:rPr>
              <w:t xml:space="preserve">;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視覺震盪</w:t>
            </w:r>
            <w:bookmarkEnd w:id="0"/>
            <w:r w:rsidRPr="00117914">
              <w:rPr>
                <w:rFonts w:ascii="Constantia" w:eastAsia="標楷體" w:hAnsi="Constantia"/>
                <w:b/>
                <w:sz w:val="22"/>
                <w:szCs w:val="22"/>
              </w:rPr>
              <w:t>;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="000F0FF3" w:rsidRPr="000F0FF3">
              <w:rPr>
                <w:rFonts w:ascii="Constantia" w:eastAsia="標楷體" w:hAnsi="Constantia"/>
                <w:b/>
                <w:sz w:val="22"/>
                <w:szCs w:val="22"/>
              </w:rPr>
              <w:t xml:space="preserve"> 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[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外拍研習會</w:t>
            </w:r>
            <w:r w:rsidR="000F0FF3" w:rsidRPr="000F0FF3">
              <w:rPr>
                <w:rFonts w:ascii="Constantia" w:eastAsia="標楷體" w:hAnsi="Constantia" w:hint="eastAsia"/>
                <w:b/>
                <w:sz w:val="22"/>
                <w:szCs w:val="22"/>
              </w:rPr>
              <w:t>]</w:t>
            </w:r>
            <w:r w:rsidR="000D5BF9" w:rsidRPr="00117914">
              <w:rPr>
                <w:rFonts w:ascii="Constantia" w:eastAsia="標楷體" w:hAnsi="Constantia" w:cs="標楷體"/>
                <w:sz w:val="22"/>
                <w:szCs w:val="22"/>
              </w:rPr>
              <w:t xml:space="preserve"> </w:t>
            </w:r>
          </w:p>
        </w:tc>
      </w:tr>
      <w:tr w:rsidR="00F450A1" w:rsidRPr="00D42AEB" w:rsidTr="001C3F2D">
        <w:trPr>
          <w:trHeight w:val="283"/>
        </w:trPr>
        <w:tc>
          <w:tcPr>
            <w:tcW w:w="534" w:type="dxa"/>
            <w:vAlign w:val="center"/>
          </w:tcPr>
          <w:p w:rsidR="008C3360" w:rsidRPr="000D5BF9" w:rsidRDefault="008C3360" w:rsidP="001C3F2D">
            <w:pPr>
              <w:jc w:val="center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1593" w:type="dxa"/>
            <w:vAlign w:val="center"/>
          </w:tcPr>
          <w:p w:rsidR="00F450A1" w:rsidRPr="000D5BF9" w:rsidRDefault="00F450A1" w:rsidP="000A723D">
            <w:pPr>
              <w:jc w:val="both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15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  <w:vertAlign w:val="superscript"/>
              </w:rPr>
              <w:t>th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 xml:space="preserve"> 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週</w:t>
            </w:r>
            <w:r w:rsidR="00F30DB8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0602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0D5BF9" w:rsidRDefault="00F450A1" w:rsidP="001C3F2D">
            <w:pPr>
              <w:jc w:val="both"/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</w:pP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第三次</w:t>
            </w:r>
            <w:r w:rsidR="00117914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外拍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實習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 xml:space="preserve"> (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下一週挑選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2~3</w:t>
            </w:r>
            <w:r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位同學作品公開</w:t>
            </w:r>
            <w:r w:rsidR="00273223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分享</w:t>
            </w:r>
            <w:r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)</w:t>
            </w:r>
            <w:r w:rsidR="000D5BF9"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sym w:font="Wingdings" w:char="F0E7"/>
            </w:r>
            <w:r w:rsidR="000D5BF9" w:rsidRPr="000D5BF9">
              <w:rPr>
                <w:rFonts w:ascii="Constantia" w:eastAsia="標楷體" w:hAnsi="Constantia"/>
                <w:b/>
                <w:color w:val="FF0000"/>
                <w:sz w:val="22"/>
                <w:szCs w:val="22"/>
              </w:rPr>
              <w:t>平衡與對比</w:t>
            </w:r>
            <w:r w:rsidR="000D5BF9" w:rsidRPr="000D5BF9">
              <w:rPr>
                <w:rFonts w:ascii="Constantia" w:eastAsia="標楷體" w:hAnsi="Constantia" w:hint="eastAsia"/>
                <w:b/>
                <w:color w:val="FF0000"/>
                <w:sz w:val="22"/>
                <w:szCs w:val="22"/>
              </w:rPr>
              <w:t>原理練習</w:t>
            </w:r>
          </w:p>
        </w:tc>
      </w:tr>
      <w:tr w:rsidR="00F450A1" w:rsidRPr="00D42AEB" w:rsidTr="001C3F2D">
        <w:trPr>
          <w:trHeight w:val="283"/>
        </w:trPr>
        <w:tc>
          <w:tcPr>
            <w:tcW w:w="534" w:type="dxa"/>
            <w:vMerge w:val="restart"/>
            <w:vAlign w:val="center"/>
          </w:tcPr>
          <w:p w:rsidR="008C3360" w:rsidRPr="00117914" w:rsidRDefault="008C3360" w:rsidP="001C3F2D">
            <w:pPr>
              <w:jc w:val="center"/>
              <w:rPr>
                <w:rFonts w:ascii="Constantia" w:eastAsia="標楷體" w:hAnsi="Constantia"/>
                <w:b/>
                <w:sz w:val="22"/>
                <w:szCs w:val="22"/>
              </w:rPr>
            </w:pPr>
            <w:r>
              <w:rPr>
                <w:rFonts w:ascii="Constantia" w:eastAsia="標楷體" w:hAnsi="Constantia"/>
                <w:b/>
                <w:sz w:val="22"/>
                <w:szCs w:val="22"/>
              </w:rPr>
              <w:t>1</w:t>
            </w:r>
            <w:r>
              <w:rPr>
                <w:rFonts w:ascii="Constantia" w:eastAsia="標楷體" w:hAnsi="Constantia" w:hint="eastAsia"/>
                <w:b/>
                <w:sz w:val="22"/>
                <w:szCs w:val="22"/>
              </w:rPr>
              <w:t>1</w:t>
            </w:r>
          </w:p>
        </w:tc>
        <w:tc>
          <w:tcPr>
            <w:tcW w:w="1593" w:type="dxa"/>
            <w:vAlign w:val="center"/>
          </w:tcPr>
          <w:p w:rsidR="00F450A1" w:rsidRPr="00117914" w:rsidRDefault="00F450A1" w:rsidP="000A723D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16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226387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0609</w:t>
            </w:r>
          </w:p>
        </w:tc>
        <w:tc>
          <w:tcPr>
            <w:tcW w:w="77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117914" w:rsidRDefault="00F450A1" w:rsidP="001C3F2D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錯覺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I –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錯覺是真實的，深度、動感與動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>/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靜態平衡在創作上的應用</w:t>
            </w:r>
          </w:p>
        </w:tc>
      </w:tr>
      <w:tr w:rsidR="00F450A1" w:rsidRPr="00D42AEB" w:rsidTr="001C3F2D">
        <w:tc>
          <w:tcPr>
            <w:tcW w:w="534" w:type="dxa"/>
            <w:vMerge/>
            <w:tcBorders>
              <w:bottom w:val="dotted" w:sz="2" w:space="0" w:color="auto"/>
            </w:tcBorders>
            <w:vAlign w:val="center"/>
          </w:tcPr>
          <w:p w:rsidR="00F450A1" w:rsidRPr="00117914" w:rsidRDefault="00F450A1" w:rsidP="001C3F2D">
            <w:pPr>
              <w:widowControl/>
              <w:rPr>
                <w:rFonts w:ascii="Constantia" w:eastAsia="標楷體" w:hAnsi="Constantia"/>
                <w:b/>
                <w:sz w:val="22"/>
                <w:szCs w:val="22"/>
              </w:rPr>
            </w:pPr>
          </w:p>
        </w:tc>
        <w:tc>
          <w:tcPr>
            <w:tcW w:w="1593" w:type="dxa"/>
            <w:tcBorders>
              <w:bottom w:val="dotted" w:sz="2" w:space="0" w:color="auto"/>
            </w:tcBorders>
            <w:vAlign w:val="center"/>
          </w:tcPr>
          <w:p w:rsidR="00F450A1" w:rsidRPr="00117914" w:rsidRDefault="00F450A1" w:rsidP="000A723D">
            <w:pPr>
              <w:jc w:val="both"/>
              <w:rPr>
                <w:rFonts w:ascii="Constantia" w:eastAsia="標楷體" w:hAnsi="Constantia"/>
                <w:color w:val="000000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>17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color w:val="000000"/>
                <w:sz w:val="22"/>
                <w:szCs w:val="22"/>
              </w:rPr>
              <w:t xml:space="preserve"> </w:t>
            </w:r>
            <w:r w:rsidRPr="00117914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週</w:t>
            </w:r>
            <w:r w:rsidR="00DC06BB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 xml:space="preserve"> </w:t>
            </w:r>
            <w:r w:rsidR="006C33E2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0</w:t>
            </w:r>
            <w:r w:rsidR="007B563C">
              <w:rPr>
                <w:rFonts w:ascii="Constantia" w:eastAsia="標楷體" w:hAnsi="Constantia" w:hint="eastAsia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7796" w:type="dxa"/>
            <w:tcBorders>
              <w:bottom w:val="dotted" w:sz="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450A1" w:rsidRPr="00117914" w:rsidRDefault="00F450A1" w:rsidP="001C3F2D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錯覺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II –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視知覺是一個主動追求平衡的過程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>,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「水往上流」的實例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>!</w:t>
            </w:r>
          </w:p>
        </w:tc>
      </w:tr>
      <w:tr w:rsidR="00F450A1" w:rsidRPr="00D42AEB" w:rsidTr="001C3F2D">
        <w:trPr>
          <w:trHeight w:val="387"/>
        </w:trPr>
        <w:tc>
          <w:tcPr>
            <w:tcW w:w="534" w:type="dxa"/>
            <w:tcBorders>
              <w:bottom w:val="dotted" w:sz="2" w:space="0" w:color="auto"/>
            </w:tcBorders>
          </w:tcPr>
          <w:p w:rsidR="008C3360" w:rsidRPr="00117914" w:rsidRDefault="008C3360" w:rsidP="001C3F2D">
            <w:pPr>
              <w:jc w:val="center"/>
              <w:rPr>
                <w:rFonts w:ascii="Constantia" w:eastAsia="標楷體" w:hAnsi="Constantia"/>
                <w:b/>
                <w:sz w:val="22"/>
                <w:szCs w:val="22"/>
              </w:rPr>
            </w:pPr>
            <w:r>
              <w:rPr>
                <w:rFonts w:ascii="Constantia" w:eastAsia="標楷體" w:hAnsi="Constantia"/>
                <w:b/>
                <w:sz w:val="22"/>
                <w:szCs w:val="22"/>
              </w:rPr>
              <w:t>1</w:t>
            </w:r>
            <w:r>
              <w:rPr>
                <w:rFonts w:ascii="Constantia" w:eastAsia="標楷體" w:hAnsi="Constantia" w:hint="eastAsia"/>
                <w:b/>
                <w:sz w:val="22"/>
                <w:szCs w:val="22"/>
              </w:rPr>
              <w:t>2</w:t>
            </w:r>
          </w:p>
        </w:tc>
        <w:tc>
          <w:tcPr>
            <w:tcW w:w="1593" w:type="dxa"/>
            <w:tcBorders>
              <w:bottom w:val="dotted" w:sz="2" w:space="0" w:color="auto"/>
            </w:tcBorders>
          </w:tcPr>
          <w:p w:rsidR="00F450A1" w:rsidRPr="00117914" w:rsidRDefault="00F450A1" w:rsidP="000A723D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/>
                <w:sz w:val="22"/>
                <w:szCs w:val="22"/>
              </w:rPr>
              <w:t>18</w:t>
            </w:r>
            <w:r w:rsidRPr="00117914">
              <w:rPr>
                <w:rFonts w:ascii="Constantia" w:eastAsia="標楷體" w:hAnsi="Constantia"/>
                <w:sz w:val="22"/>
                <w:szCs w:val="22"/>
                <w:vertAlign w:val="superscript"/>
              </w:rPr>
              <w:t>th</w:t>
            </w:r>
            <w:r w:rsidRPr="00117914">
              <w:rPr>
                <w:rFonts w:ascii="Constantia" w:eastAsia="標楷體" w:hAnsi="Constantia"/>
                <w:sz w:val="22"/>
                <w:szCs w:val="22"/>
              </w:rPr>
              <w:t xml:space="preserve"> </w:t>
            </w:r>
            <w:r w:rsidRPr="00117914">
              <w:rPr>
                <w:rFonts w:ascii="Constantia" w:eastAsia="標楷體" w:hAnsi="Constantia" w:hint="eastAsia"/>
                <w:sz w:val="22"/>
                <w:szCs w:val="22"/>
              </w:rPr>
              <w:t>週</w:t>
            </w:r>
            <w:r w:rsidR="00DC06BB">
              <w:rPr>
                <w:rFonts w:ascii="Constantia" w:eastAsia="標楷體" w:hAnsi="Constantia" w:hint="eastAsia"/>
                <w:sz w:val="22"/>
                <w:szCs w:val="22"/>
              </w:rPr>
              <w:t xml:space="preserve"> </w:t>
            </w:r>
            <w:r w:rsidR="007B563C">
              <w:rPr>
                <w:rFonts w:ascii="Constantia" w:eastAsia="標楷體" w:hAnsi="Constantia" w:hint="eastAsia"/>
                <w:sz w:val="22"/>
                <w:szCs w:val="22"/>
              </w:rPr>
              <w:t>0623</w:t>
            </w:r>
          </w:p>
        </w:tc>
        <w:tc>
          <w:tcPr>
            <w:tcW w:w="7796" w:type="dxa"/>
            <w:tcBorders>
              <w:bottom w:val="dotted" w:sz="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450A1" w:rsidRPr="00117914" w:rsidRDefault="00F450A1" w:rsidP="001C3F2D">
            <w:pPr>
              <w:jc w:val="both"/>
              <w:rPr>
                <w:rFonts w:ascii="Constantia" w:eastAsia="標楷體" w:hAnsi="Constantia"/>
                <w:sz w:val="22"/>
                <w:szCs w:val="22"/>
              </w:rPr>
            </w:pPr>
            <w:r w:rsidRPr="00117914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總結與期末選輯繳交</w:t>
            </w:r>
            <w:r w:rsidRPr="00117914">
              <w:rPr>
                <w:rFonts w:ascii="Constantia" w:eastAsia="標楷體" w:hAnsi="Constantia"/>
                <w:color w:val="0000FF"/>
                <w:sz w:val="22"/>
                <w:szCs w:val="22"/>
              </w:rPr>
              <w:t xml:space="preserve"> – </w:t>
            </w:r>
            <w:r w:rsidRPr="00117914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創作會受到認知的影響</w:t>
            </w:r>
            <w:r w:rsidRPr="00117914">
              <w:rPr>
                <w:rFonts w:ascii="Constantia" w:eastAsia="標楷體" w:hAnsi="Constantia"/>
                <w:color w:val="0000FF"/>
                <w:sz w:val="22"/>
                <w:szCs w:val="22"/>
              </w:rPr>
              <w:t>,</w:t>
            </w:r>
            <w:r w:rsidRPr="00117914">
              <w:rPr>
                <w:rFonts w:ascii="Constantia" w:eastAsia="標楷體" w:hAnsi="Constantia" w:hint="eastAsia"/>
                <w:color w:val="0000FF"/>
                <w:sz w:val="22"/>
                <w:szCs w:val="22"/>
              </w:rPr>
              <w:t>但不應該受到其限制</w:t>
            </w:r>
          </w:p>
        </w:tc>
      </w:tr>
      <w:tr w:rsidR="001C3F2D" w:rsidRPr="00D42AEB" w:rsidTr="001C3F2D">
        <w:trPr>
          <w:trHeight w:val="368"/>
        </w:trPr>
        <w:tc>
          <w:tcPr>
            <w:tcW w:w="9923" w:type="dxa"/>
            <w:gridSpan w:val="3"/>
            <w:tcBorders>
              <w:top w:val="dotted" w:sz="2" w:space="0" w:color="auto"/>
            </w:tcBorders>
          </w:tcPr>
          <w:p w:rsidR="001C3F2D" w:rsidRPr="001C3F2D" w:rsidRDefault="001C3F2D" w:rsidP="000A723D">
            <w:pPr>
              <w:rPr>
                <w:rFonts w:ascii="Constantia" w:hAnsi="Constantia"/>
                <w:sz w:val="16"/>
                <w:szCs w:val="16"/>
              </w:rPr>
            </w:pP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書報討論內容：</w:t>
            </w:r>
            <w:r w:rsidR="000A723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基本上是討論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伊恩傑佛瑞（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Ian Jeffery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）、羅蘭巴特（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Roland Barthes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）</w:t>
            </w:r>
            <w:r w:rsidR="000A723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或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安海姆（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Rudolf Arnheim</w:t>
            </w:r>
            <w:r w:rsidRPr="001C3F2D">
              <w:rPr>
                <w:rFonts w:ascii="Constantia" w:eastAsia="標楷體" w:hAnsi="Constantia" w:hint="eastAsia"/>
                <w:color w:val="FF0000"/>
                <w:sz w:val="16"/>
                <w:szCs w:val="16"/>
              </w:rPr>
              <w:t>）的信函或著作</w:t>
            </w:r>
          </w:p>
        </w:tc>
      </w:tr>
    </w:tbl>
    <w:p w:rsidR="000A723D" w:rsidRDefault="000A723D" w:rsidP="000A723D">
      <w:pPr>
        <w:rPr>
          <w:rFonts w:ascii="Constantia" w:hAnsi="Constantia"/>
        </w:rPr>
      </w:pPr>
    </w:p>
    <w:p w:rsidR="00F450A1" w:rsidRPr="009C2271" w:rsidRDefault="00F450A1" w:rsidP="000A723D">
      <w:pPr>
        <w:rPr>
          <w:rFonts w:ascii="標楷體" w:eastAsia="標楷體" w:hAnsi="標楷體"/>
          <w:b/>
        </w:rPr>
      </w:pPr>
      <w:r w:rsidRPr="009C2271">
        <w:rPr>
          <w:rFonts w:ascii="標楷體" w:eastAsia="標楷體" w:hAnsi="標楷體" w:hint="eastAsia"/>
          <w:b/>
        </w:rPr>
        <w:t>＜評</w:t>
      </w:r>
      <w:r>
        <w:rPr>
          <w:rFonts w:ascii="標楷體" w:eastAsia="標楷體" w:hAnsi="標楷體"/>
          <w:b/>
        </w:rPr>
        <w:t xml:space="preserve"> </w:t>
      </w:r>
      <w:r w:rsidRPr="009C2271">
        <w:rPr>
          <w:rFonts w:ascii="標楷體" w:eastAsia="標楷體" w:hAnsi="標楷體" w:hint="eastAsia"/>
          <w:b/>
        </w:rPr>
        <w:t>量</w:t>
      </w:r>
      <w:r>
        <w:rPr>
          <w:rFonts w:ascii="標楷體" w:eastAsia="標楷體" w:hAnsi="標楷體"/>
          <w:b/>
        </w:rPr>
        <w:t xml:space="preserve"> </w:t>
      </w:r>
      <w:r w:rsidRPr="009C2271">
        <w:rPr>
          <w:rFonts w:ascii="標楷體" w:eastAsia="標楷體" w:hAnsi="標楷體" w:hint="eastAsia"/>
          <w:b/>
        </w:rPr>
        <w:t>方</w:t>
      </w:r>
      <w:r>
        <w:rPr>
          <w:rFonts w:ascii="標楷體" w:eastAsia="標楷體" w:hAnsi="標楷體"/>
          <w:b/>
        </w:rPr>
        <w:t xml:space="preserve"> </w:t>
      </w:r>
      <w:r w:rsidRPr="009C2271">
        <w:rPr>
          <w:rFonts w:ascii="標楷體" w:eastAsia="標楷體" w:hAnsi="標楷體" w:hint="eastAsia"/>
          <w:b/>
        </w:rPr>
        <w:t>式＞</w:t>
      </w:r>
    </w:p>
    <w:p w:rsidR="00F450A1" w:rsidRPr="009C2271" w:rsidRDefault="00267917" w:rsidP="000A723D">
      <w:pPr>
        <w:pStyle w:val="a3"/>
        <w:numPr>
          <w:ilvl w:val="0"/>
          <w:numId w:val="1"/>
        </w:numPr>
        <w:rPr>
          <w:rFonts w:ascii="Constantia" w:eastAsia="標楷體" w:hAnsi="Constant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9246C" wp14:editId="53372730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246C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84.85pt;margin-top:555.95pt;width:69.55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450A1" w:rsidRPr="009C2271">
        <w:rPr>
          <w:rFonts w:ascii="Constantia" w:eastAsia="標楷體" w:hAnsi="Constantia" w:hint="eastAsia"/>
        </w:rPr>
        <w:t>學習紀錄：</w:t>
      </w:r>
      <w:r w:rsidR="00F450A1" w:rsidRPr="009C2271">
        <w:rPr>
          <w:rFonts w:ascii="Constantia" w:eastAsia="標楷體" w:hAnsi="Constantia"/>
        </w:rPr>
        <w:t>10% (</w:t>
      </w:r>
      <w:r w:rsidR="00F450A1">
        <w:rPr>
          <w:rFonts w:ascii="Constantia" w:eastAsia="標楷體" w:hAnsi="Constantia" w:hint="eastAsia"/>
        </w:rPr>
        <w:t>學習</w:t>
      </w:r>
      <w:r w:rsidR="00F450A1" w:rsidRPr="009C2271">
        <w:rPr>
          <w:rFonts w:ascii="Constantia" w:eastAsia="標楷體" w:hAnsi="Constantia" w:hint="eastAsia"/>
        </w:rPr>
        <w:t>心得紀錄</w:t>
      </w:r>
      <w:r w:rsidR="00F450A1" w:rsidRPr="009C2271">
        <w:rPr>
          <w:rFonts w:ascii="Constantia" w:eastAsia="標楷體" w:hAnsi="Constantia"/>
        </w:rPr>
        <w:t>)</w:t>
      </w:r>
    </w:p>
    <w:p w:rsidR="00F450A1" w:rsidRPr="00D42AEB" w:rsidRDefault="00267917" w:rsidP="000A723D">
      <w:pPr>
        <w:pStyle w:val="a3"/>
        <w:numPr>
          <w:ilvl w:val="0"/>
          <w:numId w:val="1"/>
        </w:numPr>
        <w:rPr>
          <w:rFonts w:ascii="Constantia" w:eastAsia="標楷體" w:hAnsi="Constantia"/>
        </w:rPr>
      </w:pP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F24F12" wp14:editId="46D01737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24F12" id="文字方塊 18" o:spid="_x0000_s1027" type="#_x0000_t202" style="position:absolute;left:0;text-align:left;margin-left:484.85pt;margin-top:555.95pt;width:69.55pt;height:7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fQbqNEECAABc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7833B" wp14:editId="791237A3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7833B" id="文字方塊 17" o:spid="_x0000_s1028" type="#_x0000_t202" style="position:absolute;left:0;text-align:left;margin-left:484.85pt;margin-top:555.95pt;width:69.55pt;height:7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Py/k/Z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ED53D0" wp14:editId="0DB5261C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53D0" id="文字方塊 16" o:spid="_x0000_s1029" type="#_x0000_t202" style="position:absolute;left:0;text-align:left;margin-left:484.85pt;margin-top:555.95pt;width:69.55pt;height:7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A8Y1YdQwIA&#10;AFwEAAAOAAAAAAAAAAAAAAAAAC4CAABkcnMvZTJvRG9jLnhtbFBLAQItABQABgAIAAAAIQAhKjbN&#10;4QAAAA4BAAAPAAAAAAAAAAAAAAAAAJ0EAABkcnMvZG93bnJldi54bWxQSwUGAAAAAAQABADzAAAA&#10;qwUAAAAA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3C7F3" wp14:editId="4F9AB5EE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3C7F3" id="文字方塊 15" o:spid="_x0000_s1030" type="#_x0000_t202" style="position:absolute;left:0;text-align:left;margin-left:484.85pt;margin-top:555.95pt;width:69.55pt;height:7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D82Xv9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240A7" wp14:editId="71B734A9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40A7" id="文字方塊 14" o:spid="_x0000_s1031" type="#_x0000_t202" style="position:absolute;left:0;text-align:left;margin-left:484.85pt;margin-top:555.95pt;width:69.55pt;height:7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P/qmxR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6C2A1D" wp14:editId="7C98519B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2A1D" id="文字方塊 13" o:spid="_x0000_s1032" type="#_x0000_t202" style="position:absolute;left:0;text-align:left;margin-left:484.85pt;margin-top:555.95pt;width:69.55pt;height:7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B+wGbvQwIA&#10;AFwEAAAOAAAAAAAAAAAAAAAAAC4CAABkcnMvZTJvRG9jLnhtbFBLAQItABQABgAIAAAAIQAhKjbN&#10;4QAAAA4BAAAPAAAAAAAAAAAAAAAAAJ0EAABkcnMvZG93bnJldi54bWxQSwUGAAAAAAQABADzAAAA&#10;qwUAAAAA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7F948D" wp14:editId="0B72DF22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F948D" id="文字方塊 12" o:spid="_x0000_s1033" type="#_x0000_t202" style="position:absolute;left:0;text-align:left;margin-left:484.85pt;margin-top:555.95pt;width:69.55pt;height:7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L4cowR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6E335" wp14:editId="44A74983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E335" id="文字方塊 11" o:spid="_x0000_s1034" type="#_x0000_t202" style="position:absolute;left:0;text-align:left;margin-left:484.85pt;margin-top:555.95pt;width:69.5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BF796" wp14:editId="26161CE5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F796" id="文字方塊 10" o:spid="_x0000_s1035" type="#_x0000_t202" style="position:absolute;left:0;text-align:left;margin-left:484.85pt;margin-top:555.95pt;width:69.55pt;height:7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Hn5AAd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F4A25" wp14:editId="17AC35D3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F4A25" id="文字方塊 9" o:spid="_x0000_s1036" type="#_x0000_t202" style="position:absolute;left:0;text-align:left;margin-left:484.85pt;margin-top:555.95pt;width:69.55pt;height:7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H5jT+JCAgAA&#10;WwQAAA4AAAAAAAAAAAAAAAAALgIAAGRycy9lMm9Eb2MueG1sUEsBAi0AFAAGAAgAAAAhACEqNs3h&#10;AAAADgEAAA8AAAAAAAAAAAAAAAAAnAQAAGRycy9kb3ducmV2LnhtbFBLBQYAAAAABAAEAPMAAACq&#10;BQAAAAA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9A4F6" wp14:editId="555A4BE1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9A4F6" id="文字方塊 8" o:spid="_x0000_s1037" type="#_x0000_t202" style="position:absolute;left:0;text-align:left;margin-left:484.85pt;margin-top:555.95pt;width:69.55pt;height:7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cW5HI0ECAABb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DE0C4" wp14:editId="09447382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E0C4" id="文字方塊 7" o:spid="_x0000_s1038" type="#_x0000_t202" style="position:absolute;left:0;text-align:left;margin-left:484.85pt;margin-top:555.95pt;width:69.55pt;height:7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CkakC4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FED76" wp14:editId="58159A4A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FED76" id="文字方塊 6" o:spid="_x0000_s1039" type="#_x0000_t202" style="position:absolute;left:0;text-align:left;margin-left:484.85pt;margin-top:555.95pt;width:69.55pt;height:7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CrZ0h5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CDB3A" wp14:editId="010331D1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CDB3A" id="文字方塊 5" o:spid="_x0000_s1040" type="#_x0000_t202" style="position:absolute;left:0;text-align:left;margin-left:484.85pt;margin-top:555.95pt;width:69.5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PlAFuRCAgAA&#10;WwQAAA4AAAAAAAAAAAAAAAAALgIAAGRycy9lMm9Eb2MueG1sUEsBAi0AFAAGAAgAAAAhACEqNs3h&#10;AAAADgEAAA8AAAAAAAAAAAAAAAAAnAQAAGRycy9kb3ducmV2LnhtbFBLBQYAAAAABAAEAPMAAACq&#10;BQAAAAA=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nstantia" w:eastAsia="標楷體" w:hAnsi="Constant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AC80F" wp14:editId="36F9DCF0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7917" w:rsidRDefault="00267917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AC80F" id="文字方塊 4" o:spid="_x0000_s1041" type="#_x0000_t202" style="position:absolute;left:0;text-align:left;margin-left:484.85pt;margin-top:555.95pt;width:69.55pt;height:7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D2TR4l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267917" w:rsidRDefault="00267917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450A1" w:rsidRPr="00D42AEB">
        <w:rPr>
          <w:rFonts w:ascii="Constantia" w:eastAsia="標楷體" w:hAnsi="Constantia" w:hint="eastAsia"/>
        </w:rPr>
        <w:t>心得分享：</w:t>
      </w:r>
      <w:r w:rsidR="00F450A1" w:rsidRPr="00D42AEB">
        <w:rPr>
          <w:rFonts w:ascii="Constantia" w:eastAsia="標楷體" w:hAnsi="Constantia"/>
        </w:rPr>
        <w:t>30% (</w:t>
      </w:r>
      <w:r w:rsidR="00F450A1" w:rsidRPr="00D42AEB">
        <w:rPr>
          <w:rFonts w:ascii="Constantia" w:eastAsia="標楷體" w:hAnsi="Constantia" w:hint="eastAsia"/>
        </w:rPr>
        <w:t>期中口頭報告</w:t>
      </w:r>
      <w:r w:rsidR="00F450A1" w:rsidRPr="00D42AEB">
        <w:rPr>
          <w:rFonts w:ascii="Constantia" w:eastAsia="標楷體" w:hAnsi="Constantia"/>
        </w:rPr>
        <w:t>)</w:t>
      </w:r>
      <w:r w:rsidRPr="00267917">
        <w:t xml:space="preserve"> </w:t>
      </w:r>
    </w:p>
    <w:p w:rsidR="00F450A1" w:rsidRPr="00D42AEB" w:rsidRDefault="00F450A1" w:rsidP="000A723D">
      <w:pPr>
        <w:pStyle w:val="a3"/>
        <w:numPr>
          <w:ilvl w:val="0"/>
          <w:numId w:val="1"/>
        </w:numPr>
        <w:rPr>
          <w:rFonts w:ascii="Constantia" w:eastAsia="標楷體" w:hAnsi="Constantia"/>
        </w:rPr>
      </w:pPr>
      <w:r w:rsidRPr="00D42AEB">
        <w:rPr>
          <w:rFonts w:ascii="Constantia" w:eastAsia="標楷體" w:hAnsi="Constantia" w:hint="eastAsia"/>
        </w:rPr>
        <w:t>學期選輯：</w:t>
      </w:r>
      <w:r w:rsidRPr="00D42AEB">
        <w:rPr>
          <w:rFonts w:ascii="Constantia" w:eastAsia="標楷體" w:hAnsi="Constantia"/>
        </w:rPr>
        <w:t>40% (</w:t>
      </w:r>
      <w:r w:rsidRPr="00D42AEB">
        <w:rPr>
          <w:rFonts w:ascii="Constantia" w:eastAsia="標楷體" w:hAnsi="Constantia" w:hint="eastAsia"/>
        </w:rPr>
        <w:t>學期作品選輯</w:t>
      </w:r>
      <w:r w:rsidRPr="00D42AEB">
        <w:rPr>
          <w:rFonts w:ascii="Constantia" w:eastAsia="標楷體" w:hAnsi="Constantia"/>
        </w:rPr>
        <w:t>)</w:t>
      </w:r>
    </w:p>
    <w:p w:rsidR="00F450A1" w:rsidRPr="00D42AEB" w:rsidRDefault="00F450A1" w:rsidP="000A723D">
      <w:pPr>
        <w:pStyle w:val="a3"/>
        <w:numPr>
          <w:ilvl w:val="0"/>
          <w:numId w:val="1"/>
        </w:numPr>
        <w:rPr>
          <w:rFonts w:ascii="Constantia" w:eastAsia="標楷體" w:hAnsi="Constantia"/>
        </w:rPr>
      </w:pPr>
      <w:r w:rsidRPr="00D42AEB">
        <w:rPr>
          <w:rFonts w:ascii="Constantia" w:eastAsia="標楷體" w:hAnsi="Constantia" w:hint="eastAsia"/>
        </w:rPr>
        <w:t>其他項目：</w:t>
      </w:r>
      <w:r w:rsidRPr="00D42AEB">
        <w:rPr>
          <w:rFonts w:ascii="Constantia" w:eastAsia="標楷體" w:hAnsi="Constantia"/>
        </w:rPr>
        <w:t>20% (</w:t>
      </w:r>
      <w:r w:rsidRPr="00D42AEB">
        <w:rPr>
          <w:rFonts w:ascii="Constantia" w:eastAsia="標楷體" w:hAnsi="Constantia" w:hint="eastAsia"/>
        </w:rPr>
        <w:t>出席率與作業</w:t>
      </w:r>
      <w:r w:rsidRPr="00D42AEB">
        <w:rPr>
          <w:rFonts w:ascii="Constantia" w:eastAsia="標楷體" w:hAnsi="Constantia"/>
        </w:rPr>
        <w:t>)</w:t>
      </w:r>
    </w:p>
    <w:p w:rsidR="009A6922" w:rsidRDefault="009A6922" w:rsidP="000A723D">
      <w:pPr>
        <w:pStyle w:val="msolistparagraph0"/>
        <w:tabs>
          <w:tab w:val="num" w:pos="-480"/>
        </w:tabs>
        <w:ind w:leftChars="0" w:left="0"/>
        <w:rPr>
          <w:rFonts w:ascii="Constantia" w:hAnsi="Constantia"/>
        </w:rPr>
      </w:pPr>
    </w:p>
    <w:p w:rsidR="00117914" w:rsidRDefault="00117914" w:rsidP="000A723D">
      <w:pPr>
        <w:pStyle w:val="msolistparagraph0"/>
        <w:tabs>
          <w:tab w:val="num" w:pos="-480"/>
        </w:tabs>
        <w:ind w:leftChars="0" w:left="0"/>
        <w:rPr>
          <w:rFonts w:ascii="Constantia" w:eastAsia="標楷體" w:hAnsi="標楷體"/>
          <w:b/>
        </w:rPr>
      </w:pPr>
      <w:r w:rsidRPr="00816EEA">
        <w:rPr>
          <w:rFonts w:ascii="Constantia" w:eastAsia="標楷體" w:hAnsi="標楷體"/>
          <w:b/>
        </w:rPr>
        <w:t>＜出</w:t>
      </w:r>
      <w:r w:rsidRPr="00816EEA">
        <w:rPr>
          <w:rFonts w:ascii="Constantia" w:eastAsia="標楷體" w:hAnsi="Constantia"/>
          <w:b/>
        </w:rPr>
        <w:t xml:space="preserve"> </w:t>
      </w:r>
      <w:r w:rsidRPr="00816EEA">
        <w:rPr>
          <w:rFonts w:ascii="Constantia" w:eastAsia="標楷體" w:hAnsi="標楷體"/>
          <w:b/>
        </w:rPr>
        <w:t>缺</w:t>
      </w:r>
      <w:r w:rsidRPr="00816EEA">
        <w:rPr>
          <w:rFonts w:ascii="Constantia" w:eastAsia="標楷體" w:hAnsi="Constantia"/>
          <w:b/>
        </w:rPr>
        <w:t xml:space="preserve"> </w:t>
      </w:r>
      <w:r w:rsidRPr="00816EEA">
        <w:rPr>
          <w:rFonts w:ascii="Constantia" w:eastAsia="標楷體" w:hAnsi="標楷體"/>
          <w:b/>
        </w:rPr>
        <w:t>勤</w:t>
      </w:r>
      <w:r w:rsidRPr="00816EEA">
        <w:rPr>
          <w:rFonts w:ascii="Constantia" w:eastAsia="標楷體" w:hAnsi="Constantia"/>
          <w:b/>
        </w:rPr>
        <w:t xml:space="preserve"> </w:t>
      </w:r>
      <w:r w:rsidRPr="00816EEA">
        <w:rPr>
          <w:rFonts w:ascii="Constantia" w:eastAsia="標楷體" w:hAnsi="標楷體"/>
          <w:b/>
        </w:rPr>
        <w:t>規</w:t>
      </w:r>
      <w:r w:rsidRPr="00816EEA">
        <w:rPr>
          <w:rFonts w:ascii="Constantia" w:eastAsia="標楷體" w:hAnsi="Constantia"/>
          <w:b/>
        </w:rPr>
        <w:t xml:space="preserve"> </w:t>
      </w:r>
      <w:r w:rsidRPr="00816EEA">
        <w:rPr>
          <w:rFonts w:ascii="Constantia" w:eastAsia="標楷體" w:hAnsi="標楷體"/>
          <w:b/>
        </w:rPr>
        <w:t>定＞</w:t>
      </w:r>
    </w:p>
    <w:p w:rsidR="00117914" w:rsidRDefault="00117914" w:rsidP="000A723D">
      <w:pPr>
        <w:pStyle w:val="msolistparagraph0"/>
        <w:numPr>
          <w:ilvl w:val="0"/>
          <w:numId w:val="6"/>
        </w:numPr>
        <w:ind w:left="960"/>
        <w:rPr>
          <w:rFonts w:ascii="Constantia" w:eastAsia="標楷體" w:hAnsi="Constantia"/>
        </w:rPr>
      </w:pPr>
      <w:r w:rsidRPr="00816EEA">
        <w:rPr>
          <w:rFonts w:ascii="Constantia" w:eastAsia="標楷體" w:hAnsi="標楷體"/>
        </w:rPr>
        <w:t>每學期可以請假三次，視同全勤，</w:t>
      </w:r>
      <w:r w:rsidRPr="00E12594">
        <w:rPr>
          <w:rFonts w:ascii="Constantia" w:eastAsia="標楷體" w:hAnsi="標楷體"/>
          <w:b/>
        </w:rPr>
        <w:t>未請假視同曠課</w:t>
      </w:r>
    </w:p>
    <w:p w:rsidR="00117914" w:rsidRPr="007F09C5" w:rsidRDefault="00117914" w:rsidP="000A723D">
      <w:pPr>
        <w:pStyle w:val="msolistparagraph0"/>
        <w:numPr>
          <w:ilvl w:val="0"/>
          <w:numId w:val="6"/>
        </w:numPr>
        <w:ind w:left="960"/>
        <w:rPr>
          <w:rFonts w:ascii="Constantia" w:eastAsia="標楷體" w:hAnsi="Constantia"/>
        </w:rPr>
      </w:pPr>
      <w:r w:rsidRPr="00FE5E4F">
        <w:rPr>
          <w:rFonts w:ascii="Constantia" w:eastAsia="標楷體" w:hAnsi="標楷體"/>
        </w:rPr>
        <w:t>公假、病假可單獨請假，不列入上述請假次數</w:t>
      </w:r>
      <w:r w:rsidR="00D27A53">
        <w:rPr>
          <w:rFonts w:ascii="Constantia" w:eastAsia="標楷體" w:hAnsi="標楷體"/>
        </w:rPr>
        <w:t>，但事</w:t>
      </w:r>
      <w:r w:rsidR="007F09C5">
        <w:rPr>
          <w:rFonts w:ascii="Constantia" w:eastAsia="標楷體" w:hAnsi="標楷體"/>
        </w:rPr>
        <w:t>後需補假單</w:t>
      </w:r>
    </w:p>
    <w:p w:rsidR="00117914" w:rsidRDefault="003A7B49" w:rsidP="000A723D">
      <w:pPr>
        <w:pStyle w:val="msolistparagraph0"/>
        <w:numPr>
          <w:ilvl w:val="0"/>
          <w:numId w:val="6"/>
        </w:numPr>
        <w:ind w:left="960"/>
        <w:rPr>
          <w:rFonts w:ascii="Constantia" w:eastAsia="標楷體" w:hAnsi="Constantia"/>
        </w:rPr>
      </w:pPr>
      <w:r>
        <w:rPr>
          <w:rFonts w:ascii="Constantia" w:eastAsia="標楷體" w:hAnsi="標楷體" w:hint="eastAsia"/>
        </w:rPr>
        <w:t>一般</w:t>
      </w:r>
      <w:r w:rsidR="00117914">
        <w:rPr>
          <w:rFonts w:ascii="Constantia" w:eastAsia="標楷體" w:hAnsi="標楷體" w:hint="eastAsia"/>
        </w:rPr>
        <w:t>請假無須請假單，</w:t>
      </w:r>
      <w:r w:rsidR="001C2B23">
        <w:rPr>
          <w:rFonts w:ascii="Constantia" w:eastAsia="標楷體" w:hAnsi="標楷體" w:hint="eastAsia"/>
        </w:rPr>
        <w:t>但須上</w:t>
      </w:r>
      <w:r w:rsidR="001C2B23">
        <w:rPr>
          <w:rFonts w:ascii="Constantia" w:eastAsia="標楷體" w:hAnsi="Constantia" w:hint="eastAsia"/>
        </w:rPr>
        <w:t>fb</w:t>
      </w:r>
      <w:r w:rsidR="001C2B23">
        <w:rPr>
          <w:rFonts w:ascii="Constantia" w:eastAsia="標楷體" w:hAnsi="Constantia" w:hint="eastAsia"/>
        </w:rPr>
        <w:t>課程社團指定版面</w:t>
      </w:r>
      <w:r w:rsidR="001C2B23">
        <w:rPr>
          <w:rFonts w:ascii="Constantia" w:eastAsia="標楷體" w:hAnsi="標楷體" w:hint="eastAsia"/>
        </w:rPr>
        <w:t>留言</w:t>
      </w:r>
      <w:bookmarkStart w:id="1" w:name="_GoBack"/>
      <w:bookmarkEnd w:id="1"/>
      <w:r w:rsidR="00117914">
        <w:rPr>
          <w:rFonts w:ascii="Constantia" w:eastAsia="標楷體" w:hAnsi="標楷體" w:hint="eastAsia"/>
        </w:rPr>
        <w:t>，格式</w:t>
      </w:r>
      <w:r w:rsidR="00117914">
        <w:rPr>
          <w:rFonts w:ascii="Constantia" w:eastAsia="標楷體" w:hAnsi="標楷體"/>
        </w:rPr>
        <w:t xml:space="preserve">: </w:t>
      </w:r>
    </w:p>
    <w:p w:rsidR="00117914" w:rsidRDefault="00117914" w:rsidP="000A723D">
      <w:pPr>
        <w:pStyle w:val="msolistparagraph0"/>
        <w:ind w:leftChars="400" w:left="960"/>
        <w:rPr>
          <w:rFonts w:hAnsi="新細明體"/>
          <w:color w:val="0000FF"/>
          <w:sz w:val="20"/>
          <w:szCs w:val="20"/>
        </w:rPr>
      </w:pPr>
      <w:r>
        <w:rPr>
          <w:rFonts w:hAnsi="新細明體" w:hint="eastAsia"/>
          <w:color w:val="0000FF"/>
          <w:sz w:val="20"/>
          <w:szCs w:val="20"/>
        </w:rPr>
        <w:t>系級</w:t>
      </w:r>
      <w:r w:rsidR="007B563C">
        <w:rPr>
          <w:rFonts w:hint="eastAsia"/>
          <w:color w:val="0000FF"/>
          <w:sz w:val="20"/>
          <w:szCs w:val="20"/>
        </w:rPr>
        <w:t>，</w:t>
      </w:r>
      <w:r>
        <w:rPr>
          <w:rFonts w:hAnsi="新細明體" w:hint="eastAsia"/>
          <w:color w:val="0000FF"/>
          <w:sz w:val="20"/>
          <w:szCs w:val="20"/>
        </w:rPr>
        <w:t>學號</w:t>
      </w:r>
      <w:r w:rsidR="007B563C">
        <w:rPr>
          <w:rFonts w:hint="eastAsia"/>
          <w:color w:val="0000FF"/>
          <w:sz w:val="20"/>
          <w:szCs w:val="20"/>
        </w:rPr>
        <w:t>，</w:t>
      </w:r>
      <w:r>
        <w:rPr>
          <w:rFonts w:hAnsi="新細明體" w:hint="eastAsia"/>
          <w:color w:val="0000FF"/>
          <w:sz w:val="20"/>
          <w:szCs w:val="20"/>
        </w:rPr>
        <w:t>姓名</w:t>
      </w:r>
      <w:r w:rsidR="007B563C">
        <w:rPr>
          <w:rFonts w:hint="eastAsia"/>
          <w:color w:val="0000FF"/>
          <w:sz w:val="20"/>
          <w:szCs w:val="20"/>
        </w:rPr>
        <w:t>，</w:t>
      </w:r>
      <w:r w:rsidR="007B563C">
        <w:rPr>
          <w:rFonts w:hAnsi="新細明體" w:hint="eastAsia"/>
          <w:color w:val="0000FF"/>
          <w:sz w:val="20"/>
          <w:szCs w:val="20"/>
        </w:rPr>
        <w:t>事由</w:t>
      </w:r>
      <w:r>
        <w:rPr>
          <w:rFonts w:hAnsi="新細明體" w:hint="eastAsia"/>
          <w:color w:val="0000FF"/>
          <w:sz w:val="20"/>
          <w:szCs w:val="20"/>
        </w:rPr>
        <w:t>，事由只要寫如病假</w:t>
      </w:r>
      <w:r>
        <w:rPr>
          <w:color w:val="0000FF"/>
          <w:sz w:val="20"/>
          <w:szCs w:val="20"/>
        </w:rPr>
        <w:t>/</w:t>
      </w:r>
      <w:r>
        <w:rPr>
          <w:rFonts w:hAnsi="新細明體" w:hint="eastAsia"/>
          <w:color w:val="0000FF"/>
          <w:sz w:val="20"/>
          <w:szCs w:val="20"/>
        </w:rPr>
        <w:t>事假</w:t>
      </w:r>
      <w:r>
        <w:rPr>
          <w:color w:val="0000FF"/>
          <w:sz w:val="20"/>
          <w:szCs w:val="20"/>
        </w:rPr>
        <w:t>/</w:t>
      </w:r>
      <w:r w:rsidR="007B563C">
        <w:rPr>
          <w:rFonts w:hAnsi="新細明體" w:hint="eastAsia"/>
          <w:color w:val="0000FF"/>
          <w:sz w:val="20"/>
          <w:szCs w:val="20"/>
        </w:rPr>
        <w:t>公假等即可，請假時間</w:t>
      </w:r>
      <w:r>
        <w:rPr>
          <w:rFonts w:hAnsi="新細明體" w:hint="eastAsia"/>
          <w:color w:val="0000FF"/>
          <w:sz w:val="20"/>
          <w:szCs w:val="20"/>
        </w:rPr>
        <w:t>時限由助教規定。</w:t>
      </w:r>
    </w:p>
    <w:p w:rsidR="003A7B49" w:rsidRDefault="003A7B49" w:rsidP="000A723D">
      <w:pPr>
        <w:pStyle w:val="msolistparagraph0"/>
        <w:numPr>
          <w:ilvl w:val="0"/>
          <w:numId w:val="6"/>
        </w:numPr>
        <w:ind w:left="960"/>
        <w:rPr>
          <w:rFonts w:ascii="Constantia" w:eastAsia="標楷體" w:hAnsi="Constantia"/>
        </w:rPr>
      </w:pPr>
      <w:r>
        <w:rPr>
          <w:rFonts w:ascii="Constantia" w:eastAsia="標楷體" w:hAnsi="標楷體" w:hint="eastAsia"/>
        </w:rPr>
        <w:t>外拍</w:t>
      </w:r>
      <w:r w:rsidR="00305CBB">
        <w:rPr>
          <w:rFonts w:ascii="Constantia" w:eastAsia="標楷體" w:hAnsi="標楷體" w:hint="eastAsia"/>
        </w:rPr>
        <w:t>/</w:t>
      </w:r>
      <w:r>
        <w:rPr>
          <w:rFonts w:ascii="Constantia" w:eastAsia="標楷體" w:hAnsi="標楷體" w:hint="eastAsia"/>
        </w:rPr>
        <w:t>期中報告不開放請假，需</w:t>
      </w:r>
      <w:r w:rsidR="00305CBB">
        <w:rPr>
          <w:rFonts w:ascii="Constantia" w:eastAsia="標楷體" w:hAnsi="標楷體" w:hint="eastAsia"/>
        </w:rPr>
        <w:t>個別</w:t>
      </w:r>
      <w:r>
        <w:rPr>
          <w:rFonts w:ascii="Constantia" w:eastAsia="標楷體" w:hAnsi="標楷體" w:hint="eastAsia"/>
        </w:rPr>
        <w:t>向老師請假</w:t>
      </w:r>
      <w:r w:rsidR="00305CBB">
        <w:rPr>
          <w:rFonts w:ascii="Constantia" w:eastAsia="標楷體" w:hAnsi="標楷體" w:hint="eastAsia"/>
        </w:rPr>
        <w:t>，再通知助教</w:t>
      </w:r>
    </w:p>
    <w:p w:rsidR="00117914" w:rsidRDefault="00117914" w:rsidP="00117914">
      <w:pPr>
        <w:ind w:leftChars="75" w:left="180" w:rightChars="213" w:right="51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&lt;</w:t>
      </w:r>
      <w:r>
        <w:rPr>
          <w:rFonts w:hint="eastAsia"/>
          <w:b/>
          <w:sz w:val="28"/>
          <w:szCs w:val="28"/>
        </w:rPr>
        <w:t>給選修陸維元老師通識課程同學的公開說明</w:t>
      </w:r>
      <w:r>
        <w:rPr>
          <w:b/>
          <w:sz w:val="28"/>
          <w:szCs w:val="28"/>
        </w:rPr>
        <w:t>&gt;</w:t>
      </w:r>
    </w:p>
    <w:p w:rsidR="00117914" w:rsidRDefault="00117914" w:rsidP="00117914">
      <w:pPr>
        <w:ind w:leftChars="75" w:left="180" w:rightChars="213" w:right="511"/>
        <w:rPr>
          <w:b/>
          <w:sz w:val="28"/>
          <w:szCs w:val="28"/>
        </w:rPr>
      </w:pPr>
    </w:p>
    <w:p w:rsidR="00267153" w:rsidRDefault="00117914" w:rsidP="00267153">
      <w:pPr>
        <w:ind w:leftChars="75" w:left="180" w:rightChars="213" w:right="511" w:firstLine="360"/>
        <w:jc w:val="both"/>
      </w:pPr>
      <w:r>
        <w:rPr>
          <w:rFonts w:hint="eastAsia"/>
        </w:rPr>
        <w:t xml:space="preserve"> </w:t>
      </w:r>
      <w:r w:rsidR="00267153">
        <w:rPr>
          <w:rFonts w:hint="eastAsia"/>
        </w:rPr>
        <w:t>同學們好，首先，非常謝謝與歡迎你們有意願選修老師的課。在累積了多年的中正通識教學經驗之後，對於本校同學們選修通識課程的心態有了比較深入的認識，我可以體會同學們希望通識課程最好是輕鬆、無負擔又能得高分的想法。然而，我認為成長可能不會是「輕鬆又無負擔」的，而「成長」－不論有多少或什麼形式，我的看法，對學習而言是最重要的。所以，我想用非常簡單的幾句話來描述我的課程：</w:t>
      </w:r>
    </w:p>
    <w:p w:rsidR="00267153" w:rsidRDefault="00267153" w:rsidP="00267153">
      <w:pPr>
        <w:ind w:leftChars="75" w:left="180" w:rightChars="213" w:right="511"/>
      </w:pPr>
    </w:p>
    <w:p w:rsidR="00267153" w:rsidRDefault="00267153" w:rsidP="00267153">
      <w:pPr>
        <w:numPr>
          <w:ilvl w:val="0"/>
          <w:numId w:val="7"/>
        </w:numPr>
        <w:ind w:leftChars="75" w:left="540" w:rightChars="213" w:right="511"/>
      </w:pPr>
      <w:r>
        <w:rPr>
          <w:rFonts w:hint="eastAsia"/>
        </w:rPr>
        <w:t>分數不甜且高低分差距大</w:t>
      </w:r>
    </w:p>
    <w:p w:rsidR="00267153" w:rsidRDefault="00267153" w:rsidP="00267153">
      <w:pPr>
        <w:numPr>
          <w:ilvl w:val="0"/>
          <w:numId w:val="7"/>
        </w:numPr>
        <w:ind w:leftChars="75" w:left="540" w:rightChars="213" w:right="511"/>
      </w:pPr>
      <w:r>
        <w:rPr>
          <w:rFonts w:hint="eastAsia"/>
        </w:rPr>
        <w:t>學期每堂課都一定會點名</w:t>
      </w:r>
    </w:p>
    <w:p w:rsidR="00267153" w:rsidRDefault="00267153" w:rsidP="00267153">
      <w:pPr>
        <w:numPr>
          <w:ilvl w:val="0"/>
          <w:numId w:val="7"/>
        </w:numPr>
        <w:ind w:leftChars="75" w:left="540" w:rightChars="213" w:right="511"/>
      </w:pPr>
      <w:r>
        <w:rPr>
          <w:rFonts w:hint="eastAsia"/>
        </w:rPr>
        <w:t>期中與期末都有「個別」報告或作業</w:t>
      </w:r>
    </w:p>
    <w:p w:rsidR="00267153" w:rsidRPr="000D61BC" w:rsidRDefault="00267153" w:rsidP="00267153">
      <w:pPr>
        <w:ind w:leftChars="75" w:left="180" w:rightChars="213" w:right="511"/>
      </w:pPr>
    </w:p>
    <w:p w:rsidR="00267153" w:rsidRDefault="00267153" w:rsidP="00267153">
      <w:pPr>
        <w:ind w:leftChars="75" w:left="180" w:rightChars="213" w:right="511" w:firstLine="360"/>
        <w:jc w:val="both"/>
      </w:pPr>
      <w:r>
        <w:rPr>
          <w:rFonts w:hint="eastAsia"/>
        </w:rPr>
        <w:t>所以，老師非常清楚的告訴大家，如果你是抱著湊學分，或是希望課程輕鬆分數又甜的心態來修課，老師很用心的建議你，請做「</w:t>
      </w:r>
      <w:r w:rsidRPr="00DA6E9D">
        <w:rPr>
          <w:rFonts w:hint="eastAsia"/>
          <w:b/>
        </w:rPr>
        <w:t>不一樣的選擇</w:t>
      </w:r>
      <w:r>
        <w:rPr>
          <w:rFonts w:hint="eastAsia"/>
        </w:rPr>
        <w:t>」。此外，對於「</w:t>
      </w:r>
      <w:r w:rsidRPr="002D518D">
        <w:rPr>
          <w:rFonts w:hint="eastAsia"/>
          <w:b/>
        </w:rPr>
        <w:t>已經選到課</w:t>
      </w:r>
      <w:r>
        <w:rPr>
          <w:rFonts w:hint="eastAsia"/>
          <w:b/>
        </w:rPr>
        <w:t>」</w:t>
      </w:r>
      <w:r>
        <w:rPr>
          <w:rFonts w:hint="eastAsia"/>
        </w:rPr>
        <w:t>，但前一到三週沒有請假卻「</w:t>
      </w:r>
      <w:r w:rsidRPr="00BE3083">
        <w:rPr>
          <w:rFonts w:hint="eastAsia"/>
          <w:b/>
        </w:rPr>
        <w:t>自動缺席</w:t>
      </w:r>
      <w:r>
        <w:rPr>
          <w:rFonts w:hint="eastAsia"/>
        </w:rPr>
        <w:t>」的同學，老師很遺憾將以「</w:t>
      </w:r>
      <w:r>
        <w:rPr>
          <w:rFonts w:hint="eastAsia"/>
          <w:b/>
        </w:rPr>
        <w:t>缺</w:t>
      </w:r>
      <w:r w:rsidRPr="00D4641C">
        <w:rPr>
          <w:rFonts w:hint="eastAsia"/>
          <w:b/>
        </w:rPr>
        <w:t>課</w:t>
      </w:r>
      <w:r w:rsidRPr="00D4641C">
        <w:rPr>
          <w:rFonts w:hint="eastAsia"/>
        </w:rPr>
        <w:t>」</w:t>
      </w:r>
      <w:r>
        <w:rPr>
          <w:rFonts w:hint="eastAsia"/>
        </w:rPr>
        <w:t>來記錄，這樣會影響到學期出缺勤分數，請大家留意</w:t>
      </w:r>
      <w:r>
        <w:rPr>
          <w:rFonts w:hint="eastAsia"/>
        </w:rPr>
        <w:t>fb</w:t>
      </w:r>
      <w:r>
        <w:rPr>
          <w:rFonts w:hint="eastAsia"/>
        </w:rPr>
        <w:t>課程社團上有關請假規定的訊息。</w:t>
      </w:r>
    </w:p>
    <w:p w:rsidR="00267153" w:rsidRPr="00F81276" w:rsidRDefault="00267153" w:rsidP="00267153">
      <w:pPr>
        <w:ind w:leftChars="75" w:left="180" w:rightChars="213" w:right="511"/>
      </w:pPr>
    </w:p>
    <w:p w:rsidR="00267153" w:rsidRDefault="00267153" w:rsidP="00267153">
      <w:pPr>
        <w:ind w:leftChars="75" w:left="180" w:rightChars="213" w:right="511" w:firstLine="360"/>
      </w:pPr>
      <w:r>
        <w:rPr>
          <w:rFonts w:hint="eastAsia"/>
        </w:rPr>
        <w:t xml:space="preserve"> </w:t>
      </w:r>
      <w:r>
        <w:rPr>
          <w:rFonts w:hint="eastAsia"/>
        </w:rPr>
        <w:t>但是，反過來說，如果妳或你因為是對大自然有熱情，對藝術或攝影有濃厚興趣，或者是對電腦影像處理有應用需求，那麼老師以最大的熱誠歡迎你們，而且也會盡最大努力提供充實與互動的課程，確保同學可以學習到豐富的內容。有意願、有興趣來選通識課比什麼都重要，作業與報告都不再是負擔，而有可能是一種享受。謝謝你們，請加油。</w:t>
      </w:r>
    </w:p>
    <w:p w:rsidR="00267153" w:rsidRDefault="00267153" w:rsidP="00267153">
      <w:pPr>
        <w:ind w:leftChars="75" w:left="180" w:rightChars="213" w:right="511"/>
      </w:pPr>
    </w:p>
    <w:p w:rsidR="00267153" w:rsidRDefault="00267153" w:rsidP="00267153">
      <w:pPr>
        <w:ind w:leftChars="75" w:left="180" w:rightChars="213" w:right="511"/>
      </w:pPr>
    </w:p>
    <w:p w:rsidR="00267153" w:rsidRDefault="00267153" w:rsidP="00267153">
      <w:pPr>
        <w:ind w:leftChars="75" w:left="180" w:rightChars="213" w:right="511"/>
      </w:pPr>
      <w:r>
        <w:rPr>
          <w:rFonts w:hint="eastAsia"/>
        </w:rPr>
        <w:t>願平安順利</w:t>
      </w:r>
    </w:p>
    <w:p w:rsidR="00267153" w:rsidRDefault="00267153" w:rsidP="00267153">
      <w:pPr>
        <w:ind w:leftChars="75" w:left="180" w:rightChars="213" w:right="511"/>
      </w:pPr>
    </w:p>
    <w:p w:rsidR="00267153" w:rsidRDefault="00267153" w:rsidP="00267153">
      <w:pPr>
        <w:ind w:leftChars="75" w:left="180" w:rightChars="213" w:right="511"/>
      </w:pPr>
    </w:p>
    <w:p w:rsidR="00117914" w:rsidRDefault="00267153" w:rsidP="00267153">
      <w:pPr>
        <w:ind w:rightChars="213" w:right="511"/>
        <w:jc w:val="both"/>
      </w:pPr>
      <w:r>
        <w:rPr>
          <w:rFonts w:hint="eastAsia"/>
        </w:rPr>
        <w:t xml:space="preserve">  </w:t>
      </w:r>
      <w:r>
        <w:rPr>
          <w:rFonts w:hint="eastAsia"/>
        </w:rPr>
        <w:t>通識中心陸維元老師</w:t>
      </w:r>
    </w:p>
    <w:p w:rsidR="00117914" w:rsidRDefault="00117914" w:rsidP="00117914">
      <w:pPr>
        <w:ind w:leftChars="75" w:left="180" w:rightChars="213" w:right="511"/>
      </w:pPr>
    </w:p>
    <w:p w:rsidR="00117914" w:rsidRDefault="00117914" w:rsidP="00117914">
      <w:pPr>
        <w:ind w:leftChars="75" w:left="180" w:rightChars="213" w:right="511"/>
      </w:pPr>
    </w:p>
    <w:p w:rsidR="00117914" w:rsidRDefault="00117914" w:rsidP="00117914">
      <w:pPr>
        <w:ind w:leftChars="75" w:left="180" w:rightChars="213" w:right="511"/>
      </w:pPr>
    </w:p>
    <w:p w:rsidR="00117914" w:rsidRPr="00D958FB" w:rsidRDefault="00117914" w:rsidP="00117914">
      <w:pPr>
        <w:pStyle w:val="msolistparagraph0"/>
        <w:ind w:leftChars="75" w:left="180" w:rightChars="213" w:right="511"/>
        <w:jc w:val="right"/>
        <w:rPr>
          <w:rFonts w:ascii="Constantia" w:hAnsi="Constantia"/>
        </w:rPr>
      </w:pPr>
      <w:r>
        <w:rPr>
          <w:rFonts w:hint="eastAsia"/>
          <w:b/>
          <w:sz w:val="28"/>
          <w:szCs w:val="28"/>
        </w:rPr>
        <w:t>請簽名留存</w:t>
      </w:r>
      <w:r>
        <w:rPr>
          <w:b/>
          <w:sz w:val="28"/>
          <w:szCs w:val="28"/>
        </w:rPr>
        <w:t>:______________</w:t>
      </w:r>
    </w:p>
    <w:p w:rsidR="00117914" w:rsidRPr="00117914" w:rsidRDefault="00117914" w:rsidP="005E311D">
      <w:pPr>
        <w:pStyle w:val="msolistparagraph0"/>
        <w:ind w:leftChars="0"/>
        <w:rPr>
          <w:rFonts w:ascii="Constantia" w:eastAsia="標楷體" w:hAnsi="Constantia"/>
        </w:rPr>
      </w:pPr>
    </w:p>
    <w:sectPr w:rsidR="00117914" w:rsidRPr="00117914" w:rsidSect="00D203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A75" w:rsidRDefault="00107A75" w:rsidP="00C85100">
      <w:r>
        <w:separator/>
      </w:r>
    </w:p>
  </w:endnote>
  <w:endnote w:type="continuationSeparator" w:id="0">
    <w:p w:rsidR="00107A75" w:rsidRDefault="00107A75" w:rsidP="00C8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A75" w:rsidRDefault="00107A75" w:rsidP="00C85100">
      <w:r>
        <w:separator/>
      </w:r>
    </w:p>
  </w:footnote>
  <w:footnote w:type="continuationSeparator" w:id="0">
    <w:p w:rsidR="00107A75" w:rsidRDefault="00107A75" w:rsidP="00C8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"/>
      </v:shape>
    </w:pict>
  </w:numPicBullet>
  <w:abstractNum w:abstractNumId="0" w15:restartNumberingAfterBreak="0">
    <w:nsid w:val="00BD7460"/>
    <w:multiLevelType w:val="hybridMultilevel"/>
    <w:tmpl w:val="5106BC04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6C6574F"/>
    <w:multiLevelType w:val="hybridMultilevel"/>
    <w:tmpl w:val="4FC4A04C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  <w:rPr>
        <w:rFonts w:cs="Times New Roman"/>
      </w:rPr>
    </w:lvl>
  </w:abstractNum>
  <w:abstractNum w:abstractNumId="2" w15:restartNumberingAfterBreak="0">
    <w:nsid w:val="58061B22"/>
    <w:multiLevelType w:val="hybridMultilevel"/>
    <w:tmpl w:val="C4DEF630"/>
    <w:lvl w:ilvl="0" w:tplc="54CCA9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660E7F89"/>
    <w:multiLevelType w:val="hybridMultilevel"/>
    <w:tmpl w:val="AD1CA80E"/>
    <w:lvl w:ilvl="0" w:tplc="1AD23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78983095"/>
    <w:multiLevelType w:val="hybridMultilevel"/>
    <w:tmpl w:val="0926453C"/>
    <w:lvl w:ilvl="0" w:tplc="49B0359A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34"/>
    <w:rsid w:val="000045EA"/>
    <w:rsid w:val="00004615"/>
    <w:rsid w:val="0001149F"/>
    <w:rsid w:val="0001249A"/>
    <w:rsid w:val="00042273"/>
    <w:rsid w:val="00095DEA"/>
    <w:rsid w:val="000A723D"/>
    <w:rsid w:val="000D5BF9"/>
    <w:rsid w:val="000D61BC"/>
    <w:rsid w:val="000F0FF3"/>
    <w:rsid w:val="00107A75"/>
    <w:rsid w:val="00117914"/>
    <w:rsid w:val="00186B2C"/>
    <w:rsid w:val="001A3B6A"/>
    <w:rsid w:val="001C2B23"/>
    <w:rsid w:val="001C3F2D"/>
    <w:rsid w:val="00203BD7"/>
    <w:rsid w:val="0021498A"/>
    <w:rsid w:val="00226387"/>
    <w:rsid w:val="00267153"/>
    <w:rsid w:val="00267917"/>
    <w:rsid w:val="00267A2C"/>
    <w:rsid w:val="00273223"/>
    <w:rsid w:val="002A7819"/>
    <w:rsid w:val="002C5465"/>
    <w:rsid w:val="00305CBB"/>
    <w:rsid w:val="00341224"/>
    <w:rsid w:val="0034264F"/>
    <w:rsid w:val="003818C2"/>
    <w:rsid w:val="003A3086"/>
    <w:rsid w:val="003A7B49"/>
    <w:rsid w:val="003B3B2A"/>
    <w:rsid w:val="00437E8E"/>
    <w:rsid w:val="004D4E49"/>
    <w:rsid w:val="00516FD1"/>
    <w:rsid w:val="005217A2"/>
    <w:rsid w:val="00535F55"/>
    <w:rsid w:val="00596882"/>
    <w:rsid w:val="005C44CB"/>
    <w:rsid w:val="005D1C7F"/>
    <w:rsid w:val="005E311D"/>
    <w:rsid w:val="00612132"/>
    <w:rsid w:val="0062427D"/>
    <w:rsid w:val="006623C5"/>
    <w:rsid w:val="00692043"/>
    <w:rsid w:val="006C0AD7"/>
    <w:rsid w:val="006C33E2"/>
    <w:rsid w:val="006C3EBB"/>
    <w:rsid w:val="006E0295"/>
    <w:rsid w:val="006E5262"/>
    <w:rsid w:val="007031AD"/>
    <w:rsid w:val="007272AD"/>
    <w:rsid w:val="00753C7C"/>
    <w:rsid w:val="007B563C"/>
    <w:rsid w:val="007F09C5"/>
    <w:rsid w:val="008157BF"/>
    <w:rsid w:val="008161ED"/>
    <w:rsid w:val="008571AC"/>
    <w:rsid w:val="00877A81"/>
    <w:rsid w:val="008C3360"/>
    <w:rsid w:val="009058F2"/>
    <w:rsid w:val="00943CA9"/>
    <w:rsid w:val="00946EEC"/>
    <w:rsid w:val="00956518"/>
    <w:rsid w:val="009753B0"/>
    <w:rsid w:val="00983FDB"/>
    <w:rsid w:val="009A6037"/>
    <w:rsid w:val="009A6922"/>
    <w:rsid w:val="009C2271"/>
    <w:rsid w:val="009F4DE5"/>
    <w:rsid w:val="00A1292D"/>
    <w:rsid w:val="00A221EF"/>
    <w:rsid w:val="00A307BC"/>
    <w:rsid w:val="00A5061A"/>
    <w:rsid w:val="00AC5287"/>
    <w:rsid w:val="00AD25DC"/>
    <w:rsid w:val="00AE24FE"/>
    <w:rsid w:val="00AF4973"/>
    <w:rsid w:val="00B059E7"/>
    <w:rsid w:val="00B71451"/>
    <w:rsid w:val="00BA39E0"/>
    <w:rsid w:val="00BE34FB"/>
    <w:rsid w:val="00C04709"/>
    <w:rsid w:val="00C37A8C"/>
    <w:rsid w:val="00C51EEA"/>
    <w:rsid w:val="00C85100"/>
    <w:rsid w:val="00C869D5"/>
    <w:rsid w:val="00CC0672"/>
    <w:rsid w:val="00CD2F27"/>
    <w:rsid w:val="00CE0F76"/>
    <w:rsid w:val="00D2037D"/>
    <w:rsid w:val="00D27A53"/>
    <w:rsid w:val="00D42AEB"/>
    <w:rsid w:val="00D44079"/>
    <w:rsid w:val="00D83635"/>
    <w:rsid w:val="00D87B66"/>
    <w:rsid w:val="00DC06BB"/>
    <w:rsid w:val="00DD46D0"/>
    <w:rsid w:val="00DF4BC6"/>
    <w:rsid w:val="00DF5A01"/>
    <w:rsid w:val="00E12594"/>
    <w:rsid w:val="00E344CA"/>
    <w:rsid w:val="00E544D8"/>
    <w:rsid w:val="00E80C15"/>
    <w:rsid w:val="00EA50C7"/>
    <w:rsid w:val="00F128E0"/>
    <w:rsid w:val="00F260E3"/>
    <w:rsid w:val="00F30DB8"/>
    <w:rsid w:val="00F450A1"/>
    <w:rsid w:val="00F60A66"/>
    <w:rsid w:val="00F8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7357FF-4284-4A42-8833-781DCE80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3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D34"/>
    <w:pPr>
      <w:ind w:leftChars="200" w:left="480"/>
    </w:pPr>
  </w:style>
  <w:style w:type="paragraph" w:customStyle="1" w:styleId="msolistparagraph0">
    <w:name w:val="msolistparagraph"/>
    <w:basedOn w:val="a"/>
    <w:rsid w:val="00F83D34"/>
    <w:pPr>
      <w:ind w:leftChars="200" w:left="480"/>
    </w:pPr>
  </w:style>
  <w:style w:type="paragraph" w:styleId="a4">
    <w:name w:val="header"/>
    <w:basedOn w:val="a"/>
    <w:link w:val="a5"/>
    <w:uiPriority w:val="99"/>
    <w:rsid w:val="00C8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C85100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rsid w:val="00C8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C85100"/>
    <w:rPr>
      <w:rFonts w:ascii="Times New Roman" w:hAnsi="Times New Roman"/>
      <w:kern w:val="2"/>
    </w:rPr>
  </w:style>
  <w:style w:type="character" w:styleId="a8">
    <w:name w:val="Hyperlink"/>
    <w:rsid w:val="0011791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79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8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276</Words>
  <Characters>1578</Characters>
  <Application>Microsoft Office Word</Application>
  <DocSecurity>0</DocSecurity>
  <Lines>13</Lines>
  <Paragraphs>3</Paragraphs>
  <ScaleCrop>false</ScaleCrop>
  <Company>NCCU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53</cp:revision>
  <cp:lastPrinted>2019-02-20T05:30:00Z</cp:lastPrinted>
  <dcterms:created xsi:type="dcterms:W3CDTF">2017-02-17T08:06:00Z</dcterms:created>
  <dcterms:modified xsi:type="dcterms:W3CDTF">2020-12-24T09:47:00Z</dcterms:modified>
</cp:coreProperties>
</file>