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4DF" w:rsidRDefault="000214DF" w:rsidP="00733FFC">
      <w:pPr>
        <w:spacing w:line="0" w:lineRule="atLeast"/>
        <w:ind w:firstLine="480"/>
        <w:jc w:val="center"/>
        <w:rPr>
          <w:rFonts w:eastAsia="標楷體"/>
          <w:sz w:val="20"/>
          <w:szCs w:val="20"/>
        </w:rPr>
      </w:pPr>
      <w:r>
        <w:rPr>
          <w:rFonts w:eastAsia="標楷體" w:hint="eastAsia"/>
          <w:sz w:val="36"/>
          <w:szCs w:val="36"/>
        </w:rPr>
        <w:t>國立中正大學通識教育課程教學大綱</w:t>
      </w:r>
    </w:p>
    <w:tbl>
      <w:tblPr>
        <w:tblW w:w="10800"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980"/>
        <w:gridCol w:w="3960"/>
        <w:gridCol w:w="1080"/>
        <w:gridCol w:w="3780"/>
      </w:tblGrid>
      <w:tr w:rsidR="000214DF" w:rsidTr="000214DF">
        <w:trPr>
          <w:trHeight w:val="509"/>
        </w:trPr>
        <w:tc>
          <w:tcPr>
            <w:tcW w:w="1980" w:type="dxa"/>
            <w:tcBorders>
              <w:bottom w:val="single" w:sz="4" w:space="0" w:color="auto"/>
              <w:right w:val="single" w:sz="4" w:space="0" w:color="auto"/>
            </w:tcBorders>
            <w:vAlign w:val="center"/>
          </w:tcPr>
          <w:p w:rsidR="000214DF" w:rsidRDefault="000214DF" w:rsidP="000214DF">
            <w:pPr>
              <w:spacing w:line="0" w:lineRule="atLeast"/>
              <w:jc w:val="center"/>
              <w:rPr>
                <w:rFonts w:eastAsia="標楷體"/>
              </w:rPr>
            </w:pPr>
            <w:r w:rsidRPr="00526268">
              <w:rPr>
                <w:rFonts w:eastAsia="標楷體" w:hint="eastAsia"/>
                <w:bCs/>
              </w:rPr>
              <w:t>開設</w:t>
            </w:r>
            <w:r>
              <w:rPr>
                <w:rFonts w:eastAsia="標楷體" w:hint="eastAsia"/>
              </w:rPr>
              <w:t>學年度</w:t>
            </w:r>
            <w:r>
              <w:rPr>
                <w:rFonts w:eastAsia="標楷體" w:hint="eastAsia"/>
              </w:rPr>
              <w:t>/</w:t>
            </w:r>
            <w:r>
              <w:rPr>
                <w:rFonts w:eastAsia="標楷體" w:hint="eastAsia"/>
              </w:rPr>
              <w:t>學期</w:t>
            </w:r>
          </w:p>
        </w:tc>
        <w:tc>
          <w:tcPr>
            <w:tcW w:w="8820" w:type="dxa"/>
            <w:gridSpan w:val="3"/>
            <w:tcBorders>
              <w:left w:val="single" w:sz="4" w:space="0" w:color="auto"/>
              <w:bottom w:val="single" w:sz="4" w:space="0" w:color="auto"/>
            </w:tcBorders>
            <w:vAlign w:val="center"/>
          </w:tcPr>
          <w:p w:rsidR="000214DF" w:rsidRDefault="006B2B30" w:rsidP="000214DF">
            <w:pPr>
              <w:spacing w:line="0" w:lineRule="atLeast"/>
              <w:jc w:val="center"/>
              <w:rPr>
                <w:rFonts w:eastAsia="標楷體"/>
              </w:rPr>
            </w:pPr>
            <w:r>
              <w:rPr>
                <w:rFonts w:eastAsia="標楷體" w:hint="eastAsia"/>
              </w:rPr>
              <w:t>109</w:t>
            </w:r>
            <w:bookmarkStart w:id="0" w:name="_GoBack"/>
            <w:bookmarkEnd w:id="0"/>
            <w:r w:rsidR="000214DF">
              <w:rPr>
                <w:rFonts w:eastAsia="標楷體" w:hint="eastAsia"/>
              </w:rPr>
              <w:t>學年度第</w:t>
            </w:r>
            <w:r w:rsidR="000214DF">
              <w:rPr>
                <w:rFonts w:eastAsia="標楷體" w:hint="eastAsia"/>
              </w:rPr>
              <w:t xml:space="preserve"> </w:t>
            </w:r>
            <w:r w:rsidR="00B809CF">
              <w:rPr>
                <w:rFonts w:eastAsia="標楷體" w:hint="eastAsia"/>
              </w:rPr>
              <w:t>2</w:t>
            </w:r>
            <w:r w:rsidR="000214DF">
              <w:rPr>
                <w:rFonts w:eastAsia="標楷體" w:hint="eastAsia"/>
              </w:rPr>
              <w:t xml:space="preserve"> </w:t>
            </w:r>
            <w:r w:rsidR="000214DF">
              <w:rPr>
                <w:rFonts w:eastAsia="標楷體" w:hint="eastAsia"/>
              </w:rPr>
              <w:t>學期</w:t>
            </w:r>
          </w:p>
        </w:tc>
      </w:tr>
      <w:tr w:rsidR="000214DF" w:rsidTr="000214DF">
        <w:trPr>
          <w:trHeight w:val="527"/>
        </w:trPr>
        <w:tc>
          <w:tcPr>
            <w:tcW w:w="1980" w:type="dxa"/>
            <w:tcBorders>
              <w:top w:val="single" w:sz="4" w:space="0" w:color="auto"/>
              <w:bottom w:val="single" w:sz="4" w:space="0" w:color="auto"/>
              <w:right w:val="single" w:sz="4" w:space="0" w:color="auto"/>
            </w:tcBorders>
            <w:vAlign w:val="center"/>
          </w:tcPr>
          <w:p w:rsidR="000214DF" w:rsidRDefault="000214DF" w:rsidP="000214DF">
            <w:pPr>
              <w:spacing w:line="0" w:lineRule="atLeast"/>
              <w:jc w:val="center"/>
              <w:rPr>
                <w:rFonts w:eastAsia="標楷體"/>
              </w:rPr>
            </w:pPr>
            <w:r>
              <w:rPr>
                <w:rFonts w:eastAsia="標楷體" w:hint="eastAsia"/>
              </w:rPr>
              <w:t>課程名稱</w:t>
            </w:r>
            <w:r>
              <w:rPr>
                <w:rFonts w:eastAsia="標楷體" w:hint="eastAsia"/>
              </w:rPr>
              <w:t>(</w:t>
            </w:r>
            <w:r>
              <w:rPr>
                <w:rFonts w:eastAsia="標楷體" w:hint="eastAsia"/>
              </w:rPr>
              <w:t>中文</w:t>
            </w:r>
            <w:r>
              <w:rPr>
                <w:rFonts w:eastAsia="標楷體" w:hint="eastAsia"/>
              </w:rPr>
              <w:t>)</w:t>
            </w:r>
          </w:p>
        </w:tc>
        <w:tc>
          <w:tcPr>
            <w:tcW w:w="8820" w:type="dxa"/>
            <w:gridSpan w:val="3"/>
            <w:tcBorders>
              <w:top w:val="single" w:sz="4" w:space="0" w:color="auto"/>
              <w:left w:val="single" w:sz="4" w:space="0" w:color="auto"/>
              <w:bottom w:val="single" w:sz="4" w:space="0" w:color="auto"/>
            </w:tcBorders>
            <w:vAlign w:val="center"/>
          </w:tcPr>
          <w:p w:rsidR="000214DF" w:rsidRDefault="00F97AD0" w:rsidP="000214DF">
            <w:pPr>
              <w:spacing w:line="0" w:lineRule="atLeast"/>
              <w:jc w:val="center"/>
              <w:rPr>
                <w:rFonts w:eastAsia="標楷體"/>
              </w:rPr>
            </w:pPr>
            <w:r>
              <w:rPr>
                <w:rFonts w:eastAsia="標楷體" w:hint="eastAsia"/>
              </w:rPr>
              <w:t>藝術形式及表現</w:t>
            </w:r>
          </w:p>
        </w:tc>
      </w:tr>
      <w:tr w:rsidR="000214DF" w:rsidTr="000214DF">
        <w:trPr>
          <w:trHeight w:val="521"/>
        </w:trPr>
        <w:tc>
          <w:tcPr>
            <w:tcW w:w="1980" w:type="dxa"/>
            <w:tcBorders>
              <w:top w:val="single" w:sz="4" w:space="0" w:color="auto"/>
              <w:bottom w:val="single" w:sz="4" w:space="0" w:color="auto"/>
              <w:right w:val="single" w:sz="4" w:space="0" w:color="auto"/>
            </w:tcBorders>
            <w:vAlign w:val="center"/>
          </w:tcPr>
          <w:p w:rsidR="000214DF" w:rsidRDefault="000214DF" w:rsidP="000214DF">
            <w:pPr>
              <w:spacing w:line="0" w:lineRule="atLeast"/>
              <w:jc w:val="center"/>
              <w:rPr>
                <w:rFonts w:eastAsia="標楷體"/>
              </w:rPr>
            </w:pPr>
            <w:r>
              <w:rPr>
                <w:rFonts w:eastAsia="標楷體" w:hint="eastAsia"/>
              </w:rPr>
              <w:t>課程名稱</w:t>
            </w:r>
            <w:r>
              <w:rPr>
                <w:rFonts w:eastAsia="標楷體" w:hint="eastAsia"/>
              </w:rPr>
              <w:t>(</w:t>
            </w:r>
            <w:r>
              <w:rPr>
                <w:rFonts w:eastAsia="標楷體" w:hint="eastAsia"/>
              </w:rPr>
              <w:t>英文</w:t>
            </w:r>
            <w:r>
              <w:rPr>
                <w:rFonts w:eastAsia="標楷體" w:hint="eastAsia"/>
              </w:rPr>
              <w:t>)</w:t>
            </w:r>
          </w:p>
        </w:tc>
        <w:tc>
          <w:tcPr>
            <w:tcW w:w="8820" w:type="dxa"/>
            <w:gridSpan w:val="3"/>
            <w:tcBorders>
              <w:top w:val="single" w:sz="4" w:space="0" w:color="auto"/>
              <w:left w:val="single" w:sz="4" w:space="0" w:color="auto"/>
              <w:bottom w:val="single" w:sz="4" w:space="0" w:color="auto"/>
            </w:tcBorders>
            <w:vAlign w:val="center"/>
          </w:tcPr>
          <w:p w:rsidR="000214DF" w:rsidRDefault="00F97AD0" w:rsidP="000214DF">
            <w:pPr>
              <w:spacing w:line="0" w:lineRule="atLeast"/>
              <w:jc w:val="center"/>
              <w:rPr>
                <w:rFonts w:eastAsia="標楷體"/>
              </w:rPr>
            </w:pPr>
            <w:r>
              <w:rPr>
                <w:rFonts w:eastAsia="標楷體" w:hint="eastAsia"/>
              </w:rPr>
              <w:t xml:space="preserve">Art Form and </w:t>
            </w:r>
            <w:r w:rsidR="009D3D76">
              <w:rPr>
                <w:rFonts w:eastAsia="標楷體"/>
              </w:rPr>
              <w:t>Presentation</w:t>
            </w:r>
          </w:p>
        </w:tc>
      </w:tr>
      <w:tr w:rsidR="000214DF" w:rsidTr="000214DF">
        <w:trPr>
          <w:trHeight w:val="521"/>
        </w:trPr>
        <w:tc>
          <w:tcPr>
            <w:tcW w:w="1980" w:type="dxa"/>
            <w:tcBorders>
              <w:top w:val="single" w:sz="4" w:space="0" w:color="auto"/>
              <w:bottom w:val="single" w:sz="4" w:space="0" w:color="auto"/>
              <w:right w:val="single" w:sz="4" w:space="0" w:color="auto"/>
            </w:tcBorders>
            <w:vAlign w:val="center"/>
          </w:tcPr>
          <w:p w:rsidR="000214DF" w:rsidRDefault="000214DF" w:rsidP="000214DF">
            <w:pPr>
              <w:spacing w:line="0" w:lineRule="atLeast"/>
              <w:jc w:val="center"/>
              <w:rPr>
                <w:rFonts w:eastAsia="標楷體"/>
              </w:rPr>
            </w:pPr>
            <w:r>
              <w:rPr>
                <w:rFonts w:eastAsia="標楷體" w:hint="eastAsia"/>
              </w:rPr>
              <w:t>課</w:t>
            </w:r>
            <w:r>
              <w:rPr>
                <w:rFonts w:eastAsia="標楷體" w:hint="eastAsia"/>
              </w:rPr>
              <w:t xml:space="preserve">     </w:t>
            </w:r>
            <w:r>
              <w:rPr>
                <w:rFonts w:eastAsia="標楷體" w:hint="eastAsia"/>
              </w:rPr>
              <w:t>碼</w:t>
            </w:r>
          </w:p>
          <w:p w:rsidR="000214DF" w:rsidRDefault="000214DF" w:rsidP="000214DF">
            <w:pPr>
              <w:spacing w:line="0" w:lineRule="atLeast"/>
              <w:jc w:val="center"/>
              <w:rPr>
                <w:rFonts w:eastAsia="標楷體"/>
              </w:rPr>
            </w:pPr>
            <w:r>
              <w:rPr>
                <w:rFonts w:eastAsia="標楷體" w:hint="eastAsia"/>
                <w:sz w:val="20"/>
              </w:rPr>
              <w:t>（通識中心填寫）</w:t>
            </w:r>
          </w:p>
        </w:tc>
        <w:tc>
          <w:tcPr>
            <w:tcW w:w="3960" w:type="dxa"/>
            <w:tcBorders>
              <w:top w:val="single" w:sz="4" w:space="0" w:color="auto"/>
              <w:left w:val="single" w:sz="4" w:space="0" w:color="auto"/>
              <w:bottom w:val="single" w:sz="4" w:space="0" w:color="auto"/>
              <w:right w:val="single" w:sz="4" w:space="0" w:color="auto"/>
            </w:tcBorders>
            <w:vAlign w:val="center"/>
          </w:tcPr>
          <w:p w:rsidR="000214DF" w:rsidRDefault="000214DF" w:rsidP="000214DF">
            <w:pPr>
              <w:spacing w:line="0" w:lineRule="atLeast"/>
              <w:jc w:val="center"/>
              <w:rPr>
                <w:rFonts w:eastAsia="標楷體"/>
              </w:rPr>
            </w:pPr>
          </w:p>
        </w:tc>
        <w:tc>
          <w:tcPr>
            <w:tcW w:w="1080" w:type="dxa"/>
            <w:tcBorders>
              <w:top w:val="single" w:sz="4" w:space="0" w:color="auto"/>
              <w:left w:val="single" w:sz="4" w:space="0" w:color="auto"/>
              <w:bottom w:val="single" w:sz="4" w:space="0" w:color="auto"/>
              <w:right w:val="single" w:sz="4" w:space="0" w:color="auto"/>
            </w:tcBorders>
            <w:vAlign w:val="center"/>
          </w:tcPr>
          <w:p w:rsidR="000214DF" w:rsidRDefault="000214DF" w:rsidP="000214DF">
            <w:pPr>
              <w:spacing w:line="0" w:lineRule="atLeast"/>
              <w:jc w:val="center"/>
              <w:rPr>
                <w:rFonts w:eastAsia="標楷體"/>
              </w:rPr>
            </w:pPr>
            <w:r>
              <w:rPr>
                <w:rFonts w:eastAsia="標楷體" w:hint="eastAsia"/>
              </w:rPr>
              <w:t>學分數</w:t>
            </w:r>
          </w:p>
        </w:tc>
        <w:tc>
          <w:tcPr>
            <w:tcW w:w="3780" w:type="dxa"/>
            <w:tcBorders>
              <w:top w:val="single" w:sz="4" w:space="0" w:color="auto"/>
              <w:left w:val="single" w:sz="4" w:space="0" w:color="auto"/>
              <w:bottom w:val="single" w:sz="4" w:space="0" w:color="auto"/>
            </w:tcBorders>
            <w:vAlign w:val="center"/>
          </w:tcPr>
          <w:p w:rsidR="000214DF" w:rsidRDefault="00425353" w:rsidP="000214DF">
            <w:pPr>
              <w:spacing w:line="0" w:lineRule="atLeast"/>
              <w:jc w:val="center"/>
              <w:rPr>
                <w:rFonts w:eastAsia="標楷體"/>
              </w:rPr>
            </w:pPr>
            <w:r>
              <w:rPr>
                <w:rFonts w:eastAsia="標楷體" w:hint="eastAsia"/>
              </w:rPr>
              <w:t>2</w:t>
            </w:r>
          </w:p>
        </w:tc>
      </w:tr>
      <w:tr w:rsidR="000214DF" w:rsidTr="000214DF">
        <w:trPr>
          <w:cantSplit/>
          <w:trHeight w:val="521"/>
        </w:trPr>
        <w:tc>
          <w:tcPr>
            <w:tcW w:w="1980" w:type="dxa"/>
            <w:tcBorders>
              <w:top w:val="single" w:sz="4" w:space="0" w:color="auto"/>
              <w:bottom w:val="single" w:sz="4" w:space="0" w:color="auto"/>
              <w:right w:val="single" w:sz="4" w:space="0" w:color="auto"/>
            </w:tcBorders>
            <w:vAlign w:val="center"/>
          </w:tcPr>
          <w:p w:rsidR="000214DF" w:rsidRDefault="000214DF" w:rsidP="000214DF">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820" w:type="dxa"/>
            <w:gridSpan w:val="3"/>
            <w:tcBorders>
              <w:top w:val="single" w:sz="4" w:space="0" w:color="auto"/>
              <w:left w:val="single" w:sz="4" w:space="0" w:color="auto"/>
              <w:bottom w:val="single" w:sz="4" w:space="0" w:color="auto"/>
            </w:tcBorders>
            <w:vAlign w:val="center"/>
          </w:tcPr>
          <w:p w:rsidR="000214DF" w:rsidRDefault="008858CC" w:rsidP="000214DF">
            <w:pPr>
              <w:spacing w:line="0" w:lineRule="atLeast"/>
              <w:jc w:val="both"/>
              <w:rPr>
                <w:rFonts w:eastAsia="標楷體"/>
                <w:u w:val="single"/>
              </w:rPr>
            </w:pPr>
            <w:r>
              <w:rPr>
                <w:rFonts w:eastAsia="標楷體" w:hint="eastAsia"/>
              </w:rPr>
              <w:t>■</w:t>
            </w:r>
            <w:r w:rsidR="000214DF">
              <w:rPr>
                <w:rFonts w:eastAsia="標楷體" w:hint="eastAsia"/>
              </w:rPr>
              <w:t>課堂上課</w:t>
            </w:r>
            <w:r w:rsidR="000214DF">
              <w:rPr>
                <w:rFonts w:eastAsia="標楷體" w:hint="eastAsia"/>
              </w:rPr>
              <w:t xml:space="preserve">   </w:t>
            </w:r>
            <w:r w:rsidR="000214DF">
              <w:rPr>
                <w:rFonts w:eastAsia="標楷體" w:hint="eastAsia"/>
              </w:rPr>
              <w:t>□網路教學</w:t>
            </w:r>
            <w:r w:rsidR="000214DF">
              <w:rPr>
                <w:rFonts w:eastAsia="標楷體" w:hint="eastAsia"/>
              </w:rPr>
              <w:t xml:space="preserve">    </w:t>
            </w:r>
            <w:r w:rsidR="000214DF">
              <w:rPr>
                <w:rFonts w:eastAsia="標楷體" w:hint="eastAsia"/>
              </w:rPr>
              <w:t>□其他</w:t>
            </w:r>
            <w:r w:rsidR="000214DF">
              <w:rPr>
                <w:rFonts w:eastAsia="標楷體" w:hint="eastAsia"/>
                <w:u w:val="single"/>
              </w:rPr>
              <w:t xml:space="preserve">                   </w:t>
            </w:r>
          </w:p>
        </w:tc>
      </w:tr>
      <w:tr w:rsidR="000214DF" w:rsidTr="000214DF">
        <w:trPr>
          <w:trHeight w:val="2200"/>
        </w:trPr>
        <w:tc>
          <w:tcPr>
            <w:tcW w:w="1980" w:type="dxa"/>
            <w:tcBorders>
              <w:top w:val="single" w:sz="4" w:space="0" w:color="auto"/>
              <w:bottom w:val="single" w:sz="4" w:space="0" w:color="auto"/>
              <w:right w:val="single" w:sz="4" w:space="0" w:color="auto"/>
            </w:tcBorders>
            <w:vAlign w:val="center"/>
          </w:tcPr>
          <w:p w:rsidR="000214DF" w:rsidRDefault="000214DF" w:rsidP="000214DF">
            <w:pPr>
              <w:spacing w:line="0" w:lineRule="atLeast"/>
              <w:jc w:val="center"/>
              <w:rPr>
                <w:rFonts w:eastAsia="標楷體"/>
              </w:rPr>
            </w:pPr>
            <w:r>
              <w:rPr>
                <w:rFonts w:eastAsia="標楷體" w:hint="eastAsia"/>
              </w:rPr>
              <w:t>教學目標及範圍</w:t>
            </w:r>
          </w:p>
        </w:tc>
        <w:tc>
          <w:tcPr>
            <w:tcW w:w="8820" w:type="dxa"/>
            <w:gridSpan w:val="3"/>
            <w:tcBorders>
              <w:top w:val="single" w:sz="4" w:space="0" w:color="auto"/>
              <w:left w:val="single" w:sz="4" w:space="0" w:color="auto"/>
              <w:bottom w:val="single" w:sz="4" w:space="0" w:color="auto"/>
            </w:tcBorders>
          </w:tcPr>
          <w:p w:rsidR="004830C3" w:rsidRDefault="004830C3" w:rsidP="0024339B">
            <w:pPr>
              <w:spacing w:line="0" w:lineRule="atLeast"/>
              <w:rPr>
                <w:rFonts w:eastAsia="標楷體"/>
              </w:rPr>
            </w:pPr>
            <w:r>
              <w:rPr>
                <w:rFonts w:eastAsia="標楷體" w:hint="eastAsia"/>
              </w:rPr>
              <w:t>本課程將</w:t>
            </w:r>
            <w:r w:rsidR="009D2E41">
              <w:rPr>
                <w:rFonts w:eastAsia="標楷體" w:hint="eastAsia"/>
              </w:rPr>
              <w:t>以不同的藝術形式作為區分，深入介紹當代藝術的表現手法及創作理念。</w:t>
            </w:r>
            <w:r w:rsidR="006D3A4F">
              <w:rPr>
                <w:rFonts w:eastAsia="標楷體" w:hint="eastAsia"/>
              </w:rPr>
              <w:t>破除藝術只侷限於描繪美麗事物及展現華麗技巧的既定印象。</w:t>
            </w:r>
          </w:p>
          <w:p w:rsidR="006D3A4F" w:rsidRDefault="006D3A4F" w:rsidP="0024339B">
            <w:pPr>
              <w:spacing w:line="0" w:lineRule="atLeast"/>
              <w:rPr>
                <w:rFonts w:eastAsia="標楷體"/>
              </w:rPr>
            </w:pPr>
          </w:p>
          <w:p w:rsidR="009D2E41" w:rsidRPr="009D2E41" w:rsidRDefault="006D3A4F" w:rsidP="0024339B">
            <w:pPr>
              <w:spacing w:line="0" w:lineRule="atLeast"/>
              <w:rPr>
                <w:rFonts w:eastAsia="標楷體"/>
              </w:rPr>
            </w:pPr>
            <w:r>
              <w:rPr>
                <w:rFonts w:eastAsia="標楷體" w:hint="eastAsia"/>
              </w:rPr>
              <w:t>將分別介紹</w:t>
            </w:r>
            <w:r w:rsidR="009D2E41">
              <w:rPr>
                <w:rFonts w:eastAsia="標楷體" w:hint="eastAsia"/>
              </w:rPr>
              <w:t>以下</w:t>
            </w:r>
            <w:r>
              <w:rPr>
                <w:rFonts w:eastAsia="標楷體" w:hint="eastAsia"/>
              </w:rPr>
              <w:t>七種不同類別的</w:t>
            </w:r>
            <w:r w:rsidR="009509F6">
              <w:rPr>
                <w:rFonts w:eastAsia="標楷體" w:hint="eastAsia"/>
              </w:rPr>
              <w:t>藝術類型之藝術家及其代表作品，解析作品背後所隱含的意義</w:t>
            </w:r>
            <w:r w:rsidR="009D2E41">
              <w:rPr>
                <w:rFonts w:eastAsia="標楷體" w:hint="eastAsia"/>
              </w:rPr>
              <w:t>:</w:t>
            </w:r>
          </w:p>
          <w:p w:rsidR="0024339B" w:rsidRDefault="00F97AD0" w:rsidP="0024339B">
            <w:pPr>
              <w:spacing w:line="0" w:lineRule="atLeast"/>
              <w:rPr>
                <w:rFonts w:eastAsia="標楷體"/>
              </w:rPr>
            </w:pPr>
            <w:r>
              <w:rPr>
                <w:rFonts w:eastAsia="標楷體" w:hint="eastAsia"/>
              </w:rPr>
              <w:t>觀念藝術</w:t>
            </w:r>
          </w:p>
          <w:p w:rsidR="00F97AD0" w:rsidRDefault="00F97AD0" w:rsidP="0024339B">
            <w:pPr>
              <w:spacing w:line="0" w:lineRule="atLeast"/>
              <w:rPr>
                <w:rFonts w:eastAsia="標楷體"/>
              </w:rPr>
            </w:pPr>
            <w:r>
              <w:rPr>
                <w:rFonts w:eastAsia="標楷體" w:hint="eastAsia"/>
              </w:rPr>
              <w:t>裝置藝術</w:t>
            </w:r>
          </w:p>
          <w:p w:rsidR="00F97AD0" w:rsidRDefault="00F97AD0" w:rsidP="0024339B">
            <w:pPr>
              <w:spacing w:line="0" w:lineRule="atLeast"/>
              <w:rPr>
                <w:rFonts w:eastAsia="標楷體"/>
              </w:rPr>
            </w:pPr>
            <w:r>
              <w:rPr>
                <w:rFonts w:eastAsia="標楷體" w:hint="eastAsia"/>
              </w:rPr>
              <w:t>行為藝術</w:t>
            </w:r>
          </w:p>
          <w:p w:rsidR="00F97AD0" w:rsidRDefault="00F97AD0" w:rsidP="0024339B">
            <w:pPr>
              <w:spacing w:line="0" w:lineRule="atLeast"/>
              <w:rPr>
                <w:rFonts w:eastAsia="標楷體"/>
              </w:rPr>
            </w:pPr>
            <w:r>
              <w:rPr>
                <w:rFonts w:eastAsia="標楷體" w:hint="eastAsia"/>
              </w:rPr>
              <w:t>身體藝術</w:t>
            </w:r>
          </w:p>
          <w:p w:rsidR="00F97AD0" w:rsidRDefault="00F97AD0" w:rsidP="0024339B">
            <w:pPr>
              <w:spacing w:line="0" w:lineRule="atLeast"/>
              <w:rPr>
                <w:rFonts w:eastAsia="標楷體"/>
              </w:rPr>
            </w:pPr>
            <w:r>
              <w:rPr>
                <w:rFonts w:eastAsia="標楷體" w:hint="eastAsia"/>
              </w:rPr>
              <w:t>表演藝術</w:t>
            </w:r>
          </w:p>
          <w:p w:rsidR="00F97AD0" w:rsidRDefault="00F97AD0" w:rsidP="0024339B">
            <w:pPr>
              <w:spacing w:line="0" w:lineRule="atLeast"/>
              <w:rPr>
                <w:rFonts w:eastAsia="標楷體"/>
              </w:rPr>
            </w:pPr>
            <w:r>
              <w:rPr>
                <w:rFonts w:eastAsia="標楷體" w:hint="eastAsia"/>
              </w:rPr>
              <w:t>地景藝術</w:t>
            </w:r>
          </w:p>
          <w:p w:rsidR="00F97AD0" w:rsidRDefault="00F97AD0" w:rsidP="0024339B">
            <w:pPr>
              <w:spacing w:line="0" w:lineRule="atLeast"/>
              <w:rPr>
                <w:rFonts w:eastAsia="標楷體"/>
              </w:rPr>
            </w:pPr>
            <w:r>
              <w:rPr>
                <w:rFonts w:eastAsia="標楷體" w:hint="eastAsia"/>
              </w:rPr>
              <w:t>數位藝術</w:t>
            </w:r>
          </w:p>
          <w:p w:rsidR="00425353" w:rsidRDefault="00425353" w:rsidP="009D2E41">
            <w:pPr>
              <w:spacing w:line="0" w:lineRule="atLeast"/>
              <w:rPr>
                <w:rFonts w:eastAsia="標楷體"/>
              </w:rPr>
            </w:pPr>
          </w:p>
        </w:tc>
      </w:tr>
      <w:tr w:rsidR="000214DF" w:rsidTr="000214DF">
        <w:trPr>
          <w:trHeight w:val="1775"/>
        </w:trPr>
        <w:tc>
          <w:tcPr>
            <w:tcW w:w="1980" w:type="dxa"/>
            <w:tcBorders>
              <w:top w:val="single" w:sz="4" w:space="0" w:color="auto"/>
              <w:bottom w:val="single" w:sz="4" w:space="0" w:color="auto"/>
              <w:right w:val="single" w:sz="4" w:space="0" w:color="auto"/>
            </w:tcBorders>
            <w:vAlign w:val="center"/>
          </w:tcPr>
          <w:p w:rsidR="000214DF" w:rsidRDefault="000214DF" w:rsidP="000214DF">
            <w:pPr>
              <w:spacing w:line="0" w:lineRule="atLeast"/>
              <w:jc w:val="center"/>
              <w:rPr>
                <w:rFonts w:eastAsia="標楷體"/>
              </w:rPr>
            </w:pPr>
            <w:r w:rsidRPr="00526268">
              <w:rPr>
                <w:rFonts w:ascii="標楷體" w:eastAsia="標楷體" w:hAnsi="標楷體" w:hint="eastAsia"/>
                <w:bCs/>
              </w:rPr>
              <w:t>與通識教育核心精神</w:t>
            </w:r>
            <w:r>
              <w:rPr>
                <w:rFonts w:ascii="標楷體" w:eastAsia="標楷體" w:hAnsi="標楷體" w:hint="eastAsia"/>
                <w:bCs/>
              </w:rPr>
              <w:t>之</w:t>
            </w:r>
            <w:r w:rsidRPr="00526268">
              <w:rPr>
                <w:rFonts w:ascii="標楷體" w:eastAsia="標楷體" w:hAnsi="標楷體" w:hint="eastAsia"/>
                <w:bCs/>
              </w:rPr>
              <w:t>關聯性</w:t>
            </w:r>
          </w:p>
        </w:tc>
        <w:tc>
          <w:tcPr>
            <w:tcW w:w="8820" w:type="dxa"/>
            <w:gridSpan w:val="3"/>
            <w:tcBorders>
              <w:top w:val="single" w:sz="4" w:space="0" w:color="auto"/>
              <w:left w:val="single" w:sz="4" w:space="0" w:color="auto"/>
              <w:bottom w:val="single" w:sz="4" w:space="0" w:color="auto"/>
            </w:tcBorders>
          </w:tcPr>
          <w:p w:rsidR="009D2E41" w:rsidRPr="00D4193E" w:rsidRDefault="009D2E41" w:rsidP="009D2E41">
            <w:pPr>
              <w:pStyle w:val="a4"/>
              <w:numPr>
                <w:ilvl w:val="0"/>
                <w:numId w:val="1"/>
              </w:numPr>
              <w:spacing w:line="0" w:lineRule="atLeast"/>
              <w:ind w:leftChars="0"/>
              <w:rPr>
                <w:rFonts w:eastAsia="標楷體"/>
              </w:rPr>
            </w:pPr>
            <w:r w:rsidRPr="00D4193E">
              <w:rPr>
                <w:rFonts w:eastAsia="標楷體" w:hint="eastAsia"/>
              </w:rPr>
              <w:t>增進美學素養</w:t>
            </w:r>
          </w:p>
          <w:p w:rsidR="009D2E41" w:rsidRDefault="009D2E41" w:rsidP="009D2E41">
            <w:pPr>
              <w:pStyle w:val="a4"/>
              <w:numPr>
                <w:ilvl w:val="0"/>
                <w:numId w:val="1"/>
              </w:numPr>
              <w:spacing w:line="0" w:lineRule="atLeast"/>
              <w:ind w:leftChars="0"/>
              <w:rPr>
                <w:rFonts w:eastAsia="標楷體"/>
              </w:rPr>
            </w:pPr>
            <w:r>
              <w:rPr>
                <w:rFonts w:eastAsia="標楷體" w:hint="eastAsia"/>
              </w:rPr>
              <w:t>訓練邏輯思考與分析能力</w:t>
            </w:r>
          </w:p>
          <w:p w:rsidR="009D2E41" w:rsidRDefault="009D2E41" w:rsidP="009D2E41">
            <w:pPr>
              <w:pStyle w:val="a4"/>
              <w:numPr>
                <w:ilvl w:val="0"/>
                <w:numId w:val="1"/>
              </w:numPr>
              <w:spacing w:line="0" w:lineRule="atLeast"/>
              <w:ind w:leftChars="0"/>
              <w:rPr>
                <w:rFonts w:eastAsia="標楷體"/>
              </w:rPr>
            </w:pPr>
            <w:r>
              <w:rPr>
                <w:rFonts w:eastAsia="標楷體" w:hint="eastAsia"/>
              </w:rPr>
              <w:t>跨領域學習</w:t>
            </w:r>
          </w:p>
          <w:p w:rsidR="009D2E41" w:rsidRDefault="009D2E41" w:rsidP="009D2E41">
            <w:pPr>
              <w:pStyle w:val="a4"/>
              <w:numPr>
                <w:ilvl w:val="0"/>
                <w:numId w:val="1"/>
              </w:numPr>
              <w:spacing w:line="0" w:lineRule="atLeast"/>
              <w:ind w:leftChars="0"/>
              <w:rPr>
                <w:rFonts w:eastAsia="標楷體"/>
              </w:rPr>
            </w:pPr>
            <w:r>
              <w:rPr>
                <w:rFonts w:eastAsia="標楷體" w:hint="eastAsia"/>
              </w:rPr>
              <w:t>人文關懷</w:t>
            </w:r>
          </w:p>
          <w:p w:rsidR="000214DF" w:rsidRPr="00526268" w:rsidRDefault="000214DF" w:rsidP="009D2E41">
            <w:pPr>
              <w:spacing w:line="0" w:lineRule="atLeast"/>
              <w:rPr>
                <w:rFonts w:eastAsia="標楷體"/>
              </w:rPr>
            </w:pPr>
          </w:p>
        </w:tc>
      </w:tr>
      <w:tr w:rsidR="000214DF" w:rsidTr="000214DF">
        <w:trPr>
          <w:trHeight w:val="4837"/>
        </w:trPr>
        <w:tc>
          <w:tcPr>
            <w:tcW w:w="1980" w:type="dxa"/>
            <w:tcBorders>
              <w:top w:val="single" w:sz="4" w:space="0" w:color="auto"/>
              <w:bottom w:val="single" w:sz="4" w:space="0" w:color="auto"/>
              <w:right w:val="single" w:sz="4" w:space="0" w:color="auto"/>
            </w:tcBorders>
            <w:vAlign w:val="center"/>
          </w:tcPr>
          <w:p w:rsidR="000214DF" w:rsidRDefault="000214DF" w:rsidP="000214DF">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大</w:t>
            </w:r>
            <w:r>
              <w:rPr>
                <w:rFonts w:eastAsia="標楷體" w:hint="eastAsia"/>
              </w:rPr>
              <w:t xml:space="preserve">  </w:t>
            </w:r>
            <w:r>
              <w:rPr>
                <w:rFonts w:eastAsia="標楷體" w:hint="eastAsia"/>
              </w:rPr>
              <w:t>綱</w:t>
            </w:r>
          </w:p>
          <w:p w:rsidR="000214DF" w:rsidRDefault="000214DF" w:rsidP="000214DF">
            <w:pPr>
              <w:spacing w:line="0" w:lineRule="atLeast"/>
              <w:jc w:val="center"/>
              <w:rPr>
                <w:rFonts w:eastAsia="標楷體"/>
              </w:rPr>
            </w:pPr>
            <w:r>
              <w:rPr>
                <w:rFonts w:eastAsia="標楷體" w:hint="eastAsia"/>
              </w:rPr>
              <w:t>(</w:t>
            </w:r>
            <w:r>
              <w:rPr>
                <w:rFonts w:eastAsia="標楷體" w:hint="eastAsia"/>
              </w:rPr>
              <w:t>須含週次表及每週課程進度說明</w:t>
            </w:r>
            <w:r>
              <w:rPr>
                <w:rFonts w:eastAsia="標楷體" w:hint="eastAsia"/>
              </w:rPr>
              <w:t>)</w:t>
            </w:r>
          </w:p>
        </w:tc>
        <w:tc>
          <w:tcPr>
            <w:tcW w:w="8820" w:type="dxa"/>
            <w:gridSpan w:val="3"/>
            <w:tcBorders>
              <w:top w:val="single" w:sz="4" w:space="0" w:color="auto"/>
              <w:left w:val="single" w:sz="4" w:space="0" w:color="auto"/>
              <w:bottom w:val="single" w:sz="4" w:space="0" w:color="auto"/>
            </w:tcBorders>
          </w:tcPr>
          <w:p w:rsidR="000214DF" w:rsidRDefault="000214DF" w:rsidP="000214DF">
            <w:pPr>
              <w:spacing w:line="0" w:lineRule="atLeast"/>
              <w:rPr>
                <w:rFonts w:eastAsia="標楷體"/>
              </w:rPr>
            </w:pPr>
          </w:p>
          <w:tbl>
            <w:tblPr>
              <w:tblStyle w:val="a3"/>
              <w:tblW w:w="0" w:type="auto"/>
              <w:tblInd w:w="255" w:type="dxa"/>
              <w:tblLayout w:type="fixed"/>
              <w:tblLook w:val="04A0" w:firstRow="1" w:lastRow="0" w:firstColumn="1" w:lastColumn="0" w:noHBand="0" w:noVBand="1"/>
            </w:tblPr>
            <w:tblGrid>
              <w:gridCol w:w="1418"/>
              <w:gridCol w:w="5386"/>
            </w:tblGrid>
            <w:tr w:rsidR="009D2E41" w:rsidTr="002B4F52">
              <w:tc>
                <w:tcPr>
                  <w:tcW w:w="1418" w:type="dxa"/>
                </w:tcPr>
                <w:p w:rsidR="009D2E41" w:rsidRDefault="009D2E41" w:rsidP="002B4F52">
                  <w:pPr>
                    <w:spacing w:line="0" w:lineRule="atLeast"/>
                    <w:rPr>
                      <w:rFonts w:eastAsia="標楷體"/>
                    </w:rPr>
                  </w:pPr>
                  <w:r>
                    <w:rPr>
                      <w:rFonts w:eastAsia="標楷體" w:hint="eastAsia"/>
                    </w:rPr>
                    <w:t>期數</w:t>
                  </w:r>
                  <w:r>
                    <w:rPr>
                      <w:rFonts w:eastAsia="標楷體" w:hint="eastAsia"/>
                    </w:rPr>
                    <w:t>(</w:t>
                  </w:r>
                  <w:r>
                    <w:rPr>
                      <w:rFonts w:eastAsia="標楷體" w:hint="eastAsia"/>
                    </w:rPr>
                    <w:t>週</w:t>
                  </w:r>
                  <w:r>
                    <w:rPr>
                      <w:rFonts w:eastAsia="標楷體" w:hint="eastAsia"/>
                    </w:rPr>
                    <w:t>)</w:t>
                  </w:r>
                </w:p>
              </w:tc>
              <w:tc>
                <w:tcPr>
                  <w:tcW w:w="5386" w:type="dxa"/>
                </w:tcPr>
                <w:p w:rsidR="009D2E41" w:rsidRDefault="009D2E41" w:rsidP="002B4F52">
                  <w:pPr>
                    <w:spacing w:line="0" w:lineRule="atLeast"/>
                    <w:rPr>
                      <w:rFonts w:eastAsia="標楷體"/>
                    </w:rPr>
                  </w:pPr>
                  <w:r>
                    <w:rPr>
                      <w:rFonts w:eastAsia="標楷體" w:hint="eastAsia"/>
                    </w:rPr>
                    <w:t>課程內容</w:t>
                  </w:r>
                </w:p>
              </w:tc>
            </w:tr>
            <w:tr w:rsidR="009D2E41" w:rsidTr="002B4F52">
              <w:tc>
                <w:tcPr>
                  <w:tcW w:w="1418" w:type="dxa"/>
                </w:tcPr>
                <w:p w:rsidR="009D2E41" w:rsidRDefault="009D2E41" w:rsidP="002B4F52">
                  <w:pPr>
                    <w:spacing w:line="0" w:lineRule="atLeast"/>
                    <w:rPr>
                      <w:rFonts w:eastAsia="標楷體"/>
                    </w:rPr>
                  </w:pPr>
                  <w:r>
                    <w:rPr>
                      <w:rFonts w:eastAsia="標楷體" w:hint="eastAsia"/>
                    </w:rPr>
                    <w:t>第一週</w:t>
                  </w:r>
                </w:p>
              </w:tc>
              <w:tc>
                <w:tcPr>
                  <w:tcW w:w="5386" w:type="dxa"/>
                </w:tcPr>
                <w:p w:rsidR="009D2E41" w:rsidRDefault="009D2E41" w:rsidP="002B4F52">
                  <w:pPr>
                    <w:spacing w:line="0" w:lineRule="atLeast"/>
                    <w:rPr>
                      <w:rFonts w:eastAsia="標楷體"/>
                    </w:rPr>
                  </w:pPr>
                  <w:r>
                    <w:rPr>
                      <w:rFonts w:eastAsia="標楷體" w:hint="eastAsia"/>
                    </w:rPr>
                    <w:t>課程介紹、評量標準</w:t>
                  </w:r>
                </w:p>
              </w:tc>
            </w:tr>
            <w:tr w:rsidR="009D2E41" w:rsidTr="002B4F52">
              <w:tc>
                <w:tcPr>
                  <w:tcW w:w="1418" w:type="dxa"/>
                </w:tcPr>
                <w:p w:rsidR="009D2E41" w:rsidRDefault="009D2E41" w:rsidP="002B4F52">
                  <w:pPr>
                    <w:spacing w:line="0" w:lineRule="atLeast"/>
                    <w:rPr>
                      <w:rFonts w:eastAsia="標楷體"/>
                    </w:rPr>
                  </w:pPr>
                  <w:r>
                    <w:rPr>
                      <w:rFonts w:eastAsia="標楷體" w:hint="eastAsia"/>
                    </w:rPr>
                    <w:t>第二週</w:t>
                  </w:r>
                </w:p>
              </w:tc>
              <w:tc>
                <w:tcPr>
                  <w:tcW w:w="5386" w:type="dxa"/>
                </w:tcPr>
                <w:p w:rsidR="009D2E41" w:rsidRDefault="009F4FD2" w:rsidP="002B4F52">
                  <w:pPr>
                    <w:spacing w:line="0" w:lineRule="atLeast"/>
                    <w:rPr>
                      <w:rFonts w:eastAsia="標楷體"/>
                    </w:rPr>
                  </w:pPr>
                  <w:r>
                    <w:rPr>
                      <w:rFonts w:eastAsia="標楷體" w:hint="eastAsia"/>
                    </w:rPr>
                    <w:t>觀念藝術</w:t>
                  </w:r>
                </w:p>
              </w:tc>
            </w:tr>
            <w:tr w:rsidR="009D2E41" w:rsidTr="002B4F52">
              <w:tc>
                <w:tcPr>
                  <w:tcW w:w="1418" w:type="dxa"/>
                </w:tcPr>
                <w:p w:rsidR="009D2E41" w:rsidRDefault="009D2E41" w:rsidP="002B4F52">
                  <w:pPr>
                    <w:spacing w:line="0" w:lineRule="atLeast"/>
                    <w:rPr>
                      <w:rFonts w:eastAsia="標楷體"/>
                    </w:rPr>
                  </w:pPr>
                  <w:r>
                    <w:rPr>
                      <w:rFonts w:eastAsia="標楷體" w:hint="eastAsia"/>
                    </w:rPr>
                    <w:t>第三週</w:t>
                  </w:r>
                </w:p>
              </w:tc>
              <w:tc>
                <w:tcPr>
                  <w:tcW w:w="5386" w:type="dxa"/>
                </w:tcPr>
                <w:p w:rsidR="009D2E41" w:rsidRDefault="009F4FD2" w:rsidP="002B4F52">
                  <w:pPr>
                    <w:spacing w:line="0" w:lineRule="atLeast"/>
                    <w:rPr>
                      <w:rFonts w:eastAsia="標楷體"/>
                    </w:rPr>
                  </w:pPr>
                  <w:r>
                    <w:rPr>
                      <w:rFonts w:eastAsia="標楷體" w:hint="eastAsia"/>
                    </w:rPr>
                    <w:t>觀念藝術</w:t>
                  </w:r>
                </w:p>
              </w:tc>
            </w:tr>
            <w:tr w:rsidR="009D2E41" w:rsidTr="002B4F52">
              <w:tc>
                <w:tcPr>
                  <w:tcW w:w="1418" w:type="dxa"/>
                </w:tcPr>
                <w:p w:rsidR="009D2E41" w:rsidRDefault="009D2E41" w:rsidP="002B4F52">
                  <w:pPr>
                    <w:spacing w:line="0" w:lineRule="atLeast"/>
                    <w:rPr>
                      <w:rFonts w:eastAsia="標楷體"/>
                    </w:rPr>
                  </w:pPr>
                  <w:r>
                    <w:rPr>
                      <w:rFonts w:eastAsia="標楷體" w:hint="eastAsia"/>
                    </w:rPr>
                    <w:t>第四週</w:t>
                  </w:r>
                </w:p>
              </w:tc>
              <w:tc>
                <w:tcPr>
                  <w:tcW w:w="5386" w:type="dxa"/>
                </w:tcPr>
                <w:p w:rsidR="009D2E41" w:rsidRDefault="009F4FD2" w:rsidP="002B4F52">
                  <w:pPr>
                    <w:spacing w:line="0" w:lineRule="atLeast"/>
                    <w:rPr>
                      <w:rFonts w:eastAsia="標楷體"/>
                    </w:rPr>
                  </w:pPr>
                  <w:r>
                    <w:rPr>
                      <w:rFonts w:eastAsia="標楷體" w:hint="eastAsia"/>
                    </w:rPr>
                    <w:t>裝置藝術</w:t>
                  </w:r>
                </w:p>
              </w:tc>
            </w:tr>
            <w:tr w:rsidR="009D2E41" w:rsidTr="002B4F52">
              <w:tc>
                <w:tcPr>
                  <w:tcW w:w="1418" w:type="dxa"/>
                </w:tcPr>
                <w:p w:rsidR="009D2E41" w:rsidRDefault="009D2E41" w:rsidP="002B4F52">
                  <w:pPr>
                    <w:spacing w:line="0" w:lineRule="atLeast"/>
                    <w:rPr>
                      <w:rFonts w:eastAsia="標楷體"/>
                    </w:rPr>
                  </w:pPr>
                  <w:r>
                    <w:rPr>
                      <w:rFonts w:eastAsia="標楷體" w:hint="eastAsia"/>
                    </w:rPr>
                    <w:t>第五週</w:t>
                  </w:r>
                </w:p>
              </w:tc>
              <w:tc>
                <w:tcPr>
                  <w:tcW w:w="5386" w:type="dxa"/>
                </w:tcPr>
                <w:p w:rsidR="009D2E41" w:rsidRDefault="009F4FD2" w:rsidP="002B4F52">
                  <w:pPr>
                    <w:spacing w:line="0" w:lineRule="atLeast"/>
                    <w:rPr>
                      <w:rFonts w:eastAsia="標楷體"/>
                    </w:rPr>
                  </w:pPr>
                  <w:r>
                    <w:rPr>
                      <w:rFonts w:eastAsia="標楷體" w:hint="eastAsia"/>
                    </w:rPr>
                    <w:t>裝置藝術</w:t>
                  </w:r>
                </w:p>
              </w:tc>
            </w:tr>
            <w:tr w:rsidR="009D2E41" w:rsidTr="002B4F52">
              <w:tc>
                <w:tcPr>
                  <w:tcW w:w="1418" w:type="dxa"/>
                </w:tcPr>
                <w:p w:rsidR="009D2E41" w:rsidRDefault="009D2E41" w:rsidP="002B4F52">
                  <w:pPr>
                    <w:spacing w:line="0" w:lineRule="atLeast"/>
                    <w:rPr>
                      <w:rFonts w:eastAsia="標楷體"/>
                    </w:rPr>
                  </w:pPr>
                  <w:r>
                    <w:rPr>
                      <w:rFonts w:eastAsia="標楷體" w:hint="eastAsia"/>
                    </w:rPr>
                    <w:t>第六週</w:t>
                  </w:r>
                </w:p>
              </w:tc>
              <w:tc>
                <w:tcPr>
                  <w:tcW w:w="5386" w:type="dxa"/>
                </w:tcPr>
                <w:p w:rsidR="009D2E41" w:rsidRDefault="009F4FD2" w:rsidP="002B4F52">
                  <w:pPr>
                    <w:spacing w:line="0" w:lineRule="atLeast"/>
                    <w:rPr>
                      <w:rFonts w:eastAsia="標楷體"/>
                    </w:rPr>
                  </w:pPr>
                  <w:r>
                    <w:rPr>
                      <w:rFonts w:eastAsia="標楷體" w:hint="eastAsia"/>
                    </w:rPr>
                    <w:t>行為藝術</w:t>
                  </w:r>
                </w:p>
              </w:tc>
            </w:tr>
            <w:tr w:rsidR="009D2E41" w:rsidTr="002B4F52">
              <w:tc>
                <w:tcPr>
                  <w:tcW w:w="1418" w:type="dxa"/>
                </w:tcPr>
                <w:p w:rsidR="009D2E41" w:rsidRDefault="009D2E41" w:rsidP="002B4F52">
                  <w:pPr>
                    <w:spacing w:line="0" w:lineRule="atLeast"/>
                    <w:rPr>
                      <w:rFonts w:eastAsia="標楷體"/>
                    </w:rPr>
                  </w:pPr>
                  <w:r>
                    <w:rPr>
                      <w:rFonts w:eastAsia="標楷體" w:hint="eastAsia"/>
                    </w:rPr>
                    <w:t>第七週</w:t>
                  </w:r>
                </w:p>
              </w:tc>
              <w:tc>
                <w:tcPr>
                  <w:tcW w:w="5386" w:type="dxa"/>
                </w:tcPr>
                <w:p w:rsidR="009D2E41" w:rsidRDefault="009F4FD2" w:rsidP="002B4F52">
                  <w:pPr>
                    <w:spacing w:line="0" w:lineRule="atLeast"/>
                    <w:rPr>
                      <w:rFonts w:eastAsia="標楷體"/>
                    </w:rPr>
                  </w:pPr>
                  <w:r>
                    <w:rPr>
                      <w:rFonts w:eastAsia="標楷體" w:hint="eastAsia"/>
                    </w:rPr>
                    <w:t>行為藝術</w:t>
                  </w:r>
                </w:p>
              </w:tc>
            </w:tr>
            <w:tr w:rsidR="009D2E41" w:rsidTr="002B4F52">
              <w:tc>
                <w:tcPr>
                  <w:tcW w:w="1418" w:type="dxa"/>
                </w:tcPr>
                <w:p w:rsidR="009D2E41" w:rsidRDefault="009D2E41" w:rsidP="002B4F52">
                  <w:pPr>
                    <w:spacing w:line="0" w:lineRule="atLeast"/>
                    <w:rPr>
                      <w:rFonts w:eastAsia="標楷體"/>
                    </w:rPr>
                  </w:pPr>
                  <w:r>
                    <w:rPr>
                      <w:rFonts w:eastAsia="標楷體" w:hint="eastAsia"/>
                    </w:rPr>
                    <w:t>第八週</w:t>
                  </w:r>
                </w:p>
              </w:tc>
              <w:tc>
                <w:tcPr>
                  <w:tcW w:w="5386" w:type="dxa"/>
                </w:tcPr>
                <w:p w:rsidR="009D2E41" w:rsidRDefault="009F4FD2" w:rsidP="002B4F52">
                  <w:pPr>
                    <w:spacing w:line="0" w:lineRule="atLeast"/>
                    <w:rPr>
                      <w:rFonts w:eastAsia="標楷體"/>
                    </w:rPr>
                  </w:pPr>
                  <w:r>
                    <w:rPr>
                      <w:rFonts w:eastAsia="標楷體" w:hint="eastAsia"/>
                    </w:rPr>
                    <w:t>身體藝術</w:t>
                  </w:r>
                </w:p>
              </w:tc>
            </w:tr>
            <w:tr w:rsidR="009D2E41" w:rsidTr="002B4F52">
              <w:tc>
                <w:tcPr>
                  <w:tcW w:w="1418" w:type="dxa"/>
                </w:tcPr>
                <w:p w:rsidR="009D2E41" w:rsidRDefault="009D2E41" w:rsidP="002B4F52">
                  <w:pPr>
                    <w:spacing w:line="0" w:lineRule="atLeast"/>
                    <w:rPr>
                      <w:rFonts w:eastAsia="標楷體"/>
                    </w:rPr>
                  </w:pPr>
                  <w:r>
                    <w:rPr>
                      <w:rFonts w:eastAsia="標楷體" w:hint="eastAsia"/>
                    </w:rPr>
                    <w:t>第九週</w:t>
                  </w:r>
                </w:p>
              </w:tc>
              <w:tc>
                <w:tcPr>
                  <w:tcW w:w="5386" w:type="dxa"/>
                </w:tcPr>
                <w:p w:rsidR="009D2E41" w:rsidRDefault="009F4FD2" w:rsidP="002B4F52">
                  <w:pPr>
                    <w:spacing w:line="0" w:lineRule="atLeast"/>
                    <w:rPr>
                      <w:rFonts w:eastAsia="標楷體"/>
                    </w:rPr>
                  </w:pPr>
                  <w:r>
                    <w:rPr>
                      <w:rFonts w:eastAsia="標楷體" w:hint="eastAsia"/>
                    </w:rPr>
                    <w:t>身體藝術</w:t>
                  </w:r>
                </w:p>
              </w:tc>
            </w:tr>
            <w:tr w:rsidR="009509F6" w:rsidTr="002B4F52">
              <w:tc>
                <w:tcPr>
                  <w:tcW w:w="1418" w:type="dxa"/>
                </w:tcPr>
                <w:p w:rsidR="009509F6" w:rsidRDefault="009509F6" w:rsidP="00B6136B">
                  <w:pPr>
                    <w:spacing w:line="0" w:lineRule="atLeast"/>
                    <w:rPr>
                      <w:rFonts w:eastAsia="標楷體"/>
                    </w:rPr>
                  </w:pPr>
                  <w:r>
                    <w:rPr>
                      <w:rFonts w:eastAsia="標楷體" w:hint="eastAsia"/>
                    </w:rPr>
                    <w:t>第十週</w:t>
                  </w:r>
                </w:p>
              </w:tc>
              <w:tc>
                <w:tcPr>
                  <w:tcW w:w="5386" w:type="dxa"/>
                </w:tcPr>
                <w:p w:rsidR="009509F6" w:rsidRPr="009509F6" w:rsidRDefault="009509F6" w:rsidP="002B4F52">
                  <w:pPr>
                    <w:spacing w:line="0" w:lineRule="atLeast"/>
                    <w:rPr>
                      <w:rFonts w:ascii="標楷體" w:eastAsia="標楷體" w:hAnsi="標楷體"/>
                    </w:rPr>
                  </w:pPr>
                  <w:r w:rsidRPr="009509F6">
                    <w:rPr>
                      <w:rFonts w:ascii="標楷體" w:eastAsia="標楷體" w:hAnsi="標楷體" w:hint="eastAsia"/>
                      <w:color w:val="000000"/>
                      <w:shd w:val="clear" w:color="auto" w:fill="FFF9E7"/>
                    </w:rPr>
                    <w:t>影片欣賞與討論：</w:t>
                  </w:r>
                  <w:r w:rsidR="006A7E8A">
                    <w:rPr>
                      <w:rFonts w:eastAsia="標楷體" w:hint="eastAsia"/>
                    </w:rPr>
                    <w:t>凝視瑪莉娜</w:t>
                  </w:r>
                </w:p>
              </w:tc>
            </w:tr>
            <w:tr w:rsidR="009509F6" w:rsidTr="002B4F52">
              <w:tc>
                <w:tcPr>
                  <w:tcW w:w="1418" w:type="dxa"/>
                </w:tcPr>
                <w:p w:rsidR="009509F6" w:rsidRDefault="009509F6" w:rsidP="00B6136B">
                  <w:pPr>
                    <w:spacing w:line="0" w:lineRule="atLeast"/>
                    <w:rPr>
                      <w:rFonts w:eastAsia="標楷體"/>
                    </w:rPr>
                  </w:pPr>
                  <w:r>
                    <w:rPr>
                      <w:rFonts w:eastAsia="標楷體" w:hint="eastAsia"/>
                    </w:rPr>
                    <w:t>第十一週</w:t>
                  </w:r>
                </w:p>
              </w:tc>
              <w:tc>
                <w:tcPr>
                  <w:tcW w:w="5386" w:type="dxa"/>
                </w:tcPr>
                <w:p w:rsidR="009509F6" w:rsidRDefault="009509F6" w:rsidP="002B4F52">
                  <w:pPr>
                    <w:spacing w:line="0" w:lineRule="atLeast"/>
                    <w:rPr>
                      <w:rFonts w:eastAsia="標楷體"/>
                    </w:rPr>
                  </w:pPr>
                  <w:r>
                    <w:rPr>
                      <w:rFonts w:eastAsia="標楷體" w:hint="eastAsia"/>
                    </w:rPr>
                    <w:t>表演藝術</w:t>
                  </w:r>
                </w:p>
              </w:tc>
            </w:tr>
            <w:tr w:rsidR="009509F6" w:rsidTr="002B4F52">
              <w:tc>
                <w:tcPr>
                  <w:tcW w:w="1418" w:type="dxa"/>
                </w:tcPr>
                <w:p w:rsidR="009509F6" w:rsidRDefault="009509F6" w:rsidP="00B6136B">
                  <w:pPr>
                    <w:spacing w:line="0" w:lineRule="atLeast"/>
                    <w:rPr>
                      <w:rFonts w:eastAsia="標楷體"/>
                    </w:rPr>
                  </w:pPr>
                  <w:r>
                    <w:rPr>
                      <w:rFonts w:eastAsia="標楷體" w:hint="eastAsia"/>
                    </w:rPr>
                    <w:t>第十二週</w:t>
                  </w:r>
                </w:p>
              </w:tc>
              <w:tc>
                <w:tcPr>
                  <w:tcW w:w="5386" w:type="dxa"/>
                </w:tcPr>
                <w:p w:rsidR="009509F6" w:rsidRDefault="009509F6" w:rsidP="002B4F52">
                  <w:pPr>
                    <w:spacing w:line="0" w:lineRule="atLeast"/>
                    <w:rPr>
                      <w:rFonts w:eastAsia="標楷體"/>
                    </w:rPr>
                  </w:pPr>
                  <w:r>
                    <w:rPr>
                      <w:rFonts w:eastAsia="標楷體" w:hint="eastAsia"/>
                    </w:rPr>
                    <w:t>表演藝術</w:t>
                  </w:r>
                </w:p>
              </w:tc>
            </w:tr>
            <w:tr w:rsidR="009509F6" w:rsidTr="002B4F52">
              <w:tc>
                <w:tcPr>
                  <w:tcW w:w="1418" w:type="dxa"/>
                </w:tcPr>
                <w:p w:rsidR="009509F6" w:rsidRDefault="009509F6" w:rsidP="00B6136B">
                  <w:pPr>
                    <w:spacing w:line="0" w:lineRule="atLeast"/>
                    <w:rPr>
                      <w:rFonts w:eastAsia="標楷體"/>
                    </w:rPr>
                  </w:pPr>
                  <w:r>
                    <w:rPr>
                      <w:rFonts w:eastAsia="標楷體" w:hint="eastAsia"/>
                    </w:rPr>
                    <w:t>第十三週</w:t>
                  </w:r>
                </w:p>
              </w:tc>
              <w:tc>
                <w:tcPr>
                  <w:tcW w:w="5386" w:type="dxa"/>
                </w:tcPr>
                <w:p w:rsidR="009509F6" w:rsidRDefault="009509F6" w:rsidP="002B4F52">
                  <w:pPr>
                    <w:spacing w:line="0" w:lineRule="atLeast"/>
                    <w:rPr>
                      <w:rFonts w:eastAsia="標楷體"/>
                    </w:rPr>
                  </w:pPr>
                  <w:r>
                    <w:rPr>
                      <w:rFonts w:eastAsia="標楷體" w:hint="eastAsia"/>
                    </w:rPr>
                    <w:t>地景藝術</w:t>
                  </w:r>
                </w:p>
              </w:tc>
            </w:tr>
            <w:tr w:rsidR="009509F6" w:rsidTr="002B4F52">
              <w:tc>
                <w:tcPr>
                  <w:tcW w:w="1418" w:type="dxa"/>
                </w:tcPr>
                <w:p w:rsidR="009509F6" w:rsidRDefault="009509F6" w:rsidP="00B6136B">
                  <w:pPr>
                    <w:spacing w:line="0" w:lineRule="atLeast"/>
                    <w:rPr>
                      <w:rFonts w:eastAsia="標楷體"/>
                    </w:rPr>
                  </w:pPr>
                  <w:r>
                    <w:rPr>
                      <w:rFonts w:eastAsia="標楷體" w:hint="eastAsia"/>
                    </w:rPr>
                    <w:t>第十四週</w:t>
                  </w:r>
                </w:p>
              </w:tc>
              <w:tc>
                <w:tcPr>
                  <w:tcW w:w="5386" w:type="dxa"/>
                </w:tcPr>
                <w:p w:rsidR="009509F6" w:rsidRDefault="009509F6" w:rsidP="002B4F52">
                  <w:pPr>
                    <w:spacing w:line="0" w:lineRule="atLeast"/>
                    <w:rPr>
                      <w:rFonts w:eastAsia="標楷體"/>
                    </w:rPr>
                  </w:pPr>
                  <w:r>
                    <w:rPr>
                      <w:rFonts w:eastAsia="標楷體" w:hint="eastAsia"/>
                    </w:rPr>
                    <w:t>地景藝術</w:t>
                  </w:r>
                </w:p>
              </w:tc>
            </w:tr>
            <w:tr w:rsidR="009509F6" w:rsidTr="002B4F52">
              <w:tc>
                <w:tcPr>
                  <w:tcW w:w="1418" w:type="dxa"/>
                </w:tcPr>
                <w:p w:rsidR="009509F6" w:rsidRDefault="009509F6" w:rsidP="00C22431">
                  <w:pPr>
                    <w:spacing w:line="0" w:lineRule="atLeast"/>
                    <w:rPr>
                      <w:rFonts w:eastAsia="標楷體"/>
                    </w:rPr>
                  </w:pPr>
                  <w:r>
                    <w:rPr>
                      <w:rFonts w:eastAsia="標楷體" w:hint="eastAsia"/>
                    </w:rPr>
                    <w:t>第十五週</w:t>
                  </w:r>
                </w:p>
              </w:tc>
              <w:tc>
                <w:tcPr>
                  <w:tcW w:w="5386" w:type="dxa"/>
                </w:tcPr>
                <w:p w:rsidR="009509F6" w:rsidRDefault="009509F6" w:rsidP="002B4F52">
                  <w:pPr>
                    <w:spacing w:line="0" w:lineRule="atLeast"/>
                    <w:rPr>
                      <w:rFonts w:eastAsia="標楷體"/>
                    </w:rPr>
                  </w:pPr>
                  <w:r>
                    <w:rPr>
                      <w:rFonts w:eastAsia="標楷體" w:hint="eastAsia"/>
                    </w:rPr>
                    <w:t>數位藝術</w:t>
                  </w:r>
                  <w:r w:rsidR="003B6685">
                    <w:rPr>
                      <w:rFonts w:eastAsia="標楷體" w:hint="eastAsia"/>
                    </w:rPr>
                    <w:t>：攝影</w:t>
                  </w:r>
                </w:p>
              </w:tc>
            </w:tr>
            <w:tr w:rsidR="003B6685" w:rsidTr="003B6685">
              <w:tc>
                <w:tcPr>
                  <w:tcW w:w="1418" w:type="dxa"/>
                </w:tcPr>
                <w:p w:rsidR="003B6685" w:rsidRDefault="003B6685" w:rsidP="00C22431">
                  <w:pPr>
                    <w:spacing w:line="0" w:lineRule="atLeast"/>
                    <w:rPr>
                      <w:rFonts w:eastAsia="標楷體"/>
                    </w:rPr>
                  </w:pPr>
                  <w:r>
                    <w:rPr>
                      <w:rFonts w:eastAsia="標楷體" w:hint="eastAsia"/>
                    </w:rPr>
                    <w:t>第十六週</w:t>
                  </w:r>
                </w:p>
              </w:tc>
              <w:tc>
                <w:tcPr>
                  <w:tcW w:w="5386" w:type="dxa"/>
                </w:tcPr>
                <w:p w:rsidR="003B6685" w:rsidRDefault="003B6685" w:rsidP="007D062C">
                  <w:pPr>
                    <w:spacing w:line="0" w:lineRule="atLeast"/>
                    <w:rPr>
                      <w:rFonts w:eastAsia="標楷體"/>
                    </w:rPr>
                  </w:pPr>
                  <w:r>
                    <w:rPr>
                      <w:rFonts w:eastAsia="標楷體" w:hint="eastAsia"/>
                    </w:rPr>
                    <w:t>數位藝術：錄像</w:t>
                  </w:r>
                </w:p>
              </w:tc>
            </w:tr>
            <w:tr w:rsidR="003B6685" w:rsidTr="002B4F52">
              <w:tc>
                <w:tcPr>
                  <w:tcW w:w="1418" w:type="dxa"/>
                </w:tcPr>
                <w:p w:rsidR="003B6685" w:rsidRDefault="003B6685" w:rsidP="00C22431">
                  <w:pPr>
                    <w:spacing w:line="0" w:lineRule="atLeast"/>
                    <w:rPr>
                      <w:rFonts w:eastAsia="標楷體"/>
                    </w:rPr>
                  </w:pPr>
                  <w:r>
                    <w:rPr>
                      <w:rFonts w:eastAsia="標楷體" w:hint="eastAsia"/>
                    </w:rPr>
                    <w:t>第十七週</w:t>
                  </w:r>
                </w:p>
              </w:tc>
              <w:tc>
                <w:tcPr>
                  <w:tcW w:w="5386" w:type="dxa"/>
                </w:tcPr>
                <w:p w:rsidR="003B6685" w:rsidRDefault="003B6685" w:rsidP="007D062C">
                  <w:pPr>
                    <w:spacing w:line="0" w:lineRule="atLeast"/>
                    <w:rPr>
                      <w:rFonts w:eastAsia="標楷體"/>
                    </w:rPr>
                  </w:pPr>
                  <w:r>
                    <w:rPr>
                      <w:rFonts w:eastAsia="標楷體" w:hint="eastAsia"/>
                    </w:rPr>
                    <w:t>數位藝術：科技</w:t>
                  </w:r>
                </w:p>
              </w:tc>
            </w:tr>
            <w:tr w:rsidR="003B6685" w:rsidTr="002B4F52">
              <w:trPr>
                <w:trHeight w:val="64"/>
              </w:trPr>
              <w:tc>
                <w:tcPr>
                  <w:tcW w:w="1418" w:type="dxa"/>
                </w:tcPr>
                <w:p w:rsidR="003B6685" w:rsidRDefault="003B6685" w:rsidP="00C22431">
                  <w:pPr>
                    <w:spacing w:line="0" w:lineRule="atLeast"/>
                    <w:rPr>
                      <w:rFonts w:eastAsia="標楷體"/>
                    </w:rPr>
                  </w:pPr>
                  <w:r>
                    <w:rPr>
                      <w:rFonts w:eastAsia="標楷體" w:hint="eastAsia"/>
                    </w:rPr>
                    <w:t>第十八週</w:t>
                  </w:r>
                </w:p>
              </w:tc>
              <w:tc>
                <w:tcPr>
                  <w:tcW w:w="5386" w:type="dxa"/>
                </w:tcPr>
                <w:p w:rsidR="003B6685" w:rsidRDefault="00CC6CFB" w:rsidP="002B4F52">
                  <w:pPr>
                    <w:spacing w:line="0" w:lineRule="atLeast"/>
                    <w:rPr>
                      <w:rFonts w:eastAsia="標楷體"/>
                    </w:rPr>
                  </w:pPr>
                  <w:r>
                    <w:rPr>
                      <w:rFonts w:eastAsia="標楷體" w:hint="eastAsia"/>
                    </w:rPr>
                    <w:t>綜合討論</w:t>
                  </w:r>
                </w:p>
              </w:tc>
            </w:tr>
          </w:tbl>
          <w:p w:rsidR="009D2E41" w:rsidRDefault="009D2E41" w:rsidP="000214DF">
            <w:pPr>
              <w:spacing w:line="0" w:lineRule="atLeast"/>
              <w:rPr>
                <w:rFonts w:eastAsia="標楷體"/>
              </w:rPr>
            </w:pPr>
          </w:p>
          <w:p w:rsidR="00CC6CFB" w:rsidRDefault="00CC6CFB" w:rsidP="00CC6CFB">
            <w:pPr>
              <w:spacing w:line="0" w:lineRule="atLeast"/>
              <w:rPr>
                <w:rFonts w:eastAsia="標楷體"/>
              </w:rPr>
            </w:pPr>
            <w:r w:rsidRPr="00CC6CFB">
              <w:rPr>
                <w:rFonts w:eastAsia="標楷體" w:hint="eastAsia"/>
              </w:rPr>
              <w:lastRenderedPageBreak/>
              <w:t>第一週</w:t>
            </w:r>
            <w:r w:rsidRPr="00CC6CFB">
              <w:rPr>
                <w:rFonts w:eastAsia="標楷體" w:hint="eastAsia"/>
              </w:rPr>
              <w:tab/>
            </w:r>
            <w:r w:rsidRPr="00CC6CFB">
              <w:rPr>
                <w:rFonts w:eastAsia="標楷體" w:hint="eastAsia"/>
              </w:rPr>
              <w:t>課程介紹、評量標準</w:t>
            </w:r>
          </w:p>
          <w:p w:rsidR="00147B91" w:rsidRDefault="00147B91" w:rsidP="00147B91">
            <w:pPr>
              <w:spacing w:line="0" w:lineRule="atLeast"/>
              <w:rPr>
                <w:rFonts w:eastAsia="標楷體"/>
              </w:rPr>
            </w:pPr>
            <w:r>
              <w:rPr>
                <w:rFonts w:eastAsia="標楷體" w:hint="eastAsia"/>
              </w:rPr>
              <w:t>教學內容：</w:t>
            </w:r>
            <w:r>
              <w:rPr>
                <w:rFonts w:eastAsia="標楷體" w:hint="eastAsia"/>
              </w:rPr>
              <w:t xml:space="preserve"> 1.</w:t>
            </w:r>
            <w:r>
              <w:rPr>
                <w:rFonts w:eastAsia="標楷體" w:hint="eastAsia"/>
              </w:rPr>
              <w:t>課程架構說明</w:t>
            </w:r>
          </w:p>
          <w:p w:rsidR="00147B91" w:rsidRDefault="00147B91" w:rsidP="00147B91">
            <w:pPr>
              <w:spacing w:line="0" w:lineRule="atLeast"/>
              <w:ind w:firstLineChars="550" w:firstLine="1320"/>
              <w:rPr>
                <w:rFonts w:eastAsia="標楷體"/>
              </w:rPr>
            </w:pPr>
            <w:r>
              <w:rPr>
                <w:rFonts w:eastAsia="標楷體" w:hint="eastAsia"/>
              </w:rPr>
              <w:t>2.</w:t>
            </w:r>
            <w:r>
              <w:rPr>
                <w:rFonts w:eastAsia="標楷體" w:hint="eastAsia"/>
              </w:rPr>
              <w:t>評分方式及上課規定說明。</w:t>
            </w:r>
          </w:p>
          <w:p w:rsidR="00147B91" w:rsidRPr="00ED7CA0" w:rsidRDefault="00147B91" w:rsidP="00147B91">
            <w:pPr>
              <w:spacing w:line="0" w:lineRule="atLeast"/>
              <w:rPr>
                <w:rFonts w:eastAsia="標楷體"/>
              </w:rPr>
            </w:pPr>
            <w:r>
              <w:rPr>
                <w:rFonts w:eastAsia="標楷體" w:hint="eastAsia"/>
              </w:rPr>
              <w:t>教學目標：</w:t>
            </w:r>
            <w:r>
              <w:rPr>
                <w:rFonts w:eastAsia="標楷體" w:hint="eastAsia"/>
              </w:rPr>
              <w:t xml:space="preserve"> </w:t>
            </w:r>
            <w:r>
              <w:rPr>
                <w:rFonts w:eastAsia="標楷體" w:hint="eastAsia"/>
              </w:rPr>
              <w:t>協助學生了解課程教學目標與期望</w:t>
            </w:r>
          </w:p>
          <w:p w:rsidR="00147B91" w:rsidRPr="00EC286A" w:rsidRDefault="00147B91" w:rsidP="00147B91">
            <w:pPr>
              <w:spacing w:line="0" w:lineRule="atLeast"/>
              <w:rPr>
                <w:rFonts w:eastAsia="標楷體"/>
              </w:rPr>
            </w:pPr>
            <w:r>
              <w:rPr>
                <w:rFonts w:eastAsia="標楷體" w:hint="eastAsia"/>
              </w:rPr>
              <w:t>教學方法：教師講述並以</w:t>
            </w:r>
            <w:r>
              <w:rPr>
                <w:rFonts w:eastAsia="標楷體" w:hint="eastAsia"/>
              </w:rPr>
              <w:t>ptt</w:t>
            </w:r>
            <w:r>
              <w:rPr>
                <w:rFonts w:eastAsia="標楷體" w:hint="eastAsia"/>
              </w:rPr>
              <w:t>簡報輔佐</w:t>
            </w:r>
          </w:p>
          <w:p w:rsidR="00CC6CFB" w:rsidRPr="00CC6CFB" w:rsidRDefault="00CC6CFB" w:rsidP="00CC6CFB">
            <w:pPr>
              <w:spacing w:line="0" w:lineRule="atLeast"/>
              <w:rPr>
                <w:rFonts w:eastAsia="標楷體"/>
              </w:rPr>
            </w:pPr>
          </w:p>
          <w:p w:rsidR="00CC6CFB" w:rsidRDefault="00CC6CFB" w:rsidP="00CC6CFB">
            <w:pPr>
              <w:spacing w:line="0" w:lineRule="atLeast"/>
              <w:rPr>
                <w:rFonts w:eastAsia="標楷體"/>
              </w:rPr>
            </w:pPr>
            <w:r w:rsidRPr="00CC6CFB">
              <w:rPr>
                <w:rFonts w:eastAsia="標楷體" w:hint="eastAsia"/>
              </w:rPr>
              <w:t>第二週</w:t>
            </w:r>
            <w:r w:rsidR="00782A82">
              <w:rPr>
                <w:rFonts w:eastAsia="標楷體" w:hint="eastAsia"/>
              </w:rPr>
              <w:t>、</w:t>
            </w:r>
            <w:r>
              <w:rPr>
                <w:rFonts w:eastAsia="標楷體" w:hint="eastAsia"/>
              </w:rPr>
              <w:t>第三週</w:t>
            </w:r>
            <w:r w:rsidRPr="00CC6CFB">
              <w:rPr>
                <w:rFonts w:eastAsia="標楷體" w:hint="eastAsia"/>
              </w:rPr>
              <w:tab/>
            </w:r>
            <w:r w:rsidRPr="00CC6CFB">
              <w:rPr>
                <w:rFonts w:eastAsia="標楷體" w:hint="eastAsia"/>
              </w:rPr>
              <w:t>觀念藝術</w:t>
            </w:r>
          </w:p>
          <w:p w:rsidR="00147B91" w:rsidRDefault="00147B91" w:rsidP="00147B91">
            <w:pPr>
              <w:spacing w:line="0" w:lineRule="atLeast"/>
              <w:rPr>
                <w:rFonts w:eastAsia="標楷體"/>
              </w:rPr>
            </w:pPr>
            <w:r>
              <w:rPr>
                <w:rFonts w:eastAsia="標楷體" w:hint="eastAsia"/>
              </w:rPr>
              <w:t>教學內容：觀念藝術始於</w:t>
            </w:r>
            <w:r>
              <w:rPr>
                <w:rFonts w:eastAsia="標楷體" w:hint="eastAsia"/>
              </w:rPr>
              <w:t>1960</w:t>
            </w:r>
            <w:r>
              <w:rPr>
                <w:rFonts w:eastAsia="標楷體" w:hint="eastAsia"/>
              </w:rPr>
              <w:t>年代後期，是對傳統藝術形式的反叛，認為藝術應著重於藝術家的思想及行為，而非僅僅著重於視覺的意像的呈現及美學的追求。</w:t>
            </w:r>
          </w:p>
          <w:p w:rsidR="00147B91" w:rsidRPr="00ED7CA0" w:rsidRDefault="00147B91" w:rsidP="00147B91">
            <w:pPr>
              <w:spacing w:line="0" w:lineRule="atLeast"/>
              <w:rPr>
                <w:rFonts w:eastAsia="標楷體"/>
              </w:rPr>
            </w:pPr>
            <w:r>
              <w:rPr>
                <w:rFonts w:eastAsia="標楷體" w:hint="eastAsia"/>
              </w:rPr>
              <w:t>教學目標：</w:t>
            </w:r>
            <w:r>
              <w:rPr>
                <w:rFonts w:eastAsia="標楷體" w:hint="eastAsia"/>
              </w:rPr>
              <w:t xml:space="preserve"> </w:t>
            </w:r>
            <w:r w:rsidR="00441465">
              <w:rPr>
                <w:rFonts w:eastAsia="標楷體" w:hint="eastAsia"/>
              </w:rPr>
              <w:t>探討觀念藝術對於視覺美學的觀點。</w:t>
            </w:r>
          </w:p>
          <w:p w:rsidR="00147B91" w:rsidRPr="00147B91" w:rsidRDefault="00147B91" w:rsidP="00CC6CFB">
            <w:pPr>
              <w:spacing w:line="0" w:lineRule="atLeast"/>
              <w:rPr>
                <w:rFonts w:eastAsia="標楷體"/>
              </w:rPr>
            </w:pPr>
            <w:r>
              <w:rPr>
                <w:rFonts w:eastAsia="標楷體" w:hint="eastAsia"/>
              </w:rPr>
              <w:t>教學方法：教師講述並以</w:t>
            </w:r>
            <w:r>
              <w:rPr>
                <w:rFonts w:eastAsia="標楷體" w:hint="eastAsia"/>
              </w:rPr>
              <w:t>ptt</w:t>
            </w:r>
            <w:r>
              <w:rPr>
                <w:rFonts w:eastAsia="標楷體" w:hint="eastAsia"/>
              </w:rPr>
              <w:t>簡報輔佐、同學提問及討論</w:t>
            </w:r>
          </w:p>
          <w:p w:rsidR="00782A82" w:rsidRPr="00CC6CFB" w:rsidRDefault="00782A82" w:rsidP="00CC6CFB">
            <w:pPr>
              <w:spacing w:line="0" w:lineRule="atLeast"/>
              <w:rPr>
                <w:rFonts w:eastAsia="標楷體"/>
              </w:rPr>
            </w:pPr>
          </w:p>
          <w:p w:rsidR="00CC6CFB" w:rsidRDefault="00CC6CFB" w:rsidP="00CC6CFB">
            <w:pPr>
              <w:spacing w:line="0" w:lineRule="atLeast"/>
              <w:rPr>
                <w:rFonts w:eastAsia="標楷體"/>
              </w:rPr>
            </w:pPr>
            <w:r w:rsidRPr="00CC6CFB">
              <w:rPr>
                <w:rFonts w:eastAsia="標楷體" w:hint="eastAsia"/>
              </w:rPr>
              <w:t>第四週</w:t>
            </w:r>
            <w:r w:rsidR="00782A82">
              <w:rPr>
                <w:rFonts w:eastAsia="標楷體" w:hint="eastAsia"/>
              </w:rPr>
              <w:t>、第五週</w:t>
            </w:r>
            <w:r w:rsidR="00782A82">
              <w:rPr>
                <w:rFonts w:eastAsia="標楷體" w:hint="eastAsia"/>
              </w:rPr>
              <w:t xml:space="preserve">  </w:t>
            </w:r>
            <w:r w:rsidRPr="00CC6CFB">
              <w:rPr>
                <w:rFonts w:eastAsia="標楷體" w:hint="eastAsia"/>
              </w:rPr>
              <w:t>裝置藝術</w:t>
            </w:r>
          </w:p>
          <w:p w:rsidR="00147B91" w:rsidRDefault="00147B91" w:rsidP="00147B91">
            <w:pPr>
              <w:spacing w:line="0" w:lineRule="atLeast"/>
              <w:rPr>
                <w:rFonts w:eastAsia="標楷體"/>
              </w:rPr>
            </w:pPr>
            <w:r>
              <w:rPr>
                <w:rFonts w:eastAsia="標楷體" w:hint="eastAsia"/>
              </w:rPr>
              <w:t>教學內容：裝置藝術結合了對於空間、時間及複合媒材的使用，打破美術館中，觀者與作品之間的距離感，融入空間的元素，使觀者不僅僅關注藝術家製作出的物件，而是整體氛圍。</w:t>
            </w:r>
          </w:p>
          <w:p w:rsidR="00147B91" w:rsidRPr="00ED7CA0" w:rsidRDefault="00147B91" w:rsidP="00147B91">
            <w:pPr>
              <w:spacing w:line="0" w:lineRule="atLeast"/>
              <w:rPr>
                <w:rFonts w:eastAsia="標楷體"/>
              </w:rPr>
            </w:pPr>
            <w:r>
              <w:rPr>
                <w:rFonts w:eastAsia="標楷體" w:hint="eastAsia"/>
              </w:rPr>
              <w:t>教學目標：</w:t>
            </w:r>
            <w:r>
              <w:rPr>
                <w:rFonts w:eastAsia="標楷體" w:hint="eastAsia"/>
              </w:rPr>
              <w:t xml:space="preserve"> </w:t>
            </w:r>
            <w:r w:rsidR="00441465">
              <w:rPr>
                <w:rFonts w:eastAsia="標楷體" w:hint="eastAsia"/>
              </w:rPr>
              <w:t>注意藝術作品與空間之結合以及觀賞者與藝術作品有別於傳統平面繪畫的關係。</w:t>
            </w:r>
          </w:p>
          <w:p w:rsidR="00147B91" w:rsidRPr="00147B91" w:rsidRDefault="00147B91" w:rsidP="00CC6CFB">
            <w:pPr>
              <w:spacing w:line="0" w:lineRule="atLeast"/>
              <w:rPr>
                <w:rFonts w:eastAsia="標楷體"/>
              </w:rPr>
            </w:pPr>
            <w:r>
              <w:rPr>
                <w:rFonts w:eastAsia="標楷體" w:hint="eastAsia"/>
              </w:rPr>
              <w:t>教學方法：教師講述並以</w:t>
            </w:r>
            <w:r>
              <w:rPr>
                <w:rFonts w:eastAsia="標楷體" w:hint="eastAsia"/>
              </w:rPr>
              <w:t>ptt</w:t>
            </w:r>
            <w:r>
              <w:rPr>
                <w:rFonts w:eastAsia="標楷體" w:hint="eastAsia"/>
              </w:rPr>
              <w:t>簡報輔佐、同學提問及討論</w:t>
            </w:r>
          </w:p>
          <w:p w:rsidR="00D05525" w:rsidRPr="00CC6CFB" w:rsidRDefault="00D05525" w:rsidP="00CC6CFB">
            <w:pPr>
              <w:spacing w:line="0" w:lineRule="atLeast"/>
              <w:rPr>
                <w:rFonts w:eastAsia="標楷體"/>
              </w:rPr>
            </w:pPr>
          </w:p>
          <w:p w:rsidR="00CC6CFB" w:rsidRDefault="00CC6CFB" w:rsidP="00CC6CFB">
            <w:pPr>
              <w:spacing w:line="0" w:lineRule="atLeast"/>
              <w:rPr>
                <w:rFonts w:eastAsia="標楷體"/>
              </w:rPr>
            </w:pPr>
            <w:r w:rsidRPr="00CC6CFB">
              <w:rPr>
                <w:rFonts w:eastAsia="標楷體" w:hint="eastAsia"/>
              </w:rPr>
              <w:t>第六週</w:t>
            </w:r>
            <w:r w:rsidR="006A7E8A">
              <w:rPr>
                <w:rFonts w:eastAsia="標楷體" w:hint="eastAsia"/>
              </w:rPr>
              <w:t xml:space="preserve"> </w:t>
            </w:r>
            <w:r w:rsidR="006A7E8A">
              <w:rPr>
                <w:rFonts w:eastAsia="標楷體"/>
              </w:rPr>
              <w:t>–</w:t>
            </w:r>
            <w:r w:rsidR="006A7E8A">
              <w:rPr>
                <w:rFonts w:eastAsia="標楷體" w:hint="eastAsia"/>
              </w:rPr>
              <w:t xml:space="preserve"> </w:t>
            </w:r>
            <w:r w:rsidR="006A7E8A">
              <w:rPr>
                <w:rFonts w:eastAsia="標楷體" w:hint="eastAsia"/>
              </w:rPr>
              <w:t>第九週</w:t>
            </w:r>
            <w:r w:rsidRPr="00CC6CFB">
              <w:rPr>
                <w:rFonts w:eastAsia="標楷體" w:hint="eastAsia"/>
              </w:rPr>
              <w:tab/>
            </w:r>
            <w:r w:rsidR="002A5A69">
              <w:rPr>
                <w:rFonts w:eastAsia="標楷體" w:hint="eastAsia"/>
              </w:rPr>
              <w:t>表演</w:t>
            </w:r>
            <w:r w:rsidRPr="00CC6CFB">
              <w:rPr>
                <w:rFonts w:eastAsia="標楷體" w:hint="eastAsia"/>
              </w:rPr>
              <w:t>藝術</w:t>
            </w:r>
            <w:r w:rsidR="006A7E8A">
              <w:rPr>
                <w:rFonts w:eastAsia="標楷體" w:hint="eastAsia"/>
              </w:rPr>
              <w:t>及身體藝術</w:t>
            </w:r>
          </w:p>
          <w:p w:rsidR="00147B91" w:rsidRDefault="00147B91" w:rsidP="00147B91">
            <w:pPr>
              <w:spacing w:line="0" w:lineRule="atLeast"/>
              <w:rPr>
                <w:rFonts w:eastAsia="標楷體"/>
              </w:rPr>
            </w:pPr>
            <w:r>
              <w:rPr>
                <w:rFonts w:eastAsia="標楷體" w:hint="eastAsia"/>
              </w:rPr>
              <w:t>教學內容：衍生自偶發藝術及觀念藝術的表現形式，重視創作的行為與過程，創作的結果為其次，藝術家預先安排好作品的腳本或是狀態限制的設定，然後透過自己或他人的身體當作創作的媒材呈現。</w:t>
            </w:r>
          </w:p>
          <w:p w:rsidR="00147B91" w:rsidRPr="00ED7CA0" w:rsidRDefault="00147B91" w:rsidP="00147B91">
            <w:pPr>
              <w:spacing w:line="0" w:lineRule="atLeast"/>
              <w:rPr>
                <w:rFonts w:eastAsia="標楷體"/>
              </w:rPr>
            </w:pPr>
            <w:r>
              <w:rPr>
                <w:rFonts w:eastAsia="標楷體" w:hint="eastAsia"/>
              </w:rPr>
              <w:t>教學目標：</w:t>
            </w:r>
            <w:r>
              <w:rPr>
                <w:rFonts w:eastAsia="標楷體" w:hint="eastAsia"/>
              </w:rPr>
              <w:t xml:space="preserve"> </w:t>
            </w:r>
            <w:r w:rsidR="00441465">
              <w:rPr>
                <w:rFonts w:eastAsia="標楷體" w:hint="eastAsia"/>
              </w:rPr>
              <w:t>從創作者與觀賞者不同的角度綜合討論表演藝術及身體藝術的目的與手段。</w:t>
            </w:r>
          </w:p>
          <w:p w:rsidR="00147B91" w:rsidRPr="00147B91" w:rsidRDefault="00147B91" w:rsidP="00CC6CFB">
            <w:pPr>
              <w:spacing w:line="0" w:lineRule="atLeast"/>
              <w:rPr>
                <w:rFonts w:eastAsia="標楷體"/>
              </w:rPr>
            </w:pPr>
            <w:r>
              <w:rPr>
                <w:rFonts w:eastAsia="標楷體" w:hint="eastAsia"/>
              </w:rPr>
              <w:t>教學方法：教師講述並以</w:t>
            </w:r>
            <w:r>
              <w:rPr>
                <w:rFonts w:eastAsia="標楷體" w:hint="eastAsia"/>
              </w:rPr>
              <w:t>ptt</w:t>
            </w:r>
            <w:r>
              <w:rPr>
                <w:rFonts w:eastAsia="標楷體" w:hint="eastAsia"/>
              </w:rPr>
              <w:t>簡報輔佐、同學提問及討論</w:t>
            </w:r>
          </w:p>
          <w:p w:rsidR="00CC6CFB" w:rsidRPr="00CC6CFB" w:rsidRDefault="00CC6CFB" w:rsidP="00CC6CFB">
            <w:pPr>
              <w:spacing w:line="0" w:lineRule="atLeast"/>
              <w:rPr>
                <w:rFonts w:eastAsia="標楷體"/>
              </w:rPr>
            </w:pPr>
          </w:p>
          <w:p w:rsidR="006A7E8A" w:rsidRDefault="00CC6CFB" w:rsidP="00CC6CFB">
            <w:pPr>
              <w:spacing w:line="0" w:lineRule="atLeast"/>
              <w:rPr>
                <w:rFonts w:eastAsia="標楷體"/>
              </w:rPr>
            </w:pPr>
            <w:r w:rsidRPr="00CC6CFB">
              <w:rPr>
                <w:rFonts w:eastAsia="標楷體" w:hint="eastAsia"/>
              </w:rPr>
              <w:t>第十週</w:t>
            </w:r>
            <w:r w:rsidRPr="00CC6CFB">
              <w:rPr>
                <w:rFonts w:eastAsia="標楷體" w:hint="eastAsia"/>
              </w:rPr>
              <w:tab/>
            </w:r>
            <w:r w:rsidRPr="00CC6CFB">
              <w:rPr>
                <w:rFonts w:eastAsia="標楷體" w:hint="eastAsia"/>
              </w:rPr>
              <w:t>影片欣賞與討論：</w:t>
            </w:r>
            <w:r w:rsidR="006A7E8A">
              <w:rPr>
                <w:rFonts w:eastAsia="標楷體" w:hint="eastAsia"/>
              </w:rPr>
              <w:t>凝視瑪莉娜</w:t>
            </w:r>
          </w:p>
          <w:p w:rsidR="00147B91" w:rsidRDefault="00147B91" w:rsidP="00147B91">
            <w:pPr>
              <w:spacing w:line="0" w:lineRule="atLeast"/>
              <w:rPr>
                <w:rFonts w:eastAsia="標楷體"/>
              </w:rPr>
            </w:pPr>
            <w:r>
              <w:rPr>
                <w:rFonts w:eastAsia="標楷體" w:hint="eastAsia"/>
              </w:rPr>
              <w:t>教學內容：播放被稱為行為藝術之母的南斯拉夫藝術家</w:t>
            </w:r>
            <w:r w:rsidRPr="006A7E8A">
              <w:rPr>
                <w:rFonts w:eastAsia="標楷體" w:hint="eastAsia"/>
              </w:rPr>
              <w:t>瑪莉娜．阿布拉莫維奇</w:t>
            </w:r>
            <w:r w:rsidR="009D3D76">
              <w:rPr>
                <w:rFonts w:eastAsia="標楷體" w:hint="eastAsia"/>
              </w:rPr>
              <w:t>之記錄片，並於下週繳交影片觀後心得書面報告</w:t>
            </w:r>
            <w:r>
              <w:rPr>
                <w:rFonts w:eastAsia="標楷體" w:hint="eastAsia"/>
              </w:rPr>
              <w:t>。</w:t>
            </w:r>
          </w:p>
          <w:p w:rsidR="00147B91" w:rsidRPr="00ED7CA0" w:rsidRDefault="00147B91" w:rsidP="00147B91">
            <w:pPr>
              <w:spacing w:line="0" w:lineRule="atLeast"/>
              <w:rPr>
                <w:rFonts w:eastAsia="標楷體"/>
              </w:rPr>
            </w:pPr>
            <w:r>
              <w:rPr>
                <w:rFonts w:eastAsia="標楷體" w:hint="eastAsia"/>
              </w:rPr>
              <w:t>教學目標：</w:t>
            </w:r>
            <w:r>
              <w:rPr>
                <w:rFonts w:eastAsia="標楷體" w:hint="eastAsia"/>
              </w:rPr>
              <w:t xml:space="preserve"> </w:t>
            </w:r>
            <w:r w:rsidR="00441465">
              <w:rPr>
                <w:rFonts w:eastAsia="標楷體" w:hint="eastAsia"/>
              </w:rPr>
              <w:t>透過影片</w:t>
            </w:r>
            <w:r w:rsidR="00663551">
              <w:rPr>
                <w:rFonts w:eastAsia="標楷體" w:hint="eastAsia"/>
              </w:rPr>
              <w:t>讓</w:t>
            </w:r>
            <w:r w:rsidR="00441465">
              <w:rPr>
                <w:rFonts w:eastAsia="標楷體" w:hint="eastAsia"/>
              </w:rPr>
              <w:t>同學對創作者的想法以及作品呈現有更具體的體會。</w:t>
            </w:r>
          </w:p>
          <w:p w:rsidR="00147B91" w:rsidRPr="00EC286A" w:rsidRDefault="00147B91" w:rsidP="00147B91">
            <w:pPr>
              <w:spacing w:line="0" w:lineRule="atLeast"/>
              <w:rPr>
                <w:rFonts w:eastAsia="標楷體"/>
              </w:rPr>
            </w:pPr>
            <w:r>
              <w:rPr>
                <w:rFonts w:eastAsia="標楷體" w:hint="eastAsia"/>
              </w:rPr>
              <w:t>教學方法：</w:t>
            </w:r>
            <w:r w:rsidR="00441465">
              <w:rPr>
                <w:rFonts w:eastAsia="標楷體" w:hint="eastAsia"/>
              </w:rPr>
              <w:t>影片欣賞</w:t>
            </w:r>
            <w:r>
              <w:rPr>
                <w:rFonts w:eastAsia="標楷體" w:hint="eastAsia"/>
              </w:rPr>
              <w:t>、同學提問及討論</w:t>
            </w:r>
          </w:p>
          <w:p w:rsidR="00147B91" w:rsidRPr="00147B91" w:rsidRDefault="00147B91" w:rsidP="00CC6CFB">
            <w:pPr>
              <w:spacing w:line="0" w:lineRule="atLeast"/>
              <w:rPr>
                <w:rFonts w:eastAsia="標楷體"/>
              </w:rPr>
            </w:pPr>
          </w:p>
          <w:p w:rsidR="006A7E8A" w:rsidRDefault="006A7E8A" w:rsidP="00CC6CFB">
            <w:pPr>
              <w:spacing w:line="0" w:lineRule="atLeast"/>
              <w:rPr>
                <w:rFonts w:eastAsia="標楷體"/>
              </w:rPr>
            </w:pPr>
          </w:p>
          <w:p w:rsidR="00CC6CFB" w:rsidRDefault="00CC6CFB" w:rsidP="00CC6CFB">
            <w:pPr>
              <w:spacing w:line="0" w:lineRule="atLeast"/>
              <w:rPr>
                <w:rFonts w:eastAsia="標楷體"/>
              </w:rPr>
            </w:pPr>
            <w:r w:rsidRPr="00CC6CFB">
              <w:rPr>
                <w:rFonts w:eastAsia="標楷體" w:hint="eastAsia"/>
              </w:rPr>
              <w:t>第十一週</w:t>
            </w:r>
            <w:r w:rsidR="006A7E8A">
              <w:rPr>
                <w:rFonts w:eastAsia="標楷體" w:hint="eastAsia"/>
              </w:rPr>
              <w:t>、第十二週</w:t>
            </w:r>
            <w:r w:rsidRPr="00CC6CFB">
              <w:rPr>
                <w:rFonts w:eastAsia="標楷體" w:hint="eastAsia"/>
              </w:rPr>
              <w:tab/>
            </w:r>
            <w:r w:rsidR="002A5A69">
              <w:rPr>
                <w:rFonts w:eastAsia="標楷體" w:hint="eastAsia"/>
              </w:rPr>
              <w:t>行為藝術</w:t>
            </w:r>
          </w:p>
          <w:p w:rsidR="00147B91" w:rsidRDefault="00147B91" w:rsidP="00147B91">
            <w:pPr>
              <w:spacing w:line="0" w:lineRule="atLeast"/>
              <w:rPr>
                <w:rFonts w:eastAsia="標楷體"/>
              </w:rPr>
            </w:pPr>
            <w:r>
              <w:rPr>
                <w:rFonts w:eastAsia="標楷體" w:hint="eastAsia"/>
              </w:rPr>
              <w:t>教學內容：為表演藝術中的一個分類，以藝術家的身體呈現，作品僅只於當下，而後遺留下來的影像或錄像僅作為記錄的功能，而非作品本身。</w:t>
            </w:r>
          </w:p>
          <w:p w:rsidR="00147B91" w:rsidRPr="00ED7CA0" w:rsidRDefault="00147B91" w:rsidP="00147B91">
            <w:pPr>
              <w:spacing w:line="0" w:lineRule="atLeast"/>
              <w:rPr>
                <w:rFonts w:eastAsia="標楷體"/>
              </w:rPr>
            </w:pPr>
            <w:r>
              <w:rPr>
                <w:rFonts w:eastAsia="標楷體" w:hint="eastAsia"/>
              </w:rPr>
              <w:t>教學目標：</w:t>
            </w:r>
            <w:r>
              <w:rPr>
                <w:rFonts w:eastAsia="標楷體" w:hint="eastAsia"/>
              </w:rPr>
              <w:t xml:space="preserve"> </w:t>
            </w:r>
            <w:r w:rsidR="00580EB0">
              <w:rPr>
                <w:rFonts w:eastAsia="標楷體" w:hint="eastAsia"/>
              </w:rPr>
              <w:t>不同的藝術形式呈現與其意義的探討。</w:t>
            </w:r>
          </w:p>
          <w:p w:rsidR="00147B91" w:rsidRPr="00147B91" w:rsidRDefault="00147B91" w:rsidP="00CC6CFB">
            <w:pPr>
              <w:spacing w:line="0" w:lineRule="atLeast"/>
              <w:rPr>
                <w:rFonts w:eastAsia="標楷體"/>
              </w:rPr>
            </w:pPr>
            <w:r>
              <w:rPr>
                <w:rFonts w:eastAsia="標楷體" w:hint="eastAsia"/>
              </w:rPr>
              <w:t>教學方法：教師講述並以</w:t>
            </w:r>
            <w:r>
              <w:rPr>
                <w:rFonts w:eastAsia="標楷體" w:hint="eastAsia"/>
              </w:rPr>
              <w:t>ptt</w:t>
            </w:r>
            <w:r>
              <w:rPr>
                <w:rFonts w:eastAsia="標楷體" w:hint="eastAsia"/>
              </w:rPr>
              <w:t>簡報輔佐、同學提問及討論</w:t>
            </w:r>
          </w:p>
          <w:p w:rsidR="006A7E8A" w:rsidRPr="00CC6CFB" w:rsidRDefault="006A7E8A" w:rsidP="00CC6CFB">
            <w:pPr>
              <w:spacing w:line="0" w:lineRule="atLeast"/>
              <w:rPr>
                <w:rFonts w:eastAsia="標楷體"/>
              </w:rPr>
            </w:pPr>
          </w:p>
          <w:p w:rsidR="00CC6CFB" w:rsidRDefault="00CC6CFB" w:rsidP="00CC6CFB">
            <w:pPr>
              <w:spacing w:line="0" w:lineRule="atLeast"/>
              <w:rPr>
                <w:rFonts w:eastAsia="標楷體"/>
              </w:rPr>
            </w:pPr>
            <w:r w:rsidRPr="00CC6CFB">
              <w:rPr>
                <w:rFonts w:eastAsia="標楷體" w:hint="eastAsia"/>
              </w:rPr>
              <w:t>第十三週</w:t>
            </w:r>
            <w:r w:rsidR="002A5A69">
              <w:rPr>
                <w:rFonts w:eastAsia="標楷體" w:hint="eastAsia"/>
              </w:rPr>
              <w:t>、第十四週</w:t>
            </w:r>
            <w:r w:rsidRPr="00CC6CFB">
              <w:rPr>
                <w:rFonts w:eastAsia="標楷體" w:hint="eastAsia"/>
              </w:rPr>
              <w:tab/>
            </w:r>
            <w:r w:rsidRPr="00CC6CFB">
              <w:rPr>
                <w:rFonts w:eastAsia="標楷體" w:hint="eastAsia"/>
              </w:rPr>
              <w:t>地景藝術</w:t>
            </w:r>
          </w:p>
          <w:p w:rsidR="00147B91" w:rsidRDefault="00147B91" w:rsidP="00147B91">
            <w:pPr>
              <w:spacing w:line="0" w:lineRule="atLeast"/>
              <w:rPr>
                <w:rFonts w:eastAsia="標楷體"/>
              </w:rPr>
            </w:pPr>
            <w:r>
              <w:rPr>
                <w:rFonts w:eastAsia="標楷體" w:hint="eastAsia"/>
              </w:rPr>
              <w:t>教學內容：將藝術帶離藝廊及美術館，藝術家在生活環境中與自然對話，作品大多探討人與自然的關係。以黃色小鴨來台展出所引起的社會現象討論地景藝術的目的及觀者的反應。</w:t>
            </w:r>
          </w:p>
          <w:p w:rsidR="00147B91" w:rsidRPr="00ED7CA0" w:rsidRDefault="00147B91" w:rsidP="00147B91">
            <w:pPr>
              <w:spacing w:line="0" w:lineRule="atLeast"/>
              <w:rPr>
                <w:rFonts w:eastAsia="標楷體"/>
              </w:rPr>
            </w:pPr>
            <w:r>
              <w:rPr>
                <w:rFonts w:eastAsia="標楷體" w:hint="eastAsia"/>
              </w:rPr>
              <w:t>教學目標：</w:t>
            </w:r>
            <w:r w:rsidR="00580EB0">
              <w:rPr>
                <w:rFonts w:eastAsia="標楷體" w:hint="eastAsia"/>
              </w:rPr>
              <w:t>藉著地景藝術作品介紹，刺激同學思考自身與自然的關係。</w:t>
            </w:r>
            <w:r>
              <w:rPr>
                <w:rFonts w:eastAsia="標楷體" w:hint="eastAsia"/>
              </w:rPr>
              <w:t xml:space="preserve"> </w:t>
            </w:r>
          </w:p>
          <w:p w:rsidR="00147B91" w:rsidRPr="00147B91" w:rsidRDefault="00147B91" w:rsidP="00CC6CFB">
            <w:pPr>
              <w:spacing w:line="0" w:lineRule="atLeast"/>
              <w:rPr>
                <w:rFonts w:eastAsia="標楷體"/>
              </w:rPr>
            </w:pPr>
            <w:r>
              <w:rPr>
                <w:rFonts w:eastAsia="標楷體" w:hint="eastAsia"/>
              </w:rPr>
              <w:t>教學方法：教師講述並以</w:t>
            </w:r>
            <w:r>
              <w:rPr>
                <w:rFonts w:eastAsia="標楷體" w:hint="eastAsia"/>
              </w:rPr>
              <w:t>ptt</w:t>
            </w:r>
            <w:r>
              <w:rPr>
                <w:rFonts w:eastAsia="標楷體" w:hint="eastAsia"/>
              </w:rPr>
              <w:t>簡報輔佐、同學提問及討論</w:t>
            </w:r>
          </w:p>
          <w:p w:rsidR="002A5A69" w:rsidRPr="00CC6CFB" w:rsidRDefault="002A5A69" w:rsidP="00CC6CFB">
            <w:pPr>
              <w:spacing w:line="0" w:lineRule="atLeast"/>
              <w:rPr>
                <w:rFonts w:eastAsia="標楷體"/>
              </w:rPr>
            </w:pPr>
          </w:p>
          <w:p w:rsidR="00CC6CFB" w:rsidRDefault="00CC6CFB" w:rsidP="00CC6CFB">
            <w:pPr>
              <w:spacing w:line="0" w:lineRule="atLeast"/>
              <w:rPr>
                <w:rFonts w:eastAsia="標楷體"/>
              </w:rPr>
            </w:pPr>
            <w:r w:rsidRPr="00CC6CFB">
              <w:rPr>
                <w:rFonts w:eastAsia="標楷體" w:hint="eastAsia"/>
              </w:rPr>
              <w:t>第十五週</w:t>
            </w:r>
            <w:r w:rsidR="002A5A69">
              <w:rPr>
                <w:rFonts w:eastAsia="標楷體" w:hint="eastAsia"/>
              </w:rPr>
              <w:t xml:space="preserve"> </w:t>
            </w:r>
            <w:r w:rsidR="002A5A69">
              <w:rPr>
                <w:rFonts w:eastAsia="標楷體"/>
              </w:rPr>
              <w:t>–</w:t>
            </w:r>
            <w:r w:rsidR="002A5A69">
              <w:rPr>
                <w:rFonts w:eastAsia="標楷體" w:hint="eastAsia"/>
              </w:rPr>
              <w:t xml:space="preserve"> </w:t>
            </w:r>
            <w:r w:rsidR="002A5A69">
              <w:rPr>
                <w:rFonts w:eastAsia="標楷體" w:hint="eastAsia"/>
              </w:rPr>
              <w:t>第十七週</w:t>
            </w:r>
            <w:r w:rsidRPr="00CC6CFB">
              <w:rPr>
                <w:rFonts w:eastAsia="標楷體" w:hint="eastAsia"/>
              </w:rPr>
              <w:tab/>
            </w:r>
            <w:r w:rsidR="002A5A69">
              <w:rPr>
                <w:rFonts w:eastAsia="標楷體" w:hint="eastAsia"/>
              </w:rPr>
              <w:t xml:space="preserve"> </w:t>
            </w:r>
            <w:r w:rsidR="002A5A69">
              <w:rPr>
                <w:rFonts w:eastAsia="標楷體" w:hint="eastAsia"/>
              </w:rPr>
              <w:t>數位藝術</w:t>
            </w:r>
          </w:p>
          <w:p w:rsidR="00147B91" w:rsidRDefault="00147B91" w:rsidP="00147B91">
            <w:pPr>
              <w:spacing w:line="0" w:lineRule="atLeast"/>
              <w:rPr>
                <w:rFonts w:eastAsia="標楷體"/>
              </w:rPr>
            </w:pPr>
            <w:r>
              <w:rPr>
                <w:rFonts w:eastAsia="標楷體" w:hint="eastAsia"/>
              </w:rPr>
              <w:t>教學內容：隨著科技的發展以及科技產品在人的日常生活中所佔的重要性逐漸增加，數位藝術利用科技如攝影、錄像以及互動裝置等，呈現新的美學觀及藝術手法。</w:t>
            </w:r>
          </w:p>
          <w:p w:rsidR="00147B91" w:rsidRPr="00ED7CA0" w:rsidRDefault="00147B91" w:rsidP="00147B91">
            <w:pPr>
              <w:spacing w:line="0" w:lineRule="atLeast"/>
              <w:rPr>
                <w:rFonts w:eastAsia="標楷體"/>
              </w:rPr>
            </w:pPr>
            <w:r>
              <w:rPr>
                <w:rFonts w:eastAsia="標楷體" w:hint="eastAsia"/>
              </w:rPr>
              <w:lastRenderedPageBreak/>
              <w:t>教學目標：</w:t>
            </w:r>
            <w:r>
              <w:rPr>
                <w:rFonts w:eastAsia="標楷體" w:hint="eastAsia"/>
              </w:rPr>
              <w:t xml:space="preserve"> </w:t>
            </w:r>
            <w:r w:rsidR="00333C48">
              <w:rPr>
                <w:rFonts w:eastAsia="標楷體" w:hint="eastAsia"/>
              </w:rPr>
              <w:t>思考科技對生活帶來的影響以及藝術與生活的距離。</w:t>
            </w:r>
          </w:p>
          <w:p w:rsidR="00147B91" w:rsidRPr="00147B91" w:rsidRDefault="00147B91" w:rsidP="00CC6CFB">
            <w:pPr>
              <w:spacing w:line="0" w:lineRule="atLeast"/>
              <w:rPr>
                <w:rFonts w:eastAsia="標楷體"/>
              </w:rPr>
            </w:pPr>
            <w:r>
              <w:rPr>
                <w:rFonts w:eastAsia="標楷體" w:hint="eastAsia"/>
              </w:rPr>
              <w:t>教學方法：教師講述並以</w:t>
            </w:r>
            <w:r>
              <w:rPr>
                <w:rFonts w:eastAsia="標楷體" w:hint="eastAsia"/>
              </w:rPr>
              <w:t>ptt</w:t>
            </w:r>
            <w:r>
              <w:rPr>
                <w:rFonts w:eastAsia="標楷體" w:hint="eastAsia"/>
              </w:rPr>
              <w:t>簡報輔佐、同學提問及討論</w:t>
            </w:r>
          </w:p>
          <w:p w:rsidR="00CC6CFB" w:rsidRPr="00CC6CFB" w:rsidRDefault="00CC6CFB" w:rsidP="00CC6CFB">
            <w:pPr>
              <w:spacing w:line="0" w:lineRule="atLeast"/>
              <w:rPr>
                <w:rFonts w:eastAsia="標楷體"/>
              </w:rPr>
            </w:pPr>
          </w:p>
          <w:p w:rsidR="00CC6CFB" w:rsidRDefault="00CC6CFB" w:rsidP="00CC6CFB">
            <w:pPr>
              <w:spacing w:line="0" w:lineRule="atLeast"/>
              <w:rPr>
                <w:rFonts w:eastAsia="標楷體"/>
              </w:rPr>
            </w:pPr>
            <w:r w:rsidRPr="00CC6CFB">
              <w:rPr>
                <w:rFonts w:eastAsia="標楷體" w:hint="eastAsia"/>
              </w:rPr>
              <w:t>第十八週</w:t>
            </w:r>
            <w:r w:rsidRPr="00CC6CFB">
              <w:rPr>
                <w:rFonts w:eastAsia="標楷體" w:hint="eastAsia"/>
              </w:rPr>
              <w:tab/>
            </w:r>
            <w:r w:rsidR="00333C48">
              <w:rPr>
                <w:rFonts w:eastAsia="標楷體" w:hint="eastAsia"/>
              </w:rPr>
              <w:t>期末</w:t>
            </w:r>
            <w:r w:rsidRPr="00CC6CFB">
              <w:rPr>
                <w:rFonts w:eastAsia="標楷體" w:hint="eastAsia"/>
              </w:rPr>
              <w:t>綜合討論</w:t>
            </w:r>
          </w:p>
          <w:p w:rsidR="00147B91" w:rsidRDefault="00147B91" w:rsidP="00147B91">
            <w:pPr>
              <w:spacing w:line="0" w:lineRule="atLeast"/>
              <w:rPr>
                <w:rFonts w:eastAsia="標楷體"/>
              </w:rPr>
            </w:pPr>
            <w:r>
              <w:rPr>
                <w:rFonts w:eastAsia="標楷體" w:hint="eastAsia"/>
              </w:rPr>
              <w:t>教學內容：</w:t>
            </w:r>
            <w:r>
              <w:rPr>
                <w:rFonts w:eastAsia="標楷體" w:hint="eastAsia"/>
              </w:rPr>
              <w:t xml:space="preserve"> </w:t>
            </w:r>
            <w:r w:rsidR="00333C48">
              <w:rPr>
                <w:rFonts w:eastAsia="標楷體" w:hint="eastAsia"/>
              </w:rPr>
              <w:t>針對課堂介紹過的藝術形式與作品，討論印象最深刻的作品並提出理由，並繳交心得報告。</w:t>
            </w:r>
          </w:p>
          <w:p w:rsidR="00147B91" w:rsidRPr="00ED7CA0" w:rsidRDefault="00147B91" w:rsidP="00147B91">
            <w:pPr>
              <w:spacing w:line="0" w:lineRule="atLeast"/>
              <w:rPr>
                <w:rFonts w:eastAsia="標楷體"/>
              </w:rPr>
            </w:pPr>
            <w:r>
              <w:rPr>
                <w:rFonts w:eastAsia="標楷體" w:hint="eastAsia"/>
              </w:rPr>
              <w:t>教學目標：</w:t>
            </w:r>
            <w:r>
              <w:rPr>
                <w:rFonts w:eastAsia="標楷體" w:hint="eastAsia"/>
              </w:rPr>
              <w:t xml:space="preserve"> </w:t>
            </w:r>
            <w:r w:rsidR="00333C48">
              <w:rPr>
                <w:rFonts w:eastAsia="標楷體" w:hint="eastAsia"/>
              </w:rPr>
              <w:t>複習上課內容，並鼓勵學生提出自我見解</w:t>
            </w:r>
          </w:p>
          <w:p w:rsidR="00147B91" w:rsidRPr="00EC286A" w:rsidRDefault="00333C48" w:rsidP="00147B91">
            <w:pPr>
              <w:spacing w:line="0" w:lineRule="atLeast"/>
              <w:rPr>
                <w:rFonts w:eastAsia="標楷體"/>
              </w:rPr>
            </w:pPr>
            <w:r>
              <w:rPr>
                <w:rFonts w:eastAsia="標楷體" w:hint="eastAsia"/>
              </w:rPr>
              <w:t>教學方法：</w:t>
            </w:r>
            <w:r w:rsidR="00147B91">
              <w:rPr>
                <w:rFonts w:eastAsia="標楷體" w:hint="eastAsia"/>
              </w:rPr>
              <w:t>同學提問及討論</w:t>
            </w:r>
          </w:p>
          <w:p w:rsidR="00333ABE" w:rsidRDefault="00333ABE" w:rsidP="00CC6CFB">
            <w:pPr>
              <w:spacing w:line="0" w:lineRule="atLeast"/>
              <w:rPr>
                <w:rFonts w:eastAsia="標楷體"/>
              </w:rPr>
            </w:pPr>
          </w:p>
        </w:tc>
      </w:tr>
      <w:tr w:rsidR="000214DF" w:rsidTr="000214DF">
        <w:trPr>
          <w:trHeight w:val="1080"/>
        </w:trPr>
        <w:tc>
          <w:tcPr>
            <w:tcW w:w="1980" w:type="dxa"/>
            <w:tcBorders>
              <w:top w:val="single" w:sz="4" w:space="0" w:color="auto"/>
              <w:bottom w:val="single" w:sz="4" w:space="0" w:color="auto"/>
              <w:right w:val="single" w:sz="4" w:space="0" w:color="auto"/>
            </w:tcBorders>
            <w:vAlign w:val="center"/>
          </w:tcPr>
          <w:p w:rsidR="000214DF" w:rsidRDefault="000214DF" w:rsidP="000214DF">
            <w:pPr>
              <w:spacing w:line="0" w:lineRule="atLeast"/>
              <w:jc w:val="center"/>
              <w:rPr>
                <w:rFonts w:eastAsia="標楷體"/>
              </w:rPr>
            </w:pPr>
            <w:r>
              <w:rPr>
                <w:rFonts w:eastAsia="標楷體" w:hint="eastAsia"/>
              </w:rPr>
              <w:lastRenderedPageBreak/>
              <w:t>教科書及參考書</w:t>
            </w:r>
          </w:p>
        </w:tc>
        <w:tc>
          <w:tcPr>
            <w:tcW w:w="8820" w:type="dxa"/>
            <w:gridSpan w:val="3"/>
            <w:tcBorders>
              <w:top w:val="single" w:sz="4" w:space="0" w:color="auto"/>
              <w:left w:val="single" w:sz="4" w:space="0" w:color="auto"/>
              <w:bottom w:val="single" w:sz="4" w:space="0" w:color="auto"/>
            </w:tcBorders>
          </w:tcPr>
          <w:p w:rsidR="00A054AF" w:rsidRPr="00A054AF" w:rsidRDefault="00F029A4" w:rsidP="00A054AF">
            <w:pPr>
              <w:pStyle w:val="a4"/>
              <w:numPr>
                <w:ilvl w:val="0"/>
                <w:numId w:val="2"/>
              </w:numPr>
              <w:spacing w:line="0" w:lineRule="atLeast"/>
              <w:ind w:leftChars="0"/>
              <w:rPr>
                <w:rFonts w:eastAsia="標楷體"/>
              </w:rPr>
            </w:pPr>
            <w:r>
              <w:rPr>
                <w:rFonts w:eastAsia="標楷體" w:hint="eastAsia"/>
              </w:rPr>
              <w:t>20</w:t>
            </w:r>
            <w:r>
              <w:rPr>
                <w:rFonts w:eastAsia="標楷體" w:hint="eastAsia"/>
              </w:rPr>
              <w:t>世紀視覺藝術全覽</w:t>
            </w:r>
            <w:r>
              <w:rPr>
                <w:rFonts w:eastAsia="標楷體" w:hint="eastAsia"/>
              </w:rPr>
              <w:t xml:space="preserve">  </w:t>
            </w:r>
            <w:r>
              <w:rPr>
                <w:rFonts w:eastAsia="標楷體" w:hint="eastAsia"/>
              </w:rPr>
              <w:t>作者：潘東坡</w:t>
            </w:r>
            <w:r>
              <w:rPr>
                <w:rFonts w:eastAsia="標楷體" w:hint="eastAsia"/>
              </w:rPr>
              <w:t xml:space="preserve">  </w:t>
            </w:r>
            <w:r>
              <w:rPr>
                <w:rFonts w:eastAsia="標楷體" w:hint="eastAsia"/>
              </w:rPr>
              <w:t>相對論出版</w:t>
            </w:r>
          </w:p>
          <w:p w:rsidR="00A054AF" w:rsidRPr="00A054AF" w:rsidRDefault="00A054AF" w:rsidP="00A054AF">
            <w:pPr>
              <w:pStyle w:val="a4"/>
              <w:numPr>
                <w:ilvl w:val="0"/>
                <w:numId w:val="2"/>
              </w:numPr>
              <w:ind w:leftChars="0"/>
              <w:rPr>
                <w:rFonts w:eastAsia="標楷體"/>
              </w:rPr>
            </w:pPr>
            <w:r w:rsidRPr="00A054AF">
              <w:rPr>
                <w:rFonts w:eastAsia="標楷體" w:hint="eastAsia"/>
              </w:rPr>
              <w:t>當代藝術這麼說</w:t>
            </w:r>
            <w:r w:rsidRPr="00A054AF">
              <w:rPr>
                <w:rFonts w:eastAsia="標楷體" w:hint="eastAsia"/>
              </w:rPr>
              <w:t xml:space="preserve">  </w:t>
            </w:r>
            <w:r w:rsidRPr="00A054AF">
              <w:rPr>
                <w:rFonts w:eastAsia="標楷體" w:hint="eastAsia"/>
              </w:rPr>
              <w:t>作者：</w:t>
            </w:r>
            <w:r w:rsidRPr="00A054AF">
              <w:rPr>
                <w:rFonts w:eastAsia="標楷體" w:hint="eastAsia"/>
              </w:rPr>
              <w:t xml:space="preserve"> </w:t>
            </w:r>
            <w:r w:rsidRPr="00A054AF">
              <w:rPr>
                <w:rFonts w:eastAsia="標楷體" w:hint="eastAsia"/>
              </w:rPr>
              <w:t>塞琳．德拉佛、克里斯汀．德米伊</w:t>
            </w:r>
            <w:r>
              <w:rPr>
                <w:rFonts w:eastAsia="標楷體" w:hint="eastAsia"/>
              </w:rPr>
              <w:t xml:space="preserve">  </w:t>
            </w:r>
            <w:r>
              <w:rPr>
                <w:rFonts w:eastAsia="標楷體" w:hint="eastAsia"/>
              </w:rPr>
              <w:t>典藏藝術家庭出版</w:t>
            </w:r>
          </w:p>
          <w:p w:rsidR="00A054AF" w:rsidRPr="00A054AF" w:rsidRDefault="00A054AF" w:rsidP="00A054AF">
            <w:pPr>
              <w:pStyle w:val="a4"/>
              <w:numPr>
                <w:ilvl w:val="0"/>
                <w:numId w:val="2"/>
              </w:numPr>
              <w:ind w:leftChars="0"/>
              <w:rPr>
                <w:rFonts w:eastAsia="標楷體"/>
              </w:rPr>
            </w:pPr>
            <w:r w:rsidRPr="00A054AF">
              <w:rPr>
                <w:rFonts w:eastAsia="標楷體" w:hint="eastAsia"/>
              </w:rPr>
              <w:t>重返風景</w:t>
            </w:r>
            <w:r w:rsidRPr="00A054AF">
              <w:rPr>
                <w:rFonts w:eastAsia="標楷體" w:hint="eastAsia"/>
              </w:rPr>
              <w:t>-</w:t>
            </w:r>
            <w:r w:rsidRPr="00A054AF">
              <w:rPr>
                <w:rFonts w:eastAsia="標楷體" w:hint="eastAsia"/>
              </w:rPr>
              <w:t>當代藝術的地景再現</w:t>
            </w:r>
            <w:r w:rsidRPr="00A054AF">
              <w:rPr>
                <w:rFonts w:eastAsia="標楷體" w:hint="eastAsia"/>
              </w:rPr>
              <w:t xml:space="preserve">  </w:t>
            </w:r>
            <w:r w:rsidRPr="00A054AF">
              <w:rPr>
                <w:rFonts w:eastAsia="標楷體" w:hint="eastAsia"/>
              </w:rPr>
              <w:t>作者：</w:t>
            </w:r>
            <w:r w:rsidRPr="00A054AF">
              <w:rPr>
                <w:rFonts w:eastAsia="標楷體" w:hint="eastAsia"/>
              </w:rPr>
              <w:t xml:space="preserve"> Catherine Grout  </w:t>
            </w:r>
            <w:r w:rsidRPr="00A054AF">
              <w:rPr>
                <w:rFonts w:eastAsia="標楷體" w:hint="eastAsia"/>
              </w:rPr>
              <w:t>遠流出版</w:t>
            </w:r>
          </w:p>
          <w:p w:rsidR="00F029A4" w:rsidRDefault="00F029A4" w:rsidP="00A054AF">
            <w:pPr>
              <w:pStyle w:val="a4"/>
              <w:spacing w:line="0" w:lineRule="atLeast"/>
              <w:ind w:leftChars="0" w:left="360"/>
              <w:rPr>
                <w:rFonts w:eastAsia="標楷體"/>
              </w:rPr>
            </w:pPr>
          </w:p>
          <w:p w:rsidR="000214DF" w:rsidRPr="00A054AF" w:rsidRDefault="000214DF" w:rsidP="00A054AF">
            <w:pPr>
              <w:pStyle w:val="a4"/>
              <w:spacing w:line="0" w:lineRule="atLeast"/>
              <w:ind w:leftChars="0" w:left="360"/>
              <w:rPr>
                <w:rFonts w:eastAsia="標楷體"/>
              </w:rPr>
            </w:pPr>
          </w:p>
        </w:tc>
      </w:tr>
      <w:tr w:rsidR="000214DF" w:rsidTr="000214DF">
        <w:trPr>
          <w:trHeight w:val="2133"/>
        </w:trPr>
        <w:tc>
          <w:tcPr>
            <w:tcW w:w="1980" w:type="dxa"/>
            <w:tcBorders>
              <w:top w:val="single" w:sz="4" w:space="0" w:color="auto"/>
              <w:bottom w:val="single" w:sz="4" w:space="0" w:color="auto"/>
              <w:right w:val="single" w:sz="4" w:space="0" w:color="auto"/>
            </w:tcBorders>
            <w:vAlign w:val="center"/>
          </w:tcPr>
          <w:p w:rsidR="000214DF" w:rsidRDefault="000214DF" w:rsidP="000214DF">
            <w:pPr>
              <w:spacing w:line="0" w:lineRule="atLeast"/>
              <w:jc w:val="center"/>
              <w:rPr>
                <w:rFonts w:eastAsia="標楷體"/>
              </w:rPr>
            </w:pPr>
            <w:r>
              <w:rPr>
                <w:rFonts w:eastAsia="標楷體" w:hint="eastAsia"/>
              </w:rPr>
              <w:t>評</w:t>
            </w:r>
            <w:r>
              <w:rPr>
                <w:rFonts w:eastAsia="標楷體" w:hint="eastAsia"/>
              </w:rPr>
              <w:t xml:space="preserve">  </w:t>
            </w:r>
            <w:r>
              <w:rPr>
                <w:rFonts w:eastAsia="標楷體" w:hint="eastAsia"/>
              </w:rPr>
              <w:t>量</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820" w:type="dxa"/>
            <w:gridSpan w:val="3"/>
            <w:tcBorders>
              <w:top w:val="single" w:sz="4" w:space="0" w:color="auto"/>
              <w:left w:val="single" w:sz="4" w:space="0" w:color="auto"/>
              <w:bottom w:val="single" w:sz="4" w:space="0" w:color="auto"/>
            </w:tcBorders>
          </w:tcPr>
          <w:p w:rsidR="00CC6CFB" w:rsidRDefault="00CC6CFB" w:rsidP="00CC6CFB">
            <w:pPr>
              <w:spacing w:line="0" w:lineRule="atLeast"/>
              <w:rPr>
                <w:rFonts w:eastAsia="標楷體"/>
              </w:rPr>
            </w:pPr>
            <w:r>
              <w:rPr>
                <w:rFonts w:eastAsia="標楷體" w:hint="eastAsia"/>
              </w:rPr>
              <w:t>課堂參與</w:t>
            </w:r>
            <w:r>
              <w:rPr>
                <w:rFonts w:eastAsia="標楷體" w:hint="eastAsia"/>
              </w:rPr>
              <w:t xml:space="preserve"> 30%</w:t>
            </w:r>
          </w:p>
          <w:p w:rsidR="00CC6CFB" w:rsidRDefault="009D3D76" w:rsidP="00CC6CFB">
            <w:pPr>
              <w:spacing w:line="0" w:lineRule="atLeast"/>
              <w:rPr>
                <w:rFonts w:eastAsia="標楷體"/>
              </w:rPr>
            </w:pPr>
            <w:r>
              <w:rPr>
                <w:rFonts w:eastAsia="標楷體" w:hint="eastAsia"/>
              </w:rPr>
              <w:t>期中書面心得報告</w:t>
            </w:r>
            <w:r w:rsidR="00CC6CFB">
              <w:rPr>
                <w:rFonts w:eastAsia="標楷體" w:hint="eastAsia"/>
              </w:rPr>
              <w:t xml:space="preserve"> 30%</w:t>
            </w:r>
          </w:p>
          <w:p w:rsidR="000214DF" w:rsidRDefault="00CC6CFB" w:rsidP="00CC6CFB">
            <w:pPr>
              <w:spacing w:line="0" w:lineRule="atLeast"/>
              <w:rPr>
                <w:rFonts w:eastAsia="標楷體"/>
              </w:rPr>
            </w:pPr>
            <w:r>
              <w:rPr>
                <w:rFonts w:eastAsia="標楷體" w:hint="eastAsia"/>
              </w:rPr>
              <w:t>期末報告</w:t>
            </w:r>
            <w:r>
              <w:rPr>
                <w:rFonts w:eastAsia="標楷體" w:hint="eastAsia"/>
              </w:rPr>
              <w:t xml:space="preserve"> 40%</w:t>
            </w:r>
          </w:p>
        </w:tc>
      </w:tr>
      <w:tr w:rsidR="000214DF" w:rsidTr="000214DF">
        <w:trPr>
          <w:trHeight w:val="12741"/>
        </w:trPr>
        <w:tc>
          <w:tcPr>
            <w:tcW w:w="1980" w:type="dxa"/>
            <w:tcBorders>
              <w:top w:val="single" w:sz="4" w:space="0" w:color="auto"/>
              <w:bottom w:val="single" w:sz="4" w:space="0" w:color="auto"/>
              <w:right w:val="single" w:sz="4" w:space="0" w:color="auto"/>
            </w:tcBorders>
            <w:vAlign w:val="center"/>
          </w:tcPr>
          <w:p w:rsidR="000214DF" w:rsidRPr="00D94B32" w:rsidRDefault="000214DF" w:rsidP="000214DF">
            <w:pPr>
              <w:spacing w:line="0" w:lineRule="atLeast"/>
              <w:jc w:val="center"/>
              <w:rPr>
                <w:rFonts w:eastAsia="標楷體"/>
              </w:rPr>
            </w:pPr>
            <w:r w:rsidRPr="00D94B32">
              <w:rPr>
                <w:rFonts w:ascii="標楷體" w:eastAsia="標楷體" w:hAnsi="標楷體" w:hint="eastAsia"/>
                <w:color w:val="000000"/>
              </w:rPr>
              <w:lastRenderedPageBreak/>
              <w:t>核心能力指標設定</w:t>
            </w:r>
          </w:p>
        </w:tc>
        <w:tc>
          <w:tcPr>
            <w:tcW w:w="8820" w:type="dxa"/>
            <w:gridSpan w:val="3"/>
            <w:tcBorders>
              <w:top w:val="single" w:sz="4" w:space="0" w:color="auto"/>
              <w:left w:val="single" w:sz="4" w:space="0" w:color="auto"/>
              <w:bottom w:val="single" w:sz="4" w:space="0" w:color="auto"/>
            </w:tcBorders>
          </w:tcPr>
          <w:p w:rsidR="000214DF" w:rsidRDefault="000214DF" w:rsidP="000214DF">
            <w:pPr>
              <w:spacing w:line="0" w:lineRule="atLeast"/>
              <w:rPr>
                <w:rFonts w:eastAsia="標楷體"/>
              </w:rPr>
            </w:pPr>
          </w:p>
          <w:tbl>
            <w:tblPr>
              <w:tblW w:w="8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gridCol w:w="4140"/>
              <w:gridCol w:w="1750"/>
            </w:tblGrid>
            <w:tr w:rsidR="000214DF" w:rsidRPr="006E7F5B" w:rsidTr="000214DF">
              <w:tc>
                <w:tcPr>
                  <w:tcW w:w="2847" w:type="dxa"/>
                  <w:vAlign w:val="center"/>
                </w:tcPr>
                <w:p w:rsidR="000214DF" w:rsidRPr="006E7F5B" w:rsidRDefault="000214DF" w:rsidP="000214DF">
                  <w:pPr>
                    <w:widowControl/>
                    <w:jc w:val="center"/>
                    <w:rPr>
                      <w:rFonts w:eastAsia="標楷體" w:hAnsi="標楷體"/>
                      <w:color w:val="000000"/>
                      <w:kern w:val="0"/>
                    </w:rPr>
                  </w:pPr>
                  <w:r w:rsidRPr="006E7F5B">
                    <w:rPr>
                      <w:rFonts w:eastAsia="標楷體" w:hAnsi="標楷體" w:hint="eastAsia"/>
                      <w:color w:val="000000"/>
                      <w:kern w:val="0"/>
                    </w:rPr>
                    <w:t>通識課程</w:t>
                  </w:r>
                </w:p>
                <w:p w:rsidR="000214DF" w:rsidRPr="006E7F5B" w:rsidRDefault="000214DF" w:rsidP="000214DF">
                  <w:pPr>
                    <w:widowControl/>
                    <w:jc w:val="center"/>
                    <w:rPr>
                      <w:rFonts w:eastAsia="標楷體" w:hAnsi="標楷體"/>
                      <w:color w:val="000000"/>
                      <w:kern w:val="0"/>
                    </w:rPr>
                  </w:pPr>
                  <w:r w:rsidRPr="006E7F5B">
                    <w:rPr>
                      <w:rFonts w:eastAsia="標楷體" w:hAnsi="標楷體" w:hint="eastAsia"/>
                      <w:color w:val="000000"/>
                      <w:kern w:val="0"/>
                    </w:rPr>
                    <w:t>核心能力指標</w:t>
                  </w:r>
                </w:p>
              </w:tc>
              <w:tc>
                <w:tcPr>
                  <w:tcW w:w="4140" w:type="dxa"/>
                  <w:vAlign w:val="center"/>
                </w:tcPr>
                <w:p w:rsidR="000214DF" w:rsidRPr="006E7F5B" w:rsidRDefault="000214DF" w:rsidP="000214DF">
                  <w:pPr>
                    <w:widowControl/>
                    <w:jc w:val="center"/>
                    <w:rPr>
                      <w:rFonts w:eastAsia="標楷體"/>
                      <w:color w:val="000000"/>
                      <w:kern w:val="0"/>
                    </w:rPr>
                  </w:pPr>
                  <w:r w:rsidRPr="006E7F5B">
                    <w:rPr>
                      <w:rFonts w:eastAsia="標楷體" w:hint="eastAsia"/>
                      <w:color w:val="000000"/>
                      <w:kern w:val="0"/>
                    </w:rPr>
                    <w:t>說明</w:t>
                  </w:r>
                </w:p>
              </w:tc>
              <w:tc>
                <w:tcPr>
                  <w:tcW w:w="1750" w:type="dxa"/>
                  <w:vAlign w:val="center"/>
                </w:tcPr>
                <w:p w:rsidR="000214DF" w:rsidRPr="006E7F5B" w:rsidRDefault="000214DF" w:rsidP="000214DF">
                  <w:pPr>
                    <w:widowControl/>
                    <w:spacing w:line="0" w:lineRule="atLeast"/>
                    <w:jc w:val="center"/>
                    <w:rPr>
                      <w:rFonts w:ascii="標楷體" w:eastAsia="標楷體" w:hAnsi="標楷體"/>
                      <w:color w:val="000000"/>
                      <w:kern w:val="0"/>
                    </w:rPr>
                  </w:pPr>
                  <w:r w:rsidRPr="006E7F5B">
                    <w:rPr>
                      <w:rFonts w:ascii="標楷體" w:eastAsia="標楷體" w:hAnsi="標楷體" w:hint="eastAsia"/>
                      <w:color w:val="000000"/>
                      <w:kern w:val="0"/>
                    </w:rPr>
                    <w:t>本課程能培養學生此項核心能力者請打</w:t>
                  </w:r>
                  <w:r w:rsidRPr="006E7F5B">
                    <w:rPr>
                      <w:rFonts w:ascii="標楷體" w:eastAsia="標楷體" w:hAnsi="標楷體" w:hint="eastAsia"/>
                      <w:color w:val="000000"/>
                      <w:kern w:val="0"/>
                    </w:rPr>
                    <w:sym w:font="Wingdings" w:char="F0FC"/>
                  </w:r>
                  <w:r w:rsidRPr="006E7F5B">
                    <w:rPr>
                      <w:rFonts w:ascii="標楷體" w:eastAsia="標楷體" w:hAnsi="標楷體" w:hint="eastAsia"/>
                      <w:color w:val="000000"/>
                    </w:rPr>
                    <w:t xml:space="preserve"> </w:t>
                  </w:r>
                  <w:r w:rsidRPr="006E7F5B">
                    <w:rPr>
                      <w:rFonts w:ascii="標楷體" w:eastAsia="標楷體" w:hAnsi="標楷體" w:hint="eastAsia"/>
                      <w:color w:val="000000"/>
                      <w:sz w:val="22"/>
                      <w:szCs w:val="22"/>
                    </w:rPr>
                    <w:t>(請複選</w:t>
                  </w:r>
                  <w:r w:rsidRPr="006E7F5B">
                    <w:rPr>
                      <w:rFonts w:ascii="標楷體" w:eastAsia="標楷體" w:hAnsi="標楷體" w:hint="eastAsia"/>
                      <w:sz w:val="22"/>
                      <w:szCs w:val="22"/>
                    </w:rPr>
                    <w:t>3~5項)</w:t>
                  </w:r>
                </w:p>
              </w:tc>
            </w:tr>
            <w:tr w:rsidR="000214DF" w:rsidRPr="006E7F5B" w:rsidTr="000214DF">
              <w:tc>
                <w:tcPr>
                  <w:tcW w:w="2847" w:type="dxa"/>
                  <w:vAlign w:val="center"/>
                </w:tcPr>
                <w:p w:rsidR="000214DF" w:rsidRPr="006E7F5B" w:rsidRDefault="000214DF" w:rsidP="000214DF">
                  <w:pPr>
                    <w:widowControl/>
                    <w:spacing w:line="240" w:lineRule="atLeast"/>
                    <w:jc w:val="both"/>
                    <w:rPr>
                      <w:rFonts w:eastAsia="標楷體"/>
                      <w:color w:val="000000"/>
                      <w:kern w:val="0"/>
                    </w:rPr>
                  </w:pPr>
                  <w:r w:rsidRPr="006E7F5B">
                    <w:rPr>
                      <w:rFonts w:eastAsia="標楷體"/>
                      <w:color w:val="000000"/>
                      <w:kern w:val="0"/>
                    </w:rPr>
                    <w:t>(1)</w:t>
                  </w:r>
                  <w:r w:rsidRPr="006E7F5B">
                    <w:rPr>
                      <w:rFonts w:eastAsia="標楷體"/>
                      <w:color w:val="000000"/>
                      <w:kern w:val="0"/>
                    </w:rPr>
                    <w:t>思考與創新</w:t>
                  </w:r>
                </w:p>
              </w:tc>
              <w:tc>
                <w:tcPr>
                  <w:tcW w:w="4140" w:type="dxa"/>
                  <w:vAlign w:val="center"/>
                </w:tcPr>
                <w:p w:rsidR="000214DF" w:rsidRPr="006E7F5B" w:rsidRDefault="000214DF" w:rsidP="000214DF">
                  <w:pPr>
                    <w:pStyle w:val="Web"/>
                    <w:spacing w:before="0" w:beforeAutospacing="0" w:after="0" w:afterAutospacing="0" w:line="240" w:lineRule="atLeast"/>
                    <w:jc w:val="both"/>
                    <w:rPr>
                      <w:rFonts w:ascii="Times New Roman" w:eastAsia="標楷體" w:hAnsi="Times New Roman" w:cs="Times New Roman"/>
                      <w:color w:val="000000"/>
                    </w:rPr>
                  </w:pPr>
                  <w:r w:rsidRPr="006E7F5B">
                    <w:rPr>
                      <w:rFonts w:ascii="Times New Roman" w:eastAsia="標楷體" w:hAnsi="Times New Roman" w:cs="Times New Roman" w:hint="eastAsia"/>
                      <w:color w:val="000000"/>
                    </w:rPr>
                    <w:t>經由課程的訓練與引導設計，使學生能夠進行獨立性、批判性、系統性或整合性等面向的思考，或能以創意的角度來思考新事物。</w:t>
                  </w:r>
                </w:p>
              </w:tc>
              <w:tc>
                <w:tcPr>
                  <w:tcW w:w="1750" w:type="dxa"/>
                </w:tcPr>
                <w:p w:rsidR="000214DF" w:rsidRPr="006E7F5B" w:rsidRDefault="00333ABE" w:rsidP="000214DF">
                  <w:pPr>
                    <w:pStyle w:val="Web"/>
                    <w:spacing w:before="0" w:beforeAutospacing="0" w:after="0" w:afterAutospacing="0" w:line="360" w:lineRule="atLeast"/>
                    <w:rPr>
                      <w:rFonts w:ascii="Times New Roman" w:eastAsia="標楷體" w:hAnsi="Times New Roman" w:cs="Times New Roman"/>
                      <w:color w:val="000000"/>
                    </w:rPr>
                  </w:pPr>
                  <w:r w:rsidRPr="006E7F5B">
                    <w:rPr>
                      <w:rFonts w:ascii="標楷體" w:eastAsia="標楷體" w:hAnsi="標楷體" w:hint="eastAsia"/>
                      <w:color w:val="000000"/>
                    </w:rPr>
                    <w:sym w:font="Wingdings" w:char="F0FC"/>
                  </w:r>
                </w:p>
              </w:tc>
            </w:tr>
            <w:tr w:rsidR="000214DF" w:rsidRPr="006E7F5B" w:rsidTr="000214DF">
              <w:tc>
                <w:tcPr>
                  <w:tcW w:w="2847" w:type="dxa"/>
                  <w:vAlign w:val="center"/>
                </w:tcPr>
                <w:p w:rsidR="000214DF" w:rsidRPr="006E7F5B" w:rsidRDefault="000214DF" w:rsidP="000214DF">
                  <w:pPr>
                    <w:widowControl/>
                    <w:spacing w:line="240" w:lineRule="atLeast"/>
                    <w:jc w:val="both"/>
                    <w:rPr>
                      <w:rFonts w:eastAsia="標楷體"/>
                      <w:color w:val="000000"/>
                      <w:kern w:val="0"/>
                    </w:rPr>
                  </w:pPr>
                  <w:r w:rsidRPr="006E7F5B">
                    <w:rPr>
                      <w:rFonts w:eastAsia="標楷體"/>
                      <w:color w:val="000000"/>
                      <w:kern w:val="0"/>
                    </w:rPr>
                    <w:t>(2)</w:t>
                  </w:r>
                  <w:r w:rsidRPr="006E7F5B">
                    <w:rPr>
                      <w:rFonts w:eastAsia="標楷體"/>
                      <w:color w:val="000000"/>
                      <w:kern w:val="0"/>
                    </w:rPr>
                    <w:t>道德思辨與實踐</w:t>
                  </w:r>
                </w:p>
              </w:tc>
              <w:tc>
                <w:tcPr>
                  <w:tcW w:w="4140" w:type="dxa"/>
                  <w:vAlign w:val="center"/>
                </w:tcPr>
                <w:p w:rsidR="000214DF" w:rsidRPr="006E7F5B" w:rsidRDefault="000214DF" w:rsidP="000214DF">
                  <w:pPr>
                    <w:widowControl/>
                    <w:spacing w:line="240" w:lineRule="atLeast"/>
                    <w:jc w:val="both"/>
                    <w:rPr>
                      <w:rFonts w:eastAsia="標楷體"/>
                      <w:color w:val="000000"/>
                      <w:kern w:val="0"/>
                    </w:rPr>
                  </w:pPr>
                  <w:r w:rsidRPr="006E7F5B">
                    <w:rPr>
                      <w:rFonts w:eastAsia="標楷體" w:hint="eastAsia"/>
                      <w:color w:val="000000"/>
                      <w:kern w:val="0"/>
                    </w:rPr>
                    <w:t>能夠對於社會、文化中相關的倫理或道德議題，進行明辨、慎思與反省，或能實踐在日常生活中。</w:t>
                  </w:r>
                </w:p>
              </w:tc>
              <w:tc>
                <w:tcPr>
                  <w:tcW w:w="1750" w:type="dxa"/>
                </w:tcPr>
                <w:p w:rsidR="000214DF" w:rsidRPr="006E7F5B" w:rsidRDefault="000214DF" w:rsidP="000214DF">
                  <w:pPr>
                    <w:widowControl/>
                    <w:spacing w:line="240" w:lineRule="atLeast"/>
                    <w:rPr>
                      <w:rFonts w:eastAsia="標楷體"/>
                      <w:color w:val="000000"/>
                      <w:kern w:val="0"/>
                    </w:rPr>
                  </w:pPr>
                </w:p>
              </w:tc>
            </w:tr>
            <w:tr w:rsidR="000214DF" w:rsidRPr="006E7F5B" w:rsidTr="000214DF">
              <w:tc>
                <w:tcPr>
                  <w:tcW w:w="2847" w:type="dxa"/>
                  <w:vAlign w:val="center"/>
                </w:tcPr>
                <w:p w:rsidR="000214DF" w:rsidRPr="006E7F5B" w:rsidRDefault="000214DF" w:rsidP="000214DF">
                  <w:pPr>
                    <w:widowControl/>
                    <w:spacing w:line="240" w:lineRule="atLeast"/>
                    <w:jc w:val="both"/>
                    <w:rPr>
                      <w:rFonts w:eastAsia="標楷體"/>
                      <w:color w:val="000000"/>
                      <w:kern w:val="0"/>
                    </w:rPr>
                  </w:pPr>
                  <w:r w:rsidRPr="006E7F5B">
                    <w:rPr>
                      <w:rFonts w:eastAsia="標楷體"/>
                      <w:color w:val="000000"/>
                      <w:kern w:val="0"/>
                    </w:rPr>
                    <w:t>(3)</w:t>
                  </w:r>
                  <w:r w:rsidRPr="006E7F5B">
                    <w:rPr>
                      <w:rFonts w:eastAsia="標楷體"/>
                      <w:color w:val="000000"/>
                      <w:kern w:val="0"/>
                    </w:rPr>
                    <w:t>生命探索與生涯規劃</w:t>
                  </w:r>
                </w:p>
              </w:tc>
              <w:tc>
                <w:tcPr>
                  <w:tcW w:w="4140" w:type="dxa"/>
                  <w:vAlign w:val="center"/>
                </w:tcPr>
                <w:p w:rsidR="000214DF" w:rsidRPr="006E7F5B" w:rsidRDefault="000214DF" w:rsidP="000214DF">
                  <w:pPr>
                    <w:widowControl/>
                    <w:spacing w:line="240" w:lineRule="atLeast"/>
                    <w:ind w:right="147"/>
                    <w:jc w:val="both"/>
                    <w:rPr>
                      <w:rFonts w:eastAsia="標楷體"/>
                      <w:color w:val="000000"/>
                      <w:kern w:val="0"/>
                    </w:rPr>
                  </w:pPr>
                  <w:r w:rsidRPr="006E7F5B">
                    <w:rPr>
                      <w:rFonts w:eastAsia="標楷體" w:hint="eastAsia"/>
                      <w:color w:val="000000"/>
                      <w:kern w:val="0"/>
                    </w:rPr>
                    <w:t>能夠主動探索自我的價值或生命的真諦，或能具體實踐在自我生涯的規劃或發展。</w:t>
                  </w:r>
                </w:p>
              </w:tc>
              <w:tc>
                <w:tcPr>
                  <w:tcW w:w="1750" w:type="dxa"/>
                </w:tcPr>
                <w:p w:rsidR="000214DF" w:rsidRPr="006E7F5B" w:rsidRDefault="000214DF" w:rsidP="000214DF">
                  <w:pPr>
                    <w:widowControl/>
                    <w:spacing w:line="240" w:lineRule="atLeast"/>
                    <w:ind w:right="147"/>
                    <w:rPr>
                      <w:rFonts w:eastAsia="標楷體"/>
                      <w:color w:val="000000"/>
                      <w:kern w:val="0"/>
                    </w:rPr>
                  </w:pPr>
                </w:p>
              </w:tc>
            </w:tr>
            <w:tr w:rsidR="000214DF" w:rsidRPr="006E7F5B" w:rsidTr="000214DF">
              <w:tc>
                <w:tcPr>
                  <w:tcW w:w="2847" w:type="dxa"/>
                  <w:vAlign w:val="center"/>
                </w:tcPr>
                <w:p w:rsidR="000214DF" w:rsidRPr="006E7F5B" w:rsidRDefault="000214DF" w:rsidP="000214DF">
                  <w:pPr>
                    <w:widowControl/>
                    <w:spacing w:line="240" w:lineRule="atLeast"/>
                    <w:jc w:val="both"/>
                    <w:rPr>
                      <w:rFonts w:eastAsia="標楷體"/>
                      <w:color w:val="000000"/>
                      <w:kern w:val="0"/>
                    </w:rPr>
                  </w:pPr>
                  <w:r w:rsidRPr="006E7F5B">
                    <w:rPr>
                      <w:rFonts w:eastAsia="標楷體"/>
                      <w:color w:val="000000"/>
                      <w:kern w:val="0"/>
                    </w:rPr>
                    <w:t>(4)</w:t>
                  </w:r>
                  <w:r w:rsidRPr="006E7F5B">
                    <w:rPr>
                      <w:rFonts w:eastAsia="標楷體"/>
                      <w:color w:val="000000"/>
                      <w:kern w:val="0"/>
                    </w:rPr>
                    <w:t>公民素養與社會參與</w:t>
                  </w:r>
                </w:p>
              </w:tc>
              <w:tc>
                <w:tcPr>
                  <w:tcW w:w="4140" w:type="dxa"/>
                  <w:vAlign w:val="center"/>
                </w:tcPr>
                <w:p w:rsidR="000214DF" w:rsidRPr="006E7F5B" w:rsidRDefault="000214DF" w:rsidP="000214DF">
                  <w:pPr>
                    <w:widowControl/>
                    <w:spacing w:line="240" w:lineRule="atLeast"/>
                    <w:ind w:right="150"/>
                    <w:jc w:val="both"/>
                    <w:rPr>
                      <w:rFonts w:eastAsia="標楷體"/>
                      <w:color w:val="000000"/>
                      <w:kern w:val="0"/>
                    </w:rPr>
                  </w:pPr>
                  <w:r w:rsidRPr="006E7F5B">
                    <w:rPr>
                      <w:rFonts w:eastAsia="標楷體" w:hint="eastAsia"/>
                      <w:color w:val="000000"/>
                      <w:kern w:val="0"/>
                    </w:rPr>
                    <w:t>能夠尊重民主與法治的精神、關心公共事務及議題，或能參與社會事務及議題的討論與決策。</w:t>
                  </w:r>
                </w:p>
              </w:tc>
              <w:tc>
                <w:tcPr>
                  <w:tcW w:w="1750" w:type="dxa"/>
                </w:tcPr>
                <w:p w:rsidR="000214DF" w:rsidRPr="006E7F5B" w:rsidRDefault="000214DF" w:rsidP="000214DF">
                  <w:pPr>
                    <w:widowControl/>
                    <w:spacing w:line="240" w:lineRule="atLeast"/>
                    <w:ind w:right="150"/>
                    <w:rPr>
                      <w:rFonts w:eastAsia="標楷體"/>
                      <w:color w:val="000000"/>
                      <w:kern w:val="0"/>
                    </w:rPr>
                  </w:pPr>
                </w:p>
              </w:tc>
            </w:tr>
            <w:tr w:rsidR="000214DF" w:rsidRPr="006E7F5B" w:rsidTr="000214DF">
              <w:tc>
                <w:tcPr>
                  <w:tcW w:w="2847" w:type="dxa"/>
                  <w:vAlign w:val="center"/>
                </w:tcPr>
                <w:p w:rsidR="000214DF" w:rsidRPr="006E7F5B" w:rsidRDefault="000214DF" w:rsidP="000214DF">
                  <w:pPr>
                    <w:widowControl/>
                    <w:spacing w:line="240" w:lineRule="atLeast"/>
                    <w:jc w:val="both"/>
                    <w:rPr>
                      <w:rFonts w:eastAsia="標楷體"/>
                      <w:color w:val="000000"/>
                      <w:kern w:val="0"/>
                    </w:rPr>
                  </w:pPr>
                  <w:r w:rsidRPr="006E7F5B">
                    <w:rPr>
                      <w:rFonts w:eastAsia="標楷體"/>
                      <w:color w:val="000000"/>
                      <w:kern w:val="0"/>
                    </w:rPr>
                    <w:t>(5)</w:t>
                  </w:r>
                  <w:r w:rsidRPr="006E7F5B">
                    <w:rPr>
                      <w:rFonts w:eastAsia="標楷體"/>
                      <w:color w:val="000000"/>
                      <w:kern w:val="0"/>
                    </w:rPr>
                    <w:t>人文關懷</w:t>
                  </w:r>
                  <w:r w:rsidRPr="006E7F5B">
                    <w:rPr>
                      <w:rFonts w:eastAsia="標楷體"/>
                      <w:color w:val="000000"/>
                      <w:kern w:val="0"/>
                    </w:rPr>
                    <w:cr/>
                  </w:r>
                  <w:r w:rsidRPr="006E7F5B">
                    <w:rPr>
                      <w:rFonts w:eastAsia="標楷體"/>
                      <w:color w:val="000000"/>
                      <w:kern w:val="0"/>
                    </w:rPr>
                    <w:t>環境保育</w:t>
                  </w:r>
                </w:p>
              </w:tc>
              <w:tc>
                <w:tcPr>
                  <w:tcW w:w="4140" w:type="dxa"/>
                  <w:vAlign w:val="center"/>
                </w:tcPr>
                <w:p w:rsidR="000214DF" w:rsidRPr="006E7F5B" w:rsidRDefault="000214DF" w:rsidP="000214DF">
                  <w:pPr>
                    <w:spacing w:line="240" w:lineRule="atLeast"/>
                    <w:jc w:val="both"/>
                    <w:rPr>
                      <w:rFonts w:eastAsia="標楷體"/>
                      <w:color w:val="000000"/>
                      <w:kern w:val="0"/>
                    </w:rPr>
                  </w:pPr>
                  <w:r w:rsidRPr="006E7F5B">
                    <w:rPr>
                      <w:rFonts w:eastAsia="標楷體" w:hint="eastAsia"/>
                      <w:color w:val="000000"/>
                      <w:kern w:val="0"/>
                    </w:rPr>
                    <w:t>能夠具備同理、關懷、尊重、惜福等人文素養，或能擴及到更為廣泛的環境及生態議題。</w:t>
                  </w:r>
                </w:p>
              </w:tc>
              <w:tc>
                <w:tcPr>
                  <w:tcW w:w="1750" w:type="dxa"/>
                </w:tcPr>
                <w:p w:rsidR="000214DF" w:rsidRPr="006E7F5B" w:rsidRDefault="00333ABE" w:rsidP="000214DF">
                  <w:pPr>
                    <w:spacing w:line="240" w:lineRule="atLeast"/>
                    <w:rPr>
                      <w:rFonts w:eastAsia="標楷體"/>
                      <w:color w:val="000000"/>
                      <w:kern w:val="0"/>
                    </w:rPr>
                  </w:pPr>
                  <w:r w:rsidRPr="006E7F5B">
                    <w:rPr>
                      <w:rFonts w:ascii="標楷體" w:eastAsia="標楷體" w:hAnsi="標楷體" w:hint="eastAsia"/>
                      <w:color w:val="000000"/>
                      <w:kern w:val="0"/>
                    </w:rPr>
                    <w:sym w:font="Wingdings" w:char="F0FC"/>
                  </w:r>
                </w:p>
              </w:tc>
            </w:tr>
            <w:tr w:rsidR="000214DF" w:rsidRPr="006E7F5B" w:rsidTr="000214DF">
              <w:tc>
                <w:tcPr>
                  <w:tcW w:w="2847" w:type="dxa"/>
                  <w:vAlign w:val="center"/>
                </w:tcPr>
                <w:p w:rsidR="000214DF" w:rsidRPr="006E7F5B" w:rsidRDefault="000214DF" w:rsidP="000214DF">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6</w:t>
                  </w:r>
                  <w:r w:rsidRPr="006E7F5B">
                    <w:rPr>
                      <w:rFonts w:eastAsia="標楷體"/>
                      <w:color w:val="000000"/>
                      <w:kern w:val="0"/>
                    </w:rPr>
                    <w:t>)</w:t>
                  </w:r>
                  <w:r w:rsidRPr="006E7F5B">
                    <w:rPr>
                      <w:rFonts w:eastAsia="標楷體"/>
                      <w:color w:val="000000"/>
                      <w:kern w:val="0"/>
                    </w:rPr>
                    <w:t>溝通表達與團隊合作</w:t>
                  </w:r>
                </w:p>
              </w:tc>
              <w:tc>
                <w:tcPr>
                  <w:tcW w:w="4140" w:type="dxa"/>
                  <w:vAlign w:val="center"/>
                </w:tcPr>
                <w:p w:rsidR="000214DF" w:rsidRPr="006E7F5B" w:rsidRDefault="000214DF" w:rsidP="000214DF">
                  <w:pPr>
                    <w:widowControl/>
                    <w:spacing w:line="240" w:lineRule="atLeast"/>
                    <w:jc w:val="both"/>
                    <w:rPr>
                      <w:rFonts w:eastAsia="標楷體"/>
                      <w:color w:val="000000"/>
                      <w:kern w:val="0"/>
                    </w:rPr>
                  </w:pPr>
                  <w:r w:rsidRPr="006E7F5B">
                    <w:rPr>
                      <w:rFonts w:eastAsia="標楷體" w:hint="eastAsia"/>
                      <w:color w:val="000000"/>
                      <w:kern w:val="0"/>
                    </w:rPr>
                    <w:t>能夠善用各種不同的表達方式進行有效的人際溝通，或能理解組織運作，與他人完成共同的事物或目標。</w:t>
                  </w:r>
                </w:p>
              </w:tc>
              <w:tc>
                <w:tcPr>
                  <w:tcW w:w="1750" w:type="dxa"/>
                </w:tcPr>
                <w:p w:rsidR="000214DF" w:rsidRPr="006E7F5B" w:rsidRDefault="000214DF" w:rsidP="000214DF">
                  <w:pPr>
                    <w:widowControl/>
                    <w:spacing w:line="240" w:lineRule="atLeast"/>
                    <w:rPr>
                      <w:rFonts w:eastAsia="標楷體"/>
                      <w:color w:val="000000"/>
                      <w:kern w:val="0"/>
                    </w:rPr>
                  </w:pPr>
                </w:p>
              </w:tc>
            </w:tr>
            <w:tr w:rsidR="000214DF" w:rsidRPr="006E7F5B" w:rsidTr="000214DF">
              <w:tc>
                <w:tcPr>
                  <w:tcW w:w="2847" w:type="dxa"/>
                  <w:vAlign w:val="center"/>
                </w:tcPr>
                <w:p w:rsidR="000214DF" w:rsidRPr="006E7F5B" w:rsidRDefault="000214DF" w:rsidP="000214DF">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7</w:t>
                  </w:r>
                  <w:r w:rsidRPr="006E7F5B">
                    <w:rPr>
                      <w:rFonts w:eastAsia="標楷體"/>
                      <w:color w:val="000000"/>
                      <w:kern w:val="0"/>
                    </w:rPr>
                    <w:t>)</w:t>
                  </w:r>
                  <w:r w:rsidRPr="006E7F5B">
                    <w:rPr>
                      <w:rFonts w:eastAsia="標楷體"/>
                      <w:color w:val="000000"/>
                      <w:kern w:val="0"/>
                    </w:rPr>
                    <w:t>國際視野與多元文化</w:t>
                  </w:r>
                </w:p>
              </w:tc>
              <w:tc>
                <w:tcPr>
                  <w:tcW w:w="4140" w:type="dxa"/>
                  <w:vAlign w:val="center"/>
                </w:tcPr>
                <w:p w:rsidR="000214DF" w:rsidRPr="006E7F5B" w:rsidRDefault="000214DF" w:rsidP="000214DF">
                  <w:pPr>
                    <w:widowControl/>
                    <w:spacing w:line="240" w:lineRule="atLeast"/>
                    <w:ind w:right="147"/>
                    <w:jc w:val="both"/>
                    <w:rPr>
                      <w:rFonts w:eastAsia="標楷體"/>
                      <w:color w:val="000000"/>
                      <w:kern w:val="0"/>
                    </w:rPr>
                  </w:pPr>
                  <w:r w:rsidRPr="006E7F5B">
                    <w:rPr>
                      <w:rFonts w:eastAsia="標楷體" w:hint="eastAsia"/>
                      <w:color w:val="000000"/>
                      <w:kern w:val="0"/>
                    </w:rPr>
                    <w:t>能夠了</w:t>
                  </w:r>
                  <w:r w:rsidRPr="006E7F5B">
                    <w:rPr>
                      <w:rFonts w:eastAsia="標楷體"/>
                      <w:color w:val="000000"/>
                      <w:kern w:val="0"/>
                    </w:rPr>
                    <w:t>解國際</w:t>
                  </w:r>
                  <w:r w:rsidRPr="006E7F5B">
                    <w:rPr>
                      <w:rFonts w:eastAsia="標楷體" w:hint="eastAsia"/>
                      <w:color w:val="000000"/>
                      <w:kern w:val="0"/>
                    </w:rPr>
                    <w:t>的</w:t>
                  </w:r>
                  <w:r w:rsidRPr="006E7F5B">
                    <w:rPr>
                      <w:rFonts w:eastAsia="標楷體"/>
                      <w:color w:val="000000"/>
                      <w:kern w:val="0"/>
                    </w:rPr>
                    <w:t>情勢</w:t>
                  </w:r>
                  <w:r w:rsidRPr="006E7F5B">
                    <w:rPr>
                      <w:rFonts w:eastAsia="標楷體" w:hint="eastAsia"/>
                      <w:color w:val="000000"/>
                      <w:kern w:val="0"/>
                    </w:rPr>
                    <w:t>與</w:t>
                  </w:r>
                  <w:r w:rsidRPr="006E7F5B">
                    <w:rPr>
                      <w:rFonts w:eastAsia="標楷體"/>
                      <w:color w:val="000000"/>
                      <w:kern w:val="0"/>
                    </w:rPr>
                    <w:t>脈動</w:t>
                  </w:r>
                  <w:r w:rsidRPr="006E7F5B">
                    <w:rPr>
                      <w:rFonts w:eastAsia="標楷體" w:hint="eastAsia"/>
                      <w:color w:val="000000"/>
                      <w:kern w:val="0"/>
                    </w:rPr>
                    <w:t>，具備廣博的世界觀，或能</w:t>
                  </w:r>
                  <w:r w:rsidRPr="006E7F5B">
                    <w:rPr>
                      <w:rFonts w:eastAsia="標楷體"/>
                      <w:color w:val="000000"/>
                      <w:kern w:val="0"/>
                    </w:rPr>
                    <w:t>尊重</w:t>
                  </w:r>
                  <w:r w:rsidRPr="006E7F5B">
                    <w:rPr>
                      <w:rFonts w:eastAsia="標楷體" w:hint="eastAsia"/>
                      <w:color w:val="000000"/>
                      <w:kern w:val="0"/>
                    </w:rPr>
                    <w:t>或</w:t>
                  </w:r>
                  <w:r w:rsidRPr="006E7F5B">
                    <w:rPr>
                      <w:rFonts w:eastAsia="標楷體"/>
                      <w:color w:val="000000"/>
                      <w:kern w:val="0"/>
                    </w:rPr>
                    <w:t>包容</w:t>
                  </w:r>
                  <w:r w:rsidRPr="006E7F5B">
                    <w:rPr>
                      <w:rFonts w:eastAsia="標楷體" w:hint="eastAsia"/>
                      <w:color w:val="000000"/>
                      <w:kern w:val="0"/>
                    </w:rPr>
                    <w:t>不同</w:t>
                  </w:r>
                  <w:r w:rsidRPr="006E7F5B">
                    <w:rPr>
                      <w:rFonts w:eastAsia="標楷體"/>
                      <w:color w:val="000000"/>
                      <w:kern w:val="0"/>
                    </w:rPr>
                    <w:t>文化</w:t>
                  </w:r>
                  <w:r w:rsidRPr="006E7F5B">
                    <w:rPr>
                      <w:rFonts w:eastAsia="標楷體" w:hint="eastAsia"/>
                      <w:color w:val="000000"/>
                      <w:kern w:val="0"/>
                    </w:rPr>
                    <w:t>間的</w:t>
                  </w:r>
                  <w:r w:rsidRPr="006E7F5B">
                    <w:rPr>
                      <w:rFonts w:eastAsia="標楷體"/>
                      <w:color w:val="000000"/>
                      <w:kern w:val="0"/>
                    </w:rPr>
                    <w:t>差異</w:t>
                  </w:r>
                  <w:r w:rsidRPr="006E7F5B">
                    <w:rPr>
                      <w:rFonts w:eastAsia="標楷體" w:hint="eastAsia"/>
                      <w:color w:val="000000"/>
                      <w:kern w:val="0"/>
                    </w:rPr>
                    <w:t>。</w:t>
                  </w:r>
                </w:p>
              </w:tc>
              <w:tc>
                <w:tcPr>
                  <w:tcW w:w="1750" w:type="dxa"/>
                </w:tcPr>
                <w:p w:rsidR="000214DF" w:rsidRPr="006E7F5B" w:rsidRDefault="000214DF" w:rsidP="000214DF">
                  <w:pPr>
                    <w:widowControl/>
                    <w:spacing w:line="240" w:lineRule="atLeast"/>
                    <w:ind w:right="147"/>
                    <w:rPr>
                      <w:rFonts w:eastAsia="標楷體"/>
                      <w:color w:val="000000"/>
                      <w:kern w:val="0"/>
                    </w:rPr>
                  </w:pPr>
                </w:p>
              </w:tc>
            </w:tr>
            <w:tr w:rsidR="000214DF" w:rsidRPr="006E7F5B" w:rsidTr="000214DF">
              <w:tc>
                <w:tcPr>
                  <w:tcW w:w="2847" w:type="dxa"/>
                  <w:vAlign w:val="center"/>
                </w:tcPr>
                <w:p w:rsidR="000214DF" w:rsidRPr="006E7F5B" w:rsidRDefault="000214DF" w:rsidP="000214DF">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8</w:t>
                  </w:r>
                  <w:r w:rsidRPr="006E7F5B">
                    <w:rPr>
                      <w:rFonts w:eastAsia="標楷體"/>
                      <w:color w:val="000000"/>
                      <w:kern w:val="0"/>
                    </w:rPr>
                    <w:t>)</w:t>
                  </w:r>
                  <w:r w:rsidRPr="006E7F5B">
                    <w:rPr>
                      <w:rFonts w:eastAsia="標楷體"/>
                      <w:color w:val="000000"/>
                      <w:kern w:val="0"/>
                    </w:rPr>
                    <w:t>美感與藝術欣賞</w:t>
                  </w:r>
                </w:p>
              </w:tc>
              <w:tc>
                <w:tcPr>
                  <w:tcW w:w="4140" w:type="dxa"/>
                  <w:vAlign w:val="center"/>
                </w:tcPr>
                <w:p w:rsidR="000214DF" w:rsidRPr="006E7F5B" w:rsidRDefault="000214DF" w:rsidP="000214DF">
                  <w:pPr>
                    <w:widowControl/>
                    <w:spacing w:line="240" w:lineRule="atLeast"/>
                    <w:ind w:right="147"/>
                    <w:jc w:val="both"/>
                    <w:rPr>
                      <w:rFonts w:eastAsia="標楷體"/>
                      <w:color w:val="000000"/>
                      <w:kern w:val="0"/>
                    </w:rPr>
                  </w:pPr>
                  <w:r w:rsidRPr="006E7F5B">
                    <w:rPr>
                      <w:rFonts w:eastAsia="標楷體" w:hint="eastAsia"/>
                      <w:color w:val="000000"/>
                      <w:kern w:val="0"/>
                    </w:rPr>
                    <w:t>能夠領略各種知識、事物或領域中的美感內涵，或能據此促成具美感內涵之實踐力。</w:t>
                  </w:r>
                </w:p>
              </w:tc>
              <w:tc>
                <w:tcPr>
                  <w:tcW w:w="1750" w:type="dxa"/>
                </w:tcPr>
                <w:p w:rsidR="000214DF" w:rsidRPr="006E7F5B" w:rsidRDefault="00333ABE" w:rsidP="000214DF">
                  <w:pPr>
                    <w:widowControl/>
                    <w:spacing w:line="240" w:lineRule="atLeast"/>
                    <w:ind w:right="147"/>
                    <w:rPr>
                      <w:rFonts w:eastAsia="標楷體"/>
                      <w:color w:val="000000"/>
                      <w:kern w:val="0"/>
                    </w:rPr>
                  </w:pPr>
                  <w:r w:rsidRPr="006E7F5B">
                    <w:rPr>
                      <w:rFonts w:ascii="標楷體" w:eastAsia="標楷體" w:hAnsi="標楷體" w:hint="eastAsia"/>
                      <w:color w:val="000000"/>
                      <w:kern w:val="0"/>
                    </w:rPr>
                    <w:sym w:font="Wingdings" w:char="F0FC"/>
                  </w:r>
                </w:p>
              </w:tc>
            </w:tr>
            <w:tr w:rsidR="000214DF" w:rsidRPr="006E7F5B" w:rsidTr="000214DF">
              <w:tc>
                <w:tcPr>
                  <w:tcW w:w="2847" w:type="dxa"/>
                  <w:vAlign w:val="center"/>
                </w:tcPr>
                <w:p w:rsidR="000214DF" w:rsidRPr="006E7F5B" w:rsidRDefault="000214DF" w:rsidP="000214DF">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9</w:t>
                  </w:r>
                  <w:r w:rsidRPr="006E7F5B">
                    <w:rPr>
                      <w:rFonts w:eastAsia="標楷體"/>
                      <w:color w:val="000000"/>
                      <w:kern w:val="0"/>
                    </w:rPr>
                    <w:t>)</w:t>
                  </w:r>
                  <w:r w:rsidRPr="006E7F5B">
                    <w:rPr>
                      <w:rFonts w:eastAsia="標楷體"/>
                      <w:color w:val="000000"/>
                      <w:kern w:val="0"/>
                    </w:rPr>
                    <w:t>問題分析與解決</w:t>
                  </w:r>
                </w:p>
              </w:tc>
              <w:tc>
                <w:tcPr>
                  <w:tcW w:w="4140" w:type="dxa"/>
                  <w:vAlign w:val="center"/>
                </w:tcPr>
                <w:p w:rsidR="000214DF" w:rsidRPr="006E7F5B" w:rsidRDefault="000214DF" w:rsidP="000214DF">
                  <w:pPr>
                    <w:widowControl/>
                    <w:spacing w:line="240" w:lineRule="atLeast"/>
                    <w:ind w:firstLine="1"/>
                    <w:jc w:val="both"/>
                    <w:rPr>
                      <w:rFonts w:eastAsia="標楷體"/>
                      <w:color w:val="000000"/>
                      <w:kern w:val="0"/>
                    </w:rPr>
                  </w:pPr>
                  <w:r w:rsidRPr="006E7F5B">
                    <w:rPr>
                      <w:rFonts w:eastAsia="標楷體" w:hint="eastAsia"/>
                      <w:color w:val="000000"/>
                      <w:kern w:val="0"/>
                    </w:rPr>
                    <w:t>能夠透過各種不同的方式發現問題，解析問題，或能進一步透過思考以有效解決問題。</w:t>
                  </w:r>
                </w:p>
              </w:tc>
              <w:tc>
                <w:tcPr>
                  <w:tcW w:w="1750" w:type="dxa"/>
                </w:tcPr>
                <w:p w:rsidR="000214DF" w:rsidRPr="006E7F5B" w:rsidRDefault="000214DF" w:rsidP="000214DF">
                  <w:pPr>
                    <w:widowControl/>
                    <w:spacing w:line="240" w:lineRule="atLeast"/>
                    <w:ind w:firstLine="1"/>
                    <w:rPr>
                      <w:rFonts w:eastAsia="標楷體"/>
                      <w:color w:val="000000"/>
                      <w:kern w:val="0"/>
                    </w:rPr>
                  </w:pPr>
                </w:p>
              </w:tc>
            </w:tr>
          </w:tbl>
          <w:p w:rsidR="000214DF" w:rsidRPr="00D94B32" w:rsidRDefault="000214DF" w:rsidP="000214DF">
            <w:pPr>
              <w:spacing w:beforeLines="50" w:before="180" w:line="0" w:lineRule="atLeast"/>
              <w:ind w:left="674" w:hangingChars="281" w:hanging="674"/>
              <w:rPr>
                <w:rFonts w:ascii="標楷體" w:eastAsia="標楷體" w:hAnsi="標楷體"/>
                <w:color w:val="000000"/>
              </w:rPr>
            </w:pPr>
            <w:r>
              <w:rPr>
                <w:rFonts w:ascii="標楷體" w:eastAsia="標楷體" w:hAnsi="標楷體" w:hint="eastAsia"/>
                <w:color w:val="000000"/>
              </w:rPr>
              <w:t>說明：課程符合指標內涵之部份內容，即可勾選。請</w:t>
            </w:r>
            <w:r w:rsidRPr="00D94B32">
              <w:rPr>
                <w:rFonts w:ascii="標楷體" w:eastAsia="標楷體" w:hAnsi="標楷體" w:hint="eastAsia"/>
                <w:color w:val="000000"/>
              </w:rPr>
              <w:t>依據課程內涵判定其符合程度，勾選項數以主要的</w:t>
            </w:r>
            <w:r w:rsidRPr="008B1042">
              <w:rPr>
                <w:rFonts w:ascii="標楷體" w:eastAsia="標楷體" w:hAnsi="標楷體" w:hint="eastAsia"/>
              </w:rPr>
              <w:t>3~5項</w:t>
            </w:r>
            <w:r w:rsidRPr="00D94B32">
              <w:rPr>
                <w:rFonts w:ascii="標楷體" w:eastAsia="標楷體" w:hAnsi="標楷體" w:hint="eastAsia"/>
                <w:color w:val="000000"/>
              </w:rPr>
              <w:t>為度。</w:t>
            </w:r>
          </w:p>
        </w:tc>
      </w:tr>
      <w:tr w:rsidR="000214DF" w:rsidTr="000214DF">
        <w:trPr>
          <w:cantSplit/>
          <w:trHeight w:val="315"/>
        </w:trPr>
        <w:tc>
          <w:tcPr>
            <w:tcW w:w="1980" w:type="dxa"/>
            <w:vMerge w:val="restart"/>
            <w:tcBorders>
              <w:top w:val="single" w:sz="4" w:space="0" w:color="auto"/>
              <w:right w:val="single" w:sz="4" w:space="0" w:color="auto"/>
            </w:tcBorders>
            <w:vAlign w:val="center"/>
          </w:tcPr>
          <w:p w:rsidR="000214DF" w:rsidRDefault="000214DF" w:rsidP="000214DF">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教</w:t>
            </w:r>
            <w:r>
              <w:rPr>
                <w:rFonts w:eastAsia="標楷體" w:hint="eastAsia"/>
              </w:rPr>
              <w:t xml:space="preserve">  </w:t>
            </w:r>
            <w:r>
              <w:rPr>
                <w:rFonts w:eastAsia="標楷體" w:hint="eastAsia"/>
              </w:rPr>
              <w:t>師</w:t>
            </w:r>
          </w:p>
        </w:tc>
        <w:tc>
          <w:tcPr>
            <w:tcW w:w="8820" w:type="dxa"/>
            <w:gridSpan w:val="3"/>
            <w:tcBorders>
              <w:top w:val="single" w:sz="4" w:space="0" w:color="auto"/>
              <w:left w:val="single" w:sz="4" w:space="0" w:color="auto"/>
              <w:bottom w:val="dashSmallGap" w:sz="4" w:space="0" w:color="auto"/>
            </w:tcBorders>
          </w:tcPr>
          <w:p w:rsidR="000214DF" w:rsidRDefault="000214DF" w:rsidP="000214DF">
            <w:pPr>
              <w:spacing w:line="0" w:lineRule="atLeast"/>
              <w:rPr>
                <w:rFonts w:eastAsia="標楷體"/>
              </w:rPr>
            </w:pPr>
            <w:r>
              <w:rPr>
                <w:rFonts w:eastAsia="標楷體" w:hint="eastAsia"/>
              </w:rPr>
              <w:t>學系：</w:t>
            </w:r>
            <w:r>
              <w:rPr>
                <w:rFonts w:eastAsia="標楷體" w:hint="eastAsia"/>
              </w:rPr>
              <w:t xml:space="preserve">             </w:t>
            </w:r>
            <w:r>
              <w:rPr>
                <w:rFonts w:eastAsia="標楷體" w:hint="eastAsia"/>
              </w:rPr>
              <w:t>姓名：</w:t>
            </w:r>
            <w:r>
              <w:rPr>
                <w:rFonts w:eastAsia="標楷體" w:hint="eastAsia"/>
              </w:rPr>
              <w:t xml:space="preserve">              </w:t>
            </w:r>
            <w:r>
              <w:rPr>
                <w:rFonts w:eastAsia="標楷體" w:hint="eastAsia"/>
              </w:rPr>
              <w:t>□專任</w:t>
            </w:r>
            <w:r>
              <w:rPr>
                <w:rFonts w:eastAsia="標楷體" w:hint="eastAsia"/>
              </w:rPr>
              <w:t xml:space="preserve">   </w:t>
            </w:r>
            <w:r>
              <w:rPr>
                <w:rFonts w:eastAsia="標楷體" w:hint="eastAsia"/>
              </w:rPr>
              <w:t>□兼任</w:t>
            </w:r>
          </w:p>
        </w:tc>
      </w:tr>
      <w:tr w:rsidR="000214DF" w:rsidTr="000214DF">
        <w:trPr>
          <w:cantSplit/>
          <w:trHeight w:val="321"/>
        </w:trPr>
        <w:tc>
          <w:tcPr>
            <w:tcW w:w="1980" w:type="dxa"/>
            <w:vMerge/>
            <w:tcBorders>
              <w:top w:val="single" w:sz="8" w:space="0" w:color="auto"/>
              <w:right w:val="single" w:sz="4" w:space="0" w:color="auto"/>
            </w:tcBorders>
            <w:vAlign w:val="center"/>
          </w:tcPr>
          <w:p w:rsidR="000214DF" w:rsidRDefault="000214DF" w:rsidP="000214DF">
            <w:pPr>
              <w:spacing w:line="0" w:lineRule="atLeast"/>
              <w:jc w:val="center"/>
              <w:rPr>
                <w:rFonts w:eastAsia="標楷體"/>
              </w:rPr>
            </w:pPr>
          </w:p>
        </w:tc>
        <w:tc>
          <w:tcPr>
            <w:tcW w:w="8820" w:type="dxa"/>
            <w:gridSpan w:val="3"/>
            <w:tcBorders>
              <w:top w:val="dashSmallGap" w:sz="4" w:space="0" w:color="auto"/>
              <w:left w:val="single" w:sz="4" w:space="0" w:color="auto"/>
              <w:bottom w:val="single" w:sz="4" w:space="0" w:color="auto"/>
            </w:tcBorders>
          </w:tcPr>
          <w:p w:rsidR="000214DF" w:rsidRDefault="000214DF" w:rsidP="000214DF">
            <w:pPr>
              <w:spacing w:line="0" w:lineRule="atLeast"/>
              <w:rPr>
                <w:rFonts w:eastAsia="標楷體"/>
              </w:rPr>
            </w:pPr>
            <w:r>
              <w:rPr>
                <w:rFonts w:eastAsia="標楷體" w:hint="eastAsia"/>
              </w:rPr>
              <w:t>□教授</w:t>
            </w:r>
            <w:r>
              <w:rPr>
                <w:rFonts w:eastAsia="標楷體" w:hint="eastAsia"/>
              </w:rPr>
              <w:t xml:space="preserve">     </w:t>
            </w:r>
            <w:r>
              <w:rPr>
                <w:rFonts w:eastAsia="標楷體" w:hint="eastAsia"/>
              </w:rPr>
              <w:t>□副教授</w:t>
            </w:r>
            <w:r>
              <w:rPr>
                <w:rFonts w:eastAsia="標楷體" w:hint="eastAsia"/>
              </w:rPr>
              <w:t xml:space="preserve">     </w:t>
            </w:r>
            <w:r>
              <w:rPr>
                <w:rFonts w:eastAsia="標楷體" w:hint="eastAsia"/>
              </w:rPr>
              <w:t>□助理教授</w:t>
            </w:r>
            <w:r>
              <w:rPr>
                <w:rFonts w:eastAsia="標楷體" w:hint="eastAsia"/>
              </w:rPr>
              <w:t xml:space="preserve">     </w:t>
            </w:r>
            <w:r>
              <w:rPr>
                <w:rFonts w:eastAsia="標楷體" w:hint="eastAsia"/>
              </w:rPr>
              <w:t>□講師</w:t>
            </w:r>
          </w:p>
        </w:tc>
      </w:tr>
      <w:tr w:rsidR="000214DF" w:rsidTr="000214DF">
        <w:trPr>
          <w:cantSplit/>
          <w:trHeight w:val="1279"/>
        </w:trPr>
        <w:tc>
          <w:tcPr>
            <w:tcW w:w="1980" w:type="dxa"/>
            <w:vMerge/>
            <w:tcBorders>
              <w:bottom w:val="single" w:sz="4" w:space="0" w:color="auto"/>
              <w:right w:val="single" w:sz="4" w:space="0" w:color="auto"/>
            </w:tcBorders>
            <w:vAlign w:val="center"/>
          </w:tcPr>
          <w:p w:rsidR="000214DF" w:rsidRDefault="000214DF" w:rsidP="000214DF">
            <w:pPr>
              <w:spacing w:line="0" w:lineRule="atLeast"/>
              <w:jc w:val="center"/>
              <w:rPr>
                <w:rFonts w:eastAsia="標楷體"/>
              </w:rPr>
            </w:pPr>
          </w:p>
        </w:tc>
        <w:tc>
          <w:tcPr>
            <w:tcW w:w="8820" w:type="dxa"/>
            <w:gridSpan w:val="3"/>
            <w:tcBorders>
              <w:top w:val="single" w:sz="4" w:space="0" w:color="auto"/>
              <w:left w:val="single" w:sz="4" w:space="0" w:color="auto"/>
              <w:bottom w:val="single" w:sz="4" w:space="0" w:color="auto"/>
            </w:tcBorders>
          </w:tcPr>
          <w:p w:rsidR="000214DF" w:rsidRDefault="000214DF" w:rsidP="000214DF">
            <w:pPr>
              <w:spacing w:line="0" w:lineRule="atLeast"/>
              <w:rPr>
                <w:rFonts w:eastAsia="標楷體"/>
              </w:rPr>
            </w:pPr>
            <w:r>
              <w:rPr>
                <w:rFonts w:eastAsia="標楷體" w:hint="eastAsia"/>
              </w:rPr>
              <w:t>簡單學、經歷及研究領域：</w:t>
            </w:r>
          </w:p>
          <w:p w:rsidR="002659AF" w:rsidRPr="000C68D8" w:rsidRDefault="002659AF" w:rsidP="002659AF">
            <w:pPr>
              <w:spacing w:line="0" w:lineRule="atLeast"/>
              <w:rPr>
                <w:rFonts w:eastAsia="標楷體"/>
              </w:rPr>
            </w:pPr>
            <w:r w:rsidRPr="000C68D8">
              <w:rPr>
                <w:rFonts w:eastAsia="標楷體" w:hint="eastAsia"/>
              </w:rPr>
              <w:t>學歷</w:t>
            </w:r>
          </w:p>
          <w:p w:rsidR="002659AF" w:rsidRPr="008B61C5" w:rsidRDefault="002659AF" w:rsidP="002659AF">
            <w:pPr>
              <w:spacing w:line="360" w:lineRule="auto"/>
              <w:jc w:val="both"/>
              <w:rPr>
                <w:rFonts w:ascii="標楷體" w:eastAsia="標楷體" w:hAnsi="標楷體"/>
                <w:color w:val="000000"/>
              </w:rPr>
            </w:pPr>
            <w:r w:rsidRPr="008B61C5">
              <w:rPr>
                <w:rFonts w:ascii="標楷體" w:eastAsia="標楷體" w:hAnsi="標楷體" w:hint="eastAsia"/>
                <w:color w:val="000000"/>
              </w:rPr>
              <w:t>2010 國立台南藝術大學 材質創作與設計學系</w:t>
            </w:r>
          </w:p>
          <w:p w:rsidR="002659AF" w:rsidRPr="008B61C5" w:rsidRDefault="002659AF" w:rsidP="002659AF">
            <w:pPr>
              <w:spacing w:line="360" w:lineRule="auto"/>
              <w:jc w:val="both"/>
              <w:rPr>
                <w:rFonts w:ascii="標楷體" w:eastAsia="標楷體" w:hAnsi="標楷體" w:cs="Arial"/>
                <w:color w:val="000000"/>
                <w:shd w:val="clear" w:color="auto" w:fill="FFFFFF"/>
              </w:rPr>
            </w:pPr>
            <w:r w:rsidRPr="008B61C5">
              <w:rPr>
                <w:rFonts w:ascii="標楷體" w:eastAsia="標楷體" w:hAnsi="標楷體" w:hint="eastAsia"/>
                <w:color w:val="000000"/>
              </w:rPr>
              <w:t xml:space="preserve">2013 </w:t>
            </w:r>
            <w:r>
              <w:rPr>
                <w:rFonts w:ascii="標楷體" w:eastAsia="標楷體" w:hAnsi="標楷體" w:cs="Arial"/>
                <w:color w:val="000000"/>
                <w:shd w:val="clear" w:color="auto" w:fill="FFFFFF"/>
              </w:rPr>
              <w:t>美國</w:t>
            </w:r>
            <w:r w:rsidRPr="008B61C5">
              <w:rPr>
                <w:rFonts w:ascii="標楷體" w:eastAsia="標楷體" w:hAnsi="標楷體" w:cs="Arial"/>
                <w:color w:val="000000"/>
                <w:shd w:val="clear" w:color="auto" w:fill="FFFFFF"/>
              </w:rPr>
              <w:t xml:space="preserve"> 克</w:t>
            </w:r>
            <w:r w:rsidRPr="008B61C5">
              <w:rPr>
                <w:rFonts w:ascii="標楷體" w:eastAsia="標楷體" w:hAnsi="標楷體" w:cs="Arial" w:hint="eastAsia"/>
                <w:color w:val="000000"/>
                <w:shd w:val="clear" w:color="auto" w:fill="FFFFFF"/>
              </w:rPr>
              <w:t>蘭</w:t>
            </w:r>
            <w:r w:rsidRPr="008B61C5">
              <w:rPr>
                <w:rFonts w:ascii="標楷體" w:eastAsia="標楷體" w:hAnsi="標楷體" w:cs="Arial"/>
                <w:color w:val="000000"/>
                <w:shd w:val="clear" w:color="auto" w:fill="FFFFFF"/>
              </w:rPr>
              <w:t>布魯克藝術學院(Cranbrook Academy of Art)</w:t>
            </w:r>
            <w:r w:rsidRPr="008B61C5">
              <w:rPr>
                <w:rStyle w:val="apple-converted-space"/>
                <w:rFonts w:ascii="標楷體" w:eastAsia="標楷體" w:hAnsi="標楷體" w:cs="Arial"/>
                <w:color w:val="000000"/>
                <w:shd w:val="clear" w:color="auto" w:fill="FFFFFF"/>
              </w:rPr>
              <w:t> </w:t>
            </w:r>
            <w:r w:rsidRPr="008B61C5">
              <w:rPr>
                <w:rFonts w:ascii="標楷體" w:eastAsia="標楷體" w:hAnsi="標楷體" w:cs="Arial"/>
                <w:color w:val="000000"/>
                <w:shd w:val="clear" w:color="auto" w:fill="FFFFFF"/>
              </w:rPr>
              <w:t>藝術創作碩士</w:t>
            </w:r>
          </w:p>
          <w:p w:rsidR="002659AF" w:rsidRPr="008B61C5" w:rsidRDefault="002659AF" w:rsidP="002659AF">
            <w:pPr>
              <w:spacing w:line="360" w:lineRule="auto"/>
              <w:jc w:val="both"/>
              <w:rPr>
                <w:rFonts w:ascii="標楷體" w:eastAsia="標楷體" w:hAnsi="標楷體" w:cs="Arial"/>
                <w:color w:val="000000"/>
                <w:shd w:val="clear" w:color="auto" w:fill="FFFFFF"/>
              </w:rPr>
            </w:pPr>
          </w:p>
          <w:p w:rsidR="002659AF" w:rsidRPr="008B61C5" w:rsidRDefault="002659AF" w:rsidP="002659AF">
            <w:pPr>
              <w:spacing w:line="360" w:lineRule="auto"/>
              <w:jc w:val="both"/>
              <w:rPr>
                <w:rFonts w:ascii="標楷體" w:eastAsia="標楷體" w:hAnsi="標楷體" w:cs="Arial"/>
                <w:color w:val="000000"/>
                <w:shd w:val="clear" w:color="auto" w:fill="FFFFFF"/>
              </w:rPr>
            </w:pPr>
            <w:r w:rsidRPr="008B61C5">
              <w:rPr>
                <w:rFonts w:ascii="標楷體" w:eastAsia="標楷體" w:hAnsi="標楷體" w:cs="Arial" w:hint="eastAsia"/>
                <w:color w:val="000000"/>
                <w:shd w:val="clear" w:color="auto" w:fill="FFFFFF"/>
              </w:rPr>
              <w:t>經歷</w:t>
            </w:r>
          </w:p>
          <w:p w:rsidR="002659AF" w:rsidRPr="008B61C5" w:rsidRDefault="002659AF" w:rsidP="002659AF">
            <w:pPr>
              <w:autoSpaceDE w:val="0"/>
              <w:autoSpaceDN w:val="0"/>
              <w:adjustRightInd w:val="0"/>
              <w:rPr>
                <w:rFonts w:ascii="標楷體" w:eastAsia="標楷體" w:hAnsi="標楷體" w:cs="MicrosoftJhengHeiRegular"/>
                <w:kern w:val="0"/>
              </w:rPr>
            </w:pPr>
            <w:r w:rsidRPr="008B61C5">
              <w:rPr>
                <w:rFonts w:ascii="標楷體" w:eastAsia="標楷體" w:hAnsi="標楷體" w:cs="MicrosoftJhengHeiRegular" w:hint="eastAsia"/>
                <w:kern w:val="0"/>
              </w:rPr>
              <w:t>國立台南藝術大學 創作人才培育計劃 藝術駐村 (2013~2014)</w:t>
            </w:r>
          </w:p>
          <w:p w:rsidR="002659AF" w:rsidRPr="008B61C5" w:rsidRDefault="002659AF" w:rsidP="002659AF">
            <w:pPr>
              <w:autoSpaceDE w:val="0"/>
              <w:autoSpaceDN w:val="0"/>
              <w:adjustRightInd w:val="0"/>
              <w:rPr>
                <w:rFonts w:ascii="標楷體" w:eastAsia="標楷體" w:hAnsi="標楷體" w:cs="MicrosoftJhengHeiRegular"/>
                <w:kern w:val="0"/>
              </w:rPr>
            </w:pPr>
            <w:r w:rsidRPr="008B61C5">
              <w:rPr>
                <w:rFonts w:ascii="標楷體" w:eastAsia="標楷體" w:hAnsi="標楷體" w:cs="MicrosoftJhengHeiRegular" w:hint="eastAsia"/>
                <w:kern w:val="0"/>
              </w:rPr>
              <w:t>新化社區大學講師 (2014)</w:t>
            </w:r>
          </w:p>
          <w:p w:rsidR="002659AF" w:rsidRDefault="002659AF" w:rsidP="002659AF">
            <w:pPr>
              <w:spacing w:line="0" w:lineRule="atLeast"/>
              <w:rPr>
                <w:rFonts w:eastAsia="標楷體"/>
              </w:rPr>
            </w:pPr>
          </w:p>
          <w:p w:rsidR="002659AF" w:rsidRDefault="002659AF" w:rsidP="002659AF">
            <w:pPr>
              <w:spacing w:line="0" w:lineRule="atLeast"/>
              <w:rPr>
                <w:rFonts w:eastAsia="標楷體"/>
              </w:rPr>
            </w:pPr>
            <w:r>
              <w:rPr>
                <w:rFonts w:eastAsia="標楷體" w:hint="eastAsia"/>
              </w:rPr>
              <w:t>專業領域</w:t>
            </w:r>
          </w:p>
          <w:p w:rsidR="002659AF" w:rsidRPr="008B1042" w:rsidRDefault="002659AF" w:rsidP="002659AF">
            <w:pPr>
              <w:spacing w:line="0" w:lineRule="atLeast"/>
              <w:rPr>
                <w:rFonts w:eastAsia="標楷體"/>
              </w:rPr>
            </w:pPr>
            <w:r>
              <w:rPr>
                <w:rFonts w:eastAsia="標楷體" w:hint="eastAsia"/>
              </w:rPr>
              <w:t>藝術創作</w:t>
            </w:r>
          </w:p>
        </w:tc>
      </w:tr>
      <w:tr w:rsidR="000214DF" w:rsidTr="000214DF">
        <w:trPr>
          <w:trHeight w:val="520"/>
        </w:trPr>
        <w:tc>
          <w:tcPr>
            <w:tcW w:w="1980" w:type="dxa"/>
            <w:tcBorders>
              <w:top w:val="single" w:sz="4" w:space="0" w:color="auto"/>
              <w:right w:val="single" w:sz="4" w:space="0" w:color="auto"/>
            </w:tcBorders>
            <w:vAlign w:val="center"/>
          </w:tcPr>
          <w:p w:rsidR="000214DF" w:rsidRDefault="000214DF" w:rsidP="000214DF">
            <w:pPr>
              <w:spacing w:line="0" w:lineRule="atLeast"/>
              <w:jc w:val="center"/>
              <w:rPr>
                <w:rFonts w:eastAsia="標楷體"/>
              </w:rPr>
            </w:pPr>
            <w:r>
              <w:rPr>
                <w:rFonts w:eastAsia="標楷體" w:hint="eastAsia"/>
              </w:rPr>
              <w:t>備</w:t>
            </w:r>
            <w:r>
              <w:rPr>
                <w:rFonts w:eastAsia="標楷體" w:hint="eastAsia"/>
              </w:rPr>
              <w:t xml:space="preserve">          </w:t>
            </w:r>
            <w:r>
              <w:rPr>
                <w:rFonts w:eastAsia="標楷體" w:hint="eastAsia"/>
              </w:rPr>
              <w:t>註</w:t>
            </w:r>
          </w:p>
        </w:tc>
        <w:tc>
          <w:tcPr>
            <w:tcW w:w="8820" w:type="dxa"/>
            <w:gridSpan w:val="3"/>
            <w:tcBorders>
              <w:top w:val="single" w:sz="4" w:space="0" w:color="auto"/>
              <w:left w:val="single" w:sz="4" w:space="0" w:color="auto"/>
            </w:tcBorders>
          </w:tcPr>
          <w:p w:rsidR="000214DF" w:rsidRDefault="000214DF" w:rsidP="000214DF">
            <w:pPr>
              <w:spacing w:line="0" w:lineRule="atLeast"/>
              <w:rPr>
                <w:rFonts w:eastAsia="標楷體"/>
              </w:rPr>
            </w:pPr>
          </w:p>
        </w:tc>
      </w:tr>
    </w:tbl>
    <w:p w:rsidR="000214DF" w:rsidRPr="000214DF" w:rsidRDefault="000214DF"/>
    <w:sectPr w:rsidR="000214DF" w:rsidRPr="000214DF" w:rsidSect="000214DF">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5AF" w:rsidRDefault="001A65AF">
      <w:r>
        <w:separator/>
      </w:r>
    </w:p>
  </w:endnote>
  <w:endnote w:type="continuationSeparator" w:id="0">
    <w:p w:rsidR="001A65AF" w:rsidRDefault="001A6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MicrosoftJhengHeiRegular">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5AF" w:rsidRDefault="001A65AF">
      <w:r>
        <w:separator/>
      </w:r>
    </w:p>
  </w:footnote>
  <w:footnote w:type="continuationSeparator" w:id="0">
    <w:p w:rsidR="001A65AF" w:rsidRDefault="001A65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73B67"/>
    <w:multiLevelType w:val="multilevel"/>
    <w:tmpl w:val="4E7C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D76F15"/>
    <w:multiLevelType w:val="hybridMultilevel"/>
    <w:tmpl w:val="1E725EE6"/>
    <w:lvl w:ilvl="0" w:tplc="E8C2F5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9E55890"/>
    <w:multiLevelType w:val="hybridMultilevel"/>
    <w:tmpl w:val="46AEDE4C"/>
    <w:lvl w:ilvl="0" w:tplc="6DC805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B2D4E0B"/>
    <w:multiLevelType w:val="multilevel"/>
    <w:tmpl w:val="8092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4DF"/>
    <w:rsid w:val="000214DF"/>
    <w:rsid w:val="000C5D48"/>
    <w:rsid w:val="00147B91"/>
    <w:rsid w:val="001A1363"/>
    <w:rsid w:val="001A65AF"/>
    <w:rsid w:val="0024339B"/>
    <w:rsid w:val="002659AF"/>
    <w:rsid w:val="002A5A69"/>
    <w:rsid w:val="00333ABE"/>
    <w:rsid w:val="00333C48"/>
    <w:rsid w:val="003B6685"/>
    <w:rsid w:val="00425353"/>
    <w:rsid w:val="00441465"/>
    <w:rsid w:val="00456C0B"/>
    <w:rsid w:val="004830C3"/>
    <w:rsid w:val="004C7F18"/>
    <w:rsid w:val="005469F3"/>
    <w:rsid w:val="00580EB0"/>
    <w:rsid w:val="0061531C"/>
    <w:rsid w:val="00663551"/>
    <w:rsid w:val="006A7E8A"/>
    <w:rsid w:val="006B2B30"/>
    <w:rsid w:val="006D3A4F"/>
    <w:rsid w:val="00732829"/>
    <w:rsid w:val="00733FFC"/>
    <w:rsid w:val="00753CCA"/>
    <w:rsid w:val="00782A82"/>
    <w:rsid w:val="008858CC"/>
    <w:rsid w:val="009509F6"/>
    <w:rsid w:val="009D2E41"/>
    <w:rsid w:val="009D3D76"/>
    <w:rsid w:val="009F4FD2"/>
    <w:rsid w:val="00A054AF"/>
    <w:rsid w:val="00B26E64"/>
    <w:rsid w:val="00B63742"/>
    <w:rsid w:val="00B809CF"/>
    <w:rsid w:val="00BA2177"/>
    <w:rsid w:val="00BF1A1F"/>
    <w:rsid w:val="00C3270F"/>
    <w:rsid w:val="00C540E1"/>
    <w:rsid w:val="00CB00DF"/>
    <w:rsid w:val="00CC6CFB"/>
    <w:rsid w:val="00D05525"/>
    <w:rsid w:val="00D62DCD"/>
    <w:rsid w:val="00D9125A"/>
    <w:rsid w:val="00F009F9"/>
    <w:rsid w:val="00F029A4"/>
    <w:rsid w:val="00F873FA"/>
    <w:rsid w:val="00F97A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2CADD9-F984-40E0-9242-14EF94EBD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4DF"/>
    <w:pPr>
      <w:widowControl w:val="0"/>
    </w:pPr>
    <w:rPr>
      <w:kern w:val="2"/>
      <w:sz w:val="24"/>
      <w:szCs w:val="24"/>
    </w:rPr>
  </w:style>
  <w:style w:type="paragraph" w:styleId="1">
    <w:name w:val="heading 1"/>
    <w:basedOn w:val="a"/>
    <w:link w:val="10"/>
    <w:uiPriority w:val="9"/>
    <w:qFormat/>
    <w:rsid w:val="00A054AF"/>
    <w:pPr>
      <w:widowControl/>
      <w:spacing w:before="100" w:beforeAutospacing="1" w:after="100" w:afterAutospacing="1"/>
      <w:outlineLvl w:val="0"/>
    </w:pPr>
    <w:rPr>
      <w:rFonts w:ascii="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214D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rsid w:val="000214DF"/>
    <w:pPr>
      <w:widowControl/>
      <w:spacing w:before="100" w:beforeAutospacing="1" w:after="100" w:afterAutospacing="1"/>
    </w:pPr>
    <w:rPr>
      <w:rFonts w:ascii="新細明體" w:hAnsi="新細明體" w:cs="新細明體"/>
      <w:kern w:val="0"/>
    </w:rPr>
  </w:style>
  <w:style w:type="character" w:customStyle="1" w:styleId="apple-converted-space">
    <w:name w:val="apple-converted-space"/>
    <w:basedOn w:val="a0"/>
    <w:rsid w:val="002659AF"/>
  </w:style>
  <w:style w:type="paragraph" w:styleId="a4">
    <w:name w:val="List Paragraph"/>
    <w:basedOn w:val="a"/>
    <w:uiPriority w:val="34"/>
    <w:qFormat/>
    <w:rsid w:val="009D2E41"/>
    <w:pPr>
      <w:ind w:leftChars="200" w:left="480"/>
    </w:pPr>
  </w:style>
  <w:style w:type="character" w:customStyle="1" w:styleId="10">
    <w:name w:val="標題 1 字元"/>
    <w:basedOn w:val="a0"/>
    <w:link w:val="1"/>
    <w:uiPriority w:val="9"/>
    <w:rsid w:val="00A054AF"/>
    <w:rPr>
      <w:rFonts w:ascii="新細明體" w:hAnsi="新細明體" w:cs="新細明體"/>
      <w:b/>
      <w:bCs/>
      <w:kern w:val="36"/>
      <w:sz w:val="48"/>
      <w:szCs w:val="48"/>
    </w:rPr>
  </w:style>
  <w:style w:type="character" w:styleId="a5">
    <w:name w:val="Hyperlink"/>
    <w:basedOn w:val="a0"/>
    <w:uiPriority w:val="99"/>
    <w:unhideWhenUsed/>
    <w:rsid w:val="00A054AF"/>
    <w:rPr>
      <w:color w:val="0000FF"/>
      <w:u w:val="single"/>
    </w:rPr>
  </w:style>
  <w:style w:type="paragraph" w:styleId="a6">
    <w:name w:val="header"/>
    <w:basedOn w:val="a"/>
    <w:link w:val="a7"/>
    <w:unhideWhenUsed/>
    <w:rsid w:val="006B2B30"/>
    <w:pPr>
      <w:tabs>
        <w:tab w:val="center" w:pos="4153"/>
        <w:tab w:val="right" w:pos="8306"/>
      </w:tabs>
      <w:snapToGrid w:val="0"/>
    </w:pPr>
    <w:rPr>
      <w:sz w:val="20"/>
      <w:szCs w:val="20"/>
    </w:rPr>
  </w:style>
  <w:style w:type="character" w:customStyle="1" w:styleId="a7">
    <w:name w:val="頁首 字元"/>
    <w:basedOn w:val="a0"/>
    <w:link w:val="a6"/>
    <w:rsid w:val="006B2B30"/>
    <w:rPr>
      <w:kern w:val="2"/>
    </w:rPr>
  </w:style>
  <w:style w:type="paragraph" w:styleId="a8">
    <w:name w:val="footer"/>
    <w:basedOn w:val="a"/>
    <w:link w:val="a9"/>
    <w:unhideWhenUsed/>
    <w:rsid w:val="006B2B30"/>
    <w:pPr>
      <w:tabs>
        <w:tab w:val="center" w:pos="4153"/>
        <w:tab w:val="right" w:pos="8306"/>
      </w:tabs>
      <w:snapToGrid w:val="0"/>
    </w:pPr>
    <w:rPr>
      <w:sz w:val="20"/>
      <w:szCs w:val="20"/>
    </w:rPr>
  </w:style>
  <w:style w:type="character" w:customStyle="1" w:styleId="a9">
    <w:name w:val="頁尾 字元"/>
    <w:basedOn w:val="a0"/>
    <w:link w:val="a8"/>
    <w:rsid w:val="006B2B30"/>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56672">
      <w:bodyDiv w:val="1"/>
      <w:marLeft w:val="0"/>
      <w:marRight w:val="0"/>
      <w:marTop w:val="0"/>
      <w:marBottom w:val="0"/>
      <w:divBdr>
        <w:top w:val="none" w:sz="0" w:space="0" w:color="auto"/>
        <w:left w:val="none" w:sz="0" w:space="0" w:color="auto"/>
        <w:bottom w:val="none" w:sz="0" w:space="0" w:color="auto"/>
        <w:right w:val="none" w:sz="0" w:space="0" w:color="auto"/>
      </w:divBdr>
    </w:div>
    <w:div w:id="301496582">
      <w:bodyDiv w:val="1"/>
      <w:marLeft w:val="0"/>
      <w:marRight w:val="0"/>
      <w:marTop w:val="0"/>
      <w:marBottom w:val="0"/>
      <w:divBdr>
        <w:top w:val="none" w:sz="0" w:space="0" w:color="auto"/>
        <w:left w:val="none" w:sz="0" w:space="0" w:color="auto"/>
        <w:bottom w:val="none" w:sz="0" w:space="0" w:color="auto"/>
        <w:right w:val="none" w:sz="0" w:space="0" w:color="auto"/>
      </w:divBdr>
    </w:div>
    <w:div w:id="1285841979">
      <w:bodyDiv w:val="1"/>
      <w:marLeft w:val="0"/>
      <w:marRight w:val="0"/>
      <w:marTop w:val="0"/>
      <w:marBottom w:val="0"/>
      <w:divBdr>
        <w:top w:val="none" w:sz="0" w:space="0" w:color="auto"/>
        <w:left w:val="none" w:sz="0" w:space="0" w:color="auto"/>
        <w:bottom w:val="none" w:sz="0" w:space="0" w:color="auto"/>
        <w:right w:val="none" w:sz="0" w:space="0" w:color="auto"/>
      </w:divBdr>
    </w:div>
    <w:div w:id="179721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883</TotalTime>
  <Pages>5</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通識課程教學助理申請表</vt:lpstr>
    </vt:vector>
  </TitlesOfParts>
  <Company/>
  <LinksUpToDate>false</LinksUpToDate>
  <CharactersWithSpaces>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通識課程教學助理申請表</dc:title>
  <dc:creator>ASUS</dc:creator>
  <cp:lastModifiedBy>An-Li Cheng</cp:lastModifiedBy>
  <cp:revision>19</cp:revision>
  <cp:lastPrinted>2014-08-18T06:45:00Z</cp:lastPrinted>
  <dcterms:created xsi:type="dcterms:W3CDTF">2014-08-17T17:15:00Z</dcterms:created>
  <dcterms:modified xsi:type="dcterms:W3CDTF">2020-12-23T15:25:00Z</dcterms:modified>
</cp:coreProperties>
</file>