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83D" w:rsidRDefault="00AA783D">
      <w:pPr>
        <w:widowControl/>
        <w:rPr>
          <w:rFonts w:ascii="標楷體" w:eastAsia="標楷體" w:hAnsi="標楷體"/>
        </w:rPr>
      </w:pPr>
    </w:p>
    <w:p w:rsidR="00F42757" w:rsidRDefault="00F42757" w:rsidP="00F42757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960"/>
        <w:gridCol w:w="1080"/>
        <w:gridCol w:w="3557"/>
      </w:tblGrid>
      <w:tr w:rsidR="00F42757" w:rsidTr="00E558CF">
        <w:trPr>
          <w:trHeight w:val="352"/>
          <w:jc w:val="center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2757" w:rsidRDefault="00BB70B1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109</w:t>
            </w:r>
            <w:r w:rsidR="00F42757">
              <w:rPr>
                <w:rFonts w:eastAsia="標楷體" w:hint="eastAsia"/>
              </w:rPr>
              <w:t>學年度第</w:t>
            </w:r>
            <w:r w:rsidR="001D5947">
              <w:rPr>
                <w:rFonts w:eastAsia="標楷體" w:hint="eastAsia"/>
              </w:rPr>
              <w:t>2</w:t>
            </w:r>
            <w:r w:rsidR="00F42757">
              <w:rPr>
                <w:rFonts w:eastAsia="標楷體" w:hint="eastAsia"/>
              </w:rPr>
              <w:t>學期</w:t>
            </w:r>
          </w:p>
        </w:tc>
      </w:tr>
      <w:tr w:rsidR="00F42757" w:rsidTr="00E558CF">
        <w:trPr>
          <w:trHeight w:val="41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聽覺藝術欣賞</w:t>
            </w:r>
            <w:r>
              <w:rPr>
                <w:rFonts w:eastAsia="標楷體" w:hint="eastAsia"/>
              </w:rPr>
              <w:t>-</w:t>
            </w:r>
            <w:r>
              <w:rPr>
                <w:rFonts w:eastAsia="標楷體" w:hint="eastAsia"/>
              </w:rPr>
              <w:t>從音樂導入</w:t>
            </w:r>
          </w:p>
        </w:tc>
      </w:tr>
      <w:tr w:rsidR="00F42757" w:rsidTr="00E558CF">
        <w:trPr>
          <w:trHeight w:val="412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rPr>
                <w:rFonts w:eastAsia="標楷體"/>
              </w:rPr>
            </w:pPr>
            <w:r>
              <w:rPr>
                <w:rFonts w:ascii="Helvetica" w:hAnsi="Helvetica" w:cs="Helvetica" w:hint="eastAsia"/>
                <w:b/>
                <w:bCs/>
                <w:color w:val="FF0000"/>
              </w:rPr>
              <w:t xml:space="preserve">     </w:t>
            </w:r>
            <w:r w:rsidRPr="00695C7B">
              <w:rPr>
                <w:rFonts w:ascii="Helvetica" w:hAnsi="Helvetica" w:cs="Helvetica" w:hint="eastAsia"/>
                <w:b/>
                <w:bCs/>
              </w:rPr>
              <w:t xml:space="preserve"> A</w:t>
            </w:r>
            <w:r>
              <w:rPr>
                <w:rFonts w:ascii="Helvetica" w:hAnsi="Helvetica" w:cs="Helvetica"/>
                <w:b/>
                <w:bCs/>
              </w:rPr>
              <w:t>ppreciation of Audio Art: A</w:t>
            </w:r>
            <w:r w:rsidRPr="00695C7B">
              <w:rPr>
                <w:rFonts w:ascii="Helvetica" w:hAnsi="Helvetica" w:cs="Helvetica"/>
                <w:b/>
                <w:bCs/>
              </w:rPr>
              <w:t xml:space="preserve"> Musical Perspective</w:t>
            </w:r>
          </w:p>
        </w:tc>
      </w:tr>
      <w:tr w:rsidR="00F42757" w:rsidTr="00E558C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7</w:t>
            </w:r>
            <w:r>
              <w:rPr>
                <w:rFonts w:eastAsia="標楷體"/>
              </w:rPr>
              <w:t>304003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42757" w:rsidTr="00E558CF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4"/>
              <w:tblW w:w="8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9"/>
              <w:gridCol w:w="1701"/>
              <w:gridCol w:w="1701"/>
              <w:gridCol w:w="1418"/>
              <w:gridCol w:w="1572"/>
            </w:tblGrid>
            <w:tr w:rsidR="00F42757" w:rsidRPr="007A3F83" w:rsidTr="00E558CF">
              <w:tc>
                <w:tcPr>
                  <w:tcW w:w="1709" w:type="dxa"/>
                </w:tcPr>
                <w:p w:rsidR="00F42757" w:rsidRPr="007A3F83" w:rsidRDefault="00F42757" w:rsidP="00E558C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■課堂授課</w:t>
                  </w:r>
                </w:p>
              </w:tc>
              <w:tc>
                <w:tcPr>
                  <w:tcW w:w="1701" w:type="dxa"/>
                </w:tcPr>
                <w:p w:rsidR="00F42757" w:rsidRPr="007A3F83" w:rsidRDefault="00F42757" w:rsidP="00E558C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1701" w:type="dxa"/>
                </w:tcPr>
                <w:p w:rsidR="00F42757" w:rsidRPr="007A3F83" w:rsidRDefault="00F42757" w:rsidP="00E558C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■分組討論</w:t>
                  </w:r>
                </w:p>
              </w:tc>
              <w:tc>
                <w:tcPr>
                  <w:tcW w:w="1418" w:type="dxa"/>
                </w:tcPr>
                <w:p w:rsidR="00F42757" w:rsidRPr="007A3F83" w:rsidRDefault="00F42757" w:rsidP="00E558CF">
                  <w:pPr>
                    <w:rPr>
                      <w:rFonts w:ascii="標楷體" w:eastAsia="標楷體" w:hAnsi="標楷體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1572" w:type="dxa"/>
                </w:tcPr>
                <w:p w:rsidR="00F42757" w:rsidRPr="007A3F83" w:rsidRDefault="00F42757" w:rsidP="00E558CF">
                  <w:pPr>
                    <w:rPr>
                      <w:rFonts w:ascii="標楷體" w:eastAsia="標楷體" w:hAnsi="標楷體"/>
                    </w:rPr>
                  </w:pPr>
                </w:p>
              </w:tc>
            </w:tr>
            <w:tr w:rsidR="00F42757" w:rsidRPr="007A3F83" w:rsidTr="00E558CF">
              <w:tc>
                <w:tcPr>
                  <w:tcW w:w="8101" w:type="dxa"/>
                  <w:gridSpan w:val="5"/>
                </w:tcPr>
                <w:p w:rsidR="00F42757" w:rsidRPr="007A3F83" w:rsidRDefault="00F42757" w:rsidP="00E558CF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現場音樂會、通識講座   </w:t>
                  </w:r>
                </w:p>
              </w:tc>
            </w:tr>
          </w:tbl>
          <w:p w:rsidR="00F42757" w:rsidRDefault="00F42757" w:rsidP="00E558CF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42757" w:rsidTr="00E558CF">
        <w:trPr>
          <w:trHeight w:val="105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757" w:rsidRPr="00AF7BA1" w:rsidRDefault="00F42757" w:rsidP="00E558CF">
            <w:pPr>
              <w:ind w:left="360"/>
              <w:jc w:val="both"/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 w:hint="eastAsia"/>
              </w:rPr>
              <w:t>1.從自我的聲音出發到經典的音樂作品，認識聲音的內涵與聽的藝術</w:t>
            </w:r>
          </w:p>
          <w:p w:rsidR="00F42757" w:rsidRPr="00AF7BA1" w:rsidRDefault="00F42757" w:rsidP="00E558CF">
            <w:pPr>
              <w:ind w:left="360"/>
              <w:jc w:val="both"/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/>
              </w:rPr>
              <w:t>2.</w:t>
            </w:r>
            <w:r w:rsidRPr="00AF7BA1">
              <w:rPr>
                <w:rStyle w:val="ab"/>
                <w:rFonts w:ascii="標楷體" w:eastAsia="標楷體" w:hAnsi="標楷體" w:hint="eastAsia"/>
              </w:rPr>
              <w:t>精選</w:t>
            </w:r>
            <w:r>
              <w:rPr>
                <w:rStyle w:val="ab"/>
                <w:rFonts w:ascii="標楷體" w:eastAsia="標楷體" w:hAnsi="標楷體" w:hint="eastAsia"/>
              </w:rPr>
              <w:t>1</w:t>
            </w:r>
            <w:r w:rsidR="00831C89">
              <w:rPr>
                <w:rStyle w:val="ab"/>
                <w:rFonts w:ascii="標楷體" w:eastAsia="標楷體" w:hAnsi="標楷體" w:hint="eastAsia"/>
              </w:rPr>
              <w:t>0</w:t>
            </w:r>
            <w:r>
              <w:rPr>
                <w:rStyle w:val="ab"/>
                <w:rFonts w:ascii="標楷體" w:eastAsia="標楷體" w:hAnsi="標楷體" w:hint="eastAsia"/>
              </w:rPr>
              <w:t>首不同樂種的作品，認識不同時代與國度的音樂家及其作曲背景</w:t>
            </w:r>
          </w:p>
          <w:p w:rsidR="00F42757" w:rsidRPr="00AF7BA1" w:rsidRDefault="00F42757" w:rsidP="00831C89">
            <w:pPr>
              <w:pStyle w:val="Web"/>
              <w:shd w:val="clear" w:color="auto" w:fill="FFFFFF"/>
              <w:spacing w:before="0" w:beforeAutospacing="0" w:after="0" w:afterAutospacing="0" w:line="163" w:lineRule="atLeast"/>
              <w:ind w:leftChars="162" w:left="629" w:hangingChars="100" w:hanging="240"/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/>
              </w:rPr>
              <w:t>3.</w:t>
            </w:r>
            <w:r w:rsidRPr="00AF7BA1">
              <w:rPr>
                <w:rStyle w:val="ab"/>
                <w:rFonts w:ascii="標楷體" w:eastAsia="標楷體" w:hAnsi="標楷體" w:hint="eastAsia"/>
              </w:rPr>
              <w:t>介紹曲式分析方法，</w:t>
            </w:r>
            <w:r>
              <w:rPr>
                <w:rStyle w:val="ab"/>
                <w:rFonts w:ascii="標楷體" w:eastAsia="標楷體" w:hAnsi="標楷體" w:hint="eastAsia"/>
              </w:rPr>
              <w:t>由點線面剖析音樂，並練習利用數位器材創作個人作品</w:t>
            </w:r>
          </w:p>
          <w:p w:rsidR="00F42757" w:rsidRDefault="00F42757" w:rsidP="00E558CF">
            <w:pPr>
              <w:ind w:left="360"/>
              <w:jc w:val="both"/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 w:hint="eastAsia"/>
              </w:rPr>
              <w:t>4</w:t>
            </w:r>
            <w:r>
              <w:rPr>
                <w:rStyle w:val="ab"/>
                <w:rFonts w:ascii="標楷體" w:eastAsia="標楷體" w:hAnsi="標楷體"/>
              </w:rPr>
              <w:t>.</w:t>
            </w:r>
            <w:r>
              <w:rPr>
                <w:rStyle w:val="ab"/>
                <w:rFonts w:ascii="標楷體" w:eastAsia="標楷體" w:hAnsi="標楷體" w:hint="eastAsia"/>
              </w:rPr>
              <w:t>分組報告探討音樂、聲音</w:t>
            </w:r>
            <w:r w:rsidRPr="00AF7BA1">
              <w:rPr>
                <w:rStyle w:val="ab"/>
                <w:rFonts w:ascii="標楷體" w:eastAsia="標楷體" w:hAnsi="標楷體" w:hint="eastAsia"/>
              </w:rPr>
              <w:t>相關的議題</w:t>
            </w:r>
          </w:p>
          <w:p w:rsidR="00F42757" w:rsidRDefault="00F42757" w:rsidP="00E558CF">
            <w:pPr>
              <w:ind w:left="360"/>
              <w:jc w:val="both"/>
              <w:rPr>
                <w:rStyle w:val="ab"/>
                <w:rFonts w:ascii="標楷體" w:eastAsia="標楷體" w:hAnsi="標楷體"/>
              </w:rPr>
            </w:pPr>
            <w:r>
              <w:rPr>
                <w:rStyle w:val="ab"/>
                <w:rFonts w:ascii="標楷體" w:eastAsia="標楷體" w:hAnsi="標楷體"/>
              </w:rPr>
              <w:t>5.</w:t>
            </w:r>
            <w:r>
              <w:rPr>
                <w:rStyle w:val="ab"/>
                <w:rFonts w:ascii="標楷體" w:eastAsia="標楷體" w:hAnsi="標楷體" w:hint="eastAsia"/>
              </w:rPr>
              <w:t>實務表演讓同學現場演出，身體力行，學習表達的能力，建立自信心</w:t>
            </w:r>
          </w:p>
          <w:p w:rsidR="00F42757" w:rsidRDefault="00F42757" w:rsidP="00E558CF">
            <w:pPr>
              <w:spacing w:line="0" w:lineRule="atLeast"/>
              <w:rPr>
                <w:rFonts w:eastAsia="標楷體"/>
              </w:rPr>
            </w:pPr>
          </w:p>
        </w:tc>
      </w:tr>
      <w:tr w:rsidR="00F42757" w:rsidTr="00E558CF">
        <w:trPr>
          <w:trHeight w:val="99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ascii="標楷體" w:eastAsia="標楷體" w:hAnsi="標楷體" w:hint="eastAsia"/>
                <w:bCs/>
              </w:rPr>
              <w:t>與通識教育核心精神</w:t>
            </w:r>
            <w:r>
              <w:rPr>
                <w:rFonts w:ascii="標楷體" w:eastAsia="標楷體" w:hAnsi="標楷體" w:hint="eastAsia"/>
                <w:bCs/>
              </w:rPr>
              <w:t>之</w:t>
            </w:r>
            <w:r w:rsidRPr="00526268">
              <w:rPr>
                <w:rFonts w:ascii="標楷體" w:eastAsia="標楷體" w:hAnsi="標楷體" w:hint="eastAsia"/>
                <w:bCs/>
              </w:rPr>
              <w:t>關聯性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757" w:rsidRPr="0057714D" w:rsidRDefault="00F42757" w:rsidP="00E558CF">
            <w:pPr>
              <w:spacing w:line="0" w:lineRule="atLeast"/>
              <w:rPr>
                <w:rFonts w:ascii="標楷體" w:eastAsia="標楷體" w:hAnsi="標楷體"/>
              </w:rPr>
            </w:pPr>
            <w:r w:rsidRPr="0057714D">
              <w:rPr>
                <w:rFonts w:ascii="標楷體" w:eastAsia="標楷體" w:hAnsi="標楷體" w:hint="eastAsia"/>
              </w:rPr>
              <w:t>思考與創新</w:t>
            </w:r>
            <w:r>
              <w:rPr>
                <w:rFonts w:ascii="標楷體" w:eastAsia="標楷體" w:hAnsi="標楷體" w:hint="eastAsia"/>
              </w:rPr>
              <w:t>、</w:t>
            </w:r>
            <w:r w:rsidRPr="0057714D">
              <w:rPr>
                <w:rFonts w:ascii="標楷體" w:eastAsia="標楷體" w:hAnsi="標楷體" w:hint="eastAsia"/>
              </w:rPr>
              <w:t>公民素養與社會參與溝通表達與團隊合作</w:t>
            </w:r>
          </w:p>
          <w:p w:rsidR="00F42757" w:rsidRPr="0057714D" w:rsidRDefault="00F42757" w:rsidP="00E558CF">
            <w:pPr>
              <w:spacing w:line="0" w:lineRule="atLeast"/>
              <w:rPr>
                <w:rFonts w:ascii="標楷體" w:eastAsia="標楷體" w:hAnsi="標楷體"/>
              </w:rPr>
            </w:pPr>
            <w:r w:rsidRPr="0057714D">
              <w:rPr>
                <w:rFonts w:ascii="標楷體" w:eastAsia="標楷體" w:hAnsi="標楷體" w:hint="eastAsia"/>
              </w:rPr>
              <w:t>國際視野與多元文化</w:t>
            </w:r>
            <w:r>
              <w:rPr>
                <w:rFonts w:ascii="標楷體" w:eastAsia="標楷體" w:hAnsi="標楷體" w:hint="eastAsia"/>
              </w:rPr>
              <w:t>、</w:t>
            </w:r>
            <w:r w:rsidRPr="0057714D">
              <w:rPr>
                <w:rFonts w:ascii="標楷體" w:eastAsia="標楷體" w:hAnsi="標楷體" w:hint="eastAsia"/>
              </w:rPr>
              <w:t>美感與藝術欣賞</w:t>
            </w:r>
            <w:r>
              <w:rPr>
                <w:rFonts w:ascii="標楷體" w:eastAsia="標楷體" w:hAnsi="標楷體" w:hint="eastAsia"/>
              </w:rPr>
              <w:t>、</w:t>
            </w:r>
            <w:r w:rsidRPr="006E7F5B">
              <w:rPr>
                <w:rFonts w:eastAsia="標楷體"/>
                <w:color w:val="000000"/>
                <w:kern w:val="0"/>
              </w:rPr>
              <w:t>問題分析與解決</w:t>
            </w:r>
          </w:p>
        </w:tc>
      </w:tr>
      <w:tr w:rsidR="00F42757" w:rsidTr="00E558CF">
        <w:trPr>
          <w:trHeight w:val="40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含週次表及每週課程進度說明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Style w:val="a4"/>
              <w:tblpPr w:leftFromText="180" w:rightFromText="180" w:vertAnchor="text" w:horzAnchor="page" w:tblpX="152" w:tblpY="12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51"/>
              <w:gridCol w:w="6766"/>
            </w:tblGrid>
            <w:tr w:rsidR="00F42757" w:rsidTr="00E558CF">
              <w:trPr>
                <w:trHeight w:val="58"/>
              </w:trPr>
              <w:tc>
                <w:tcPr>
                  <w:tcW w:w="704" w:type="dxa"/>
                </w:tcPr>
                <w:p w:rsidR="00F42757" w:rsidRDefault="00F42757" w:rsidP="00E558C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851" w:type="dxa"/>
                </w:tcPr>
                <w:p w:rsidR="00F42757" w:rsidRDefault="00F42757" w:rsidP="00E558C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日期</w:t>
                  </w:r>
                </w:p>
              </w:tc>
              <w:tc>
                <w:tcPr>
                  <w:tcW w:w="6766" w:type="dxa"/>
                </w:tcPr>
                <w:p w:rsidR="00F42757" w:rsidRDefault="00F42757" w:rsidP="00E558C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F42757" w:rsidTr="00E558CF">
              <w:trPr>
                <w:trHeight w:val="58"/>
              </w:trPr>
              <w:tc>
                <w:tcPr>
                  <w:tcW w:w="704" w:type="dxa"/>
                </w:tcPr>
                <w:p w:rsidR="00F42757" w:rsidRDefault="00F42757" w:rsidP="00E558C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F42757" w:rsidRDefault="001D5947" w:rsidP="00E558CF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  <w:r w:rsidR="00311161">
                    <w:rPr>
                      <w:rFonts w:eastAsia="標楷體"/>
                    </w:rPr>
                    <w:t>/2</w:t>
                  </w:r>
                  <w:r w:rsidR="00F10381">
                    <w:rPr>
                      <w:rFonts w:eastAsia="標楷體"/>
                    </w:rPr>
                    <w:t>6</w:t>
                  </w:r>
                </w:p>
              </w:tc>
              <w:tc>
                <w:tcPr>
                  <w:tcW w:w="6766" w:type="dxa"/>
                </w:tcPr>
                <w:p w:rsidR="00F42757" w:rsidRPr="005979B6" w:rsidRDefault="00F42757" w:rsidP="00E558CF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979B6">
                    <w:rPr>
                      <w:rFonts w:ascii="標楷體" w:eastAsia="標楷體" w:hAnsi="標楷體" w:hint="eastAsia"/>
                      <w:b/>
                    </w:rPr>
                    <w:t>聽覺藝術欣賞課程簡介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5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979B6">
                    <w:rPr>
                      <w:rFonts w:ascii="標楷體" w:eastAsia="標楷體" w:hAnsi="標楷體" w:hint="eastAsia"/>
                      <w:b/>
                    </w:rPr>
                    <w:t>聽的藝術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 w:rsidRPr="005979B6">
                    <w:rPr>
                      <w:rFonts w:ascii="標楷體" w:eastAsia="標楷體" w:hAnsi="標楷體" w:hint="eastAsia"/>
                      <w:b/>
                    </w:rPr>
                    <w:t>空間與殘響</w:t>
                  </w:r>
                </w:p>
              </w:tc>
            </w:tr>
            <w:tr w:rsidR="00F10381" w:rsidRPr="00124777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3/12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器樂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19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音樂動機發展、結構與曲式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3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26</w:t>
                  </w:r>
                </w:p>
              </w:tc>
              <w:tc>
                <w:tcPr>
                  <w:tcW w:w="6766" w:type="dxa"/>
                </w:tcPr>
                <w:p w:rsidR="00F10381" w:rsidRPr="009F4A81" w:rsidRDefault="009F7AE0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音樂講座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2</w:t>
                  </w:r>
                </w:p>
              </w:tc>
              <w:tc>
                <w:tcPr>
                  <w:tcW w:w="6766" w:type="dxa"/>
                </w:tcPr>
                <w:p w:rsidR="00F10381" w:rsidRPr="009F4A81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國定假日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4/9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9723DC">
                    <w:rPr>
                      <w:rFonts w:ascii="標楷體" w:eastAsia="標楷體" w:hAnsi="標楷體" w:hint="eastAsia"/>
                      <w:b/>
                    </w:rPr>
                    <w:t>樂曲賞析(</w:t>
                  </w:r>
                  <w:r>
                    <w:rPr>
                      <w:rFonts w:ascii="標楷體" w:eastAsia="標楷體" w:hAnsi="標楷體"/>
                      <w:b/>
                    </w:rPr>
                    <w:t>1</w:t>
                  </w:r>
                  <w:r w:rsidRPr="009723DC">
                    <w:rPr>
                      <w:rFonts w:ascii="標楷體" w:eastAsia="標楷體" w:hAnsi="標楷體" w:hint="eastAsia"/>
                      <w:b/>
                    </w:rPr>
                    <w:t>)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16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9723DC">
                    <w:rPr>
                      <w:rFonts w:ascii="標楷體" w:eastAsia="標楷體" w:hAnsi="標楷體" w:hint="eastAsia"/>
                      <w:b/>
                    </w:rPr>
                    <w:t>樂曲賞析(</w:t>
                  </w:r>
                  <w:r>
                    <w:rPr>
                      <w:rFonts w:ascii="標楷體" w:eastAsia="標楷體" w:hAnsi="標楷體"/>
                      <w:b/>
                    </w:rPr>
                    <w:t>2</w:t>
                  </w:r>
                  <w:r w:rsidRPr="009723DC">
                    <w:rPr>
                      <w:rFonts w:ascii="標楷體" w:eastAsia="標楷體" w:hAnsi="標楷體" w:hint="eastAsia"/>
                      <w:b/>
                    </w:rPr>
                    <w:t>)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23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979B6">
                    <w:rPr>
                      <w:rFonts w:ascii="標楷體" w:eastAsia="標楷體" w:hAnsi="標楷體" w:hint="eastAsia"/>
                      <w:b/>
                    </w:rPr>
                    <w:t>期中考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4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30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979B6">
                    <w:rPr>
                      <w:rFonts w:ascii="標楷體" w:eastAsia="標楷體" w:hAnsi="標楷體" w:hint="eastAsia"/>
                      <w:b/>
                    </w:rPr>
                    <w:t>檢討期中考卷，電影音樂概論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7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現代樂派-2</w:t>
                  </w:r>
                  <w:r>
                    <w:rPr>
                      <w:rFonts w:ascii="標楷體" w:eastAsia="標楷體" w:hAnsi="標楷體"/>
                      <w:b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世紀音樂及新世紀音樂</w:t>
                  </w:r>
                </w:p>
              </w:tc>
            </w:tr>
            <w:tr w:rsidR="00F10381" w:rsidTr="00E558CF">
              <w:trPr>
                <w:trHeight w:val="34"/>
              </w:trPr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5/</w:t>
                  </w:r>
                  <w:r>
                    <w:rPr>
                      <w:rFonts w:eastAsia="標楷體"/>
                    </w:rPr>
                    <w:t>14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音樂劇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21</w:t>
                  </w:r>
                </w:p>
              </w:tc>
              <w:tc>
                <w:tcPr>
                  <w:tcW w:w="6766" w:type="dxa"/>
                </w:tcPr>
                <w:p w:rsidR="00F10381" w:rsidRPr="000A637B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5979B6">
                    <w:rPr>
                      <w:rFonts w:ascii="標楷體" w:eastAsia="標楷體" w:hAnsi="標楷體" w:hint="eastAsia"/>
                      <w:b/>
                    </w:rPr>
                    <w:t>音樂理論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5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28</w:t>
                  </w:r>
                </w:p>
              </w:tc>
              <w:tc>
                <w:tcPr>
                  <w:tcW w:w="6766" w:type="dxa"/>
                </w:tcPr>
                <w:p w:rsidR="00F10381" w:rsidRPr="000A637B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期末呈現</w:t>
                  </w:r>
                  <w:r w:rsidRPr="000A637B">
                    <w:rPr>
                      <w:rFonts w:ascii="標楷體" w:eastAsia="標楷體" w:hAnsi="標楷體" w:hint="eastAsia"/>
                      <w:b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1</w:t>
                  </w:r>
                  <w:r w:rsidRPr="000A637B">
                    <w:rPr>
                      <w:rFonts w:ascii="標楷體" w:eastAsia="標楷體" w:hAnsi="標楷體" w:hint="eastAsia"/>
                      <w:b/>
                    </w:rPr>
                    <w:t>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第1、2、3上台報告組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4</w:t>
                  </w:r>
                </w:p>
              </w:tc>
              <w:tc>
                <w:tcPr>
                  <w:tcW w:w="6766" w:type="dxa"/>
                </w:tcPr>
                <w:p w:rsidR="00F10381" w:rsidRPr="000A637B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期末呈現</w:t>
                  </w:r>
                  <w:r w:rsidRPr="000A637B">
                    <w:rPr>
                      <w:rFonts w:ascii="標楷體" w:eastAsia="標楷體" w:hAnsi="標楷體" w:hint="eastAsia"/>
                      <w:b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2</w:t>
                  </w:r>
                  <w:r w:rsidRPr="000A637B">
                    <w:rPr>
                      <w:rFonts w:ascii="標楷體" w:eastAsia="標楷體" w:hAnsi="標楷體" w:hint="eastAsia"/>
                      <w:b/>
                    </w:rPr>
                    <w:t>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第</w:t>
                  </w:r>
                  <w:r>
                    <w:rPr>
                      <w:rFonts w:ascii="標楷體" w:eastAsia="標楷體" w:hAnsi="標楷體"/>
                      <w:b/>
                    </w:rPr>
                    <w:t>4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>
                    <w:rPr>
                      <w:rFonts w:ascii="標楷體" w:eastAsia="標楷體" w:hAnsi="標楷體"/>
                      <w:b/>
                    </w:rPr>
                    <w:t>5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、</w:t>
                  </w:r>
                  <w:r>
                    <w:rPr>
                      <w:rFonts w:ascii="標楷體" w:eastAsia="標楷體" w:hAnsi="標楷體"/>
                      <w:b/>
                    </w:rPr>
                    <w:t>6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上台報告組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11</w:t>
                  </w:r>
                </w:p>
              </w:tc>
              <w:tc>
                <w:tcPr>
                  <w:tcW w:w="6766" w:type="dxa"/>
                </w:tcPr>
                <w:p w:rsidR="00F10381" w:rsidRPr="000A637B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期末呈現</w:t>
                  </w:r>
                  <w:r w:rsidRPr="000A637B">
                    <w:rPr>
                      <w:rFonts w:ascii="標楷體" w:eastAsia="標楷體" w:hAnsi="標楷體" w:hint="eastAsia"/>
                      <w:b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3</w:t>
                  </w:r>
                  <w:r w:rsidRPr="000A637B">
                    <w:rPr>
                      <w:rFonts w:ascii="標楷體" w:eastAsia="標楷體" w:hAnsi="標楷體"/>
                      <w:b/>
                    </w:rPr>
                    <w:t>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第7、8、9上台報告組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18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期末呈現</w:t>
                  </w:r>
                  <w:r w:rsidRPr="000A637B">
                    <w:rPr>
                      <w:rFonts w:ascii="標楷體" w:eastAsia="標楷體" w:hAnsi="標楷體" w:hint="eastAsia"/>
                      <w:b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4</w:t>
                  </w:r>
                  <w:r w:rsidRPr="000A637B">
                    <w:rPr>
                      <w:rFonts w:ascii="標楷體" w:eastAsia="標楷體" w:hAnsi="標楷體"/>
                      <w:b/>
                    </w:rPr>
                    <w:t>）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第1</w:t>
                  </w:r>
                  <w:r>
                    <w:rPr>
                      <w:rFonts w:ascii="標楷體" w:eastAsia="標楷體" w:hAnsi="標楷體"/>
                      <w:b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、11 表演組</w:t>
                  </w:r>
                </w:p>
              </w:tc>
            </w:tr>
            <w:tr w:rsidR="00F10381" w:rsidTr="00E558CF">
              <w:tc>
                <w:tcPr>
                  <w:tcW w:w="704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851" w:type="dxa"/>
                </w:tcPr>
                <w:p w:rsidR="00F10381" w:rsidRDefault="00F10381" w:rsidP="00F10381">
                  <w:pPr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6</w:t>
                  </w:r>
                  <w:r>
                    <w:rPr>
                      <w:rFonts w:eastAsia="標楷體" w:hint="eastAsia"/>
                    </w:rPr>
                    <w:t>/</w:t>
                  </w:r>
                  <w:r>
                    <w:rPr>
                      <w:rFonts w:eastAsia="標楷體"/>
                    </w:rPr>
                    <w:t>25</w:t>
                  </w:r>
                </w:p>
              </w:tc>
              <w:tc>
                <w:tcPr>
                  <w:tcW w:w="6766" w:type="dxa"/>
                </w:tcPr>
                <w:p w:rsidR="00F10381" w:rsidRPr="005979B6" w:rsidRDefault="00F10381" w:rsidP="00F10381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 w:hint="eastAsia"/>
                      <w:b/>
                    </w:rPr>
                    <w:t>期末考週</w:t>
                  </w:r>
                </w:p>
              </w:tc>
            </w:tr>
          </w:tbl>
          <w:p w:rsidR="00F42757" w:rsidRDefault="00F42757" w:rsidP="00E558CF">
            <w:pPr>
              <w:spacing w:line="0" w:lineRule="atLeast"/>
              <w:rPr>
                <w:rFonts w:eastAsia="標楷體"/>
              </w:rPr>
            </w:pPr>
          </w:p>
          <w:p w:rsidR="00F42757" w:rsidRDefault="00F42757" w:rsidP="00E558CF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:rsidR="00983013" w:rsidRDefault="00983013" w:rsidP="00E558CF">
            <w:pPr>
              <w:spacing w:line="0" w:lineRule="atLeast"/>
              <w:rPr>
                <w:rFonts w:eastAsia="標楷體"/>
              </w:rPr>
            </w:pPr>
          </w:p>
          <w:p w:rsidR="006D1644" w:rsidRPr="009F7AE0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714E19">
              <w:rPr>
                <w:rFonts w:ascii="標楷體" w:eastAsia="標楷體" w:hAnsi="標楷體" w:hint="eastAsia"/>
                <w:b/>
              </w:rPr>
              <w:t>第一週/課程簡介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BA7A18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BA7A18">
              <w:rPr>
                <w:rFonts w:ascii="標楷體" w:eastAsia="標楷體" w:hAnsi="標楷體" w:hint="eastAsia"/>
                <w:sz w:val="20"/>
                <w:szCs w:val="20"/>
              </w:rPr>
              <w:t>介紹課程大剛，上課內容及計分方式</w:t>
            </w:r>
            <w:r w:rsidRPr="00BA7A18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BA7A18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BA7A18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BA7A18">
              <w:rPr>
                <w:rFonts w:ascii="標楷體" w:eastAsia="標楷體" w:hAnsi="標楷體" w:hint="eastAsia"/>
                <w:sz w:val="20"/>
                <w:szCs w:val="20"/>
              </w:rPr>
              <w:t>音樂欣賞禮儀</w:t>
            </w:r>
            <w:r>
              <w:rPr>
                <w:rFonts w:ascii="標楷體" w:eastAsia="標楷體" w:hAnsi="標楷體" w:hint="eastAsia"/>
                <w:b/>
              </w:rPr>
              <w:t xml:space="preserve">     </w:t>
            </w:r>
          </w:p>
          <w:p w:rsidR="00F42757" w:rsidRDefault="009F7AE0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第二</w:t>
            </w:r>
            <w:r w:rsidR="00F42757" w:rsidRPr="00714E19">
              <w:rPr>
                <w:rFonts w:ascii="標楷體" w:eastAsia="標楷體" w:hAnsi="標楷體" w:hint="eastAsia"/>
                <w:b/>
              </w:rPr>
              <w:t>週</w:t>
            </w:r>
            <w:r w:rsidR="00F42757">
              <w:rPr>
                <w:rFonts w:ascii="標楷體" w:eastAsia="標楷體" w:hAnsi="標楷體" w:hint="eastAsia"/>
                <w:b/>
              </w:rPr>
              <w:t>/</w:t>
            </w:r>
            <w:r w:rsidR="006D1644">
              <w:rPr>
                <w:rFonts w:ascii="標楷體" w:eastAsia="標楷體" w:hAnsi="標楷體" w:hint="eastAsia"/>
                <w:b/>
              </w:rPr>
              <w:t>聽的藝術、</w:t>
            </w:r>
            <w:r w:rsidR="00F42757">
              <w:rPr>
                <w:rFonts w:ascii="標楷體" w:eastAsia="標楷體" w:hAnsi="標楷體" w:hint="eastAsia"/>
                <w:b/>
              </w:rPr>
              <w:t>空間與殘響</w:t>
            </w:r>
          </w:p>
          <w:p w:rsidR="00F42757" w:rsidRPr="00124777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建築音響學與理想的音樂欣賞空間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討論:空間與聲音的傳遞在生活中的實踐</w:t>
            </w:r>
          </w:p>
          <w:p w:rsidR="00F42757" w:rsidRPr="00714E19" w:rsidRDefault="009F7AE0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第三</w:t>
            </w:r>
            <w:r w:rsidR="00F42757" w:rsidRPr="00714E19">
              <w:rPr>
                <w:rFonts w:ascii="標楷體" w:eastAsia="標楷體" w:hAnsi="標楷體" w:hint="eastAsia"/>
                <w:b/>
              </w:rPr>
              <w:t>週/</w:t>
            </w:r>
            <w:r w:rsidR="00F42757">
              <w:rPr>
                <w:rFonts w:ascii="標楷體" w:eastAsia="標楷體" w:hAnsi="標楷體" w:hint="eastAsia"/>
                <w:b/>
              </w:rPr>
              <w:t>器樂</w:t>
            </w:r>
          </w:p>
          <w:p w:rsidR="00F42757" w:rsidRPr="00C033C2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416B0E">
              <w:rPr>
                <w:rFonts w:ascii="標楷體" w:eastAsia="標楷體" w:hAnsi="標楷體" w:hint="eastAsia"/>
                <w:sz w:val="20"/>
                <w:szCs w:val="20"/>
              </w:rPr>
              <w:t>1.器樂發展史</w:t>
            </w:r>
            <w:r w:rsidRPr="00416B0E">
              <w:rPr>
                <w:rFonts w:ascii="標楷體" w:eastAsia="標楷體" w:hAnsi="標楷體"/>
                <w:sz w:val="20"/>
                <w:szCs w:val="20"/>
              </w:rPr>
              <w:br/>
            </w:r>
            <w:r w:rsidRPr="00416B0E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6B0E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416B0E">
              <w:rPr>
                <w:rFonts w:ascii="標楷體" w:eastAsia="標楷體" w:hAnsi="標楷體" w:hint="eastAsia"/>
                <w:sz w:val="20"/>
                <w:szCs w:val="20"/>
              </w:rPr>
              <w:t>交響樂團編制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討論:樂器與人的關係及其價值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</w:p>
          <w:p w:rsidR="00F42757" w:rsidRDefault="009F7AE0" w:rsidP="00E558CF">
            <w:pPr>
              <w:ind w:left="1081" w:hangingChars="450" w:hanging="108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第四</w:t>
            </w:r>
            <w:r w:rsidR="00F42757" w:rsidRPr="00714E19">
              <w:rPr>
                <w:rFonts w:ascii="標楷體" w:eastAsia="標楷體" w:hAnsi="標楷體" w:hint="eastAsia"/>
                <w:b/>
              </w:rPr>
              <w:t>週/</w:t>
            </w:r>
            <w:r w:rsidR="006B62DF">
              <w:rPr>
                <w:rFonts w:ascii="標楷體" w:eastAsia="標楷體" w:hAnsi="標楷體" w:hint="eastAsia"/>
                <w:b/>
              </w:rPr>
              <w:t>樂曲動機發展與結</w:t>
            </w:r>
            <w:r w:rsidR="00F42757">
              <w:rPr>
                <w:rFonts w:ascii="標楷體" w:eastAsia="標楷體" w:hAnsi="標楷體" w:hint="eastAsia"/>
                <w:b/>
              </w:rPr>
              <w:t>構</w:t>
            </w:r>
            <w:r w:rsidR="006B62DF">
              <w:rPr>
                <w:rFonts w:ascii="標楷體" w:eastAsia="標楷體" w:hAnsi="標楷體" w:hint="eastAsia"/>
                <w:b/>
              </w:rPr>
              <w:t>曲式</w:t>
            </w:r>
          </w:p>
          <w:p w:rsidR="00F42757" w:rsidRPr="00A4299E" w:rsidRDefault="00F42757" w:rsidP="006B62DF">
            <w:pPr>
              <w:pStyle w:val="a3"/>
              <w:ind w:leftChars="0" w:left="960"/>
              <w:rPr>
                <w:rFonts w:ascii="標楷體" w:eastAsia="標楷體" w:hAnsi="標楷體"/>
                <w:sz w:val="20"/>
                <w:szCs w:val="20"/>
              </w:rPr>
            </w:pPr>
            <w:r w:rsidRPr="00A4299E">
              <w:rPr>
                <w:rFonts w:ascii="標楷體" w:eastAsia="標楷體" w:hAnsi="標楷體" w:hint="eastAsia"/>
                <w:sz w:val="20"/>
                <w:szCs w:val="20"/>
              </w:rPr>
              <w:t>音樂動機發展的方法</w:t>
            </w:r>
          </w:p>
          <w:p w:rsidR="009F7AE0" w:rsidRDefault="00F42757" w:rsidP="006B62DF">
            <w:pPr>
              <w:pStyle w:val="a3"/>
              <w:ind w:leftChars="0" w:lef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單音音樂、複音音樂的特色與賞析</w:t>
            </w:r>
            <w:r w:rsidRPr="00D75E41">
              <w:rPr>
                <w:rFonts w:ascii="標楷體" w:eastAsia="標楷體" w:hAnsi="標楷體" w:hint="eastAsia"/>
                <w:b/>
              </w:rPr>
              <w:t xml:space="preserve"> </w:t>
            </w:r>
            <w:r w:rsidR="006B62DF">
              <w:rPr>
                <w:rFonts w:ascii="標楷體" w:eastAsia="標楷體" w:hAnsi="標楷體"/>
                <w:b/>
              </w:rPr>
              <w:br/>
            </w:r>
            <w:r w:rsidR="006B62DF">
              <w:rPr>
                <w:rFonts w:ascii="標楷體" w:eastAsia="標楷體" w:hAnsi="標楷體" w:hint="eastAsia"/>
                <w:sz w:val="20"/>
                <w:szCs w:val="20"/>
              </w:rPr>
              <w:t>曲式:</w:t>
            </w:r>
            <w:r w:rsidR="006B62DF" w:rsidRPr="00A4299E">
              <w:rPr>
                <w:rFonts w:ascii="標楷體" w:eastAsia="標楷體" w:hAnsi="標楷體" w:hint="eastAsia"/>
                <w:sz w:val="20"/>
                <w:szCs w:val="20"/>
              </w:rPr>
              <w:t>兩段體、三段體、輪旋曲、變奏曲、奏鳴曲解析</w:t>
            </w:r>
            <w:r>
              <w:rPr>
                <w:rFonts w:ascii="標楷體" w:eastAsia="標楷體" w:hAnsi="標楷體" w:hint="eastAsia"/>
              </w:rPr>
              <w:t xml:space="preserve">  </w:t>
            </w:r>
          </w:p>
          <w:p w:rsidR="009F7AE0" w:rsidRDefault="009F7AE0" w:rsidP="009F7AE0">
            <w:pPr>
              <w:ind w:left="1081" w:hangingChars="450" w:hanging="108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第五</w:t>
            </w:r>
            <w:r w:rsidRPr="00714E19">
              <w:rPr>
                <w:rFonts w:ascii="標楷體" w:eastAsia="標楷體" w:hAnsi="標楷體" w:hint="eastAsia"/>
                <w:b/>
              </w:rPr>
              <w:t>週/</w:t>
            </w:r>
            <w:r>
              <w:rPr>
                <w:rFonts w:ascii="標楷體" w:eastAsia="標楷體" w:hAnsi="標楷體" w:hint="eastAsia"/>
                <w:b/>
              </w:rPr>
              <w:t>音樂講座</w:t>
            </w:r>
            <w:r w:rsidR="00F42757" w:rsidRPr="009F7AE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br/>
            </w:r>
          </w:p>
          <w:p w:rsidR="009F7AE0" w:rsidRPr="006D15EE" w:rsidRDefault="009F7AE0" w:rsidP="009F7AE0">
            <w:pPr>
              <w:ind w:left="1081" w:hangingChars="450" w:hanging="1081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第六</w:t>
            </w:r>
            <w:r w:rsidRPr="00D75E41">
              <w:rPr>
                <w:rFonts w:ascii="標楷體" w:eastAsia="標楷體" w:hAnsi="標楷體" w:hint="eastAsia"/>
                <w:b/>
              </w:rPr>
              <w:t>週/</w:t>
            </w:r>
            <w:r>
              <w:rPr>
                <w:rFonts w:ascii="標楷體" w:eastAsia="標楷體" w:hAnsi="標楷體" w:hint="eastAsia"/>
                <w:b/>
              </w:rPr>
              <w:t>國定假日</w:t>
            </w:r>
          </w:p>
          <w:p w:rsidR="00F42757" w:rsidRPr="009F7AE0" w:rsidRDefault="00F42757" w:rsidP="009F7A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F7AE0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:rsidR="00F42757" w:rsidRDefault="00F42757" w:rsidP="00E558CF">
            <w:pPr>
              <w:widowControl/>
              <w:autoSpaceDE w:val="0"/>
              <w:autoSpaceDN w:val="0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714E19">
              <w:rPr>
                <w:rFonts w:ascii="標楷體" w:eastAsia="標楷體" w:hAnsi="標楷體" w:hint="eastAsia"/>
                <w:b/>
              </w:rPr>
              <w:t>第</w:t>
            </w:r>
            <w:r w:rsidR="009F7AE0">
              <w:rPr>
                <w:rFonts w:ascii="標楷體" w:eastAsia="標楷體" w:hAnsi="標楷體" w:hint="eastAsia"/>
                <w:b/>
              </w:rPr>
              <w:t>七</w:t>
            </w:r>
            <w:bookmarkStart w:id="0" w:name="_GoBack"/>
            <w:bookmarkEnd w:id="0"/>
            <w:r w:rsidRPr="00714E1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Pr="00714E19">
              <w:rPr>
                <w:rFonts w:ascii="標楷體" w:eastAsia="標楷體" w:hAnsi="標楷體" w:hint="eastAsia"/>
                <w:b/>
              </w:rPr>
              <w:t>樂曲賞析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1</w:t>
            </w:r>
            <w:r w:rsidRPr="00714E19">
              <w:rPr>
                <w:rFonts w:ascii="標楷體" w:eastAsia="標楷體" w:hAnsi="標楷體" w:hint="eastAsia"/>
                <w:b/>
              </w:rPr>
              <w:t>)</w:t>
            </w:r>
          </w:p>
          <w:p w:rsidR="00F42757" w:rsidRPr="009723DC" w:rsidRDefault="00F42757" w:rsidP="00E558CF">
            <w:pPr>
              <w:ind w:left="900" w:hangingChars="450" w:hanging="9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.韓德爾/林納多別為我哭泣</w:t>
            </w:r>
          </w:p>
          <w:p w:rsidR="00F42757" w:rsidRPr="009723DC" w:rsidRDefault="00F42757" w:rsidP="00E558CF">
            <w:pPr>
              <w:ind w:left="900" w:hangingChars="450" w:hanging="9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.艾爾加/謎樣變奏曲</w:t>
            </w:r>
            <w:r w:rsidRPr="009723DC">
              <w:rPr>
                <w:rFonts w:ascii="標楷體" w:eastAsia="標楷體" w:hAnsi="標楷體"/>
                <w:sz w:val="20"/>
                <w:szCs w:val="20"/>
              </w:rPr>
              <w:t>”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尼羅德</w:t>
            </w:r>
            <w:r w:rsidRPr="009723DC">
              <w:rPr>
                <w:rFonts w:ascii="標楷體" w:eastAsia="標楷體" w:hAnsi="標楷體"/>
                <w:sz w:val="20"/>
                <w:szCs w:val="20"/>
              </w:rPr>
              <w:t>”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9723D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約翰史特勞/拉徹斯基進行曲</w:t>
            </w:r>
            <w:r w:rsidRPr="00714E19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9723D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史特汶斯基/彼德洛希卡</w:t>
            </w:r>
            <w:r w:rsidRPr="009723DC">
              <w:rPr>
                <w:rFonts w:ascii="標楷體" w:eastAsia="標楷體" w:hAnsi="標楷體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5</w:t>
            </w:r>
            <w:r w:rsidRPr="009723D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安德烈洛伊韋伯/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西貢小姐</w:t>
            </w:r>
          </w:p>
          <w:p w:rsidR="006B62DF" w:rsidRDefault="00F42757" w:rsidP="006B62DF">
            <w:pPr>
              <w:ind w:left="900" w:hangingChars="450" w:hanging="9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討論:古典與流行樂形式與內容的差異</w:t>
            </w:r>
          </w:p>
          <w:p w:rsidR="00F42757" w:rsidRDefault="00F42757" w:rsidP="00E558CF">
            <w:pPr>
              <w:tabs>
                <w:tab w:val="left" w:pos="435"/>
              </w:tabs>
              <w:contextualSpacing/>
              <w:rPr>
                <w:rFonts w:ascii="標楷體" w:eastAsia="標楷體" w:hAnsi="標楷體"/>
                <w:b/>
              </w:rPr>
            </w:pPr>
            <w:r w:rsidRPr="00714E19">
              <w:rPr>
                <w:rFonts w:ascii="標楷體" w:eastAsia="標楷體" w:hAnsi="標楷體" w:hint="eastAsia"/>
                <w:b/>
              </w:rPr>
              <w:t>第八週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Pr="00714E19">
              <w:rPr>
                <w:rFonts w:ascii="標楷體" w:eastAsia="標楷體" w:hAnsi="標楷體" w:hint="eastAsia"/>
                <w:b/>
              </w:rPr>
              <w:t>樂曲賞析</w:t>
            </w:r>
            <w:r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2</w:t>
            </w:r>
            <w:r w:rsidRPr="00714E19">
              <w:rPr>
                <w:rFonts w:ascii="標楷體" w:eastAsia="標楷體" w:hAnsi="標楷體" w:hint="eastAsia"/>
                <w:b/>
              </w:rPr>
              <w:t>)</w:t>
            </w:r>
          </w:p>
          <w:p w:rsidR="00F42757" w:rsidRPr="009723DC" w:rsidRDefault="00F42757" w:rsidP="00E558CF">
            <w:pPr>
              <w:tabs>
                <w:tab w:val="left" w:pos="435"/>
              </w:tabs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.顏尼歐莫里克奈/加布里耶的雙簧管</w:t>
            </w:r>
            <w:r w:rsidRPr="00714E19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Pr="009723DC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皮耶左拉/探戈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忘卻</w:t>
            </w:r>
            <w:r>
              <w:rPr>
                <w:rFonts w:ascii="標楷體" w:eastAsia="標楷體" w:hAnsi="標楷體"/>
                <w:sz w:val="20"/>
                <w:szCs w:val="20"/>
              </w:rPr>
              <w:t>”</w:t>
            </w:r>
          </w:p>
          <w:p w:rsidR="00F42757" w:rsidRPr="009723DC" w:rsidRDefault="00F42757" w:rsidP="00E558CF">
            <w:pPr>
              <w:tabs>
                <w:tab w:val="left" w:pos="435"/>
              </w:tabs>
              <w:contextualSpacing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9723DC">
              <w:rPr>
                <w:rFonts w:ascii="標楷體" w:eastAsia="標楷體" w:hAnsi="標楷體" w:hint="eastAsia"/>
                <w:sz w:val="20"/>
                <w:szCs w:val="20"/>
              </w:rPr>
              <w:t>.魏拉羅伯士/巴西式的巴哈no.5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曲調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 w:cs="Tahoma"/>
                <w:sz w:val="20"/>
                <w:szCs w:val="20"/>
              </w:rPr>
            </w:pPr>
            <w:r>
              <w:rPr>
                <w:rFonts w:ascii="標楷體" w:eastAsia="標楷體" w:hAnsi="標楷體" w:cs="Tahoma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>9</w:t>
            </w:r>
            <w:r w:rsidRPr="009723DC">
              <w:rPr>
                <w:rFonts w:ascii="標楷體" w:eastAsia="標楷體" w:hAnsi="標楷體" w:cs="Tahoma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cs="Tahoma" w:hint="eastAsia"/>
                <w:sz w:val="20"/>
                <w:szCs w:val="20"/>
              </w:rPr>
              <w:t>布農族/八部和音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br/>
            </w:r>
            <w:r>
              <w:rPr>
                <w:rFonts w:ascii="標楷體" w:eastAsia="標楷體" w:hAnsi="標楷體" w:cs="Tahoma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cs="Tahoma"/>
                <w:sz w:val="20"/>
                <w:szCs w:val="20"/>
              </w:rPr>
              <w:t>10.</w:t>
            </w:r>
            <w:r w:rsidRPr="009723DC">
              <w:rPr>
                <w:rFonts w:ascii="標楷體" w:eastAsia="標楷體" w:hAnsi="標楷體" w:cs="Tahoma" w:hint="eastAsia"/>
                <w:sz w:val="20"/>
                <w:szCs w:val="20"/>
              </w:rPr>
              <w:t>德佛札克/新世界交響曲第二樂章</w:t>
            </w:r>
          </w:p>
          <w:p w:rsidR="00F42757" w:rsidRPr="00714E19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 w:cs="Tahoma"/>
                <w:sz w:val="20"/>
                <w:szCs w:val="20"/>
              </w:rPr>
            </w:pPr>
            <w:r>
              <w:rPr>
                <w:rFonts w:ascii="標楷體" w:eastAsia="標楷體" w:hAnsi="標楷體" w:cs="Tahoma" w:hint="eastAsia"/>
                <w:sz w:val="20"/>
                <w:szCs w:val="20"/>
              </w:rPr>
              <w:t xml:space="preserve">     討論:民族樂派藝術內涵</w:t>
            </w:r>
          </w:p>
          <w:p w:rsidR="00F42757" w:rsidRPr="00714E19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714E19">
              <w:rPr>
                <w:rFonts w:ascii="標楷體" w:eastAsia="標楷體" w:hAnsi="標楷體" w:hint="eastAsia"/>
                <w:b/>
              </w:rPr>
              <w:t>第九週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Pr="00714E19">
              <w:rPr>
                <w:rFonts w:ascii="標楷體" w:eastAsia="標楷體" w:hAnsi="標楷體" w:hint="eastAsia"/>
                <w:b/>
              </w:rPr>
              <w:t>期中考</w:t>
            </w:r>
          </w:p>
          <w:p w:rsidR="00F42757" w:rsidRPr="0069644E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樂器音色、樂器人聲組合、音樂常識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指定作品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的聽辨。</w:t>
            </w:r>
          </w:p>
          <w:p w:rsidR="00F42757" w:rsidRPr="00714E19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714E19">
              <w:rPr>
                <w:rFonts w:ascii="標楷體" w:eastAsia="標楷體" w:hAnsi="標楷體" w:hint="eastAsia"/>
                <w:b/>
              </w:rPr>
              <w:t>第十週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Pr="00714E19">
              <w:rPr>
                <w:rFonts w:ascii="標楷體" w:eastAsia="標楷體" w:hAnsi="標楷體" w:hint="eastAsia"/>
                <w:b/>
              </w:rPr>
              <w:t>檢討期中考卷</w:t>
            </w:r>
            <w:r>
              <w:rPr>
                <w:rFonts w:ascii="標楷體" w:eastAsia="標楷體" w:hAnsi="標楷體" w:hint="eastAsia"/>
              </w:rPr>
              <w:t>，</w:t>
            </w:r>
            <w:r w:rsidRPr="00714E19">
              <w:rPr>
                <w:rFonts w:ascii="標楷體" w:eastAsia="標楷體" w:hAnsi="標楷體" w:hint="eastAsia"/>
                <w:b/>
              </w:rPr>
              <w:t>電影音樂概論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發還並檢討期中考卷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714E19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714E19">
              <w:rPr>
                <w:rFonts w:ascii="標楷體" w:eastAsia="標楷體" w:hAnsi="標楷體" w:hint="eastAsia"/>
                <w:sz w:val="20"/>
                <w:szCs w:val="20"/>
              </w:rPr>
              <w:t>電影音樂概論:電影配樂發展史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與經典影片欣賞</w:t>
            </w:r>
          </w:p>
          <w:p w:rsidR="00F42757" w:rsidRPr="00714E19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 xml:space="preserve">     討論:音樂之於電影的影響力</w:t>
            </w:r>
          </w:p>
          <w:p w:rsidR="00F42757" w:rsidRDefault="00F42757" w:rsidP="00E558CF">
            <w:pPr>
              <w:rPr>
                <w:rFonts w:ascii="標楷體" w:eastAsia="標楷體" w:hAnsi="標楷體"/>
                <w:b/>
              </w:rPr>
            </w:pPr>
            <w:r w:rsidRPr="00714E19">
              <w:rPr>
                <w:rFonts w:ascii="標楷體" w:eastAsia="標楷體" w:hAnsi="標楷體" w:hint="eastAsia"/>
                <w:b/>
              </w:rPr>
              <w:t>第十一週</w:t>
            </w:r>
            <w:r>
              <w:rPr>
                <w:rFonts w:ascii="標楷體" w:eastAsia="標楷體" w:hAnsi="標楷體" w:hint="eastAsia"/>
                <w:b/>
              </w:rPr>
              <w:t>/現代樂派</w:t>
            </w:r>
          </w:p>
          <w:p w:rsidR="00F42757" w:rsidRPr="00714E19" w:rsidRDefault="00F42757" w:rsidP="00E558CF">
            <w:pPr>
              <w:tabs>
                <w:tab w:val="left" w:pos="2320"/>
              </w:tabs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</w:t>
            </w:r>
            <w:r>
              <w:rPr>
                <w:rFonts w:ascii="標楷體" w:eastAsia="標楷體" w:hAnsi="標楷體"/>
              </w:rPr>
              <w:t>20</w:t>
            </w:r>
            <w:r>
              <w:rPr>
                <w:rFonts w:ascii="標楷體" w:eastAsia="標楷體" w:hAnsi="標楷體" w:hint="eastAsia"/>
              </w:rPr>
              <w:t>世紀音樂與新世紀音樂(</w:t>
            </w:r>
            <w:r>
              <w:rPr>
                <w:rFonts w:ascii="標楷體" w:eastAsia="標楷體" w:hAnsi="標楷體"/>
              </w:rPr>
              <w:t xml:space="preserve">New Age Music </w:t>
            </w:r>
            <w:r>
              <w:rPr>
                <w:rFonts w:ascii="標楷體" w:eastAsia="標楷體" w:hAnsi="標楷體" w:hint="eastAsia"/>
              </w:rPr>
              <w:t>)的流派與賞析</w:t>
            </w:r>
          </w:p>
          <w:p w:rsidR="00F42757" w:rsidRPr="001C1A14" w:rsidRDefault="00F42757" w:rsidP="001C1A14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714E19">
              <w:rPr>
                <w:rFonts w:ascii="標楷體" w:eastAsia="標楷體" w:hAnsi="標楷體" w:hint="eastAsia"/>
                <w:b/>
              </w:rPr>
              <w:t>第十二週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="001C1A14">
              <w:rPr>
                <w:rFonts w:ascii="標楷體" w:eastAsia="標楷體" w:hAnsi="標楷體" w:hint="eastAsia"/>
                <w:b/>
              </w:rPr>
              <w:t>音樂劇</w:t>
            </w:r>
            <w:r w:rsidR="001C1A14">
              <w:rPr>
                <w:rFonts w:ascii="標楷體" w:eastAsia="標楷體" w:hAnsi="標楷體"/>
                <w:b/>
              </w:rPr>
              <w:br/>
            </w:r>
            <w:r w:rsidR="001C1A14">
              <w:rPr>
                <w:rFonts w:ascii="標楷體" w:eastAsia="標楷體" w:hAnsi="標楷體" w:hint="eastAsia"/>
                <w:b/>
              </w:rPr>
              <w:t xml:space="preserve">      </w:t>
            </w:r>
            <w:r w:rsidR="001C1A14" w:rsidRPr="001C1A14">
              <w:rPr>
                <w:rFonts w:ascii="標楷體" w:eastAsia="標楷體" w:hAnsi="標楷體" w:hint="eastAsia"/>
              </w:rPr>
              <w:t>百老匯音樂劇的發展與經典名劇賞析</w:t>
            </w:r>
          </w:p>
          <w:p w:rsidR="001C1A14" w:rsidRDefault="00F42757" w:rsidP="001C1A14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271E29">
              <w:rPr>
                <w:rFonts w:ascii="標楷體" w:eastAsia="標楷體" w:hAnsi="標楷體" w:hint="eastAsia"/>
                <w:b/>
              </w:rPr>
              <w:t>第十三週/</w:t>
            </w:r>
            <w:r w:rsidR="001C1A14">
              <w:rPr>
                <w:rFonts w:ascii="標楷體" w:eastAsia="標楷體" w:hAnsi="標楷體" w:hint="eastAsia"/>
                <w:b/>
              </w:rPr>
              <w:t>音樂理論</w:t>
            </w:r>
          </w:p>
          <w:p w:rsidR="001C1A14" w:rsidRPr="0047380B" w:rsidRDefault="001C1A14" w:rsidP="001C1A14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</w:t>
            </w:r>
            <w:r w:rsidRPr="0047380B">
              <w:rPr>
                <w:rFonts w:ascii="標楷體" w:eastAsia="標楷體" w:hAnsi="標楷體" w:hint="eastAsia"/>
                <w:sz w:val="20"/>
                <w:szCs w:val="20"/>
              </w:rPr>
              <w:t>音名、唱名、譜表、節奏、記譜、視譜</w:t>
            </w:r>
          </w:p>
          <w:p w:rsidR="001C1A14" w:rsidRPr="0047380B" w:rsidRDefault="001C1A14" w:rsidP="001C1A14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47380B">
              <w:rPr>
                <w:rFonts w:ascii="標楷體" w:eastAsia="標楷體" w:hAnsi="標楷體" w:hint="eastAsia"/>
                <w:sz w:val="20"/>
                <w:szCs w:val="20"/>
              </w:rPr>
              <w:t xml:space="preserve">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課堂</w:t>
            </w:r>
            <w:r w:rsidRPr="0047380B">
              <w:rPr>
                <w:rFonts w:ascii="標楷體" w:eastAsia="標楷體" w:hAnsi="標楷體" w:hint="eastAsia"/>
                <w:sz w:val="20"/>
                <w:szCs w:val="20"/>
              </w:rPr>
              <w:t>實作: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分組</w:t>
            </w:r>
            <w:r w:rsidRPr="0047380B">
              <w:rPr>
                <w:rFonts w:ascii="標楷體" w:eastAsia="標楷體" w:hAnsi="標楷體" w:hint="eastAsia"/>
                <w:sz w:val="20"/>
                <w:szCs w:val="20"/>
              </w:rPr>
              <w:t>節奏練習</w:t>
            </w:r>
          </w:p>
          <w:p w:rsidR="00F42757" w:rsidRPr="00DC3094" w:rsidRDefault="00F42757" w:rsidP="001C1A14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271E29">
              <w:rPr>
                <w:rFonts w:ascii="標楷體" w:eastAsia="標楷體" w:hAnsi="標楷體" w:hint="eastAsia"/>
                <w:b/>
              </w:rPr>
              <w:t>第十四週</w:t>
            </w:r>
            <w:r>
              <w:rPr>
                <w:rFonts w:ascii="標楷體" w:eastAsia="標楷體" w:hAnsi="標楷體" w:hint="eastAsia"/>
                <w:b/>
              </w:rPr>
              <w:t>/期末呈現</w:t>
            </w:r>
            <w:r w:rsidRPr="000A637B">
              <w:rPr>
                <w:rFonts w:ascii="標楷體" w:eastAsia="標楷體" w:hAnsi="標楷體" w:hint="eastAsia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上台報告第1、2、3組</w:t>
            </w:r>
            <w:r w:rsidRPr="000A637B">
              <w:rPr>
                <w:rFonts w:ascii="標楷體" w:eastAsia="標楷體" w:hAnsi="標楷體" w:hint="eastAsia"/>
                <w:b/>
              </w:rPr>
              <w:t>）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245E23">
              <w:rPr>
                <w:rFonts w:ascii="標楷體" w:eastAsia="標楷體" w:hAnsi="標楷體" w:hint="eastAsia"/>
                <w:sz w:val="20"/>
                <w:szCs w:val="20"/>
              </w:rPr>
              <w:t>一組6人分9組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、一組報告25分鐘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報告內容須與聲音有所連結。如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音樂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類型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或表演團體之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介紹、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對環境聲音的觀察與體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，或聲音影響力之實驗，小組或個人數位音樂創作成果發表。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評分項目：(1)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服裝儀容與台風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 xml:space="preserve"> (2)團隊合作 (3)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時間掌控 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教育與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知識性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F42757" w:rsidRPr="00271E29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小組或個人見解</w:t>
            </w:r>
          </w:p>
          <w:p w:rsidR="00F42757" w:rsidRPr="00AC3DDE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</w:rPr>
            </w:pP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4.報告方式：PPT+現場解說/演奏/戲劇表演/其他可能之創意方式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</w:rPr>
            </w:pPr>
            <w:r w:rsidRPr="00AC3DDE">
              <w:rPr>
                <w:rFonts w:ascii="標楷體" w:eastAsia="標楷體" w:hAnsi="標楷體" w:hint="eastAsia"/>
                <w:b/>
              </w:rPr>
              <w:t>第十五週/</w:t>
            </w:r>
            <w:r>
              <w:rPr>
                <w:rFonts w:ascii="標楷體" w:eastAsia="標楷體" w:hAnsi="標楷體" w:hint="eastAsia"/>
                <w:b/>
              </w:rPr>
              <w:t>期末呈現</w:t>
            </w:r>
            <w:r w:rsidRPr="000A637B">
              <w:rPr>
                <w:rFonts w:ascii="標楷體" w:eastAsia="標楷體" w:hAnsi="標楷體" w:hint="eastAsia"/>
                <w:b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上台報告第4、</w:t>
            </w:r>
            <w:r>
              <w:rPr>
                <w:rFonts w:ascii="標楷體" w:eastAsia="標楷體" w:hAnsi="標楷體"/>
                <w:b/>
              </w:rPr>
              <w:t>5</w:t>
            </w:r>
            <w:r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/>
                <w:b/>
              </w:rPr>
              <w:t>6</w:t>
            </w:r>
            <w:r>
              <w:rPr>
                <w:rFonts w:ascii="標楷體" w:eastAsia="標楷體" w:hAnsi="標楷體" w:hint="eastAsia"/>
                <w:b/>
              </w:rPr>
              <w:t>組</w:t>
            </w:r>
            <w:r w:rsidRPr="000A637B">
              <w:rPr>
                <w:rFonts w:ascii="標楷體" w:eastAsia="標楷體" w:hAnsi="標楷體" w:hint="eastAsia"/>
                <w:b/>
              </w:rPr>
              <w:t>）</w:t>
            </w:r>
            <w:r>
              <w:rPr>
                <w:rFonts w:ascii="標楷體" w:eastAsia="標楷體" w:hAnsi="標楷體" w:hint="eastAsia"/>
              </w:rPr>
              <w:t>內容同上</w:t>
            </w:r>
          </w:p>
          <w:p w:rsidR="001C1A14" w:rsidRPr="00271E29" w:rsidRDefault="006D15EE" w:rsidP="001C1A14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 w:rsidRPr="00D75E41">
              <w:rPr>
                <w:rFonts w:ascii="標楷體" w:eastAsia="標楷體" w:hAnsi="標楷體" w:hint="eastAsia"/>
                <w:b/>
              </w:rPr>
              <w:t>第</w:t>
            </w:r>
            <w:r>
              <w:rPr>
                <w:rFonts w:ascii="標楷體" w:eastAsia="標楷體" w:hAnsi="標楷體" w:hint="eastAsia"/>
                <w:b/>
              </w:rPr>
              <w:t>十</w:t>
            </w:r>
            <w:r w:rsidRPr="00D75E41">
              <w:rPr>
                <w:rFonts w:ascii="標楷體" w:eastAsia="標楷體" w:hAnsi="標楷體" w:hint="eastAsia"/>
                <w:b/>
              </w:rPr>
              <w:t>六週/</w:t>
            </w:r>
            <w:r w:rsidR="001C1A14">
              <w:rPr>
                <w:rFonts w:ascii="標楷體" w:eastAsia="標楷體" w:hAnsi="標楷體" w:hint="eastAsia"/>
                <w:b/>
              </w:rPr>
              <w:t>期末呈現</w:t>
            </w:r>
            <w:r w:rsidR="001C1A14" w:rsidRPr="000A637B">
              <w:rPr>
                <w:rFonts w:ascii="標楷體" w:eastAsia="標楷體" w:hAnsi="標楷體" w:hint="eastAsia"/>
                <w:b/>
              </w:rPr>
              <w:t>（</w:t>
            </w:r>
            <w:r w:rsidR="001C1A14">
              <w:rPr>
                <w:rFonts w:ascii="標楷體" w:eastAsia="標楷體" w:hAnsi="標楷體" w:hint="eastAsia"/>
                <w:b/>
              </w:rPr>
              <w:t>上台報告第7、8、9組</w:t>
            </w:r>
            <w:r w:rsidR="001C1A14" w:rsidRPr="000A637B">
              <w:rPr>
                <w:rFonts w:ascii="標楷體" w:eastAsia="標楷體" w:hAnsi="標楷體" w:hint="eastAsia"/>
                <w:b/>
              </w:rPr>
              <w:t>）</w:t>
            </w:r>
            <w:r w:rsidR="001C1A14" w:rsidRPr="00E75CA0">
              <w:rPr>
                <w:rFonts w:ascii="標楷體" w:eastAsia="標楷體" w:hAnsi="標楷體" w:hint="eastAsia"/>
              </w:rPr>
              <w:t>內容同上</w:t>
            </w:r>
          </w:p>
          <w:p w:rsidR="00F42757" w:rsidRPr="00943967" w:rsidRDefault="006D15EE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第十七</w:t>
            </w:r>
            <w:r w:rsidR="00F42757" w:rsidRPr="00271E29">
              <w:rPr>
                <w:rFonts w:ascii="標楷體" w:eastAsia="標楷體" w:hAnsi="標楷體" w:hint="eastAsia"/>
                <w:b/>
              </w:rPr>
              <w:t>週/</w:t>
            </w:r>
            <w:r w:rsidR="001C1A14" w:rsidRPr="00271E29">
              <w:rPr>
                <w:rFonts w:ascii="標楷體" w:eastAsia="標楷體" w:hAnsi="標楷體" w:hint="eastAsia"/>
                <w:b/>
              </w:rPr>
              <w:t xml:space="preserve"> </w:t>
            </w:r>
            <w:r w:rsidR="00F42757" w:rsidRPr="00271E29">
              <w:rPr>
                <w:rFonts w:ascii="標楷體" w:eastAsia="標楷體" w:hAnsi="標楷體" w:hint="eastAsia"/>
                <w:b/>
              </w:rPr>
              <w:t>/</w:t>
            </w:r>
            <w:r w:rsidR="00F42757">
              <w:rPr>
                <w:rFonts w:ascii="標楷體" w:eastAsia="標楷體" w:hAnsi="標楷體" w:hint="eastAsia"/>
                <w:b/>
              </w:rPr>
              <w:t>期末呈現</w:t>
            </w:r>
            <w:r w:rsidR="00F42757" w:rsidRPr="000A637B">
              <w:rPr>
                <w:rFonts w:ascii="標楷體" w:eastAsia="標楷體" w:hAnsi="標楷體" w:hint="eastAsia"/>
                <w:b/>
              </w:rPr>
              <w:t>（</w:t>
            </w:r>
            <w:r w:rsidR="00F42757">
              <w:rPr>
                <w:rFonts w:ascii="標楷體" w:eastAsia="標楷體" w:hAnsi="標楷體" w:hint="eastAsia"/>
                <w:b/>
              </w:rPr>
              <w:t>第1</w:t>
            </w:r>
            <w:r w:rsidR="00F42757">
              <w:rPr>
                <w:rFonts w:ascii="標楷體" w:eastAsia="標楷體" w:hAnsi="標楷體"/>
                <w:b/>
              </w:rPr>
              <w:t>0</w:t>
            </w:r>
            <w:r w:rsidR="00F42757">
              <w:rPr>
                <w:rFonts w:ascii="標楷體" w:eastAsia="標楷體" w:hAnsi="標楷體" w:hint="eastAsia"/>
                <w:b/>
              </w:rPr>
              <w:t>、11實務表演組</w:t>
            </w:r>
            <w:r w:rsidR="00F42757">
              <w:rPr>
                <w:rFonts w:ascii="標楷體" w:eastAsia="標楷體" w:hAnsi="標楷體"/>
                <w:b/>
              </w:rPr>
              <w:t>）</w:t>
            </w:r>
          </w:p>
          <w:p w:rsidR="00F42757" w:rsidRPr="00461FFC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461FFC">
              <w:rPr>
                <w:rFonts w:ascii="標楷體" w:eastAsia="標楷體" w:hAnsi="標楷體" w:hint="eastAsia"/>
                <w:sz w:val="20"/>
                <w:szCs w:val="20"/>
              </w:rPr>
              <w:t>一組約</w:t>
            </w:r>
            <w:r w:rsidRPr="00461FFC"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461FFC">
              <w:rPr>
                <w:rFonts w:ascii="標楷體" w:eastAsia="標楷體" w:hAnsi="標楷體" w:hint="eastAsia"/>
                <w:sz w:val="20"/>
                <w:szCs w:val="20"/>
              </w:rPr>
              <w:t>人分</w:t>
            </w:r>
            <w:r w:rsidRPr="00461FFC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61FFC">
              <w:rPr>
                <w:rFonts w:ascii="標楷體" w:eastAsia="標楷體" w:hAnsi="標楷體" w:hint="eastAsia"/>
                <w:sz w:val="20"/>
                <w:szCs w:val="20"/>
              </w:rPr>
              <w:t>組並以組別分配坐位，每組約</w:t>
            </w:r>
            <w:r w:rsidRPr="00461FFC">
              <w:rPr>
                <w:rFonts w:ascii="標楷體" w:eastAsia="標楷體" w:hAnsi="標楷體"/>
                <w:sz w:val="20"/>
                <w:szCs w:val="20"/>
              </w:rPr>
              <w:t>40</w:t>
            </w:r>
            <w:r w:rsidRPr="00461FFC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461FFC">
              <w:rPr>
                <w:rFonts w:ascii="標楷體" w:eastAsia="標楷體" w:hAnsi="標楷體" w:hint="eastAsia"/>
                <w:sz w:val="20"/>
                <w:szCs w:val="20"/>
              </w:rPr>
              <w:t>任何可與聲音與音樂連結的主題皆可。除了表演之外，希望同學展現團隊合作、流程規</w:t>
            </w:r>
          </w:p>
          <w:p w:rsidR="00F42757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61FFC">
              <w:rPr>
                <w:rFonts w:ascii="標楷體" w:eastAsia="標楷體" w:hAnsi="標楷體" w:hint="eastAsia"/>
                <w:sz w:val="20"/>
                <w:szCs w:val="20"/>
              </w:rPr>
              <w:t>劃，並發揮創意與專業素養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F42757" w:rsidRPr="001D5947" w:rsidRDefault="00F42757" w:rsidP="00E558CF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評分項目：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(1)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表演呈現方式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 xml:space="preserve"> (2)</w:t>
            </w:r>
            <w:r w:rsidR="001D5947">
              <w:rPr>
                <w:rFonts w:ascii="標楷體" w:eastAsia="標楷體" w:hAnsi="標楷體" w:hint="eastAsia"/>
                <w:sz w:val="20"/>
                <w:szCs w:val="20"/>
              </w:rPr>
              <w:t>互動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 xml:space="preserve"> (3)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時間掌控 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(4)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流暢度 </w:t>
            </w:r>
            <w:r w:rsidRPr="000A637B">
              <w:rPr>
                <w:rFonts w:ascii="標楷體" w:eastAsia="標楷體" w:hAnsi="標楷體" w:hint="eastAsia"/>
                <w:sz w:val="20"/>
                <w:szCs w:val="20"/>
              </w:rPr>
              <w:t>(5)</w:t>
            </w:r>
            <w:r w:rsidR="001D5947">
              <w:rPr>
                <w:rFonts w:ascii="標楷體" w:eastAsia="標楷體" w:hAnsi="標楷體" w:hint="eastAsia"/>
                <w:sz w:val="20"/>
                <w:szCs w:val="20"/>
              </w:rPr>
              <w:t>知識性與深度</w:t>
            </w:r>
          </w:p>
          <w:p w:rsidR="00F42757" w:rsidRDefault="00F42757" w:rsidP="006D15EE">
            <w:pPr>
              <w:widowControl/>
              <w:autoSpaceDE w:val="0"/>
              <w:autoSpaceDN w:val="0"/>
              <w:spacing w:beforeLines="40" w:before="144"/>
              <w:ind w:leftChars="260" w:left="62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4.表演方式：</w:t>
            </w:r>
            <w:r w:rsidRPr="0069532E">
              <w:rPr>
                <w:rFonts w:ascii="標楷體" w:eastAsia="標楷體" w:hAnsi="標楷體" w:hint="eastAsia"/>
                <w:sz w:val="20"/>
                <w:szCs w:val="20"/>
              </w:rPr>
              <w:t>個人或團體演出皆可，需完整節目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設計</w:t>
            </w:r>
            <w:r w:rsidRPr="0069532E">
              <w:rPr>
                <w:rFonts w:ascii="標楷體" w:eastAsia="標楷體" w:hAnsi="標楷體" w:hint="eastAsia"/>
                <w:sz w:val="20"/>
                <w:szCs w:val="20"/>
              </w:rPr>
              <w:t>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現場呈現</w:t>
            </w:r>
            <w:r w:rsidR="001C1A14">
              <w:rPr>
                <w:rFonts w:ascii="標楷體" w:eastAsia="標楷體" w:hAnsi="標楷體"/>
                <w:sz w:val="20"/>
                <w:szCs w:val="20"/>
              </w:rPr>
              <w:br/>
            </w:r>
          </w:p>
          <w:p w:rsidR="00F42757" w:rsidRPr="00DE0187" w:rsidRDefault="001C1A14" w:rsidP="00E558CF">
            <w:pPr>
              <w:widowControl/>
              <w:autoSpaceDE w:val="0"/>
              <w:autoSpaceDN w:val="0"/>
              <w:spacing w:beforeLines="40" w:before="144"/>
              <w:contextualSpacing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</w:rPr>
              <w:t>第十八</w:t>
            </w:r>
            <w:r w:rsidRPr="00271E29">
              <w:rPr>
                <w:rFonts w:ascii="標楷體" w:eastAsia="標楷體" w:hAnsi="標楷體" w:hint="eastAsia"/>
                <w:b/>
              </w:rPr>
              <w:t>週</w:t>
            </w:r>
            <w:r>
              <w:rPr>
                <w:rFonts w:ascii="標楷體" w:eastAsia="標楷體" w:hAnsi="標楷體" w:hint="eastAsia"/>
                <w:b/>
              </w:rPr>
              <w:t xml:space="preserve"> 期末考週 </w:t>
            </w:r>
          </w:p>
        </w:tc>
      </w:tr>
      <w:tr w:rsidR="00F42757" w:rsidTr="00E558CF">
        <w:trPr>
          <w:trHeight w:val="111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757" w:rsidRDefault="00F42757" w:rsidP="00E558CF">
            <w:pPr>
              <w:spacing w:line="0" w:lineRule="atLeast"/>
              <w:rPr>
                <w:rFonts w:ascii="標楷體" w:eastAsia="標楷體" w:hAnsi="標楷體"/>
              </w:rPr>
            </w:pPr>
            <w:r w:rsidRPr="00AF7BA1">
              <w:rPr>
                <w:rFonts w:ascii="標楷體" w:eastAsia="標楷體" w:hAnsi="標楷體" w:hint="eastAsia"/>
              </w:rPr>
              <w:t>教師自編講義，簡報及影音資料</w:t>
            </w:r>
          </w:p>
          <w:p w:rsidR="00F42757" w:rsidRDefault="00F42757" w:rsidP="00E558CF">
            <w:pPr>
              <w:spacing w:line="0" w:lineRule="atLeast"/>
              <w:rPr>
                <w:rFonts w:ascii="標楷體" w:eastAsia="標楷體" w:hAnsi="標楷體"/>
              </w:rPr>
            </w:pPr>
            <w:r w:rsidRPr="00AF7BA1">
              <w:rPr>
                <w:rFonts w:ascii="標楷體" w:eastAsia="標楷體" w:hAnsi="標楷體" w:hint="eastAsia"/>
              </w:rPr>
              <w:t>雲</w:t>
            </w:r>
            <w:r>
              <w:rPr>
                <w:rFonts w:ascii="標楷體" w:eastAsia="標楷體" w:hAnsi="標楷體" w:hint="eastAsia"/>
              </w:rPr>
              <w:t>林</w:t>
            </w:r>
            <w:r w:rsidRPr="00AF7BA1">
              <w:rPr>
                <w:rFonts w:ascii="標楷體" w:eastAsia="標楷體" w:hAnsi="標楷體" w:hint="eastAsia"/>
              </w:rPr>
              <w:t>科</w:t>
            </w:r>
            <w:r>
              <w:rPr>
                <w:rFonts w:ascii="標楷體" w:eastAsia="標楷體" w:hAnsi="標楷體" w:hint="eastAsia"/>
              </w:rPr>
              <w:t>技大學</w:t>
            </w:r>
            <w:r w:rsidRPr="00AF7BA1">
              <w:rPr>
                <w:rFonts w:ascii="標楷體" w:eastAsia="標楷體" w:hAnsi="標楷體" w:hint="eastAsia"/>
              </w:rPr>
              <w:t>視訊網聽覺藝術欣賞廣播節目十輯</w:t>
            </w:r>
          </w:p>
          <w:p w:rsidR="00F42757" w:rsidRDefault="00F42757" w:rsidP="00E558CF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b/>
                <w:bCs/>
                <w:sz w:val="20"/>
                <w:szCs w:val="20"/>
                <w:u w:val="single"/>
              </w:rPr>
            </w:pPr>
          </w:p>
          <w:p w:rsidR="00F42757" w:rsidRPr="003A334F" w:rsidRDefault="00F42757" w:rsidP="00E558CF">
            <w:pPr>
              <w:widowControl/>
              <w:autoSpaceDE w:val="0"/>
              <w:autoSpaceDN w:val="0"/>
              <w:textAlignment w:val="bottom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其他</w:t>
            </w:r>
            <w:r w:rsidRPr="003A334F">
              <w:rPr>
                <w:rFonts w:ascii="標楷體" w:eastAsia="標楷體" w:hAnsi="標楷體" w:hint="eastAsia"/>
                <w:b/>
                <w:bCs/>
                <w:sz w:val="20"/>
                <w:szCs w:val="20"/>
                <w:u w:val="single"/>
              </w:rPr>
              <w:t>參考書</w:t>
            </w:r>
            <w:r w:rsidRPr="003A334F">
              <w:rPr>
                <w:rFonts w:ascii="標楷體" w:eastAsia="標楷體" w:hAnsi="標楷體"/>
                <w:b/>
                <w:bCs/>
                <w:sz w:val="20"/>
                <w:szCs w:val="20"/>
                <w:u w:val="single"/>
              </w:rPr>
              <w:t>:</w:t>
            </w:r>
          </w:p>
          <w:p w:rsidR="00F42757" w:rsidRPr="009B0965" w:rsidRDefault="00A93154" w:rsidP="00F4275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hyperlink r:id="rId8" w:history="1">
              <w:r w:rsidR="00F42757" w:rsidRPr="009B0965">
                <w:rPr>
                  <w:rFonts w:ascii="標楷體" w:eastAsia="標楷體" w:hAnsi="標楷體"/>
                  <w:sz w:val="20"/>
                  <w:szCs w:val="20"/>
                </w:rPr>
                <w:t xml:space="preserve">Roger </w:t>
              </w:r>
            </w:hyperlink>
            <w:hyperlink r:id="rId9" w:history="1">
              <w:r w:rsidR="00F42757" w:rsidRPr="009B0965">
                <w:rPr>
                  <w:rFonts w:ascii="標楷體" w:eastAsia="標楷體" w:hAnsi="標楷體"/>
                  <w:sz w:val="20"/>
                  <w:szCs w:val="20"/>
                </w:rPr>
                <w:t>Kamien</w:t>
              </w:r>
            </w:hyperlink>
            <w:hyperlink r:id="rId10" w:history="1">
              <w:r w:rsidR="00F42757" w:rsidRPr="009B0965">
                <w:rPr>
                  <w:rFonts w:ascii="標楷體" w:eastAsia="標楷體" w:hAnsi="標楷體"/>
                  <w:sz w:val="20"/>
                  <w:szCs w:val="20"/>
                </w:rPr>
                <w:t xml:space="preserve">, Music-an appreciation, </w:t>
              </w:r>
            </w:hyperlink>
            <w:r w:rsidR="00F42757" w:rsidRPr="009B0965">
              <w:rPr>
                <w:rFonts w:ascii="標楷體" w:eastAsia="標楷體" w:hAnsi="標楷體"/>
                <w:sz w:val="20"/>
                <w:szCs w:val="20"/>
              </w:rPr>
              <w:t>McGRAW-HILL,USA</w:t>
            </w:r>
            <w:hyperlink r:id="rId11" w:history="1">
              <w:r w:rsidR="00F42757" w:rsidRPr="009B0965">
                <w:rPr>
                  <w:rFonts w:ascii="標楷體" w:eastAsia="標楷體" w:hAnsi="標楷體"/>
                  <w:sz w:val="20"/>
                  <w:szCs w:val="20"/>
                </w:rPr>
                <w:t xml:space="preserve"> </w:t>
              </w:r>
            </w:hyperlink>
          </w:p>
          <w:p w:rsidR="00F42757" w:rsidRPr="009B0965" w:rsidRDefault="00A93154" w:rsidP="00F4275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hyperlink r:id="rId12" w:history="1">
              <w:r w:rsidR="00F42757" w:rsidRPr="009B0965">
                <w:rPr>
                  <w:rFonts w:ascii="標楷體" w:eastAsia="標楷體" w:hAnsi="標楷體"/>
                  <w:sz w:val="20"/>
                  <w:szCs w:val="20"/>
                </w:rPr>
                <w:t>Donald Jay Grout, A History of Western Music</w:t>
              </w:r>
            </w:hyperlink>
            <w:r w:rsidR="00F42757" w:rsidRPr="009B0965">
              <w:rPr>
                <w:rFonts w:ascii="標楷體" w:eastAsia="標楷體" w:hAnsi="標楷體"/>
                <w:sz w:val="20"/>
                <w:szCs w:val="20"/>
              </w:rPr>
              <w:t xml:space="preserve"> Norton,USA</w:t>
            </w:r>
          </w:p>
          <w:p w:rsidR="00F42757" w:rsidRPr="009B0965" w:rsidRDefault="00F42757" w:rsidP="00F4275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B0965">
              <w:rPr>
                <w:rFonts w:ascii="標楷體" w:eastAsia="標楷體" w:hAnsi="標楷體"/>
                <w:sz w:val="20"/>
                <w:szCs w:val="20"/>
              </w:rPr>
              <w:t>E. R. Hammer, M. Cole Guided Listening - A textbook for Music Appreciation, Wm C Brown Company, U. S. A.</w:t>
            </w:r>
          </w:p>
          <w:p w:rsidR="00F42757" w:rsidRPr="009B0965" w:rsidRDefault="00F42757" w:rsidP="00F4275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羅伯哈利</w:t>
            </w:r>
            <w:r w:rsidRPr="009B0965">
              <w:rPr>
                <w:rFonts w:ascii="標楷體" w:eastAsia="標楷體" w:hAnsi="標楷體"/>
                <w:sz w:val="20"/>
                <w:szCs w:val="20"/>
              </w:rPr>
              <w:t xml:space="preserve"> Robert Harley HIGH-END </w:t>
            </w: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音響通鑑</w:t>
            </w:r>
            <w:r w:rsidRPr="009B0965">
              <w:rPr>
                <w:rFonts w:ascii="標楷體" w:eastAsia="標楷體" w:hAnsi="標楷體"/>
                <w:sz w:val="20"/>
                <w:szCs w:val="20"/>
              </w:rPr>
              <w:t xml:space="preserve">, </w:t>
            </w: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龍格音響科技有限公司出版</w:t>
            </w:r>
          </w:p>
          <w:p w:rsidR="00F42757" w:rsidRPr="009B0965" w:rsidRDefault="00F42757" w:rsidP="00F4275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李哲洋 主編</w:t>
            </w:r>
            <w:r w:rsidRPr="009B0965">
              <w:rPr>
                <w:rFonts w:ascii="標楷體" w:eastAsia="標楷體" w:hAnsi="標楷體"/>
                <w:sz w:val="20"/>
                <w:szCs w:val="20"/>
              </w:rPr>
              <w:t>,</w:t>
            </w: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名曲解說全集</w:t>
            </w:r>
            <w:r w:rsidRPr="009B0965">
              <w:rPr>
                <w:rFonts w:ascii="標楷體" w:eastAsia="標楷體" w:hAnsi="標楷體"/>
                <w:sz w:val="20"/>
                <w:szCs w:val="20"/>
              </w:rPr>
              <w:t xml:space="preserve"> 全音樂譜出版社</w:t>
            </w:r>
          </w:p>
          <w:p w:rsidR="00F42757" w:rsidRPr="009B0965" w:rsidRDefault="00F42757" w:rsidP="00F42757">
            <w:pPr>
              <w:pStyle w:val="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b w:val="0"/>
                <w:sz w:val="20"/>
                <w:szCs w:val="20"/>
              </w:rPr>
            </w:pPr>
            <w:r w:rsidRPr="009B0965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邱媛</w:t>
            </w:r>
            <w:r w:rsidRPr="009B0965">
              <w:rPr>
                <w:rFonts w:ascii="標楷體" w:eastAsia="標楷體" w:hAnsi="標楷體"/>
                <w:b w:val="0"/>
                <w:sz w:val="20"/>
                <w:szCs w:val="20"/>
              </w:rPr>
              <w:t xml:space="preserve">, </w:t>
            </w:r>
            <w:r w:rsidRPr="009B0965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>歌舞線上</w:t>
            </w:r>
            <w:r w:rsidRPr="009B0965">
              <w:rPr>
                <w:rFonts w:ascii="標楷體" w:eastAsia="標楷體" w:hAnsi="標楷體"/>
                <w:b w:val="0"/>
                <w:sz w:val="20"/>
                <w:szCs w:val="20"/>
              </w:rPr>
              <w:t xml:space="preserve"> 音樂時代出版</w:t>
            </w:r>
          </w:p>
          <w:p w:rsidR="00F42757" w:rsidRPr="009B0965" w:rsidRDefault="00F42757" w:rsidP="00F42757">
            <w:pPr>
              <w:pStyle w:val="1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color w:val="333333"/>
                <w:sz w:val="20"/>
                <w:szCs w:val="20"/>
              </w:rPr>
            </w:pPr>
            <w:r w:rsidRPr="009B0965">
              <w:rPr>
                <w:rFonts w:ascii="標楷體" w:eastAsia="標楷體" w:hAnsi="標楷體" w:cs="Arial"/>
                <w:b w:val="0"/>
                <w:sz w:val="20"/>
                <w:szCs w:val="20"/>
                <w:shd w:val="clear" w:color="auto" w:fill="FFFFFF"/>
              </w:rPr>
              <w:t>約翰</w:t>
            </w:r>
            <w:r w:rsidRPr="009B0965">
              <w:rPr>
                <w:rFonts w:ascii="標楷體" w:eastAsia="標楷體" w:hAnsi="標楷體" w:cs="微軟正黑體" w:hint="eastAsia"/>
                <w:b w:val="0"/>
                <w:sz w:val="20"/>
                <w:szCs w:val="20"/>
                <w:shd w:val="clear" w:color="auto" w:fill="FFFFFF"/>
              </w:rPr>
              <w:t>‧</w:t>
            </w:r>
            <w:r w:rsidRPr="009B0965">
              <w:rPr>
                <w:rFonts w:ascii="標楷體" w:eastAsia="標楷體" w:hAnsi="標楷體" w:cs="Arial"/>
                <w:b w:val="0"/>
                <w:sz w:val="20"/>
                <w:szCs w:val="20"/>
                <w:shd w:val="clear" w:color="auto" w:fill="FFFFFF"/>
              </w:rPr>
              <w:t>包威爾</w:t>
            </w:r>
            <w:r w:rsidRPr="009B0965">
              <w:rPr>
                <w:rFonts w:ascii="標楷體" w:eastAsia="標楷體" w:hAnsi="標楷體" w:cs="Arial"/>
                <w:b w:val="0"/>
                <w:color w:val="666666"/>
                <w:sz w:val="20"/>
                <w:szCs w:val="20"/>
                <w:shd w:val="clear" w:color="auto" w:fill="FFFFFF"/>
              </w:rPr>
              <w:t>  </w:t>
            </w:r>
            <w:r>
              <w:rPr>
                <w:rFonts w:ascii="標楷體" w:eastAsia="標楷體" w:hAnsi="標楷體" w:cs="Arial" w:hint="eastAsia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好音樂的科學 </w:t>
            </w:r>
            <w:r w:rsidRPr="009B0965">
              <w:rPr>
                <w:rFonts w:ascii="標楷體" w:eastAsia="標楷體" w:hAnsi="標楷體" w:hint="eastAsia"/>
                <w:b w:val="0"/>
                <w:sz w:val="20"/>
                <w:szCs w:val="20"/>
              </w:rPr>
              <w:t xml:space="preserve">大寫出版社 </w:t>
            </w:r>
            <w:r w:rsidRPr="009B0965">
              <w:rPr>
                <w:rFonts w:ascii="標楷體" w:eastAsia="標楷體" w:hAnsi="標楷體"/>
                <w:b w:val="0"/>
                <w:sz w:val="20"/>
                <w:szCs w:val="20"/>
              </w:rPr>
              <w:t>2016</w:t>
            </w:r>
          </w:p>
          <w:p w:rsidR="00F42757" w:rsidRPr="009B0965" w:rsidRDefault="00F42757" w:rsidP="00F42757">
            <w:pPr>
              <w:pStyle w:val="a3"/>
              <w:widowControl/>
              <w:numPr>
                <w:ilvl w:val="0"/>
                <w:numId w:val="3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 w:cs="Arial"/>
                <w:bCs/>
                <w:color w:val="333333"/>
                <w:kern w:val="36"/>
                <w:sz w:val="20"/>
                <w:szCs w:val="20"/>
              </w:rPr>
            </w:pPr>
            <w:r w:rsidRPr="009B0965">
              <w:rPr>
                <w:rFonts w:ascii="標楷體" w:eastAsia="標楷體" w:hAnsi="標楷體" w:cs="Arial" w:hint="eastAsia"/>
                <w:bCs/>
                <w:color w:val="333333"/>
                <w:kern w:val="36"/>
                <w:sz w:val="20"/>
                <w:szCs w:val="20"/>
              </w:rPr>
              <w:t xml:space="preserve">爆音將軍 </w:t>
            </w:r>
            <w:r w:rsidRPr="009B0965">
              <w:rPr>
                <w:rFonts w:ascii="標楷體" w:eastAsia="標楷體" w:hAnsi="標楷體" w:cs="Arial"/>
                <w:bCs/>
                <w:color w:val="333333"/>
                <w:kern w:val="36"/>
                <w:sz w:val="20"/>
                <w:szCs w:val="20"/>
              </w:rPr>
              <w:t>逆襲的音樂創作</w:t>
            </w:r>
            <w:r w:rsidRPr="009B0965">
              <w:rPr>
                <w:rFonts w:ascii="標楷體" w:eastAsia="標楷體" w:hAnsi="標楷體" w:cs="Arial" w:hint="eastAsia"/>
                <w:bCs/>
                <w:color w:val="333333"/>
                <w:kern w:val="36"/>
                <w:sz w:val="20"/>
                <w:szCs w:val="20"/>
              </w:rPr>
              <w:t xml:space="preserve"> 上奇資訊出版 </w:t>
            </w:r>
            <w:r w:rsidRPr="009B0965">
              <w:rPr>
                <w:rFonts w:ascii="標楷體" w:eastAsia="標楷體" w:hAnsi="標楷體" w:cs="Arial"/>
                <w:bCs/>
                <w:color w:val="333333"/>
                <w:kern w:val="36"/>
                <w:sz w:val="20"/>
                <w:szCs w:val="20"/>
              </w:rPr>
              <w:t>2016</w:t>
            </w:r>
          </w:p>
          <w:p w:rsidR="00F42757" w:rsidRPr="009B0965" w:rsidRDefault="00F42757" w:rsidP="00F42757">
            <w:pPr>
              <w:pStyle w:val="a3"/>
              <w:widowControl/>
              <w:numPr>
                <w:ilvl w:val="0"/>
                <w:numId w:val="3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 w:cs="Arial"/>
                <w:bCs/>
                <w:kern w:val="36"/>
                <w:sz w:val="20"/>
                <w:szCs w:val="20"/>
              </w:rPr>
            </w:pPr>
            <w:r w:rsidRPr="009B0965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/>
              </w:rPr>
              <w:t xml:space="preserve">葉婉萍 </w:t>
            </w:r>
            <w:r w:rsidRPr="009B0965">
              <w:rPr>
                <w:rFonts w:ascii="標楷體" w:eastAsia="標楷體" w:hAnsi="標楷體"/>
                <w:bCs/>
                <w:sz w:val="20"/>
                <w:szCs w:val="20"/>
                <w:shd w:val="clear" w:color="auto" w:fill="FFFFFF"/>
              </w:rPr>
              <w:t>數位樂理easy上手</w:t>
            </w:r>
            <w:r w:rsidRPr="009B0965">
              <w:rPr>
                <w:rFonts w:ascii="標楷體" w:eastAsia="標楷體" w:hAnsi="標楷體" w:hint="eastAsia"/>
                <w:bCs/>
                <w:sz w:val="20"/>
                <w:szCs w:val="20"/>
                <w:shd w:val="clear" w:color="auto" w:fill="FFFFFF"/>
              </w:rPr>
              <w:t>藍海文化事業股份有限公司 2</w:t>
            </w:r>
            <w:r w:rsidRPr="009B0965">
              <w:rPr>
                <w:rFonts w:ascii="標楷體" w:eastAsia="標楷體" w:hAnsi="標楷體"/>
                <w:bCs/>
                <w:sz w:val="20"/>
                <w:szCs w:val="20"/>
                <w:shd w:val="clear" w:color="auto" w:fill="FFFFFF"/>
              </w:rPr>
              <w:t>011</w:t>
            </w:r>
          </w:p>
          <w:p w:rsidR="00F42757" w:rsidRDefault="00F42757" w:rsidP="00F4275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音樂大師</w:t>
            </w:r>
            <w:r w:rsidRPr="009B0965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國際中文版</w:t>
            </w:r>
            <w:r w:rsidRPr="009B0965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雜誌</w:t>
            </w:r>
            <w:r w:rsidRPr="009B0965">
              <w:rPr>
                <w:rFonts w:ascii="標楷體" w:eastAsia="標楷體" w:hAnsi="標楷體"/>
                <w:sz w:val="20"/>
                <w:szCs w:val="20"/>
              </w:rPr>
              <w:t xml:space="preserve"> 巨英國際有限公司/</w:t>
            </w:r>
            <w:r w:rsidRPr="009B0965">
              <w:rPr>
                <w:rFonts w:ascii="標楷體" w:eastAsia="標楷體" w:hAnsi="標楷體" w:hint="eastAsia"/>
                <w:sz w:val="20"/>
                <w:szCs w:val="20"/>
              </w:rPr>
              <w:t>台灣大英百科股份有限公司發行</w:t>
            </w:r>
            <w:r w:rsidRPr="009B096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F42757" w:rsidRPr="009B0965" w:rsidRDefault="00F42757" w:rsidP="00F42757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官大為 好和弦NICECHORD </w:t>
            </w:r>
            <w:r>
              <w:rPr>
                <w:rFonts w:ascii="標楷體" w:eastAsia="標楷體" w:hAnsi="標楷體"/>
                <w:sz w:val="20"/>
                <w:szCs w:val="20"/>
              </w:rPr>
              <w:t>Youtube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影片</w:t>
            </w:r>
          </w:p>
          <w:p w:rsidR="00F42757" w:rsidRPr="00D808FD" w:rsidRDefault="00F42757" w:rsidP="00E558CF">
            <w:pPr>
              <w:pStyle w:val="a3"/>
              <w:spacing w:line="0" w:lineRule="atLeast"/>
              <w:ind w:leftChars="0" w:left="360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2757" w:rsidTr="00E558CF">
        <w:trPr>
          <w:trHeight w:val="2374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757" w:rsidRDefault="00F42757" w:rsidP="00E558CF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757" w:rsidRPr="00AF7BA1" w:rsidRDefault="00F42757" w:rsidP="00E558CF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A</w:t>
            </w:r>
            <w:r w:rsidRPr="00AF7BA1">
              <w:rPr>
                <w:rFonts w:ascii="標楷體" w:eastAsia="標楷體" w:hAnsi="標楷體" w:hint="eastAsia"/>
                <w:b/>
              </w:rPr>
              <w:t xml:space="preserve">. </w:t>
            </w:r>
            <w:r>
              <w:rPr>
                <w:rFonts w:ascii="標楷體" w:eastAsia="標楷體" w:hAnsi="標楷體" w:hint="eastAsia"/>
                <w:b/>
                <w:bCs/>
              </w:rPr>
              <w:t>期中考</w:t>
            </w:r>
            <w:r>
              <w:rPr>
                <w:rFonts w:ascii="標楷體" w:eastAsia="標楷體" w:hAnsi="標楷體"/>
                <w:b/>
                <w:bCs/>
              </w:rPr>
              <w:t>25</w:t>
            </w:r>
            <w:r w:rsidRPr="00AF7BA1">
              <w:rPr>
                <w:rFonts w:ascii="標楷體" w:eastAsia="標楷體" w:hAnsi="標楷體" w:hint="eastAsia"/>
                <w:b/>
                <w:bCs/>
              </w:rPr>
              <w:t>%</w:t>
            </w:r>
          </w:p>
          <w:p w:rsidR="00F42757" w:rsidRDefault="00F42757" w:rsidP="00E558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AF7BA1">
              <w:rPr>
                <w:rFonts w:ascii="標楷體" w:eastAsia="標楷體" w:hAnsi="標楷體" w:hint="eastAsia"/>
              </w:rPr>
              <w:t>考</w:t>
            </w:r>
            <w:r>
              <w:rPr>
                <w:rFonts w:ascii="標楷體" w:eastAsia="標楷體" w:hAnsi="標楷體" w:hint="eastAsia"/>
              </w:rPr>
              <w:t>試內容：音樂常識，指定樂曲及樂器形狀與音色辨識</w:t>
            </w:r>
          </w:p>
          <w:p w:rsidR="00F42757" w:rsidRDefault="00F42757" w:rsidP="00E558CF">
            <w:pPr>
              <w:rPr>
                <w:rFonts w:ascii="標楷體" w:eastAsia="標楷體" w:hAnsi="標楷體"/>
              </w:rPr>
            </w:pPr>
          </w:p>
          <w:p w:rsidR="00F42757" w:rsidRPr="00245E23" w:rsidRDefault="00F42757" w:rsidP="00E558CF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</w:rPr>
              <w:t>B</w:t>
            </w:r>
            <w:r w:rsidRPr="00245E23">
              <w:rPr>
                <w:rFonts w:ascii="標楷體" w:eastAsia="標楷體" w:hAnsi="標楷體" w:hint="eastAsia"/>
                <w:b/>
              </w:rPr>
              <w:t>.</w:t>
            </w:r>
            <w:r w:rsidRPr="00245E23">
              <w:rPr>
                <w:rFonts w:ascii="標楷體" w:eastAsia="標楷體" w:hAnsi="標楷體"/>
                <w:b/>
              </w:rPr>
              <w:t xml:space="preserve"> </w:t>
            </w:r>
            <w:r w:rsidRPr="00245E23">
              <w:rPr>
                <w:rFonts w:ascii="標楷體" w:eastAsia="標楷體" w:hAnsi="標楷體" w:hint="eastAsia"/>
                <w:b/>
              </w:rPr>
              <w:t>期末呈現</w:t>
            </w:r>
            <w:r w:rsidRPr="00245E23">
              <w:rPr>
                <w:rFonts w:ascii="標楷體" w:eastAsia="標楷體" w:hAnsi="標楷體" w:hint="eastAsia"/>
                <w:b/>
                <w:bCs/>
              </w:rPr>
              <w:t>30 %</w:t>
            </w:r>
            <w:r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多元評量，以下選項三擇一)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</w:p>
          <w:p w:rsidR="00F42757" w:rsidRPr="00461FFC" w:rsidRDefault="00F42757" w:rsidP="00E558CF">
            <w:pPr>
              <w:ind w:leftChars="200" w:left="480"/>
              <w:rPr>
                <w:rFonts w:ascii="標楷體" w:eastAsia="標楷體" w:hAnsi="標楷體"/>
              </w:rPr>
            </w:pPr>
            <w:r w:rsidRPr="00461FFC">
              <w:rPr>
                <w:rFonts w:ascii="標楷體" w:eastAsia="標楷體" w:hAnsi="標楷體" w:hint="eastAsia"/>
                <w:bCs/>
              </w:rPr>
              <w:t>一、分組</w:t>
            </w:r>
            <w:r>
              <w:rPr>
                <w:rFonts w:ascii="標楷體" w:eastAsia="標楷體" w:hAnsi="標楷體" w:hint="eastAsia"/>
                <w:bCs/>
              </w:rPr>
              <w:t>上台</w:t>
            </w:r>
            <w:r w:rsidRPr="00461FFC">
              <w:rPr>
                <w:rFonts w:ascii="標楷體" w:eastAsia="標楷體" w:hAnsi="標楷體" w:hint="eastAsia"/>
                <w:bCs/>
              </w:rPr>
              <w:t>報告</w:t>
            </w:r>
          </w:p>
          <w:p w:rsidR="00F42757" w:rsidRPr="00D808FD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 xml:space="preserve">分組方式： </w:t>
            </w:r>
            <w:r>
              <w:rPr>
                <w:rFonts w:ascii="標楷體" w:eastAsia="標楷體" w:hAnsi="標楷體" w:hint="eastAsia"/>
              </w:rPr>
              <w:t>一組</w:t>
            </w: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人分</w:t>
            </w:r>
            <w:r w:rsidRPr="00D808FD">
              <w:rPr>
                <w:rFonts w:ascii="標楷體" w:eastAsia="標楷體" w:hAnsi="標楷體" w:hint="eastAsia"/>
              </w:rPr>
              <w:t>9組並以組別分配坐位，推派組長一人</w:t>
            </w:r>
          </w:p>
          <w:p w:rsidR="00F42757" w:rsidRPr="00D808FD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報告時間：每組報告25分鐘(含老師提問時間)</w:t>
            </w:r>
          </w:p>
          <w:p w:rsidR="00F42757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大綱：</w:t>
            </w:r>
          </w:p>
          <w:p w:rsidR="00F42757" w:rsidRPr="00D808FD" w:rsidRDefault="00F42757" w:rsidP="00E558CF">
            <w:pPr>
              <w:pStyle w:val="a3"/>
              <w:ind w:leftChars="6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 xml:space="preserve">請依公告準時繳交上傳內容及進度，如:PPT大綱，載明報告主題、時間、組員（系級、學號及姓名）、分工方式及參考資料與網路連結 </w:t>
            </w:r>
          </w:p>
          <w:p w:rsidR="00F42757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內容：</w:t>
            </w:r>
          </w:p>
          <w:p w:rsidR="00F42757" w:rsidRPr="00D808FD" w:rsidRDefault="00F42757" w:rsidP="00E558CF">
            <w:pPr>
              <w:pStyle w:val="a3"/>
              <w:ind w:leftChars="6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任何可與聲音與音樂連結的主題皆可。除了資料蒐集整理之外，希望同學展現團隊合作、溝通技巧，並發揮創意與專業素養</w:t>
            </w:r>
          </w:p>
          <w:p w:rsidR="00F42757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形式: 簡報、影片製作或現場演出</w:t>
            </w:r>
          </w:p>
          <w:p w:rsidR="00F42757" w:rsidRDefault="00F42757" w:rsidP="00E558CF">
            <w:pPr>
              <w:ind w:leftChars="200" w:left="480"/>
              <w:rPr>
                <w:rFonts w:ascii="Calibri" w:eastAsia="Apple Color Emoji" w:hAnsi="Calibri" w:cs="Calibri"/>
              </w:rPr>
            </w:pPr>
            <w:r>
              <w:rPr>
                <w:rFonts w:ascii="標楷體" w:eastAsia="標楷體" w:hAnsi="標楷體" w:hint="eastAsia"/>
              </w:rPr>
              <w:t>二、實務</w:t>
            </w:r>
            <w:r w:rsidRPr="00D61569">
              <w:rPr>
                <w:rFonts w:ascii="標楷體" w:eastAsia="標楷體" w:hAnsi="標楷體" w:hint="eastAsia"/>
              </w:rPr>
              <w:t>表演</w:t>
            </w:r>
          </w:p>
          <w:p w:rsidR="00F42757" w:rsidRPr="00D808FD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>分組方式：</w:t>
            </w:r>
            <w:r>
              <w:rPr>
                <w:rFonts w:ascii="標楷體" w:eastAsia="標楷體" w:hAnsi="標楷體" w:hint="eastAsia"/>
              </w:rPr>
              <w:t>共分兩組，一組約</w:t>
            </w: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人。</w:t>
            </w:r>
            <w:r w:rsidRPr="00D808FD">
              <w:rPr>
                <w:rFonts w:ascii="標楷體" w:eastAsia="標楷體" w:hAnsi="標楷體" w:hint="eastAsia"/>
              </w:rPr>
              <w:t>以組別分配坐位，推派組長一人</w:t>
            </w:r>
          </w:p>
          <w:p w:rsidR="00F42757" w:rsidRPr="00D808FD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呈現時間：每組約</w:t>
            </w:r>
            <w:r>
              <w:rPr>
                <w:rFonts w:ascii="標楷體" w:eastAsia="標楷體" w:hAnsi="標楷體"/>
              </w:rPr>
              <w:t>40</w:t>
            </w:r>
            <w:r w:rsidRPr="00D808FD">
              <w:rPr>
                <w:rFonts w:ascii="標楷體" w:eastAsia="標楷體" w:hAnsi="標楷體" w:hint="eastAsia"/>
              </w:rPr>
              <w:t>分鐘</w:t>
            </w:r>
          </w:p>
          <w:p w:rsidR="00F42757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節目規劃</w:t>
            </w:r>
            <w:r w:rsidRPr="00D808FD">
              <w:rPr>
                <w:rFonts w:ascii="標楷體" w:eastAsia="標楷體" w:hAnsi="標楷體" w:hint="eastAsia"/>
              </w:rPr>
              <w:t>：</w:t>
            </w:r>
          </w:p>
          <w:p w:rsidR="00F42757" w:rsidRPr="00245E23" w:rsidRDefault="00F42757" w:rsidP="00E558CF">
            <w:pPr>
              <w:pStyle w:val="a3"/>
              <w:ind w:leftChars="600" w:left="1440"/>
              <w:rPr>
                <w:rFonts w:ascii="標楷體" w:eastAsia="標楷體" w:hAnsi="標楷體"/>
              </w:rPr>
            </w:pPr>
            <w:r w:rsidRPr="00245E23">
              <w:rPr>
                <w:rFonts w:ascii="標楷體" w:eastAsia="標楷體" w:hAnsi="標楷體" w:hint="eastAsia"/>
              </w:rPr>
              <w:t>期中考前後，實務表演組別需規劃期末發表之</w:t>
            </w:r>
            <w:r>
              <w:rPr>
                <w:rFonts w:ascii="標楷體" w:eastAsia="標楷體" w:hAnsi="標楷體" w:hint="eastAsia"/>
              </w:rPr>
              <w:t>流程</w:t>
            </w:r>
            <w:r w:rsidRPr="00245E2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經由教師及助教指導調整後，製作節目冊並開始練習。</w:t>
            </w:r>
          </w:p>
          <w:p w:rsidR="00F42757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節目</w:t>
            </w:r>
            <w:r w:rsidRPr="00D808FD">
              <w:rPr>
                <w:rFonts w:ascii="標楷體" w:eastAsia="標楷體" w:hAnsi="標楷體" w:hint="eastAsia"/>
              </w:rPr>
              <w:t>內容：</w:t>
            </w:r>
          </w:p>
          <w:p w:rsidR="00F42757" w:rsidRPr="00245E23" w:rsidRDefault="00F42757" w:rsidP="00E558CF">
            <w:pPr>
              <w:pStyle w:val="a3"/>
              <w:ind w:leftChars="600" w:left="1440"/>
              <w:rPr>
                <w:rFonts w:ascii="標楷體" w:eastAsia="標楷體" w:hAnsi="標楷體"/>
              </w:rPr>
            </w:pPr>
            <w:r w:rsidRPr="00245E23">
              <w:rPr>
                <w:rFonts w:ascii="標楷體" w:eastAsia="標楷體" w:hAnsi="標楷體" w:hint="eastAsia"/>
              </w:rPr>
              <w:t>聲音與音樂</w:t>
            </w:r>
            <w:r>
              <w:rPr>
                <w:rFonts w:ascii="標楷體" w:eastAsia="標楷體" w:hAnsi="標楷體" w:hint="eastAsia"/>
              </w:rPr>
              <w:t>相關</w:t>
            </w:r>
            <w:r w:rsidRPr="00245E23">
              <w:rPr>
                <w:rFonts w:ascii="標楷體" w:eastAsia="標楷體" w:hAnsi="標楷體" w:hint="eastAsia"/>
              </w:rPr>
              <w:t>的主題。除了表演之外，</w:t>
            </w:r>
            <w:r>
              <w:rPr>
                <w:rFonts w:ascii="標楷體" w:eastAsia="標楷體" w:hAnsi="標楷體" w:hint="eastAsia"/>
              </w:rPr>
              <w:t>需</w:t>
            </w:r>
            <w:r w:rsidRPr="00245E23">
              <w:rPr>
                <w:rFonts w:ascii="標楷體" w:eastAsia="標楷體" w:hAnsi="標楷體" w:hint="eastAsia"/>
              </w:rPr>
              <w:t>展現團隊合作、</w:t>
            </w:r>
            <w:r>
              <w:rPr>
                <w:rFonts w:ascii="標楷體" w:eastAsia="標楷體" w:hAnsi="標楷體" w:hint="eastAsia"/>
              </w:rPr>
              <w:t>流程規劃</w:t>
            </w:r>
            <w:r w:rsidRPr="00245E23">
              <w:rPr>
                <w:rFonts w:ascii="標楷體" w:eastAsia="標楷體" w:hAnsi="標楷體" w:hint="eastAsia"/>
              </w:rPr>
              <w:t>，並發揮創意與專業素養</w:t>
            </w:r>
          </w:p>
          <w:p w:rsidR="00F42757" w:rsidRPr="00635712" w:rsidRDefault="00F42757" w:rsidP="00F42757">
            <w:pPr>
              <w:pStyle w:val="a3"/>
              <w:numPr>
                <w:ilvl w:val="0"/>
                <w:numId w:val="4"/>
              </w:numPr>
              <w:ind w:leftChars="400" w:left="1440"/>
              <w:rPr>
                <w:rFonts w:ascii="標楷體" w:eastAsia="標楷體" w:hAnsi="標楷體"/>
              </w:rPr>
            </w:pPr>
            <w:r w:rsidRPr="00D808FD">
              <w:rPr>
                <w:rFonts w:ascii="標楷體" w:eastAsia="標楷體" w:hAnsi="標楷體" w:hint="eastAsia"/>
              </w:rPr>
              <w:t xml:space="preserve">形式: </w:t>
            </w:r>
            <w:r>
              <w:rPr>
                <w:rFonts w:ascii="標楷體" w:eastAsia="標楷體" w:hAnsi="標楷體" w:hint="eastAsia"/>
              </w:rPr>
              <w:t>個人或團體演出。需要完整節目內容節與主軸，得設節目主持人，並有正式節目手冊</w:t>
            </w:r>
          </w:p>
          <w:p w:rsidR="00F42757" w:rsidRDefault="00F42757" w:rsidP="00E558CF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</w:t>
            </w:r>
            <w:r w:rsidRPr="00AF7BA1">
              <w:rPr>
                <w:rFonts w:ascii="標楷體" w:eastAsia="標楷體" w:hAnsi="標楷體" w:hint="eastAsia"/>
                <w:b/>
              </w:rPr>
              <w:t xml:space="preserve">. </w:t>
            </w:r>
            <w:r>
              <w:rPr>
                <w:rFonts w:ascii="標楷體" w:eastAsia="標楷體" w:hAnsi="標楷體" w:hint="eastAsia"/>
                <w:b/>
              </w:rPr>
              <w:t>分組作業 15%</w:t>
            </w:r>
          </w:p>
          <w:p w:rsidR="00F42757" w:rsidRDefault="00F42757" w:rsidP="00E558CF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043255">
              <w:rPr>
                <w:rFonts w:ascii="標楷體" w:eastAsia="標楷體" w:hAnsi="標楷體"/>
              </w:rPr>
              <w:t xml:space="preserve">8% </w:t>
            </w:r>
            <w:r w:rsidRPr="00043255">
              <w:rPr>
                <w:rFonts w:ascii="標楷體" w:eastAsia="標楷體" w:hAnsi="標楷體" w:hint="eastAsia"/>
              </w:rPr>
              <w:t>分組相見歡</w:t>
            </w:r>
            <w:r>
              <w:rPr>
                <w:rFonts w:ascii="標楷體" w:eastAsia="標楷體" w:hAnsi="標楷體" w:hint="eastAsia"/>
              </w:rPr>
              <w:t>影片</w:t>
            </w:r>
          </w:p>
          <w:p w:rsidR="00F42757" w:rsidRDefault="00F42757" w:rsidP="00E558CF">
            <w:pPr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7</w:t>
            </w:r>
            <w:r w:rsidRPr="00043255">
              <w:rPr>
                <w:rFonts w:ascii="標楷體" w:eastAsia="標楷體" w:hAnsi="標楷體" w:hint="eastAsia"/>
              </w:rPr>
              <w:t>%</w:t>
            </w:r>
            <w:r w:rsidRPr="00043255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分組大剛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報告組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/節目規劃(表演組</w:t>
            </w:r>
            <w:r>
              <w:rPr>
                <w:rFonts w:ascii="標楷體" w:eastAsia="標楷體" w:hAnsi="標楷體"/>
              </w:rPr>
              <w:t>)</w:t>
            </w:r>
          </w:p>
          <w:p w:rsidR="00F42757" w:rsidRDefault="00F42757" w:rsidP="00E558CF">
            <w:pPr>
              <w:ind w:leftChars="100" w:left="240"/>
              <w:rPr>
                <w:rFonts w:ascii="標楷體" w:eastAsia="標楷體" w:hAnsi="標楷體"/>
              </w:rPr>
            </w:pPr>
          </w:p>
          <w:p w:rsidR="00F42757" w:rsidRDefault="00F42757" w:rsidP="00E558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D</w:t>
            </w:r>
            <w:r>
              <w:rPr>
                <w:rFonts w:ascii="標楷體" w:eastAsia="標楷體" w:hAnsi="標楷體"/>
                <w:b/>
              </w:rPr>
              <w:t>.</w:t>
            </w:r>
            <w:r>
              <w:rPr>
                <w:rFonts w:ascii="標楷體" w:eastAsia="標楷體" w:hAnsi="標楷體" w:hint="eastAsia"/>
                <w:b/>
              </w:rPr>
              <w:t>分組討論</w:t>
            </w:r>
            <w:r w:rsidRPr="00DC3094">
              <w:rPr>
                <w:rFonts w:ascii="標楷體" w:eastAsia="標楷體" w:hAnsi="標楷體"/>
                <w:b/>
              </w:rPr>
              <w:t>10</w:t>
            </w:r>
            <w:r w:rsidRPr="00DC3094">
              <w:rPr>
                <w:rFonts w:ascii="標楷體" w:eastAsia="標楷體" w:hAnsi="標楷體" w:hint="eastAsia"/>
                <w:b/>
              </w:rPr>
              <w:t>%</w:t>
            </w:r>
            <w:r w:rsidRPr="00DC3094">
              <w:rPr>
                <w:rFonts w:ascii="標楷體" w:eastAsia="標楷體" w:hAnsi="標楷體"/>
                <w:b/>
              </w:rPr>
              <w:t xml:space="preserve"> </w:t>
            </w:r>
            <w:r w:rsidRPr="00DC3094">
              <w:rPr>
                <w:rFonts w:ascii="標楷體" w:eastAsia="標楷體" w:hAnsi="標楷體" w:hint="eastAsia"/>
              </w:rPr>
              <w:t>課末小組討論，</w:t>
            </w:r>
            <w:r>
              <w:rPr>
                <w:rFonts w:ascii="標楷體" w:eastAsia="標楷體" w:hAnsi="標楷體" w:hint="eastAsia"/>
              </w:rPr>
              <w:t>助教協助討論並紀錄相關內容</w:t>
            </w:r>
          </w:p>
          <w:p w:rsidR="00F42757" w:rsidRPr="006D15EE" w:rsidRDefault="00F42757" w:rsidP="00E558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</w:t>
            </w:r>
            <w:r w:rsidRPr="0069532E">
              <w:rPr>
                <w:rFonts w:ascii="標楷體" w:eastAsia="標楷體" w:hAnsi="標楷體" w:hint="eastAsia"/>
                <w:b/>
              </w:rPr>
              <w:t xml:space="preserve">                                                                      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E</w:t>
            </w:r>
            <w:r w:rsidRPr="0069532E">
              <w:rPr>
                <w:rFonts w:ascii="標楷體" w:eastAsia="標楷體" w:hAnsi="標楷體" w:hint="eastAsia"/>
                <w:b/>
              </w:rPr>
              <w:t>. 學習態度與出席狀況20%</w:t>
            </w:r>
          </w:p>
          <w:p w:rsidR="00F42757" w:rsidRDefault="00F42757" w:rsidP="00E558CF">
            <w:pPr>
              <w:ind w:leftChars="100" w:left="24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AF7BA1">
              <w:rPr>
                <w:rFonts w:ascii="標楷體" w:eastAsia="標楷體" w:hAnsi="標楷體" w:hint="eastAsia"/>
                <w:bCs/>
              </w:rPr>
              <w:t>課堂表現與出席狀況</w:t>
            </w:r>
            <w:r>
              <w:rPr>
                <w:rFonts w:ascii="標楷體" w:eastAsia="標楷體" w:hAnsi="標楷體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曠課扣總成績五分，遲到、早退扣總成績兩分</w:t>
            </w:r>
          </w:p>
          <w:p w:rsidR="00F42757" w:rsidRPr="002C4668" w:rsidRDefault="00F42757" w:rsidP="00E558CF">
            <w:pPr>
              <w:ind w:leftChars="100" w:left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</w:t>
            </w:r>
          </w:p>
        </w:tc>
      </w:tr>
    </w:tbl>
    <w:p w:rsidR="00E21F57" w:rsidRPr="00E21F57" w:rsidRDefault="001D5947" w:rsidP="00B15EB4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尊重著作版權，請勿非法盜印教科書</w:t>
      </w:r>
    </w:p>
    <w:sectPr w:rsidR="00E21F57" w:rsidRPr="00E21F57" w:rsidSect="00DA601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154" w:rsidRDefault="00A93154" w:rsidP="00B15EB4">
      <w:r>
        <w:separator/>
      </w:r>
    </w:p>
  </w:endnote>
  <w:endnote w:type="continuationSeparator" w:id="0">
    <w:p w:rsidR="00A93154" w:rsidRDefault="00A93154" w:rsidP="00B1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154" w:rsidRDefault="00A93154" w:rsidP="00B15EB4">
      <w:r>
        <w:separator/>
      </w:r>
    </w:p>
  </w:footnote>
  <w:footnote w:type="continuationSeparator" w:id="0">
    <w:p w:rsidR="00A93154" w:rsidRDefault="00A93154" w:rsidP="00B15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63F"/>
    <w:multiLevelType w:val="hybridMultilevel"/>
    <w:tmpl w:val="63702C2C"/>
    <w:lvl w:ilvl="0" w:tplc="FA7A9FF8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7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" w15:restartNumberingAfterBreak="0">
    <w:nsid w:val="50191C66"/>
    <w:multiLevelType w:val="hybridMultilevel"/>
    <w:tmpl w:val="4E1E52F2"/>
    <w:lvl w:ilvl="0" w:tplc="867CAD0E">
      <w:start w:val="1"/>
      <w:numFmt w:val="taiwaneseCountingThousand"/>
      <w:lvlText w:val="第%1條"/>
      <w:lvlJc w:val="left"/>
      <w:pPr>
        <w:ind w:left="1322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5C0C7924"/>
    <w:multiLevelType w:val="hybridMultilevel"/>
    <w:tmpl w:val="24EA6E8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5E7E4335"/>
    <w:multiLevelType w:val="hybridMultilevel"/>
    <w:tmpl w:val="1328610A"/>
    <w:lvl w:ilvl="0" w:tplc="7E22555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72BE2CC7"/>
    <w:multiLevelType w:val="hybridMultilevel"/>
    <w:tmpl w:val="16E23EA0"/>
    <w:lvl w:ilvl="0" w:tplc="91EC783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trike w:val="0"/>
        <w:dstrike w:val="0"/>
        <w:sz w:val="28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03"/>
    <w:rsid w:val="001C1A14"/>
    <w:rsid w:val="001D5947"/>
    <w:rsid w:val="001F74E9"/>
    <w:rsid w:val="00210C49"/>
    <w:rsid w:val="00234F48"/>
    <w:rsid w:val="002574AC"/>
    <w:rsid w:val="00311161"/>
    <w:rsid w:val="00390676"/>
    <w:rsid w:val="0042643B"/>
    <w:rsid w:val="005A034F"/>
    <w:rsid w:val="006B62DF"/>
    <w:rsid w:val="006D15EE"/>
    <w:rsid w:val="006D1644"/>
    <w:rsid w:val="00724CF3"/>
    <w:rsid w:val="00831C89"/>
    <w:rsid w:val="00921152"/>
    <w:rsid w:val="00927DD2"/>
    <w:rsid w:val="00983013"/>
    <w:rsid w:val="009E0403"/>
    <w:rsid w:val="009F7AE0"/>
    <w:rsid w:val="00A16194"/>
    <w:rsid w:val="00A93154"/>
    <w:rsid w:val="00AA46B5"/>
    <w:rsid w:val="00AA783D"/>
    <w:rsid w:val="00B147AC"/>
    <w:rsid w:val="00B15EB4"/>
    <w:rsid w:val="00B16AD9"/>
    <w:rsid w:val="00B31291"/>
    <w:rsid w:val="00B34B7D"/>
    <w:rsid w:val="00B3608F"/>
    <w:rsid w:val="00BA2883"/>
    <w:rsid w:val="00BB70B1"/>
    <w:rsid w:val="00BD7D54"/>
    <w:rsid w:val="00C170F9"/>
    <w:rsid w:val="00C775DD"/>
    <w:rsid w:val="00CE72AE"/>
    <w:rsid w:val="00D16A9D"/>
    <w:rsid w:val="00D2262E"/>
    <w:rsid w:val="00DA6011"/>
    <w:rsid w:val="00DD1178"/>
    <w:rsid w:val="00E12C24"/>
    <w:rsid w:val="00E21F57"/>
    <w:rsid w:val="00ED0EF2"/>
    <w:rsid w:val="00F10381"/>
    <w:rsid w:val="00F207CE"/>
    <w:rsid w:val="00F42757"/>
    <w:rsid w:val="00F87CEB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4BC19"/>
  <w15:docId w15:val="{F7ACB0D7-7EA0-494F-8B62-94944B8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4275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DD2"/>
    <w:pPr>
      <w:ind w:leftChars="200" w:left="480"/>
    </w:pPr>
  </w:style>
  <w:style w:type="table" w:styleId="a4">
    <w:name w:val="Table Grid"/>
    <w:basedOn w:val="a1"/>
    <w:uiPriority w:val="59"/>
    <w:rsid w:val="00E21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7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170F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5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15EB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15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15EB4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F4275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rsid w:val="00F427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uiPriority w:val="22"/>
    <w:qFormat/>
    <w:rsid w:val="00F42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he.com/socscience/music/kamien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rarything.com/work/116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hhe.com/socscience/music/kamienb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hhe.com/socscience/music/kamien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hhe.com/socscience/music/kamien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D71D-AAF8-4EB7-9F57-3DF8B6F8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2018-05-01T07:29:00Z</cp:lastPrinted>
  <dcterms:created xsi:type="dcterms:W3CDTF">2020-12-24T15:00:00Z</dcterms:created>
  <dcterms:modified xsi:type="dcterms:W3CDTF">2020-12-24T15:11:00Z</dcterms:modified>
</cp:coreProperties>
</file>