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F9" w:rsidRPr="00471611" w:rsidRDefault="00D577F9" w:rsidP="00D577F9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8"/>
        <w:gridCol w:w="7692"/>
      </w:tblGrid>
      <w:tr w:rsidR="00703162" w:rsidRPr="00471611" w:rsidTr="005E21C7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3162" w:rsidRPr="00471611" w:rsidRDefault="00703162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162" w:rsidRPr="007407AF" w:rsidRDefault="001047E7" w:rsidP="005E21C7">
            <w:r>
              <w:rPr>
                <w:rFonts w:hint="eastAsia"/>
              </w:rPr>
              <w:t>羽球</w:t>
            </w:r>
          </w:p>
        </w:tc>
      </w:tr>
      <w:tr w:rsidR="00703162" w:rsidRPr="00471611" w:rsidTr="005E21C7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3162" w:rsidRPr="00471611" w:rsidRDefault="00703162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162" w:rsidRPr="007407AF" w:rsidRDefault="00513530" w:rsidP="005E21C7">
            <w:r>
              <w:rPr>
                <w:rFonts w:hint="eastAsia"/>
              </w:rPr>
              <w:t>無</w:t>
            </w:r>
          </w:p>
        </w:tc>
      </w:tr>
      <w:tr w:rsidR="00703162" w:rsidRPr="00471611" w:rsidTr="005E21C7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3162" w:rsidRPr="00471611" w:rsidRDefault="00703162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47E7" w:rsidRDefault="001047E7" w:rsidP="00606905">
            <w:pPr>
              <w:pStyle w:val="a7"/>
              <w:numPr>
                <w:ilvl w:val="0"/>
                <w:numId w:val="4"/>
              </w:numPr>
              <w:ind w:leftChars="0" w:left="285" w:hanging="285"/>
            </w:pPr>
            <w:r>
              <w:rPr>
                <w:rFonts w:hint="eastAsia"/>
              </w:rPr>
              <w:t>認識羽球運動的基本知識。</w:t>
            </w:r>
          </w:p>
          <w:p w:rsidR="001047E7" w:rsidRDefault="001047E7" w:rsidP="00606905">
            <w:pPr>
              <w:pStyle w:val="a7"/>
              <w:numPr>
                <w:ilvl w:val="0"/>
                <w:numId w:val="4"/>
              </w:numPr>
              <w:ind w:leftChars="0" w:left="285" w:hanging="285"/>
            </w:pPr>
            <w:r>
              <w:rPr>
                <w:rFonts w:hint="eastAsia"/>
              </w:rPr>
              <w:t>練習羽球運動的基本技術及戰術。</w:t>
            </w:r>
          </w:p>
          <w:p w:rsidR="001047E7" w:rsidRDefault="001047E7" w:rsidP="00606905">
            <w:pPr>
              <w:pStyle w:val="a7"/>
              <w:numPr>
                <w:ilvl w:val="0"/>
                <w:numId w:val="4"/>
              </w:numPr>
              <w:ind w:leftChars="0" w:left="285" w:hanging="285"/>
            </w:pPr>
            <w:r>
              <w:rPr>
                <w:rFonts w:hint="eastAsia"/>
              </w:rPr>
              <w:t>實際參與羽球比賽。</w:t>
            </w:r>
          </w:p>
          <w:p w:rsidR="00703162" w:rsidRPr="007407AF" w:rsidRDefault="001047E7" w:rsidP="00606905">
            <w:pPr>
              <w:pStyle w:val="a7"/>
              <w:numPr>
                <w:ilvl w:val="0"/>
                <w:numId w:val="4"/>
              </w:numPr>
              <w:ind w:leftChars="0" w:left="285" w:hanging="285"/>
            </w:pPr>
            <w:r>
              <w:rPr>
                <w:rFonts w:hint="eastAsia"/>
              </w:rPr>
              <w:t>培養運動習慣及運動家精神。</w:t>
            </w:r>
          </w:p>
        </w:tc>
      </w:tr>
      <w:tr w:rsidR="00703162" w:rsidRPr="00513530" w:rsidTr="005E21C7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3162" w:rsidRPr="00471611" w:rsidRDefault="00703162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47E7" w:rsidRDefault="00606905" w:rsidP="00606905">
            <w:pPr>
              <w:pStyle w:val="a7"/>
              <w:numPr>
                <w:ilvl w:val="0"/>
                <w:numId w:val="1"/>
              </w:numPr>
              <w:ind w:leftChars="0" w:left="285" w:hanging="285"/>
            </w:pPr>
            <w:r>
              <w:rPr>
                <w:rFonts w:hint="eastAsia"/>
              </w:rPr>
              <w:t>了解羽球運動基本知識。</w:t>
            </w:r>
          </w:p>
          <w:p w:rsidR="00606905" w:rsidRDefault="00606905" w:rsidP="00606905">
            <w:pPr>
              <w:pStyle w:val="a7"/>
              <w:numPr>
                <w:ilvl w:val="0"/>
                <w:numId w:val="1"/>
              </w:numPr>
              <w:ind w:leftChars="0" w:left="285" w:hanging="285"/>
            </w:pPr>
            <w:r>
              <w:rPr>
                <w:rFonts w:hint="eastAsia"/>
              </w:rPr>
              <w:t>具備羽球基本技巧，並能實際參與比賽。</w:t>
            </w:r>
          </w:p>
          <w:p w:rsidR="00606905" w:rsidRPr="007407AF" w:rsidRDefault="00606905" w:rsidP="00606905">
            <w:pPr>
              <w:pStyle w:val="a7"/>
              <w:numPr>
                <w:ilvl w:val="0"/>
                <w:numId w:val="1"/>
              </w:numPr>
              <w:ind w:leftChars="0" w:left="285" w:hanging="285"/>
            </w:pPr>
            <w:r>
              <w:rPr>
                <w:rFonts w:hint="eastAsia"/>
              </w:rPr>
              <w:t>具備將羽球做為終身運動習慣的興趣與能力。</w:t>
            </w:r>
          </w:p>
        </w:tc>
      </w:tr>
      <w:tr w:rsidR="00703162" w:rsidRPr="00471611" w:rsidTr="005E21C7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3162" w:rsidRPr="00471611" w:rsidRDefault="00703162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162" w:rsidRDefault="00606905" w:rsidP="00703162">
            <w:r>
              <w:rPr>
                <w:rFonts w:hint="eastAsia"/>
              </w:rPr>
              <w:t>中華民國羽球協會公告最新羽球規則</w:t>
            </w:r>
            <w:r>
              <w:rPr>
                <w:rFonts w:hint="eastAsia"/>
              </w:rPr>
              <w:t xml:space="preserve"> </w:t>
            </w:r>
            <w:hyperlink r:id="rId7" w:history="1">
              <w:r w:rsidRPr="00536547">
                <w:rPr>
                  <w:rStyle w:val="a8"/>
                </w:rPr>
                <w:t>http://www.ctb.org.tw/information.asp?id=186</w:t>
              </w:r>
            </w:hyperlink>
          </w:p>
          <w:p w:rsidR="00606905" w:rsidRPr="007407AF" w:rsidRDefault="00606905" w:rsidP="00703162"/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D577F9" w:rsidRPr="00471611" w:rsidTr="0084175B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D577F9" w:rsidRPr="00E62153" w:rsidRDefault="00D577F9" w:rsidP="00E62153">
            <w:pPr>
              <w:widowControl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E62153">
              <w:rPr>
                <w:rFonts w:ascii="新細明體" w:hAnsi="新細明體" w:cs="新細明體"/>
                <w:b/>
                <w:kern w:val="0"/>
              </w:rPr>
              <w:t>教學要點概述</w:t>
            </w:r>
          </w:p>
        </w:tc>
      </w:tr>
      <w:tr w:rsidR="00D577F9" w:rsidRPr="00471611" w:rsidTr="00E62153">
        <w:trPr>
          <w:trHeight w:val="34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703162" w:rsidRPr="00703162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>教科書作者提供</w:t>
            </w:r>
          </w:p>
        </w:tc>
      </w:tr>
      <w:tr w:rsidR="00D577F9" w:rsidRPr="00471611" w:rsidTr="00E62153">
        <w:trPr>
          <w:trHeight w:val="35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="00703162" w:rsidRPr="00703162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F45DE2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>板書講述</w:t>
            </w:r>
          </w:p>
        </w:tc>
      </w:tr>
      <w:tr w:rsidR="00D577F9" w:rsidRPr="00471611" w:rsidTr="00B37708">
        <w:trPr>
          <w:trHeight w:val="167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287C" w:rsidRDefault="00D577F9" w:rsidP="0087287C">
            <w:pPr>
              <w:widowControl/>
              <w:spacing w:beforeLines="50" w:before="180"/>
              <w:ind w:left="1133" w:hangingChars="472" w:hanging="1133"/>
              <w:rPr>
                <w:rFonts w:ascii="新細明體" w:hAnsi="新細明體" w:cs="新細明體"/>
                <w:kern w:val="0"/>
              </w:rPr>
            </w:pPr>
            <w:r w:rsidRPr="0087287C">
              <w:rPr>
                <w:rFonts w:ascii="新細明體" w:hAnsi="新細明體" w:cs="新細明體"/>
                <w:kern w:val="0"/>
              </w:rPr>
              <w:t>評量方法：</w:t>
            </w:r>
            <w:r w:rsidR="00703162" w:rsidRPr="0087287C">
              <w:rPr>
                <w:rFonts w:ascii="新細明體" w:hAnsi="新細明體" w:cs="新細明體" w:hint="eastAsia"/>
                <w:kern w:val="0"/>
              </w:rPr>
              <w:t>■</w:t>
            </w:r>
            <w:r w:rsidR="00606905" w:rsidRPr="0087287C">
              <w:rPr>
                <w:rFonts w:ascii="新細明體" w:hAnsi="新細明體" w:cs="新細明體" w:hint="eastAsia"/>
                <w:kern w:val="0"/>
              </w:rPr>
              <w:t>出席及上課情形</w:t>
            </w:r>
            <w:r w:rsidR="009B3FA6">
              <w:rPr>
                <w:rFonts w:ascii="新細明體" w:hAnsi="新細明體" w:cs="新細明體" w:hint="eastAsia"/>
                <w:kern w:val="0"/>
              </w:rPr>
              <w:t>4</w:t>
            </w:r>
            <w:r w:rsidR="00BC2DDB" w:rsidRPr="0087287C">
              <w:rPr>
                <w:rFonts w:ascii="新細明體" w:hAnsi="新細明體" w:cs="新細明體" w:hint="eastAsia"/>
                <w:kern w:val="0"/>
              </w:rPr>
              <w:t>0</w:t>
            </w:r>
            <w:r w:rsidR="0087287C" w:rsidRPr="0087287C">
              <w:rPr>
                <w:rFonts w:ascii="新細明體" w:hAnsi="新細明體" w:cs="新細明體"/>
                <w:kern w:val="0"/>
              </w:rPr>
              <w:t>%</w:t>
            </w:r>
            <w:r w:rsidRPr="0087287C">
              <w:rPr>
                <w:rFonts w:ascii="新細明體" w:hAnsi="新細明體" w:cs="新細明體"/>
                <w:kern w:val="0"/>
              </w:rPr>
              <w:t xml:space="preserve"> </w:t>
            </w:r>
            <w:r w:rsidR="009B3FA6">
              <w:rPr>
                <w:rFonts w:ascii="新細明體" w:hAnsi="新細明體" w:cs="新細明體" w:hint="eastAsia"/>
                <w:kern w:val="0"/>
              </w:rPr>
              <w:t>□</w:t>
            </w:r>
            <w:r w:rsidR="0087287C" w:rsidRPr="0087287C">
              <w:rPr>
                <w:rFonts w:ascii="新細明體" w:hAnsi="新細明體" w:cs="新細明體" w:hint="eastAsia"/>
                <w:kern w:val="0"/>
              </w:rPr>
              <w:t>專項體能10%  ■技術測驗</w:t>
            </w:r>
            <w:r w:rsidR="0087287C">
              <w:rPr>
                <w:rFonts w:ascii="新細明體" w:hAnsi="新細明體" w:cs="新細明體" w:hint="eastAsia"/>
                <w:kern w:val="0"/>
              </w:rPr>
              <w:t>(</w:t>
            </w:r>
            <w:r w:rsidR="00A85F75">
              <w:rPr>
                <w:rFonts w:ascii="新細明體" w:hAnsi="新細明體" w:cs="新細明體" w:hint="eastAsia"/>
                <w:kern w:val="0"/>
              </w:rPr>
              <w:t>高遠</w:t>
            </w:r>
            <w:r w:rsidR="0087287C">
              <w:rPr>
                <w:rFonts w:ascii="新細明體" w:hAnsi="新細明體" w:cs="新細明體" w:hint="eastAsia"/>
                <w:kern w:val="0"/>
              </w:rPr>
              <w:t>球及對牆擊球)</w:t>
            </w:r>
            <w:r w:rsidR="00870BB7">
              <w:rPr>
                <w:rFonts w:ascii="新細明體" w:hAnsi="新細明體" w:cs="新細明體" w:hint="eastAsia"/>
                <w:kern w:val="0"/>
              </w:rPr>
              <w:t>2</w:t>
            </w:r>
            <w:r w:rsidR="0087287C" w:rsidRPr="0087287C">
              <w:rPr>
                <w:rFonts w:ascii="新細明體" w:hAnsi="新細明體" w:cs="新細明體" w:hint="eastAsia"/>
                <w:kern w:val="0"/>
              </w:rPr>
              <w:t>0%</w:t>
            </w:r>
            <w:r w:rsidR="0087287C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  <w:p w:rsidR="00D577F9" w:rsidRDefault="0087287C" w:rsidP="0087287C">
            <w:pPr>
              <w:widowControl/>
              <w:spacing w:beforeLines="50" w:before="180"/>
              <w:ind w:left="1133" w:hangingChars="472" w:hanging="1133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          </w:t>
            </w:r>
            <w:r w:rsidR="00606905" w:rsidRPr="0087287C">
              <w:rPr>
                <w:rFonts w:ascii="新細明體" w:hAnsi="新細明體" w:cs="新細明體" w:hint="eastAsia"/>
                <w:kern w:val="0"/>
              </w:rPr>
              <w:t>■單打比賽1</w:t>
            </w:r>
            <w:r>
              <w:rPr>
                <w:rFonts w:ascii="新細明體" w:hAnsi="新細明體" w:cs="新細明體"/>
                <w:kern w:val="0"/>
              </w:rPr>
              <w:t>0%</w:t>
            </w:r>
            <w:r w:rsidR="00D577F9" w:rsidRPr="0087287C">
              <w:rPr>
                <w:rFonts w:ascii="新細明體" w:hAnsi="新細明體" w:cs="新細明體"/>
                <w:kern w:val="0"/>
              </w:rPr>
              <w:t xml:space="preserve"> </w:t>
            </w:r>
            <w:r w:rsidR="00606905" w:rsidRPr="00606905">
              <w:rPr>
                <w:rFonts w:ascii="新細明體" w:hAnsi="新細明體" w:cs="新細明體" w:hint="eastAsia"/>
                <w:kern w:val="0"/>
              </w:rPr>
              <w:t>■</w:t>
            </w:r>
            <w:r w:rsidR="00606905">
              <w:rPr>
                <w:rFonts w:ascii="新細明體" w:hAnsi="新細明體" w:cs="新細明體" w:hint="eastAsia"/>
                <w:kern w:val="0"/>
              </w:rPr>
              <w:t>雙打比賽</w:t>
            </w:r>
            <w:r w:rsidR="00A4280B">
              <w:rPr>
                <w:rFonts w:ascii="新細明體" w:hAnsi="新細明體" w:cs="新細明體" w:hint="eastAsia"/>
                <w:kern w:val="0"/>
              </w:rPr>
              <w:t>1</w:t>
            </w:r>
            <w:r w:rsidR="00606905">
              <w:rPr>
                <w:rFonts w:ascii="新細明體" w:hAnsi="新細明體" w:cs="新細明體" w:hint="eastAsia"/>
                <w:kern w:val="0"/>
              </w:rPr>
              <w:t>0%</w:t>
            </w:r>
            <w:r>
              <w:rPr>
                <w:rFonts w:ascii="新細明體" w:hAnsi="新細明體" w:cs="新細明體" w:hint="eastAsia"/>
                <w:kern w:val="0"/>
              </w:rPr>
              <w:t xml:space="preserve">  </w:t>
            </w:r>
            <w:r w:rsidR="00D457DF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規則筆試10%</w:t>
            </w:r>
            <w:r w:rsidR="00A4280B">
              <w:rPr>
                <w:rFonts w:ascii="新細明體" w:hAnsi="新細明體" w:cs="新細明體" w:hint="eastAsia"/>
                <w:kern w:val="0"/>
              </w:rPr>
              <w:t xml:space="preserve">  ■作業</w:t>
            </w:r>
            <w:r w:rsidR="00D457DF">
              <w:rPr>
                <w:rFonts w:ascii="新細明體" w:hAnsi="新細明體" w:cs="新細明體" w:hint="eastAsia"/>
                <w:kern w:val="0"/>
              </w:rPr>
              <w:t>2</w:t>
            </w:r>
            <w:r w:rsidR="00A4280B" w:rsidRPr="00A4280B">
              <w:rPr>
                <w:rFonts w:ascii="新細明體" w:hAnsi="新細明體" w:cs="新細明體" w:hint="eastAsia"/>
                <w:kern w:val="0"/>
              </w:rPr>
              <w:t>0%</w:t>
            </w:r>
          </w:p>
          <w:p w:rsidR="00870BB7" w:rsidRPr="0087287C" w:rsidRDefault="00870BB7" w:rsidP="0087287C">
            <w:pPr>
              <w:widowControl/>
              <w:spacing w:beforeLines="50" w:before="18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*</w:t>
            </w:r>
            <w:r w:rsidRPr="007C7267">
              <w:rPr>
                <w:rFonts w:ascii="新細明體" w:hAnsi="新細明體" w:cs="新細明體" w:hint="eastAsia"/>
                <w:b/>
                <w:kern w:val="0"/>
              </w:rPr>
              <w:t>出席及上課情形評量方式：缺曠</w:t>
            </w:r>
            <w:r w:rsidR="007C7267">
              <w:rPr>
                <w:rFonts w:ascii="新細明體" w:hAnsi="新細明體" w:cs="新細明體" w:hint="eastAsia"/>
                <w:b/>
                <w:kern w:val="0"/>
              </w:rPr>
              <w:t xml:space="preserve">(含事假) </w:t>
            </w:r>
            <w:r w:rsidRPr="007C7267">
              <w:rPr>
                <w:rFonts w:ascii="新細明體" w:hAnsi="新細明體" w:cs="新細明體" w:hint="eastAsia"/>
                <w:b/>
                <w:kern w:val="0"/>
              </w:rPr>
              <w:t>0-2次100%；3次50%；4次20%；5次0分。</w:t>
            </w:r>
            <w:r w:rsidR="007C7267">
              <w:rPr>
                <w:rFonts w:ascii="新細明體" w:hAnsi="新細明體" w:cs="新細明體" w:hint="eastAsia"/>
                <w:b/>
                <w:kern w:val="0"/>
              </w:rPr>
              <w:t>請假皆須完成請假手續並出示證明文件，病假須出示就醫證明文件。有其他重要事由應主動與授課教師討論協調處理方式。</w:t>
            </w:r>
          </w:p>
        </w:tc>
      </w:tr>
      <w:tr w:rsidR="00D577F9" w:rsidRPr="00471611" w:rsidTr="00E62153">
        <w:trPr>
          <w:trHeight w:val="17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9B3FA6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>課程網站</w:t>
            </w:r>
            <w:r w:rsidR="009B3FA6">
              <w:rPr>
                <w:rFonts w:ascii="新細明體" w:hAnsi="新細明體" w:cs="新細明體" w:hint="eastAsia"/>
                <w:kern w:val="0"/>
              </w:rPr>
              <w:t xml:space="preserve">  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="009B3FA6">
              <w:rPr>
                <w:rFonts w:ascii="新細明體" w:hAnsi="新細明體" w:cs="新細明體" w:hint="eastAsia"/>
                <w:kern w:val="0"/>
              </w:rPr>
              <w:t xml:space="preserve"> 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 w:rsidTr="00E62153">
        <w:trPr>
          <w:trHeight w:val="22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</w:tc>
      </w:tr>
      <w:tr w:rsidR="00E62153" w:rsidRPr="00471611" w:rsidTr="0084175B">
        <w:trPr>
          <w:trHeight w:val="30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62153" w:rsidRPr="00471611" w:rsidRDefault="00E62153" w:rsidP="00E6215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86E01">
              <w:rPr>
                <w:rFonts w:hint="eastAsia"/>
                <w:b/>
              </w:rPr>
              <w:t>核心能力</w:t>
            </w:r>
          </w:p>
        </w:tc>
      </w:tr>
      <w:tr w:rsidR="00E62153" w:rsidRPr="00471611" w:rsidTr="007C7267">
        <w:trPr>
          <w:trHeight w:val="204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45DE2" w:rsidRDefault="00F45DE2" w:rsidP="007C7267">
            <w:pPr>
              <w:widowControl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cs="Arial" w:hint="eastAsia"/>
                <w:kern w:val="0"/>
              </w:rPr>
              <w:t>本校體育課程地圖所列核心能力：</w:t>
            </w:r>
          </w:p>
          <w:p w:rsidR="00730A6B" w:rsidRDefault="00730A6B" w:rsidP="007C7267">
            <w:pPr>
              <w:pStyle w:val="a7"/>
              <w:widowControl/>
              <w:numPr>
                <w:ilvl w:val="0"/>
                <w:numId w:val="3"/>
              </w:numPr>
              <w:ind w:leftChars="0" w:left="283" w:hanging="283"/>
              <w:rPr>
                <w:rFonts w:ascii="新細明體" w:hAnsi="新細明體" w:cs="Arial"/>
                <w:kern w:val="0"/>
              </w:rPr>
            </w:pPr>
            <w:r w:rsidRPr="00F45DE2">
              <w:rPr>
                <w:rFonts w:ascii="新細明體" w:hAnsi="新細明體" w:cs="Arial" w:hint="eastAsia"/>
                <w:kern w:val="0"/>
              </w:rPr>
              <w:t>健康體能及身心整體發展，建立良好健康體適能。</w:t>
            </w:r>
          </w:p>
          <w:p w:rsidR="00730A6B" w:rsidRDefault="00730A6B" w:rsidP="007C7267">
            <w:pPr>
              <w:pStyle w:val="a7"/>
              <w:widowControl/>
              <w:numPr>
                <w:ilvl w:val="0"/>
                <w:numId w:val="3"/>
              </w:numPr>
              <w:ind w:leftChars="0" w:left="283" w:hanging="283"/>
              <w:rPr>
                <w:rFonts w:ascii="新細明體" w:hAnsi="新細明體" w:cs="Arial"/>
                <w:kern w:val="0"/>
              </w:rPr>
            </w:pPr>
            <w:r w:rsidRPr="00F45DE2">
              <w:rPr>
                <w:rFonts w:ascii="新細明體" w:hAnsi="新細明體" w:cs="Arial" w:hint="eastAsia"/>
                <w:kern w:val="0"/>
              </w:rPr>
              <w:t>基本運動能力培養。</w:t>
            </w:r>
          </w:p>
          <w:p w:rsidR="00730A6B" w:rsidRDefault="00703162" w:rsidP="007C7267">
            <w:pPr>
              <w:pStyle w:val="a7"/>
              <w:widowControl/>
              <w:numPr>
                <w:ilvl w:val="0"/>
                <w:numId w:val="3"/>
              </w:numPr>
              <w:ind w:leftChars="0" w:left="283" w:hanging="283"/>
              <w:rPr>
                <w:rFonts w:ascii="新細明體" w:hAnsi="新細明體" w:cs="Arial"/>
                <w:kern w:val="0"/>
              </w:rPr>
            </w:pPr>
            <w:r w:rsidRPr="00F45DE2">
              <w:rPr>
                <w:rFonts w:ascii="新細明體" w:hAnsi="新細明體" w:cs="Arial" w:hint="eastAsia"/>
                <w:kern w:val="0"/>
              </w:rPr>
              <w:t>培養終身運動習慣，增進多元化的運動參與。</w:t>
            </w:r>
          </w:p>
          <w:p w:rsidR="00E62153" w:rsidRPr="00F45DE2" w:rsidRDefault="00703162" w:rsidP="007C7267">
            <w:pPr>
              <w:pStyle w:val="a7"/>
              <w:widowControl/>
              <w:numPr>
                <w:ilvl w:val="0"/>
                <w:numId w:val="3"/>
              </w:numPr>
              <w:ind w:leftChars="0" w:left="283" w:hanging="283"/>
              <w:rPr>
                <w:rFonts w:ascii="新細明體" w:hAnsi="新細明體" w:cs="Arial"/>
                <w:kern w:val="0"/>
              </w:rPr>
            </w:pPr>
            <w:r w:rsidRPr="00F45DE2">
              <w:rPr>
                <w:rFonts w:ascii="新細明體" w:hAnsi="新細明體" w:cs="Arial" w:hint="eastAsia"/>
                <w:kern w:val="0"/>
              </w:rPr>
              <w:t>健康體能及身心整體發展，培養運動能力及建立良好健康體適能。</w:t>
            </w: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p w:rsidR="00E86E01" w:rsidRDefault="00E86E01" w:rsidP="00D577F9"/>
    <w:tbl>
      <w:tblPr>
        <w:tblpPr w:leftFromText="180" w:rightFromText="180" w:horzAnchor="margin" w:tblpXSpec="center" w:tblpY="525"/>
        <w:tblW w:w="44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3"/>
        <w:gridCol w:w="1269"/>
        <w:gridCol w:w="5066"/>
        <w:gridCol w:w="2559"/>
      </w:tblGrid>
      <w:tr w:rsidR="00D577F9" w:rsidRPr="00471611" w:rsidTr="0084175B">
        <w:trPr>
          <w:trHeight w:val="454"/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D577F9" w:rsidRPr="00E62153" w:rsidRDefault="00D577F9" w:rsidP="00E62153">
            <w:pPr>
              <w:widowControl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E62153">
              <w:rPr>
                <w:rFonts w:ascii="新細明體" w:hAnsi="新細明體" w:cs="新細明體" w:hint="eastAsia"/>
                <w:b/>
                <w:kern w:val="0"/>
              </w:rPr>
              <w:lastRenderedPageBreak/>
              <w:t>課</w:t>
            </w:r>
            <w:r w:rsidR="0091520B">
              <w:rPr>
                <w:rFonts w:ascii="新細明體" w:hAnsi="新細明體" w:cs="新細明體" w:hint="eastAsia"/>
                <w:b/>
                <w:kern w:val="0"/>
              </w:rPr>
              <w:t xml:space="preserve"> </w:t>
            </w:r>
            <w:r w:rsidRPr="00E62153">
              <w:rPr>
                <w:rFonts w:ascii="新細明體" w:hAnsi="新細明體" w:cs="新細明體" w:hint="eastAsia"/>
                <w:b/>
                <w:kern w:val="0"/>
              </w:rPr>
              <w:t>程</w:t>
            </w:r>
            <w:r w:rsidR="0091520B">
              <w:rPr>
                <w:rFonts w:ascii="新細明體" w:hAnsi="新細明體" w:cs="新細明體" w:hint="eastAsia"/>
                <w:b/>
                <w:kern w:val="0"/>
              </w:rPr>
              <w:t xml:space="preserve"> </w:t>
            </w:r>
            <w:r w:rsidRPr="00E62153">
              <w:rPr>
                <w:rFonts w:ascii="新細明體" w:hAnsi="新細明體" w:cs="新細明體" w:hint="eastAsia"/>
                <w:b/>
                <w:kern w:val="0"/>
              </w:rPr>
              <w:t>進</w:t>
            </w:r>
            <w:r w:rsidR="0091520B">
              <w:rPr>
                <w:rFonts w:ascii="新細明體" w:hAnsi="新細明體" w:cs="新細明體" w:hint="eastAsia"/>
                <w:b/>
                <w:kern w:val="0"/>
              </w:rPr>
              <w:t xml:space="preserve"> </w:t>
            </w:r>
            <w:r w:rsidRPr="00E62153">
              <w:rPr>
                <w:rFonts w:ascii="新細明體" w:hAnsi="新細明體" w:cs="新細明體" w:hint="eastAsia"/>
                <w:b/>
                <w:kern w:val="0"/>
              </w:rPr>
              <w:t>度</w:t>
            </w:r>
          </w:p>
        </w:tc>
      </w:tr>
      <w:tr w:rsidR="00821D72" w:rsidRPr="00471611" w:rsidTr="00425DAB">
        <w:trPr>
          <w:trHeight w:val="46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21D72" w:rsidRDefault="00821D72" w:rsidP="00821D72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週次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21D72" w:rsidRDefault="00821D72" w:rsidP="00821D72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日期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821D72" w:rsidRDefault="00821D72" w:rsidP="00821D72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課程內容與進度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821D72" w:rsidRDefault="00821D72" w:rsidP="00821D72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備註</w:t>
            </w: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2/23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6E6051">
              <w:rPr>
                <w:rFonts w:ascii="新細明體" w:hAnsi="新細明體" w:cs="新細明體" w:hint="eastAsia"/>
                <w:kern w:val="0"/>
              </w:rPr>
              <w:t>課程介紹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3/2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羽球歷史、場地器材、握拍、抽球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3/9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抽球、發高遠球、高遠球、單打規則及技術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3/16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抽球、發高遠球、高遠球、8字型步法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5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3/23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D457DF">
              <w:rPr>
                <w:rFonts w:ascii="新細明體" w:hAnsi="新細明體" w:cs="新細明體" w:hint="eastAsia"/>
                <w:kern w:val="0"/>
              </w:rPr>
              <w:t>發短球、網前球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3/30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發短球、網前球、米字型步法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7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4/6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暫停一次</w:t>
            </w:r>
            <w:bookmarkStart w:id="0" w:name="_GoBack"/>
            <w:bookmarkEnd w:id="0"/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民族掃墓節補假</w:t>
            </w: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8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4/13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A63A99">
              <w:rPr>
                <w:rFonts w:ascii="新細明體" w:hAnsi="新細明體" w:cs="新細明體" w:hint="eastAsia"/>
                <w:kern w:val="0"/>
              </w:rPr>
              <w:t>切球、發短球、網前球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9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4/20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單打比賽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期中考週</w:t>
            </w: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10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4/27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單打比賽(課程調整)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11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5/4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雙打規則及技術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12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5/11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雙打綜合技術練習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13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5/18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雙打比賽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14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5/25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雙打比賽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15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6/1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BB73EB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A4280B">
              <w:rPr>
                <w:rFonts w:ascii="新細明體" w:hAnsi="新細明體" w:cs="新細明體" w:hint="eastAsia"/>
                <w:kern w:val="0"/>
              </w:rPr>
              <w:t>雙打團體比賽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16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6/8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BB73EB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A4280B">
              <w:rPr>
                <w:rFonts w:ascii="新細明體" w:hAnsi="新細明體" w:cs="新細明體" w:hint="eastAsia"/>
                <w:kern w:val="0"/>
              </w:rPr>
              <w:t>雙打團體比賽</w:t>
            </w:r>
            <w:r>
              <w:rPr>
                <w:rFonts w:ascii="新細明體" w:hAnsi="新細明體" w:cs="新細明體" w:hint="eastAsia"/>
                <w:kern w:val="0"/>
              </w:rPr>
              <w:t>(對牆擊球測驗)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F463B7" w:rsidRPr="00471611" w:rsidTr="00425DAB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17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463B7" w:rsidRDefault="00EF547B" w:rsidP="00F463B7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6/15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F463B7" w:rsidRDefault="00BB73EB" w:rsidP="00F463B7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雙打團體比賽(高遠球測驗)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63B7" w:rsidRDefault="00F463B7" w:rsidP="00F463B7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BB73EB" w:rsidRPr="00471611" w:rsidTr="00F463B7">
        <w:trPr>
          <w:trHeight w:val="37"/>
          <w:tblCellSpacing w:w="0" w:type="dxa"/>
        </w:trPr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73EB" w:rsidRDefault="00BB73EB" w:rsidP="00BB73EB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18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73EB" w:rsidRDefault="00EF547B" w:rsidP="00BB73EB">
            <w:pPr>
              <w:widowControl/>
              <w:spacing w:line="5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6/22</w:t>
            </w:r>
          </w:p>
        </w:tc>
        <w:tc>
          <w:tcPr>
            <w:tcW w:w="2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BB73EB" w:rsidRDefault="00BB73EB" w:rsidP="00BB73EB">
            <w:pPr>
              <w:widowControl/>
              <w:spacing w:line="50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期末作業繳交、課程總結、補測驗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BB73EB" w:rsidRDefault="00BB73EB" w:rsidP="00BB73EB">
            <w:pPr>
              <w:widowControl/>
              <w:spacing w:line="500" w:lineRule="exac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期末考週</w:t>
            </w:r>
          </w:p>
        </w:tc>
      </w:tr>
    </w:tbl>
    <w:p w:rsidR="00563340" w:rsidRDefault="00563340" w:rsidP="00E86E01"/>
    <w:p w:rsidR="00821D72" w:rsidRDefault="00821D72" w:rsidP="00E86E01"/>
    <w:p w:rsidR="00821D72" w:rsidRDefault="00821D72" w:rsidP="00E86E01"/>
    <w:p w:rsidR="00821D72" w:rsidRPr="00D577F9" w:rsidRDefault="00821D72" w:rsidP="00E86E01"/>
    <w:sectPr w:rsidR="00821D72" w:rsidRPr="00D577F9" w:rsidSect="00D577F9"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B1" w:rsidRDefault="004A58B1">
      <w:r>
        <w:separator/>
      </w:r>
    </w:p>
  </w:endnote>
  <w:endnote w:type="continuationSeparator" w:id="0">
    <w:p w:rsidR="004A58B1" w:rsidRDefault="004A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67D" w:rsidRDefault="00E4167D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167D" w:rsidRDefault="00E416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67D" w:rsidRDefault="00E4167D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547B">
      <w:rPr>
        <w:rStyle w:val="a4"/>
        <w:noProof/>
      </w:rPr>
      <w:t>1</w:t>
    </w:r>
    <w:r>
      <w:rPr>
        <w:rStyle w:val="a4"/>
      </w:rPr>
      <w:fldChar w:fldCharType="end"/>
    </w:r>
  </w:p>
  <w:p w:rsidR="00E4167D" w:rsidRDefault="00E416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B1" w:rsidRDefault="004A58B1">
      <w:r>
        <w:separator/>
      </w:r>
    </w:p>
  </w:footnote>
  <w:footnote w:type="continuationSeparator" w:id="0">
    <w:p w:rsidR="004A58B1" w:rsidRDefault="004A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195"/>
    <w:multiLevelType w:val="hybridMultilevel"/>
    <w:tmpl w:val="D2C0C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38546A"/>
    <w:multiLevelType w:val="hybridMultilevel"/>
    <w:tmpl w:val="7EC01FBE"/>
    <w:lvl w:ilvl="0" w:tplc="3DCAFCA0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CB6863"/>
    <w:multiLevelType w:val="hybridMultilevel"/>
    <w:tmpl w:val="CED42F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826483"/>
    <w:multiLevelType w:val="hybridMultilevel"/>
    <w:tmpl w:val="524ECC1A"/>
    <w:lvl w:ilvl="0" w:tplc="F3DAB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F9"/>
    <w:rsid w:val="000271AC"/>
    <w:rsid w:val="00031F30"/>
    <w:rsid w:val="000665AB"/>
    <w:rsid w:val="001047E7"/>
    <w:rsid w:val="00123132"/>
    <w:rsid w:val="00163808"/>
    <w:rsid w:val="001B4960"/>
    <w:rsid w:val="002A66C4"/>
    <w:rsid w:val="002E1D78"/>
    <w:rsid w:val="003313A7"/>
    <w:rsid w:val="003720A6"/>
    <w:rsid w:val="003B14AE"/>
    <w:rsid w:val="00447CBC"/>
    <w:rsid w:val="004A58B1"/>
    <w:rsid w:val="00513530"/>
    <w:rsid w:val="00562AF7"/>
    <w:rsid w:val="00563340"/>
    <w:rsid w:val="005E21C7"/>
    <w:rsid w:val="005E47E7"/>
    <w:rsid w:val="00606905"/>
    <w:rsid w:val="006E6051"/>
    <w:rsid w:val="006F437F"/>
    <w:rsid w:val="00703162"/>
    <w:rsid w:val="007132B4"/>
    <w:rsid w:val="00730A6B"/>
    <w:rsid w:val="00760B18"/>
    <w:rsid w:val="007C7267"/>
    <w:rsid w:val="007E70CE"/>
    <w:rsid w:val="007F4B00"/>
    <w:rsid w:val="00821D72"/>
    <w:rsid w:val="00834D60"/>
    <w:rsid w:val="0084175B"/>
    <w:rsid w:val="00870BB7"/>
    <w:rsid w:val="0087287C"/>
    <w:rsid w:val="008B5129"/>
    <w:rsid w:val="0091520B"/>
    <w:rsid w:val="009470A5"/>
    <w:rsid w:val="00966A66"/>
    <w:rsid w:val="009B3FA6"/>
    <w:rsid w:val="00A4280B"/>
    <w:rsid w:val="00A4410B"/>
    <w:rsid w:val="00A63A99"/>
    <w:rsid w:val="00A66DE3"/>
    <w:rsid w:val="00A85F75"/>
    <w:rsid w:val="00B328F8"/>
    <w:rsid w:val="00B37708"/>
    <w:rsid w:val="00B6109F"/>
    <w:rsid w:val="00B87C2C"/>
    <w:rsid w:val="00B914F6"/>
    <w:rsid w:val="00BB73EB"/>
    <w:rsid w:val="00BC2DDB"/>
    <w:rsid w:val="00C04935"/>
    <w:rsid w:val="00C54243"/>
    <w:rsid w:val="00C643C6"/>
    <w:rsid w:val="00CC67D7"/>
    <w:rsid w:val="00CD5FD5"/>
    <w:rsid w:val="00D36C30"/>
    <w:rsid w:val="00D457DF"/>
    <w:rsid w:val="00D577F9"/>
    <w:rsid w:val="00D940EB"/>
    <w:rsid w:val="00DC534C"/>
    <w:rsid w:val="00DE76C2"/>
    <w:rsid w:val="00E368E0"/>
    <w:rsid w:val="00E4167D"/>
    <w:rsid w:val="00E54C67"/>
    <w:rsid w:val="00E62153"/>
    <w:rsid w:val="00E86E01"/>
    <w:rsid w:val="00EF547B"/>
    <w:rsid w:val="00F45DE2"/>
    <w:rsid w:val="00F463B7"/>
    <w:rsid w:val="00F74A77"/>
    <w:rsid w:val="00F757F4"/>
    <w:rsid w:val="00F7792C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EAEF5"/>
  <w15:docId w15:val="{E4E14E84-BE91-46CB-944D-2705B845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E86E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13530"/>
    <w:pPr>
      <w:ind w:leftChars="200" w:left="480"/>
    </w:pPr>
  </w:style>
  <w:style w:type="character" w:styleId="a8">
    <w:name w:val="Hyperlink"/>
    <w:basedOn w:val="a0"/>
    <w:unhideWhenUsed/>
    <w:rsid w:val="00606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26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35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06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24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19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31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52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06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614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861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25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547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826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951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145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786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674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035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946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7920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713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282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8198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614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8783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7824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672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tb.org.tw/information.asp?id=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>C.M.T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123</dc:creator>
  <cp:lastModifiedBy>Admin</cp:lastModifiedBy>
  <cp:revision>2</cp:revision>
  <dcterms:created xsi:type="dcterms:W3CDTF">2021-02-17T05:17:00Z</dcterms:created>
  <dcterms:modified xsi:type="dcterms:W3CDTF">2021-02-17T05:17:00Z</dcterms:modified>
</cp:coreProperties>
</file>