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44"/>
        <w:gridCol w:w="974"/>
        <w:gridCol w:w="708"/>
        <w:gridCol w:w="1134"/>
        <w:gridCol w:w="426"/>
        <w:gridCol w:w="1559"/>
        <w:gridCol w:w="992"/>
        <w:gridCol w:w="2410"/>
      </w:tblGrid>
      <w:tr w:rsidR="009148BB" w14:paraId="7ECEE7A6" w14:textId="77777777" w:rsidTr="007A3FA4">
        <w:trPr>
          <w:trHeight w:val="473"/>
          <w:jc w:val="center"/>
        </w:trPr>
        <w:tc>
          <w:tcPr>
            <w:tcW w:w="4503" w:type="dxa"/>
            <w:gridSpan w:val="6"/>
            <w:vMerge w:val="restart"/>
            <w:hideMark/>
          </w:tcPr>
          <w:p w14:paraId="0F29EE3A" w14:textId="77777777" w:rsidR="009148BB" w:rsidRDefault="009148BB">
            <w:pPr>
              <w:spacing w:line="60" w:lineRule="atLeast"/>
              <w:rPr>
                <w:rFonts w:ascii="Times New Roman" w:eastAsia="標楷體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36"/>
                <w:szCs w:val="36"/>
              </w:rPr>
              <w:t>課程名稱：</w:t>
            </w:r>
          </w:p>
          <w:p w14:paraId="56A4E329" w14:textId="77777777" w:rsidR="009148BB" w:rsidRDefault="009148BB">
            <w:pPr>
              <w:spacing w:line="60" w:lineRule="atLeast"/>
              <w:rPr>
                <w:rFonts w:ascii="Times New Roman" w:eastAsia="標楷體" w:hAnsi="Times New Roman"/>
                <w:color w:val="000000"/>
                <w:sz w:val="36"/>
                <w:szCs w:val="36"/>
              </w:rPr>
            </w:pPr>
            <w:r w:rsidRPr="009148BB">
              <w:rPr>
                <w:rFonts w:ascii="Times New Roman" w:eastAsia="標楷體" w:hAnsi="Times New Roman" w:hint="eastAsia"/>
                <w:color w:val="000000"/>
                <w:sz w:val="36"/>
                <w:szCs w:val="36"/>
              </w:rPr>
              <w:t>刑事訴訟法專題研究</w:t>
            </w:r>
          </w:p>
        </w:tc>
        <w:tc>
          <w:tcPr>
            <w:tcW w:w="1559" w:type="dxa"/>
            <w:vAlign w:val="center"/>
            <w:hideMark/>
          </w:tcPr>
          <w:p w14:paraId="0EAB8FA9" w14:textId="77777777" w:rsidR="009148BB" w:rsidRDefault="009148B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教師姓名</w:t>
            </w:r>
          </w:p>
        </w:tc>
        <w:tc>
          <w:tcPr>
            <w:tcW w:w="3402" w:type="dxa"/>
            <w:gridSpan w:val="2"/>
            <w:vAlign w:val="center"/>
            <w:hideMark/>
          </w:tcPr>
          <w:p w14:paraId="66B31238" w14:textId="77777777" w:rsidR="009148BB" w:rsidRDefault="009148B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陳慈幸</w:t>
            </w:r>
          </w:p>
        </w:tc>
      </w:tr>
      <w:tr w:rsidR="009148BB" w14:paraId="1B7ED0D5" w14:textId="77777777" w:rsidTr="007A3FA4">
        <w:trPr>
          <w:trHeight w:val="473"/>
          <w:jc w:val="center"/>
        </w:trPr>
        <w:tc>
          <w:tcPr>
            <w:tcW w:w="4503" w:type="dxa"/>
            <w:gridSpan w:val="6"/>
            <w:vMerge/>
            <w:vAlign w:val="center"/>
            <w:hideMark/>
          </w:tcPr>
          <w:p w14:paraId="6299CE6D" w14:textId="77777777" w:rsidR="009148BB" w:rsidRDefault="009148BB">
            <w:pPr>
              <w:widowControl/>
              <w:rPr>
                <w:rFonts w:ascii="Times New Roman" w:eastAsia="標楷體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  <w:hideMark/>
          </w:tcPr>
          <w:p w14:paraId="41912701" w14:textId="77777777" w:rsidR="009148BB" w:rsidRDefault="009148B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校內分機</w:t>
            </w:r>
          </w:p>
        </w:tc>
        <w:tc>
          <w:tcPr>
            <w:tcW w:w="3402" w:type="dxa"/>
            <w:gridSpan w:val="2"/>
            <w:vAlign w:val="center"/>
            <w:hideMark/>
          </w:tcPr>
          <w:p w14:paraId="7892316B" w14:textId="77777777" w:rsidR="009148BB" w:rsidRDefault="009148B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36307</w:t>
            </w:r>
          </w:p>
        </w:tc>
      </w:tr>
      <w:tr w:rsidR="009148BB" w14:paraId="62342595" w14:textId="77777777" w:rsidTr="007A3FA4">
        <w:trPr>
          <w:trHeight w:val="474"/>
          <w:jc w:val="center"/>
        </w:trPr>
        <w:tc>
          <w:tcPr>
            <w:tcW w:w="4503" w:type="dxa"/>
            <w:gridSpan w:val="6"/>
            <w:vMerge/>
            <w:hideMark/>
          </w:tcPr>
          <w:p w14:paraId="6B1E31B3" w14:textId="77777777" w:rsidR="009148BB" w:rsidRDefault="009148BB">
            <w:pPr>
              <w:spacing w:line="60" w:lineRule="atLeast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  <w:hideMark/>
          </w:tcPr>
          <w:p w14:paraId="00659452" w14:textId="77777777" w:rsidR="009148BB" w:rsidRDefault="009148B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3402" w:type="dxa"/>
            <w:gridSpan w:val="2"/>
            <w:vAlign w:val="center"/>
            <w:hideMark/>
          </w:tcPr>
          <w:p w14:paraId="53F7BDAB" w14:textId="2F4CF7B1" w:rsidR="009148BB" w:rsidRDefault="0068602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</w:rPr>
              <w:t>cathy1970827@gmail.com</w:t>
            </w:r>
          </w:p>
        </w:tc>
      </w:tr>
      <w:tr w:rsidR="009148BB" w14:paraId="291DA779" w14:textId="77777777" w:rsidTr="007A3FA4">
        <w:trPr>
          <w:jc w:val="center"/>
        </w:trPr>
        <w:tc>
          <w:tcPr>
            <w:tcW w:w="1261" w:type="dxa"/>
            <w:gridSpan w:val="2"/>
            <w:hideMark/>
          </w:tcPr>
          <w:p w14:paraId="0592B2E7" w14:textId="77777777" w:rsidR="009148BB" w:rsidRDefault="009148BB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課程助理</w:t>
            </w:r>
          </w:p>
        </w:tc>
        <w:tc>
          <w:tcPr>
            <w:tcW w:w="1682" w:type="dxa"/>
            <w:gridSpan w:val="2"/>
            <w:hideMark/>
          </w:tcPr>
          <w:p w14:paraId="67E5FF5D" w14:textId="6ABB6C28" w:rsidR="00F2122C" w:rsidRDefault="00F2122C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黃顯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棻</w:t>
            </w:r>
            <w:proofErr w:type="gramEnd"/>
          </w:p>
        </w:tc>
        <w:tc>
          <w:tcPr>
            <w:tcW w:w="1134" w:type="dxa"/>
            <w:hideMark/>
          </w:tcPr>
          <w:p w14:paraId="7D827C81" w14:textId="77777777" w:rsidR="009148BB" w:rsidRDefault="009148BB">
            <w:pPr>
              <w:ind w:firstLineChars="50" w:firstLine="12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5387" w:type="dxa"/>
            <w:gridSpan w:val="4"/>
            <w:hideMark/>
          </w:tcPr>
          <w:p w14:paraId="11EF6C62" w14:textId="05A19AA7" w:rsidR="009148BB" w:rsidRDefault="006779F2" w:rsidP="00F2122C">
            <w:pPr>
              <w:ind w:firstLineChars="100" w:firstLine="24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coco8639@alum.ccu.edu.tw</w:t>
            </w:r>
          </w:p>
        </w:tc>
      </w:tr>
      <w:tr w:rsidR="009148BB" w14:paraId="46E80DC7" w14:textId="77777777" w:rsidTr="007A3FA4">
        <w:trPr>
          <w:jc w:val="center"/>
        </w:trPr>
        <w:tc>
          <w:tcPr>
            <w:tcW w:w="1261" w:type="dxa"/>
            <w:gridSpan w:val="2"/>
            <w:vAlign w:val="center"/>
            <w:hideMark/>
          </w:tcPr>
          <w:p w14:paraId="71AE8573" w14:textId="2BDC4658" w:rsidR="009148BB" w:rsidRDefault="009148B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教學目標</w:t>
            </w:r>
          </w:p>
        </w:tc>
        <w:tc>
          <w:tcPr>
            <w:tcW w:w="8203" w:type="dxa"/>
            <w:gridSpan w:val="7"/>
            <w:hideMark/>
          </w:tcPr>
          <w:p w14:paraId="4F428B55" w14:textId="77777777" w:rsidR="009148BB" w:rsidRDefault="009148BB" w:rsidP="008C02DD">
            <w:pPr>
              <w:pStyle w:val="a3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9148BB">
              <w:rPr>
                <w:rFonts w:ascii="Times New Roman" w:hAnsi="Times New Roman" w:hint="eastAsia"/>
                <w:color w:val="000000"/>
              </w:rPr>
              <w:t>本課程教學目標主要分為二項，其一在於對刑事訴訟法的程序以及各個專題加以學習，其二為介紹目前我國刑事訴訟法的施行要點；培養同學對於刑事訴訟法基礎學理之認識，並將學理運用到刑事訴訟之實務工作上學以致用，供公職考試與未來專業領域之需。</w:t>
            </w:r>
          </w:p>
        </w:tc>
      </w:tr>
      <w:tr w:rsidR="009148BB" w14:paraId="32BC32B4" w14:textId="77777777" w:rsidTr="007A3FA4">
        <w:trPr>
          <w:jc w:val="center"/>
        </w:trPr>
        <w:tc>
          <w:tcPr>
            <w:tcW w:w="1261" w:type="dxa"/>
            <w:gridSpan w:val="2"/>
            <w:vAlign w:val="center"/>
            <w:hideMark/>
          </w:tcPr>
          <w:p w14:paraId="4F655339" w14:textId="77777777" w:rsidR="009148BB" w:rsidRDefault="009148B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成績計算</w:t>
            </w:r>
          </w:p>
        </w:tc>
        <w:tc>
          <w:tcPr>
            <w:tcW w:w="8203" w:type="dxa"/>
            <w:gridSpan w:val="7"/>
            <w:hideMark/>
          </w:tcPr>
          <w:p w14:paraId="7D3699EE" w14:textId="4001BA93" w:rsidR="009148BB" w:rsidRDefault="009148BB" w:rsidP="00141C05">
            <w:pPr>
              <w:rPr>
                <w:rFonts w:ascii="Times New Roman" w:eastAsia="標楷體" w:hAnsi="Times New Roman"/>
                <w:color w:val="000000"/>
              </w:rPr>
            </w:pPr>
            <w:r w:rsidRPr="009148BB">
              <w:rPr>
                <w:rFonts w:ascii="Times New Roman" w:eastAsia="標楷體" w:hAnsi="Times New Roman" w:hint="eastAsia"/>
                <w:color w:val="000000"/>
              </w:rPr>
              <w:t>期中報告：</w:t>
            </w:r>
            <w:r w:rsidR="009F311F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9148BB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="0068602C">
              <w:rPr>
                <w:rFonts w:ascii="Times New Roman" w:eastAsia="標楷體" w:hAnsi="Times New Roman" w:hint="eastAsia"/>
                <w:color w:val="000000"/>
              </w:rPr>
              <w:t>％；</w:t>
            </w:r>
            <w:r w:rsidR="00F707ED" w:rsidRPr="00141C05">
              <w:rPr>
                <w:rFonts w:ascii="Times New Roman" w:eastAsia="標楷體" w:hAnsi="Times New Roman" w:hint="eastAsia"/>
                <w:color w:val="000000"/>
              </w:rPr>
              <w:t>存證信函</w:t>
            </w:r>
            <w:r w:rsidRPr="009148BB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9148BB">
              <w:rPr>
                <w:rFonts w:ascii="Times New Roman" w:eastAsia="標楷體" w:hAnsi="Times New Roman" w:hint="eastAsia"/>
                <w:color w:val="000000"/>
              </w:rPr>
              <w:t>：</w:t>
            </w:r>
            <w:r w:rsidR="00F707ED">
              <w:rPr>
                <w:rFonts w:ascii="Times New Roman" w:eastAsia="標楷體" w:hAnsi="Times New Roman" w:hint="eastAsia"/>
                <w:color w:val="000000"/>
              </w:rPr>
              <w:t>40</w:t>
            </w:r>
            <w:r w:rsidRPr="009148BB">
              <w:rPr>
                <w:rFonts w:ascii="Times New Roman" w:eastAsia="標楷體" w:hAnsi="Times New Roman" w:hint="eastAsia"/>
                <w:color w:val="000000"/>
              </w:rPr>
              <w:t>％；</w:t>
            </w:r>
            <w:r w:rsidR="009F311F">
              <w:rPr>
                <w:rFonts w:ascii="Times New Roman" w:eastAsia="標楷體" w:hAnsi="Times New Roman" w:hint="eastAsia"/>
                <w:color w:val="000000"/>
              </w:rPr>
              <w:t>課外參訪：</w:t>
            </w:r>
            <w:r w:rsidR="009F311F">
              <w:rPr>
                <w:rFonts w:ascii="Times New Roman" w:eastAsia="標楷體" w:hAnsi="Times New Roman" w:hint="eastAsia"/>
                <w:color w:val="000000"/>
              </w:rPr>
              <w:t>20</w:t>
            </w:r>
            <w:r w:rsidR="009F311F">
              <w:rPr>
                <w:rFonts w:ascii="Times New Roman" w:eastAsia="標楷體" w:hAnsi="Times New Roman" w:hint="eastAsia"/>
                <w:color w:val="000000"/>
              </w:rPr>
              <w:t>％</w:t>
            </w:r>
            <w:r w:rsidR="009F311F" w:rsidRPr="009148BB">
              <w:rPr>
                <w:rFonts w:ascii="Times New Roman" w:eastAsia="標楷體" w:hAnsi="Times New Roman" w:hint="eastAsia"/>
                <w:color w:val="000000"/>
              </w:rPr>
              <w:t>；</w:t>
            </w:r>
            <w:r w:rsidR="009F311F">
              <w:rPr>
                <w:rFonts w:ascii="Times New Roman" w:eastAsia="標楷體" w:hAnsi="Times New Roman" w:hint="eastAsia"/>
                <w:color w:val="000000"/>
              </w:rPr>
              <w:t>出席成績</w:t>
            </w:r>
            <w:r w:rsidR="009F311F" w:rsidRPr="009148BB">
              <w:rPr>
                <w:rFonts w:ascii="Times New Roman" w:eastAsia="標楷體" w:hAnsi="Times New Roman" w:hint="eastAsia"/>
                <w:color w:val="000000"/>
              </w:rPr>
              <w:t>：</w:t>
            </w:r>
            <w:r w:rsidR="009F311F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9F311F" w:rsidRPr="009148BB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="009F311F">
              <w:rPr>
                <w:rFonts w:ascii="Times New Roman" w:eastAsia="標楷體" w:hAnsi="Times New Roman" w:hint="eastAsia"/>
                <w:color w:val="000000"/>
              </w:rPr>
              <w:t>％</w:t>
            </w:r>
          </w:p>
        </w:tc>
      </w:tr>
      <w:tr w:rsidR="00A918C9" w14:paraId="78AFEAC5" w14:textId="77777777" w:rsidTr="007A3FA4">
        <w:trPr>
          <w:jc w:val="center"/>
        </w:trPr>
        <w:tc>
          <w:tcPr>
            <w:tcW w:w="1261" w:type="dxa"/>
            <w:gridSpan w:val="2"/>
            <w:vAlign w:val="center"/>
          </w:tcPr>
          <w:p w14:paraId="78F1E4F3" w14:textId="77777777" w:rsidR="00A918C9" w:rsidRDefault="00A918C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課堂報告</w:t>
            </w:r>
          </w:p>
        </w:tc>
        <w:tc>
          <w:tcPr>
            <w:tcW w:w="8203" w:type="dxa"/>
            <w:gridSpan w:val="7"/>
          </w:tcPr>
          <w:p w14:paraId="72E93C01" w14:textId="77777777" w:rsidR="00A918C9" w:rsidRPr="009148BB" w:rsidRDefault="00A918C9" w:rsidP="008C02DD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6</w:t>
            </w:r>
            <w:r>
              <w:rPr>
                <w:rFonts w:ascii="Times New Roman" w:eastAsia="標楷體" w:hAnsi="Times New Roman" w:hint="eastAsia"/>
                <w:color w:val="000000"/>
              </w:rPr>
              <w:t>張</w:t>
            </w:r>
            <w:r>
              <w:rPr>
                <w:rFonts w:ascii="Times New Roman" w:eastAsia="標楷體" w:hAnsi="Times New Roman" w:hint="eastAsia"/>
                <w:color w:val="000000"/>
              </w:rPr>
              <w:t>PPT(</w:t>
            </w:r>
            <w:r>
              <w:rPr>
                <w:rFonts w:ascii="Times New Roman" w:eastAsia="標楷體" w:hAnsi="Times New Roman" w:hint="eastAsia"/>
                <w:color w:val="000000"/>
              </w:rPr>
              <w:t>含</w:t>
            </w:r>
            <w:r>
              <w:rPr>
                <w:rFonts w:ascii="Times New Roman" w:eastAsia="標楷體" w:hAnsi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</w:rPr>
              <w:t>張封面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</w:rPr>
              <w:t>，</w:t>
            </w:r>
            <w:r>
              <w:rPr>
                <w:rFonts w:ascii="Times New Roman" w:eastAsia="標楷體" w:hAnsi="Times New Roman" w:hint="eastAsia"/>
                <w:color w:val="000000"/>
              </w:rPr>
              <w:t>4</w:t>
            </w:r>
            <w:r>
              <w:rPr>
                <w:rFonts w:ascii="Times New Roman" w:eastAsia="標楷體" w:hAnsi="Times New Roman" w:hint="eastAsia"/>
                <w:color w:val="000000"/>
              </w:rPr>
              <w:t>張重點</w:t>
            </w:r>
            <w:r>
              <w:rPr>
                <w:rFonts w:ascii="Times New Roman" w:eastAsia="標楷體" w:hAnsi="Times New Roman" w:hint="eastAsia"/>
                <w:color w:val="000000"/>
              </w:rPr>
              <w:t>+1</w:t>
            </w:r>
            <w:r>
              <w:rPr>
                <w:rFonts w:ascii="Times New Roman" w:eastAsia="標楷體" w:hAnsi="Times New Roman" w:hint="eastAsia"/>
                <w:color w:val="000000"/>
              </w:rPr>
              <w:t>張感想</w:t>
            </w:r>
          </w:p>
        </w:tc>
      </w:tr>
      <w:tr w:rsidR="009148BB" w14:paraId="1E520629" w14:textId="77777777" w:rsidTr="007A3FA4">
        <w:trPr>
          <w:jc w:val="center"/>
        </w:trPr>
        <w:tc>
          <w:tcPr>
            <w:tcW w:w="1261" w:type="dxa"/>
            <w:gridSpan w:val="2"/>
            <w:vAlign w:val="center"/>
            <w:hideMark/>
          </w:tcPr>
          <w:p w14:paraId="0FCE83E0" w14:textId="77777777" w:rsidR="009148BB" w:rsidRDefault="009148B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教材</w:t>
            </w:r>
          </w:p>
        </w:tc>
        <w:tc>
          <w:tcPr>
            <w:tcW w:w="8203" w:type="dxa"/>
            <w:gridSpan w:val="7"/>
            <w:hideMark/>
          </w:tcPr>
          <w:p w14:paraId="00A5E90B" w14:textId="28D1030A" w:rsidR="009148BB" w:rsidRPr="009148BB" w:rsidRDefault="00141C05" w:rsidP="009148BB">
            <w:pPr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教師自訂教材</w:t>
            </w:r>
            <w:r w:rsidR="009148BB" w:rsidRPr="009148BB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。</w:t>
            </w:r>
          </w:p>
          <w:p w14:paraId="77E9F51A" w14:textId="77777777" w:rsidR="009148BB" w:rsidRDefault="009148BB" w:rsidP="009148BB">
            <w:pPr>
              <w:numPr>
                <w:ilvl w:val="0"/>
                <w:numId w:val="1"/>
              </w:num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本課程配有教學課程平台，不定期會在教學平台上提供補充教材，同學可直接上網觀看講義或課程補充資料。</w:t>
            </w:r>
          </w:p>
          <w:p w14:paraId="656CE9CB" w14:textId="77777777" w:rsidR="009148BB" w:rsidRDefault="009148BB" w:rsidP="00874F35">
            <w:pPr>
              <w:numPr>
                <w:ilvl w:val="0"/>
                <w:numId w:val="1"/>
              </w:num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ahoma" w:hint="eastAsia"/>
                <w:color w:val="000000"/>
                <w:szCs w:val="24"/>
              </w:rPr>
              <w:t>請尊重著作權，勿私自影印教科書。</w:t>
            </w:r>
          </w:p>
        </w:tc>
      </w:tr>
      <w:tr w:rsidR="009148BB" w14:paraId="0C614B27" w14:textId="77777777" w:rsidTr="007A3FA4">
        <w:trPr>
          <w:jc w:val="center"/>
        </w:trPr>
        <w:tc>
          <w:tcPr>
            <w:tcW w:w="1261" w:type="dxa"/>
            <w:gridSpan w:val="2"/>
            <w:vAlign w:val="center"/>
            <w:hideMark/>
          </w:tcPr>
          <w:p w14:paraId="4BC31E92" w14:textId="77777777" w:rsidR="009148BB" w:rsidRDefault="009148B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課程公告</w:t>
            </w:r>
          </w:p>
        </w:tc>
        <w:tc>
          <w:tcPr>
            <w:tcW w:w="8203" w:type="dxa"/>
            <w:gridSpan w:val="7"/>
            <w:hideMark/>
          </w:tcPr>
          <w:p w14:paraId="1778B26A" w14:textId="346E600C" w:rsidR="009148BB" w:rsidRDefault="00725B74" w:rsidP="00725B74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教學平台系統</w:t>
            </w:r>
            <w:r>
              <w:rPr>
                <w:rFonts w:ascii="Times New Roman" w:eastAsia="標楷體" w:hAnsi="Times New Roman" w:hint="eastAsia"/>
                <w:color w:val="000000"/>
              </w:rPr>
              <w:t>ecourse2</w:t>
            </w:r>
          </w:p>
        </w:tc>
      </w:tr>
      <w:tr w:rsidR="009148BB" w:rsidRPr="00ED1044" w14:paraId="5B2E325C" w14:textId="77777777" w:rsidTr="00A918C9">
        <w:trPr>
          <w:trHeight w:val="519"/>
          <w:jc w:val="center"/>
        </w:trPr>
        <w:tc>
          <w:tcPr>
            <w:tcW w:w="817" w:type="dxa"/>
            <w:shd w:val="clear" w:color="auto" w:fill="EEECE1"/>
            <w:vAlign w:val="center"/>
            <w:hideMark/>
          </w:tcPr>
          <w:p w14:paraId="0B8CC4F4" w14:textId="77777777" w:rsidR="009148BB" w:rsidRPr="00ED1044" w:rsidRDefault="009148BB" w:rsidP="00ED1044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ED1044">
              <w:rPr>
                <w:rFonts w:ascii="Times New Roman" w:eastAsia="標楷體" w:hAnsi="Times New Roman" w:hint="eastAsia"/>
                <w:color w:val="000000"/>
                <w:szCs w:val="24"/>
              </w:rPr>
              <w:t>週</w:t>
            </w:r>
            <w:proofErr w:type="gramEnd"/>
            <w:r w:rsidRPr="00ED1044">
              <w:rPr>
                <w:rFonts w:ascii="Times New Roman" w:eastAsia="標楷體" w:hAnsi="Times New Roman" w:hint="eastAsia"/>
                <w:color w:val="000000"/>
                <w:szCs w:val="24"/>
              </w:rPr>
              <w:t>次</w:t>
            </w:r>
          </w:p>
        </w:tc>
        <w:tc>
          <w:tcPr>
            <w:tcW w:w="1418" w:type="dxa"/>
            <w:gridSpan w:val="2"/>
            <w:shd w:val="clear" w:color="auto" w:fill="EEECE1"/>
            <w:vAlign w:val="center"/>
            <w:hideMark/>
          </w:tcPr>
          <w:p w14:paraId="326C7771" w14:textId="77777777" w:rsidR="009148BB" w:rsidRPr="00ED1044" w:rsidRDefault="009148BB" w:rsidP="00ED1044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D1044">
              <w:rPr>
                <w:rFonts w:ascii="Times New Roman" w:eastAsia="標楷體" w:hAnsi="Times New Roman" w:hint="eastAsia"/>
                <w:color w:val="000000"/>
                <w:szCs w:val="24"/>
              </w:rPr>
              <w:t>授課日期</w:t>
            </w:r>
          </w:p>
        </w:tc>
        <w:tc>
          <w:tcPr>
            <w:tcW w:w="4819" w:type="dxa"/>
            <w:gridSpan w:val="5"/>
            <w:shd w:val="clear" w:color="auto" w:fill="EEECE1"/>
            <w:vAlign w:val="center"/>
            <w:hideMark/>
          </w:tcPr>
          <w:p w14:paraId="062F09BD" w14:textId="77777777" w:rsidR="009148BB" w:rsidRPr="00ED1044" w:rsidRDefault="009148BB" w:rsidP="00ED1044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D1044">
              <w:rPr>
                <w:rFonts w:ascii="Times New Roman" w:eastAsia="標楷體" w:hAnsi="Times New Roman" w:hint="eastAsia"/>
                <w:color w:val="000000"/>
                <w:szCs w:val="24"/>
              </w:rPr>
              <w:t>教學單元</w:t>
            </w:r>
          </w:p>
        </w:tc>
        <w:tc>
          <w:tcPr>
            <w:tcW w:w="2410" w:type="dxa"/>
            <w:shd w:val="clear" w:color="auto" w:fill="EEECE1"/>
            <w:vAlign w:val="center"/>
            <w:hideMark/>
          </w:tcPr>
          <w:p w14:paraId="55954969" w14:textId="77777777" w:rsidR="009148BB" w:rsidRPr="00ED1044" w:rsidRDefault="009148BB" w:rsidP="00ED1044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D1044">
              <w:rPr>
                <w:rFonts w:ascii="Times New Roman" w:eastAsia="標楷體" w:hAnsi="Times New Roman" w:hint="eastAsia"/>
                <w:color w:val="000000"/>
                <w:szCs w:val="24"/>
              </w:rPr>
              <w:t>備註</w:t>
            </w:r>
          </w:p>
        </w:tc>
      </w:tr>
      <w:tr w:rsidR="00256AC2" w:rsidRPr="00F707ED" w14:paraId="32C58B1D" w14:textId="77777777" w:rsidTr="00AA65F9">
        <w:trPr>
          <w:jc w:val="center"/>
        </w:trPr>
        <w:tc>
          <w:tcPr>
            <w:tcW w:w="817" w:type="dxa"/>
            <w:vAlign w:val="center"/>
            <w:hideMark/>
          </w:tcPr>
          <w:p w14:paraId="164EDEDF" w14:textId="42130DEC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707E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1418" w:type="dxa"/>
            <w:gridSpan w:val="2"/>
            <w:tcBorders>
              <w:top w:val="thinThickThinSmallGap" w:sz="12" w:space="0" w:color="auto"/>
            </w:tcBorders>
            <w:vAlign w:val="center"/>
          </w:tcPr>
          <w:p w14:paraId="6AC8D69E" w14:textId="429C17BB" w:rsidR="00256AC2" w:rsidRPr="00F707ED" w:rsidRDefault="0068602C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02</w:t>
            </w:r>
            <w:r w:rsidR="00256AC2"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819" w:type="dxa"/>
            <w:gridSpan w:val="5"/>
          </w:tcPr>
          <w:p w14:paraId="35DE61C9" w14:textId="036B9778" w:rsidR="00256AC2" w:rsidRPr="00F707ED" w:rsidRDefault="00256AC2" w:rsidP="006400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課程介紹、專題分配</w:t>
            </w:r>
          </w:p>
        </w:tc>
        <w:tc>
          <w:tcPr>
            <w:tcW w:w="2410" w:type="dxa"/>
          </w:tcPr>
          <w:p w14:paraId="2F5A358F" w14:textId="77777777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765E0A1C" w14:textId="77777777" w:rsidTr="00F707ED">
        <w:trPr>
          <w:trHeight w:val="405"/>
          <w:jc w:val="center"/>
        </w:trPr>
        <w:tc>
          <w:tcPr>
            <w:tcW w:w="817" w:type="dxa"/>
            <w:vAlign w:val="center"/>
            <w:hideMark/>
          </w:tcPr>
          <w:p w14:paraId="5F769B0B" w14:textId="4C964A04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418" w:type="dxa"/>
            <w:gridSpan w:val="2"/>
            <w:vAlign w:val="center"/>
          </w:tcPr>
          <w:p w14:paraId="6426E816" w14:textId="3C7B718B" w:rsidR="00256AC2" w:rsidRPr="00F707ED" w:rsidRDefault="00256AC2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03</w:t>
            </w:r>
            <w:r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="0068602C">
              <w:rPr>
                <w:rFonts w:ascii="Times New Roman" w:eastAsia="標楷體" w:hAnsi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819" w:type="dxa"/>
            <w:gridSpan w:val="5"/>
          </w:tcPr>
          <w:p w14:paraId="43A26DD5" w14:textId="1A9487D8" w:rsidR="00256AC2" w:rsidRPr="00F707ED" w:rsidRDefault="00312473" w:rsidP="006400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認識刑事訴訟法</w:t>
            </w:r>
          </w:p>
        </w:tc>
        <w:tc>
          <w:tcPr>
            <w:tcW w:w="2410" w:type="dxa"/>
          </w:tcPr>
          <w:p w14:paraId="495C560D" w14:textId="68C778BB" w:rsidR="00256AC2" w:rsidRPr="00F707ED" w:rsidRDefault="00AA6530" w:rsidP="00F707E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3/10</w:t>
            </w:r>
            <w:r w:rsidRPr="00F707ED">
              <w:rPr>
                <w:rFonts w:ascii="標楷體" w:eastAsia="標楷體" w:hAnsi="標楷體" w:hint="eastAsia"/>
                <w:color w:val="000000"/>
              </w:rPr>
              <w:t>誹謗開始</w:t>
            </w:r>
          </w:p>
        </w:tc>
      </w:tr>
      <w:tr w:rsidR="00256AC2" w:rsidRPr="00F707ED" w14:paraId="74EF7DEA" w14:textId="77777777" w:rsidTr="007A3FA4">
        <w:trPr>
          <w:trHeight w:val="315"/>
          <w:jc w:val="center"/>
        </w:trPr>
        <w:tc>
          <w:tcPr>
            <w:tcW w:w="817" w:type="dxa"/>
            <w:vAlign w:val="center"/>
          </w:tcPr>
          <w:p w14:paraId="58093267" w14:textId="4EE65031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418" w:type="dxa"/>
            <w:gridSpan w:val="2"/>
            <w:vAlign w:val="center"/>
          </w:tcPr>
          <w:p w14:paraId="73DF85D6" w14:textId="62383E4B" w:rsidR="00256AC2" w:rsidRPr="00F707ED" w:rsidRDefault="00256AC2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03/</w:t>
            </w:r>
            <w:r w:rsidR="0068602C">
              <w:rPr>
                <w:rFonts w:ascii="Times New Roman" w:eastAsia="標楷體" w:hAnsi="Times New Roman" w:hint="eastAsia"/>
                <w:color w:val="000000"/>
                <w:szCs w:val="24"/>
              </w:rPr>
              <w:t>09</w:t>
            </w:r>
          </w:p>
        </w:tc>
        <w:tc>
          <w:tcPr>
            <w:tcW w:w="4819" w:type="dxa"/>
            <w:gridSpan w:val="5"/>
          </w:tcPr>
          <w:p w14:paraId="611E5C93" w14:textId="288C3BDC" w:rsidR="00312473" w:rsidRPr="00F707ED" w:rsidRDefault="00312473" w:rsidP="003124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訴訟主體、訴訟關係人、訴訟客體</w:t>
            </w:r>
          </w:p>
        </w:tc>
        <w:tc>
          <w:tcPr>
            <w:tcW w:w="2410" w:type="dxa"/>
          </w:tcPr>
          <w:p w14:paraId="64D25ABA" w14:textId="46846708" w:rsidR="00256AC2" w:rsidRPr="00F707ED" w:rsidRDefault="00256AC2" w:rsidP="00F707ED">
            <w:pPr>
              <w:rPr>
                <w:rFonts w:ascii="標楷體" w:eastAsia="標楷體" w:hAnsi="標楷體"/>
                <w:color w:val="244061" w:themeColor="accent1" w:themeShade="80"/>
                <w:sz w:val="20"/>
              </w:rPr>
            </w:pPr>
          </w:p>
        </w:tc>
      </w:tr>
      <w:tr w:rsidR="00256AC2" w:rsidRPr="00F707ED" w14:paraId="0DA7EAF5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10B6C8C3" w14:textId="4531D944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1418" w:type="dxa"/>
            <w:gridSpan w:val="2"/>
            <w:vAlign w:val="center"/>
          </w:tcPr>
          <w:p w14:paraId="4F40AC97" w14:textId="71592AEA" w:rsidR="00256AC2" w:rsidRPr="00F707ED" w:rsidRDefault="00256AC2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03/</w:t>
            </w:r>
            <w:r w:rsidR="0068602C">
              <w:rPr>
                <w:rFonts w:ascii="Times New Roman" w:eastAsia="標楷體" w:hAnsi="Times New Roman" w:hint="eastAsia"/>
                <w:color w:val="000000"/>
                <w:szCs w:val="24"/>
              </w:rPr>
              <w:t>16</w:t>
            </w:r>
          </w:p>
        </w:tc>
        <w:tc>
          <w:tcPr>
            <w:tcW w:w="4819" w:type="dxa"/>
            <w:gridSpan w:val="5"/>
          </w:tcPr>
          <w:p w14:paraId="7F2A0F31" w14:textId="51AFE31D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訴訟程序</w:t>
            </w:r>
          </w:p>
        </w:tc>
        <w:tc>
          <w:tcPr>
            <w:tcW w:w="2410" w:type="dxa"/>
            <w:hideMark/>
          </w:tcPr>
          <w:p w14:paraId="0B95D20D" w14:textId="0299FE8F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2E34E6A9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7DED6F40" w14:textId="37B63D5D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418" w:type="dxa"/>
            <w:gridSpan w:val="2"/>
            <w:vAlign w:val="center"/>
          </w:tcPr>
          <w:p w14:paraId="18D1D793" w14:textId="43663AC8" w:rsidR="00256AC2" w:rsidRPr="00F707ED" w:rsidRDefault="00256AC2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03/</w:t>
            </w:r>
            <w:r w:rsidR="0068602C">
              <w:rPr>
                <w:rFonts w:ascii="Times New Roman" w:eastAsia="標楷體" w:hAnsi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819" w:type="dxa"/>
            <w:gridSpan w:val="5"/>
          </w:tcPr>
          <w:p w14:paraId="4547D67A" w14:textId="39914CD8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強制處分</w:t>
            </w:r>
          </w:p>
        </w:tc>
        <w:tc>
          <w:tcPr>
            <w:tcW w:w="2410" w:type="dxa"/>
          </w:tcPr>
          <w:p w14:paraId="6FFBE95F" w14:textId="7C741828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0C7366C5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3E81B2B1" w14:textId="3C1E6F26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418" w:type="dxa"/>
            <w:gridSpan w:val="2"/>
            <w:vAlign w:val="center"/>
          </w:tcPr>
          <w:p w14:paraId="10B10D37" w14:textId="76DB56F4" w:rsidR="00256AC2" w:rsidRPr="0068602C" w:rsidRDefault="0068602C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 w:rsidRPr="0068602C">
              <w:rPr>
                <w:rFonts w:ascii="Times New Roman" w:eastAsia="標楷體" w:hAnsi="Times New Roman" w:hint="eastAsia"/>
                <w:szCs w:val="24"/>
              </w:rPr>
              <w:t>03/30</w:t>
            </w:r>
          </w:p>
        </w:tc>
        <w:tc>
          <w:tcPr>
            <w:tcW w:w="4819" w:type="dxa"/>
            <w:gridSpan w:val="5"/>
          </w:tcPr>
          <w:p w14:paraId="7354B372" w14:textId="4F36F629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  <w:w w:val="95"/>
              </w:rPr>
            </w:pPr>
            <w:r>
              <w:rPr>
                <w:rFonts w:ascii="標楷體" w:eastAsia="標楷體" w:hAnsi="標楷體" w:hint="eastAsia"/>
                <w:color w:val="000000"/>
                <w:w w:val="95"/>
              </w:rPr>
              <w:t>特殊偵查方式與強制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w w:val="95"/>
              </w:rPr>
              <w:t>處分</w:t>
            </w:r>
          </w:p>
        </w:tc>
        <w:tc>
          <w:tcPr>
            <w:tcW w:w="2410" w:type="dxa"/>
          </w:tcPr>
          <w:p w14:paraId="13750CA9" w14:textId="4001DCEA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2821D897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423A4FF5" w14:textId="201F226C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1418" w:type="dxa"/>
            <w:gridSpan w:val="2"/>
            <w:vAlign w:val="center"/>
          </w:tcPr>
          <w:p w14:paraId="521A5347" w14:textId="0BB605AD" w:rsidR="00256AC2" w:rsidRPr="0068602C" w:rsidRDefault="0068602C" w:rsidP="00F707ED">
            <w:pPr>
              <w:pStyle w:val="a5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02C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04</w:t>
            </w:r>
            <w:r w:rsidR="00256AC2" w:rsidRPr="0068602C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/</w:t>
            </w:r>
            <w:r w:rsidRPr="0068602C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06</w:t>
            </w:r>
          </w:p>
        </w:tc>
        <w:tc>
          <w:tcPr>
            <w:tcW w:w="4819" w:type="dxa"/>
            <w:gridSpan w:val="5"/>
          </w:tcPr>
          <w:p w14:paraId="56F9AC80" w14:textId="15875405" w:rsidR="00256AC2" w:rsidRPr="00F707ED" w:rsidRDefault="0068602C" w:rsidP="00640061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校際活動停課</w:t>
            </w:r>
          </w:p>
        </w:tc>
        <w:tc>
          <w:tcPr>
            <w:tcW w:w="2410" w:type="dxa"/>
          </w:tcPr>
          <w:p w14:paraId="435B7EF2" w14:textId="22464C84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12A699C6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357EE80E" w14:textId="3DDEF10F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1418" w:type="dxa"/>
            <w:gridSpan w:val="2"/>
            <w:vAlign w:val="center"/>
          </w:tcPr>
          <w:p w14:paraId="60993AB3" w14:textId="0495D6A5" w:rsidR="00256AC2" w:rsidRPr="00F707ED" w:rsidRDefault="00256AC2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04/</w:t>
            </w:r>
            <w:r w:rsidR="0068602C">
              <w:rPr>
                <w:rFonts w:ascii="Times New Roman" w:eastAsia="標楷體" w:hAnsi="Times New Roman" w:hint="eastAsia"/>
                <w:color w:val="000000"/>
                <w:szCs w:val="24"/>
              </w:rPr>
              <w:t>13</w:t>
            </w:r>
          </w:p>
        </w:tc>
        <w:tc>
          <w:tcPr>
            <w:tcW w:w="4819" w:type="dxa"/>
            <w:gridSpan w:val="5"/>
          </w:tcPr>
          <w:p w14:paraId="716DC828" w14:textId="49413F9C" w:rsidR="00256AC2" w:rsidRPr="00F707ED" w:rsidRDefault="00312473" w:rsidP="00640061">
            <w:pPr>
              <w:tabs>
                <w:tab w:val="center" w:pos="2301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證據</w:t>
            </w:r>
          </w:p>
        </w:tc>
        <w:tc>
          <w:tcPr>
            <w:tcW w:w="2410" w:type="dxa"/>
          </w:tcPr>
          <w:p w14:paraId="1BA48C49" w14:textId="77777777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5D71ED48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1C65FED3" w14:textId="27EC6502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1418" w:type="dxa"/>
            <w:gridSpan w:val="2"/>
            <w:vAlign w:val="center"/>
          </w:tcPr>
          <w:p w14:paraId="0FED997B" w14:textId="67F3E023" w:rsidR="00256AC2" w:rsidRPr="000B4ABD" w:rsidRDefault="0068602C" w:rsidP="00F707ED">
            <w:pPr>
              <w:pStyle w:val="a5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04/20</w:t>
            </w:r>
          </w:p>
        </w:tc>
        <w:tc>
          <w:tcPr>
            <w:tcW w:w="4819" w:type="dxa"/>
            <w:gridSpan w:val="5"/>
          </w:tcPr>
          <w:p w14:paraId="2743CDD1" w14:textId="124D6213" w:rsidR="00256AC2" w:rsidRPr="0070522A" w:rsidRDefault="00256AC2" w:rsidP="00640061">
            <w:pPr>
              <w:jc w:val="center"/>
              <w:rPr>
                <w:rFonts w:ascii="標楷體" w:eastAsia="標楷體" w:hAnsi="標楷體"/>
                <w:b/>
              </w:rPr>
            </w:pPr>
            <w:r w:rsidRPr="0070522A">
              <w:rPr>
                <w:rFonts w:ascii="標楷體" w:eastAsia="標楷體" w:hAnsi="標楷體" w:hint="eastAsia"/>
                <w:b/>
              </w:rPr>
              <w:t>期中考</w:t>
            </w:r>
            <w:proofErr w:type="gramStart"/>
            <w:r w:rsidR="0068602C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</w:p>
        </w:tc>
        <w:tc>
          <w:tcPr>
            <w:tcW w:w="2410" w:type="dxa"/>
          </w:tcPr>
          <w:p w14:paraId="6F3B9FE4" w14:textId="2BC88C12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b/>
                <w:color w:val="FF0000"/>
                <w:sz w:val="22"/>
              </w:rPr>
              <w:t>郵寄</w:t>
            </w:r>
            <w:r w:rsidRPr="00F707ED">
              <w:rPr>
                <w:rFonts w:ascii="標楷體" w:eastAsia="標楷體" w:hAnsi="標楷體" w:hint="eastAsia"/>
                <w:color w:val="FF0000"/>
                <w:sz w:val="22"/>
              </w:rPr>
              <w:t>存證信函</w:t>
            </w:r>
          </w:p>
        </w:tc>
      </w:tr>
      <w:tr w:rsidR="00256AC2" w:rsidRPr="00F707ED" w14:paraId="61188863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76A8BBF1" w14:textId="21E54837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1418" w:type="dxa"/>
            <w:gridSpan w:val="2"/>
            <w:vAlign w:val="center"/>
          </w:tcPr>
          <w:p w14:paraId="423F161F" w14:textId="2C6D57A0" w:rsidR="00256AC2" w:rsidRPr="00F707ED" w:rsidRDefault="002C4215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04</w:t>
            </w:r>
            <w:r w:rsidR="00256AC2"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27</w:t>
            </w:r>
          </w:p>
        </w:tc>
        <w:tc>
          <w:tcPr>
            <w:tcW w:w="4819" w:type="dxa"/>
            <w:gridSpan w:val="5"/>
          </w:tcPr>
          <w:p w14:paraId="094069A0" w14:textId="13C862BF" w:rsidR="00256AC2" w:rsidRPr="00F707ED" w:rsidRDefault="00312473" w:rsidP="006400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偵查</w:t>
            </w:r>
          </w:p>
        </w:tc>
        <w:tc>
          <w:tcPr>
            <w:tcW w:w="2410" w:type="dxa"/>
          </w:tcPr>
          <w:p w14:paraId="0EB56CB8" w14:textId="50B724C1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0ED7FE58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05352AFD" w14:textId="01124AB9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1418" w:type="dxa"/>
            <w:gridSpan w:val="2"/>
            <w:vAlign w:val="center"/>
          </w:tcPr>
          <w:p w14:paraId="63BEEA66" w14:textId="6FB6165E" w:rsidR="00256AC2" w:rsidRPr="00F707ED" w:rsidRDefault="002C4215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05/04</w:t>
            </w:r>
          </w:p>
        </w:tc>
        <w:tc>
          <w:tcPr>
            <w:tcW w:w="4819" w:type="dxa"/>
            <w:gridSpan w:val="5"/>
          </w:tcPr>
          <w:p w14:paraId="2E3337A1" w14:textId="6564D3A6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起訴</w:t>
            </w:r>
          </w:p>
        </w:tc>
        <w:tc>
          <w:tcPr>
            <w:tcW w:w="2410" w:type="dxa"/>
          </w:tcPr>
          <w:p w14:paraId="7DE9D687" w14:textId="24102369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5FF77534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0F452ED8" w14:textId="4DE3B488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  <w:tc>
          <w:tcPr>
            <w:tcW w:w="1418" w:type="dxa"/>
            <w:gridSpan w:val="2"/>
            <w:vAlign w:val="center"/>
          </w:tcPr>
          <w:p w14:paraId="6C22C2C6" w14:textId="71C97315" w:rsidR="00256AC2" w:rsidRPr="00F707ED" w:rsidRDefault="002C4215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05/11</w:t>
            </w:r>
          </w:p>
        </w:tc>
        <w:tc>
          <w:tcPr>
            <w:tcW w:w="4819" w:type="dxa"/>
            <w:gridSpan w:val="5"/>
          </w:tcPr>
          <w:p w14:paraId="0C970983" w14:textId="4508BD2B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審判</w:t>
            </w:r>
          </w:p>
        </w:tc>
        <w:tc>
          <w:tcPr>
            <w:tcW w:w="2410" w:type="dxa"/>
          </w:tcPr>
          <w:p w14:paraId="1954A981" w14:textId="2ADE3453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03CB83BA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335846B3" w14:textId="15FF354E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1418" w:type="dxa"/>
            <w:gridSpan w:val="2"/>
            <w:vAlign w:val="center"/>
          </w:tcPr>
          <w:p w14:paraId="5C9D0FB3" w14:textId="1D1E8B97" w:rsidR="00256AC2" w:rsidRPr="00F707ED" w:rsidRDefault="002C4215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05/18</w:t>
            </w:r>
          </w:p>
        </w:tc>
        <w:tc>
          <w:tcPr>
            <w:tcW w:w="4819" w:type="dxa"/>
            <w:gridSpan w:val="5"/>
          </w:tcPr>
          <w:p w14:paraId="10703B98" w14:textId="511F3E07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通常救濟程序</w:t>
            </w:r>
          </w:p>
        </w:tc>
        <w:tc>
          <w:tcPr>
            <w:tcW w:w="2410" w:type="dxa"/>
          </w:tcPr>
          <w:p w14:paraId="3CAAE978" w14:textId="73B0CFE9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46A03A2A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318935F6" w14:textId="5EC7CABA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1418" w:type="dxa"/>
            <w:gridSpan w:val="2"/>
            <w:vAlign w:val="center"/>
          </w:tcPr>
          <w:p w14:paraId="77E7EB77" w14:textId="1B100E8A" w:rsidR="00256AC2" w:rsidRPr="00F707ED" w:rsidRDefault="002C4215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05/25</w:t>
            </w:r>
          </w:p>
        </w:tc>
        <w:tc>
          <w:tcPr>
            <w:tcW w:w="4819" w:type="dxa"/>
            <w:gridSpan w:val="5"/>
          </w:tcPr>
          <w:p w14:paraId="174130EA" w14:textId="3CC55FB4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上訴與抗告</w:t>
            </w:r>
          </w:p>
        </w:tc>
        <w:tc>
          <w:tcPr>
            <w:tcW w:w="2410" w:type="dxa"/>
          </w:tcPr>
          <w:p w14:paraId="3AFE3E13" w14:textId="4B544922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1816FC21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0BE4403E" w14:textId="5602AD41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1418" w:type="dxa"/>
            <w:gridSpan w:val="2"/>
            <w:vAlign w:val="center"/>
          </w:tcPr>
          <w:p w14:paraId="4E813BFA" w14:textId="21D502E3" w:rsidR="00256AC2" w:rsidRPr="00F707ED" w:rsidRDefault="00256AC2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06</w:t>
            </w:r>
            <w:r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="002C4215">
              <w:rPr>
                <w:rFonts w:ascii="Times New Roman" w:eastAsia="標楷體" w:hAnsi="Times New Roman" w:hint="eastAsia"/>
                <w:color w:val="000000"/>
                <w:szCs w:val="24"/>
              </w:rPr>
              <w:t>01</w:t>
            </w:r>
          </w:p>
        </w:tc>
        <w:tc>
          <w:tcPr>
            <w:tcW w:w="4819" w:type="dxa"/>
            <w:gridSpan w:val="5"/>
          </w:tcPr>
          <w:p w14:paraId="4EE6BB2A" w14:textId="2AD8FB98" w:rsidR="00256AC2" w:rsidRPr="00F707ED" w:rsidRDefault="00312473" w:rsidP="0064006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非常救濟程序</w:t>
            </w:r>
          </w:p>
        </w:tc>
        <w:tc>
          <w:tcPr>
            <w:tcW w:w="2410" w:type="dxa"/>
          </w:tcPr>
          <w:p w14:paraId="04A70FD4" w14:textId="77777777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55DC45A0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44D335BC" w14:textId="096F3CDA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1418" w:type="dxa"/>
            <w:gridSpan w:val="2"/>
            <w:vAlign w:val="center"/>
          </w:tcPr>
          <w:p w14:paraId="75C14C87" w14:textId="783B3305" w:rsidR="00256AC2" w:rsidRPr="00F707ED" w:rsidRDefault="00256AC2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 w:rsidRPr="009B0BF3">
              <w:rPr>
                <w:rFonts w:ascii="Times New Roman" w:eastAsia="標楷體" w:hAnsi="Times New Roman" w:hint="eastAsia"/>
                <w:color w:val="000000"/>
                <w:szCs w:val="24"/>
              </w:rPr>
              <w:t>06/</w:t>
            </w:r>
            <w:r w:rsidR="002C4215">
              <w:rPr>
                <w:rFonts w:ascii="Times New Roman" w:eastAsia="標楷體" w:hAnsi="Times New Roman" w:hint="eastAsia"/>
                <w:color w:val="000000"/>
                <w:szCs w:val="24"/>
              </w:rPr>
              <w:t>08</w:t>
            </w:r>
          </w:p>
        </w:tc>
        <w:tc>
          <w:tcPr>
            <w:tcW w:w="4819" w:type="dxa"/>
            <w:gridSpan w:val="5"/>
          </w:tcPr>
          <w:p w14:paraId="13A1D214" w14:textId="310D4E4B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</w:rPr>
              <w:t>附帶民事訴訟</w:t>
            </w:r>
          </w:p>
        </w:tc>
        <w:tc>
          <w:tcPr>
            <w:tcW w:w="2410" w:type="dxa"/>
          </w:tcPr>
          <w:p w14:paraId="420506A2" w14:textId="24A6B8E0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59160B0F" w14:textId="77777777" w:rsidTr="00F707ED">
        <w:trPr>
          <w:jc w:val="center"/>
        </w:trPr>
        <w:tc>
          <w:tcPr>
            <w:tcW w:w="817" w:type="dxa"/>
            <w:vAlign w:val="center"/>
            <w:hideMark/>
          </w:tcPr>
          <w:p w14:paraId="7E67DD9E" w14:textId="46DDB5E0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1418" w:type="dxa"/>
            <w:gridSpan w:val="2"/>
            <w:vAlign w:val="center"/>
          </w:tcPr>
          <w:p w14:paraId="71ADF613" w14:textId="57274C59" w:rsidR="00256AC2" w:rsidRPr="00F707ED" w:rsidRDefault="002C4215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06/15</w:t>
            </w:r>
          </w:p>
        </w:tc>
        <w:tc>
          <w:tcPr>
            <w:tcW w:w="4819" w:type="dxa"/>
            <w:gridSpan w:val="5"/>
          </w:tcPr>
          <w:p w14:paraId="39C62486" w14:textId="2EF34A5C" w:rsidR="00256AC2" w:rsidRPr="00F707ED" w:rsidRDefault="00312473" w:rsidP="006400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沒收特別程序</w:t>
            </w:r>
          </w:p>
        </w:tc>
        <w:tc>
          <w:tcPr>
            <w:tcW w:w="2410" w:type="dxa"/>
          </w:tcPr>
          <w:p w14:paraId="0173F8A2" w14:textId="073CE3A2" w:rsidR="00256AC2" w:rsidRPr="00F707ED" w:rsidRDefault="00256AC2" w:rsidP="00F707E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6AC2" w:rsidRPr="00F707ED" w14:paraId="5F3531DE" w14:textId="77777777" w:rsidTr="00AA65F9">
        <w:trPr>
          <w:jc w:val="center"/>
        </w:trPr>
        <w:tc>
          <w:tcPr>
            <w:tcW w:w="817" w:type="dxa"/>
            <w:vAlign w:val="center"/>
            <w:hideMark/>
          </w:tcPr>
          <w:p w14:paraId="3DB31EBC" w14:textId="48F830AC" w:rsidR="00256AC2" w:rsidRPr="00F707ED" w:rsidRDefault="00256AC2" w:rsidP="00F707E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707ED">
              <w:rPr>
                <w:rFonts w:ascii="標楷體" w:eastAsia="標楷體" w:hAnsi="標楷體" w:hint="eastAsia"/>
                <w:color w:val="000000"/>
              </w:rPr>
              <w:t>十八</w:t>
            </w:r>
          </w:p>
        </w:tc>
        <w:tc>
          <w:tcPr>
            <w:tcW w:w="1418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BAEE0E6" w14:textId="0F9CBFD6" w:rsidR="00256AC2" w:rsidRPr="00F707ED" w:rsidRDefault="00776A43" w:rsidP="00F707ED">
            <w:pPr>
              <w:pStyle w:val="a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06/22</w:t>
            </w:r>
          </w:p>
        </w:tc>
        <w:tc>
          <w:tcPr>
            <w:tcW w:w="4819" w:type="dxa"/>
            <w:gridSpan w:val="5"/>
          </w:tcPr>
          <w:p w14:paraId="1EF69FCA" w14:textId="60A2F9D3" w:rsidR="00256AC2" w:rsidRPr="00776A43" w:rsidRDefault="000B4ABD" w:rsidP="0070522A">
            <w:pPr>
              <w:jc w:val="center"/>
              <w:rPr>
                <w:rFonts w:ascii="標楷體" w:eastAsia="標楷體" w:hAnsi="標楷體"/>
                <w:b/>
              </w:rPr>
            </w:pPr>
            <w:r w:rsidRPr="00776A43">
              <w:rPr>
                <w:rFonts w:ascii="標楷體" w:eastAsia="標楷體" w:hAnsi="標楷體" w:hint="eastAsia"/>
                <w:b/>
              </w:rPr>
              <w:t>期末考</w:t>
            </w:r>
            <w:proofErr w:type="gramStart"/>
            <w:r w:rsidR="0068602C" w:rsidRPr="00776A43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</w:p>
        </w:tc>
        <w:tc>
          <w:tcPr>
            <w:tcW w:w="2410" w:type="dxa"/>
          </w:tcPr>
          <w:p w14:paraId="765CBFC0" w14:textId="3CF124C0" w:rsidR="00256AC2" w:rsidRPr="00F707ED" w:rsidRDefault="00256AC2" w:rsidP="00F707ED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27802045" w14:textId="77777777" w:rsidR="009148BB" w:rsidRPr="00F707ED" w:rsidRDefault="009148BB" w:rsidP="009148BB">
      <w:pPr>
        <w:spacing w:line="520" w:lineRule="exact"/>
        <w:rPr>
          <w:rFonts w:ascii="標楷體" w:eastAsia="標楷體" w:hAnsi="標楷體"/>
          <w:color w:val="000000"/>
        </w:rPr>
      </w:pPr>
    </w:p>
    <w:sectPr w:rsidR="009148BB" w:rsidRPr="00F707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A0796" w14:textId="77777777" w:rsidR="00093747" w:rsidRDefault="00093747" w:rsidP="00C81EA2">
      <w:r>
        <w:separator/>
      </w:r>
    </w:p>
  </w:endnote>
  <w:endnote w:type="continuationSeparator" w:id="0">
    <w:p w14:paraId="65DB74A3" w14:textId="77777777" w:rsidR="00093747" w:rsidRDefault="00093747" w:rsidP="00C8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7679" w14:textId="77777777" w:rsidR="00093747" w:rsidRDefault="00093747" w:rsidP="00C81EA2">
      <w:r>
        <w:separator/>
      </w:r>
    </w:p>
  </w:footnote>
  <w:footnote w:type="continuationSeparator" w:id="0">
    <w:p w14:paraId="0D72B327" w14:textId="77777777" w:rsidR="00093747" w:rsidRDefault="00093747" w:rsidP="00C8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2C45"/>
    <w:multiLevelType w:val="hybridMultilevel"/>
    <w:tmpl w:val="33304260"/>
    <w:lvl w:ilvl="0" w:tplc="005AFA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BB"/>
    <w:rsid w:val="00093747"/>
    <w:rsid w:val="000B4ABD"/>
    <w:rsid w:val="000B63BD"/>
    <w:rsid w:val="000E231F"/>
    <w:rsid w:val="00124A16"/>
    <w:rsid w:val="00141C05"/>
    <w:rsid w:val="001B7BA7"/>
    <w:rsid w:val="001D0525"/>
    <w:rsid w:val="001F7B33"/>
    <w:rsid w:val="00256AC2"/>
    <w:rsid w:val="0028242F"/>
    <w:rsid w:val="002C41BE"/>
    <w:rsid w:val="002C4215"/>
    <w:rsid w:val="002E65C2"/>
    <w:rsid w:val="00312473"/>
    <w:rsid w:val="003332FF"/>
    <w:rsid w:val="00353FC5"/>
    <w:rsid w:val="00360DCB"/>
    <w:rsid w:val="003E2A5A"/>
    <w:rsid w:val="003E3DDD"/>
    <w:rsid w:val="003E6C11"/>
    <w:rsid w:val="00454C85"/>
    <w:rsid w:val="00514B3D"/>
    <w:rsid w:val="005874A8"/>
    <w:rsid w:val="00593BB9"/>
    <w:rsid w:val="005A6EF1"/>
    <w:rsid w:val="005D43CB"/>
    <w:rsid w:val="00640061"/>
    <w:rsid w:val="00670737"/>
    <w:rsid w:val="006779F2"/>
    <w:rsid w:val="0068602C"/>
    <w:rsid w:val="006C3216"/>
    <w:rsid w:val="006E379B"/>
    <w:rsid w:val="00700F9C"/>
    <w:rsid w:val="0070522A"/>
    <w:rsid w:val="00725B74"/>
    <w:rsid w:val="00763FDE"/>
    <w:rsid w:val="00776A43"/>
    <w:rsid w:val="007A3FA4"/>
    <w:rsid w:val="007A4349"/>
    <w:rsid w:val="00832384"/>
    <w:rsid w:val="00874F35"/>
    <w:rsid w:val="008C02DD"/>
    <w:rsid w:val="008D7C5C"/>
    <w:rsid w:val="008E6E73"/>
    <w:rsid w:val="009148BB"/>
    <w:rsid w:val="009424C1"/>
    <w:rsid w:val="009757C2"/>
    <w:rsid w:val="009A560B"/>
    <w:rsid w:val="009F311F"/>
    <w:rsid w:val="00A5623B"/>
    <w:rsid w:val="00A918C9"/>
    <w:rsid w:val="00AA6530"/>
    <w:rsid w:val="00AD2E50"/>
    <w:rsid w:val="00AE3BE3"/>
    <w:rsid w:val="00B15231"/>
    <w:rsid w:val="00B77EEA"/>
    <w:rsid w:val="00BB73C2"/>
    <w:rsid w:val="00C119D8"/>
    <w:rsid w:val="00C144A5"/>
    <w:rsid w:val="00C43FA2"/>
    <w:rsid w:val="00C81EA2"/>
    <w:rsid w:val="00CB0591"/>
    <w:rsid w:val="00D55528"/>
    <w:rsid w:val="00DA3F7E"/>
    <w:rsid w:val="00E428F4"/>
    <w:rsid w:val="00E81A98"/>
    <w:rsid w:val="00E84D12"/>
    <w:rsid w:val="00EB6F48"/>
    <w:rsid w:val="00ED1044"/>
    <w:rsid w:val="00F2122C"/>
    <w:rsid w:val="00F21596"/>
    <w:rsid w:val="00F707ED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22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48BB"/>
    <w:pPr>
      <w:jc w:val="both"/>
    </w:pPr>
    <w:rPr>
      <w:rFonts w:ascii="標楷體" w:eastAsia="標楷體" w:hAnsi="標楷體"/>
      <w:szCs w:val="24"/>
    </w:rPr>
  </w:style>
  <w:style w:type="character" w:customStyle="1" w:styleId="a4">
    <w:name w:val="本文 字元"/>
    <w:basedOn w:val="a0"/>
    <w:link w:val="a3"/>
    <w:rsid w:val="009148BB"/>
    <w:rPr>
      <w:rFonts w:ascii="標楷體" w:eastAsia="標楷體" w:hAnsi="標楷體" w:cs="Times New Roman"/>
      <w:szCs w:val="24"/>
    </w:rPr>
  </w:style>
  <w:style w:type="paragraph" w:styleId="a5">
    <w:name w:val="No Spacing"/>
    <w:uiPriority w:val="99"/>
    <w:qFormat/>
    <w:rsid w:val="009148BB"/>
    <w:pPr>
      <w:widowControl w:val="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C8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1EA2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1EA2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48BB"/>
    <w:pPr>
      <w:jc w:val="both"/>
    </w:pPr>
    <w:rPr>
      <w:rFonts w:ascii="標楷體" w:eastAsia="標楷體" w:hAnsi="標楷體"/>
      <w:szCs w:val="24"/>
    </w:rPr>
  </w:style>
  <w:style w:type="character" w:customStyle="1" w:styleId="a4">
    <w:name w:val="本文 字元"/>
    <w:basedOn w:val="a0"/>
    <w:link w:val="a3"/>
    <w:rsid w:val="009148BB"/>
    <w:rPr>
      <w:rFonts w:ascii="標楷體" w:eastAsia="標楷體" w:hAnsi="標楷體" w:cs="Times New Roman"/>
      <w:szCs w:val="24"/>
    </w:rPr>
  </w:style>
  <w:style w:type="paragraph" w:styleId="a5">
    <w:name w:val="No Spacing"/>
    <w:uiPriority w:val="99"/>
    <w:qFormat/>
    <w:rsid w:val="009148BB"/>
    <w:pPr>
      <w:widowControl w:val="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C8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1EA2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1EA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dcterms:created xsi:type="dcterms:W3CDTF">2020-12-23T10:46:00Z</dcterms:created>
  <dcterms:modified xsi:type="dcterms:W3CDTF">2021-02-24T07:42:00Z</dcterms:modified>
</cp:coreProperties>
</file>