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51" w:rsidRDefault="00EE2751" w:rsidP="00EE2751">
      <w:pPr>
        <w:snapToGrid w:val="0"/>
        <w:spacing w:before="240" w:line="360" w:lineRule="auto"/>
        <w:ind w:firstLine="561"/>
        <w:jc w:val="center"/>
        <w:rPr>
          <w:rFonts w:ascii="新細明體" w:hAnsi="新細明體"/>
          <w:b/>
          <w:bCs/>
          <w:color w:val="000000"/>
        </w:rPr>
      </w:pPr>
      <w:r>
        <w:rPr>
          <w:rFonts w:ascii="新細明體" w:hAnsi="新細明體" w:hint="eastAsia"/>
          <w:b/>
          <w:bCs/>
          <w:color w:val="000000"/>
        </w:rPr>
        <w:t>國立中正大學 課程大綱</w:t>
      </w:r>
    </w:p>
    <w:tbl>
      <w:tblPr>
        <w:tblStyle w:val="af3"/>
        <w:tblW w:w="9360" w:type="dxa"/>
        <w:jc w:val="center"/>
        <w:tblLook w:val="01E0" w:firstRow="1" w:lastRow="1" w:firstColumn="1" w:lastColumn="1" w:noHBand="0" w:noVBand="0"/>
      </w:tblPr>
      <w:tblGrid>
        <w:gridCol w:w="2522"/>
        <w:gridCol w:w="2090"/>
        <w:gridCol w:w="1328"/>
        <w:gridCol w:w="763"/>
        <w:gridCol w:w="137"/>
        <w:gridCol w:w="1440"/>
        <w:gridCol w:w="1080"/>
      </w:tblGrid>
      <w:tr w:rsidR="00EE2751">
        <w:trPr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2090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專利制度專題研究</w:t>
            </w:r>
          </w:p>
        </w:tc>
        <w:tc>
          <w:tcPr>
            <w:tcW w:w="2091" w:type="dxa"/>
            <w:gridSpan w:val="2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開課單位：</w:t>
            </w:r>
          </w:p>
        </w:tc>
        <w:tc>
          <w:tcPr>
            <w:tcW w:w="2657" w:type="dxa"/>
            <w:gridSpan w:val="3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財經法律學研究所</w:t>
            </w:r>
          </w:p>
        </w:tc>
      </w:tr>
      <w:tr w:rsidR="00EE2751">
        <w:trPr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課程名稱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2090" w:type="dxa"/>
          </w:tcPr>
          <w:p w:rsidR="00EE2751" w:rsidRDefault="00AA100E" w:rsidP="00EE2751">
            <w:pPr>
              <w:ind w:left="240" w:hanging="240"/>
            </w:pPr>
            <w:r w:rsidRPr="00AA100E">
              <w:t>Seminar on Patent Law</w:t>
            </w:r>
            <w:bookmarkStart w:id="0" w:name="_GoBack"/>
            <w:bookmarkEnd w:id="0"/>
          </w:p>
        </w:tc>
        <w:tc>
          <w:tcPr>
            <w:tcW w:w="2091" w:type="dxa"/>
            <w:gridSpan w:val="2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課程代碼：</w:t>
            </w:r>
          </w:p>
        </w:tc>
        <w:tc>
          <w:tcPr>
            <w:tcW w:w="2657" w:type="dxa"/>
            <w:gridSpan w:val="3"/>
          </w:tcPr>
          <w:p w:rsidR="00EE2751" w:rsidRDefault="00EE2751" w:rsidP="00EE2751">
            <w:pPr>
              <w:ind w:left="240" w:hanging="240"/>
            </w:pPr>
          </w:p>
        </w:tc>
      </w:tr>
      <w:tr w:rsidR="00EE2751">
        <w:trPr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授課教師：</w:t>
            </w:r>
          </w:p>
        </w:tc>
        <w:tc>
          <w:tcPr>
            <w:tcW w:w="6838" w:type="dxa"/>
            <w:gridSpan w:val="6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陳文吟</w:t>
            </w:r>
          </w:p>
        </w:tc>
      </w:tr>
      <w:tr w:rsidR="00EE2751">
        <w:trPr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學分數：</w:t>
            </w:r>
          </w:p>
        </w:tc>
        <w:tc>
          <w:tcPr>
            <w:tcW w:w="2090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2</w:t>
            </w:r>
          </w:p>
        </w:tc>
        <w:tc>
          <w:tcPr>
            <w:tcW w:w="1328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選修：</w:t>
            </w:r>
          </w:p>
        </w:tc>
        <w:tc>
          <w:tcPr>
            <w:tcW w:w="900" w:type="dxa"/>
            <w:gridSpan w:val="2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選修</w:t>
            </w:r>
          </w:p>
        </w:tc>
        <w:tc>
          <w:tcPr>
            <w:tcW w:w="1440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開課年級：</w:t>
            </w:r>
          </w:p>
        </w:tc>
        <w:tc>
          <w:tcPr>
            <w:tcW w:w="1080" w:type="dxa"/>
          </w:tcPr>
          <w:p w:rsidR="00EE2751" w:rsidRDefault="00EE2751" w:rsidP="00EE2751">
            <w:pPr>
              <w:ind w:left="240" w:hanging="240"/>
            </w:pPr>
          </w:p>
        </w:tc>
      </w:tr>
      <w:tr w:rsidR="00EE2751">
        <w:trPr>
          <w:trHeight w:val="680"/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先修科目或先備能力：</w:t>
            </w:r>
          </w:p>
        </w:tc>
        <w:tc>
          <w:tcPr>
            <w:tcW w:w="6838" w:type="dxa"/>
            <w:gridSpan w:val="6"/>
          </w:tcPr>
          <w:p w:rsidR="00EE2751" w:rsidRDefault="00EE2751" w:rsidP="00EE2751">
            <w:pPr>
              <w:ind w:left="240" w:hanging="240"/>
            </w:pPr>
          </w:p>
        </w:tc>
      </w:tr>
      <w:tr w:rsidR="00EE2751">
        <w:trPr>
          <w:trHeight w:val="518"/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 w:rsidRPr="00AF588D">
              <w:rPr>
                <w:rFonts w:ascii="新細明體" w:hAnsi="新細明體" w:cs="新細明體"/>
                <w:kern w:val="0"/>
              </w:rPr>
              <w:t>課程概述：</w:t>
            </w:r>
          </w:p>
        </w:tc>
        <w:tc>
          <w:tcPr>
            <w:tcW w:w="6838" w:type="dxa"/>
            <w:gridSpan w:val="6"/>
          </w:tcPr>
          <w:p w:rsidR="00EE2751" w:rsidRPr="00BE009F" w:rsidRDefault="00AA100E" w:rsidP="00EE2751">
            <w:pPr>
              <w:ind w:left="240" w:hanging="240"/>
            </w:pPr>
            <w:r w:rsidRPr="00AA100E">
              <w:rPr>
                <w:rFonts w:hint="eastAsia"/>
              </w:rPr>
              <w:t>本科教授美國專利制度，上課使用英語教材</w:t>
            </w:r>
            <w:r w:rsidRPr="00AA100E">
              <w:rPr>
                <w:rFonts w:hint="eastAsia"/>
              </w:rPr>
              <w:t>(</w:t>
            </w:r>
            <w:r w:rsidRPr="00AA100E">
              <w:rPr>
                <w:rFonts w:hint="eastAsia"/>
              </w:rPr>
              <w:t>美國案例</w:t>
            </w:r>
            <w:r w:rsidRPr="00AA100E">
              <w:rPr>
                <w:rFonts w:hint="eastAsia"/>
              </w:rPr>
              <w:t>)</w:t>
            </w:r>
            <w:r w:rsidRPr="00AA100E">
              <w:rPr>
                <w:rFonts w:hint="eastAsia"/>
              </w:rPr>
              <w:t>。同學需課前準備美國案例、並於課堂討論。</w:t>
            </w:r>
          </w:p>
        </w:tc>
      </w:tr>
      <w:tr w:rsidR="00EE2751">
        <w:trPr>
          <w:trHeight w:val="2511"/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>
              <w:t>學習目標：</w:t>
            </w:r>
          </w:p>
        </w:tc>
        <w:tc>
          <w:tcPr>
            <w:tcW w:w="6838" w:type="dxa"/>
            <w:gridSpan w:val="6"/>
          </w:tcPr>
          <w:p w:rsidR="00EE2751" w:rsidRDefault="00EE2751" w:rsidP="00EE2751">
            <w:pPr>
              <w:ind w:left="240" w:hanging="240"/>
              <w:rPr>
                <w:rFonts w:ascii="新細明體" w:hAnsi="新細明體" w:cs="新細明體"/>
                <w:kern w:val="0"/>
              </w:rPr>
            </w:pPr>
            <w:bookmarkStart w:id="1" w:name="TPL_REPLACE_LearningGoalNumberLink"/>
            <w:r w:rsidRPr="00AF588D">
              <w:rPr>
                <w:rFonts w:ascii="新細明體" w:hAnsi="新細明體" w:cs="新細明體"/>
                <w:kern w:val="0"/>
              </w:rPr>
              <w:t>學習目標</w:t>
            </w:r>
            <w:bookmarkEnd w:id="1"/>
          </w:p>
          <w:p w:rsidR="00EE2751" w:rsidRDefault="00EE2751" w:rsidP="00AA100E">
            <w:pPr>
              <w:widowControl/>
              <w:ind w:left="240" w:hanging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「智慧財產權」大眾而言，已不再是陌生的名辭；</w:t>
            </w:r>
            <w:proofErr w:type="gramStart"/>
            <w:r>
              <w:rPr>
                <w:rFonts w:hint="eastAsia"/>
                <w:b/>
              </w:rPr>
              <w:t>惟</w:t>
            </w:r>
            <w:proofErr w:type="gramEnd"/>
            <w:r>
              <w:rPr>
                <w:rFonts w:hint="eastAsia"/>
                <w:b/>
              </w:rPr>
              <w:t>多數</w:t>
            </w:r>
            <w:r>
              <w:rPr>
                <w:b/>
              </w:rPr>
              <w:t xml:space="preserve">           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人均著重於著作權法的探討，而忽略了同為智慧財產權的</w:t>
            </w:r>
            <w:r>
              <w:rPr>
                <w:b/>
              </w:rPr>
              <w:t xml:space="preserve">            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商標暨專利制度。保護智慧財產權的意識已日漸擴張，對</w:t>
            </w:r>
            <w:r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有助於產業科技提昇的商標專利制度更有認識的必要。本</w:t>
            </w:r>
            <w:r>
              <w:rPr>
                <w:b/>
              </w:rPr>
              <w:t xml:space="preserve">        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課程之目的即在於引導學生認識專利商標制度、探討其利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弊，並比較各國立法例；進而介紹同屬技術範疇之新興智慧財產類型。</w:t>
            </w:r>
          </w:p>
          <w:p w:rsidR="00EE2751" w:rsidRDefault="00EE2751" w:rsidP="00EE2751">
            <w:pPr>
              <w:ind w:left="240" w:hanging="240"/>
            </w:pPr>
          </w:p>
        </w:tc>
      </w:tr>
      <w:tr w:rsidR="00EE2751">
        <w:trPr>
          <w:trHeight w:val="509"/>
          <w:jc w:val="center"/>
        </w:trPr>
        <w:tc>
          <w:tcPr>
            <w:tcW w:w="2522" w:type="dxa"/>
          </w:tcPr>
          <w:p w:rsidR="00EE2751" w:rsidRDefault="00EE2751" w:rsidP="00EE2751">
            <w:pPr>
              <w:ind w:left="240" w:hanging="240"/>
            </w:pPr>
            <w:r w:rsidRPr="00AF588D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6838" w:type="dxa"/>
            <w:gridSpan w:val="6"/>
          </w:tcPr>
          <w:p w:rsidR="00146F89" w:rsidRPr="00C858C9" w:rsidRDefault="00146F89" w:rsidP="00146F89">
            <w:pPr>
              <w:tabs>
                <w:tab w:val="left" w:pos="-2400"/>
              </w:tabs>
              <w:snapToGrid w:val="0"/>
              <w:spacing w:line="260" w:lineRule="atLeast"/>
              <w:rPr>
                <w:rFonts w:eastAsia="標楷體"/>
              </w:rPr>
            </w:pPr>
            <w:r w:rsidRPr="00C858C9">
              <w:rPr>
                <w:rFonts w:eastAsia="標楷體" w:hint="eastAsia"/>
                <w:smallCaps/>
              </w:rPr>
              <w:t>Paul Goldstein &amp; R. Anthony Reese, Copyright, Patent, Trademark and R</w:t>
            </w:r>
            <w:r w:rsidRPr="00C858C9">
              <w:rPr>
                <w:rFonts w:eastAsia="標楷體"/>
                <w:smallCaps/>
              </w:rPr>
              <w:t>e</w:t>
            </w:r>
            <w:r w:rsidRPr="00C858C9">
              <w:rPr>
                <w:rFonts w:eastAsia="標楷體" w:hint="eastAsia"/>
                <w:smallCaps/>
              </w:rPr>
              <w:t>lated State Doctrines, Foundation Press</w:t>
            </w:r>
            <w:r>
              <w:rPr>
                <w:rFonts w:eastAsia="標楷體" w:hint="eastAsia"/>
              </w:rPr>
              <w:t xml:space="preserve"> (</w:t>
            </w:r>
            <w:r w:rsidRPr="00C858C9">
              <w:rPr>
                <w:rFonts w:eastAsia="標楷體" w:hint="eastAsia"/>
                <w:smallCaps/>
              </w:rPr>
              <w:t>6</w:t>
            </w:r>
            <w:r w:rsidRPr="00C858C9">
              <w:rPr>
                <w:rFonts w:eastAsia="標楷體" w:hint="eastAsia"/>
                <w:smallCaps/>
                <w:vertAlign w:val="superscript"/>
              </w:rPr>
              <w:t>th</w:t>
            </w:r>
            <w:r w:rsidRPr="00C858C9">
              <w:rPr>
                <w:rFonts w:eastAsia="標楷體" w:hint="eastAsia"/>
                <w:smallCaps/>
              </w:rPr>
              <w:t xml:space="preserve"> ed</w:t>
            </w:r>
            <w:r>
              <w:rPr>
                <w:rFonts w:eastAsia="標楷體" w:hint="eastAsia"/>
              </w:rPr>
              <w:t>. 2010)</w:t>
            </w: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</w:p>
          <w:p w:rsidR="00EE2751" w:rsidRDefault="00EE2751" w:rsidP="00EE2751">
            <w:pPr>
              <w:ind w:left="240" w:hanging="24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請尊重智慧財產權，不得非法影印教師指定之教科書籍</w:t>
            </w:r>
            <w:r>
              <w:rPr>
                <w:rFonts w:hint="eastAsia"/>
              </w:rPr>
              <w:t>)</w:t>
            </w:r>
          </w:p>
        </w:tc>
      </w:tr>
    </w:tbl>
    <w:p w:rsidR="00EE2751" w:rsidRPr="00AE63FB" w:rsidRDefault="00EE2751" w:rsidP="00EE2751">
      <w:pPr>
        <w:rPr>
          <w:rFonts w:ascii="新細明體" w:hAnsi="新細明體" w:cs="新細明體"/>
          <w:b/>
          <w:kern w:val="0"/>
        </w:rPr>
      </w:pPr>
    </w:p>
    <w:p w:rsidR="00EE2751" w:rsidRDefault="00EE2751" w:rsidP="00EE2751">
      <w:pPr>
        <w:snapToGrid w:val="0"/>
        <w:spacing w:line="0" w:lineRule="atLeast"/>
      </w:pPr>
    </w:p>
    <w:p w:rsidR="00EE2751" w:rsidRDefault="00EE2751" w:rsidP="00EE2751">
      <w:pPr>
        <w:snapToGrid w:val="0"/>
        <w:spacing w:line="0" w:lineRule="atLeast"/>
      </w:pPr>
    </w:p>
    <w:tbl>
      <w:tblPr>
        <w:tblW w:w="518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03"/>
      </w:tblGrid>
      <w:tr w:rsidR="00EE2751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2751" w:rsidRPr="00EE7B64" w:rsidRDefault="00EE2751" w:rsidP="00EE275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EE2751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2751" w:rsidRPr="00EE7B64" w:rsidRDefault="00EE2751" w:rsidP="004850BF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1. 教材編選：</w:t>
            </w:r>
            <w:r w:rsidR="004850BF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☑ </w:t>
            </w:r>
            <w:r w:rsidR="004850BF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外國文獻及案例</w:t>
            </w:r>
          </w:p>
        </w:tc>
      </w:tr>
      <w:tr w:rsidR="00EE2751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2751" w:rsidRPr="00EE7B64" w:rsidRDefault="00EE2751" w:rsidP="00EE2751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2. 教學方法：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同學課堂案例報告、討論</w: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</w:p>
        </w:tc>
      </w:tr>
      <w:tr w:rsidR="00EE2751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2751" w:rsidRPr="00EE7B64" w:rsidRDefault="00EE2751" w:rsidP="00EE2751">
            <w:pPr>
              <w:widowControl/>
              <w:ind w:firstLine="440"/>
              <w:rPr>
                <w:rFonts w:ascii="新細明體" w:hAnsi="新細明體" w:cs="新細明體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3. 評量方法</w:t>
            </w:r>
            <w:r w:rsidRPr="00EE7B64">
              <w:rPr>
                <w:rFonts w:ascii="新細明體" w:hAnsi="新細明體" w:cs="新細明體"/>
                <w:kern w:val="0"/>
              </w:rPr>
              <w:t>：</w:t>
            </w:r>
            <w:r w:rsidR="004850BF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上課點名 </w:t>
            </w:r>
            <w:r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30</w: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%, </w:t>
            </w:r>
            <w:r w:rsidRPr="00EE7B64">
              <w:rPr>
                <w:rFonts w:ascii="新細明體" w:hAnsi="新細明體" w:cs="新細明體"/>
                <w:kern w:val="0"/>
              </w:rPr>
              <w:t xml:space="preserve"> </w:t>
            </w:r>
            <w:r w:rsidR="004850BF">
              <w:rPr>
                <w:rFonts w:ascii="Arial Unicode MS" w:eastAsia="Arial Unicode MS" w:hAnsi="Arial Unicode MS" w:cs="Arial Unicode MS" w:hint="eastAsia"/>
                <w:kern w:val="0"/>
              </w:rPr>
              <w:t>☑</w:t>
            </w:r>
            <w:r w:rsidRPr="00EE7B64">
              <w:rPr>
                <w:rFonts w:ascii="新細明體" w:hAnsi="新細明體" w:cs="新細明體"/>
                <w:kern w:val="0"/>
              </w:rPr>
              <w:t xml:space="preserve">期末報告 </w:t>
            </w:r>
            <w:r>
              <w:rPr>
                <w:rFonts w:ascii="新細明體" w:hAnsi="新細明體" w:cs="新細明體" w:hint="eastAsia"/>
                <w:kern w:val="0"/>
              </w:rPr>
              <w:t>70</w:t>
            </w:r>
            <w:r w:rsidRPr="00EE7B64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EE2751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2751" w:rsidRPr="00EE7B64" w:rsidRDefault="00EE2751" w:rsidP="004850BF">
            <w:pPr>
              <w:widowControl/>
              <w:ind w:firstLineChars="200" w:firstLine="480"/>
              <w:rPr>
                <w:rFonts w:ascii="新細明體" w:hAnsi="新細明體" w:cs="新細明體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</w:rPr>
              <w:lastRenderedPageBreak/>
              <w:t>4. 教學資源：</w:t>
            </w:r>
            <w:r w:rsidRPr="00EE7B64">
              <w:rPr>
                <w:rFonts w:ascii="新細明體" w:hAnsi="新細明體" w:cs="新細明體"/>
                <w:kern w:val="0"/>
              </w:rPr>
              <w:fldChar w:fldCharType="begin"/>
            </w:r>
            <w:r w:rsidRPr="00EE7B64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EE7B64">
              <w:rPr>
                <w:kern w:val="0"/>
                <w:sz w:val="20"/>
                <w:szCs w:val="20"/>
              </w:rPr>
              <w:fldChar w:fldCharType="separate"/>
            </w:r>
            <w:r w:rsidR="00787426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6.5pt">
                  <v:imagedata r:id="rId8" o:title=""/>
                </v:shape>
              </w:pict>
            </w:r>
            <w:r w:rsidRPr="00EE7B64">
              <w:rPr>
                <w:rFonts w:ascii="新細明體" w:hAnsi="新細明體" w:cs="新細明體"/>
                <w:kern w:val="0"/>
              </w:rPr>
              <w:fldChar w:fldCharType="end"/>
            </w:r>
            <w:r w:rsidRPr="00EE7B64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EE7B64">
              <w:rPr>
                <w:rFonts w:ascii="新細明體" w:hAnsi="新細明體" w:cs="新細明體"/>
                <w:kern w:val="0"/>
              </w:rPr>
              <w:fldChar w:fldCharType="begin"/>
            </w:r>
            <w:r w:rsidRPr="00EE7B64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EE7B64">
              <w:rPr>
                <w:kern w:val="0"/>
                <w:sz w:val="20"/>
                <w:szCs w:val="20"/>
              </w:rPr>
              <w:fldChar w:fldCharType="separate"/>
            </w:r>
            <w:r w:rsidR="00787426">
              <w:rPr>
                <w:rFonts w:ascii="新細明體" w:hAnsi="新細明體" w:cs="新細明體"/>
                <w:kern w:val="0"/>
              </w:rPr>
              <w:pict>
                <v:shape id="_x0000_i1026" type="#_x0000_t75" style="width:20.25pt;height:16.5pt">
                  <v:imagedata r:id="rId8" o:title=""/>
                </v:shape>
              </w:pict>
            </w:r>
            <w:r w:rsidRPr="00EE7B64">
              <w:rPr>
                <w:rFonts w:ascii="新細明體" w:hAnsi="新細明體" w:cs="新細明體"/>
                <w:kern w:val="0"/>
              </w:rPr>
              <w:fldChar w:fldCharType="end"/>
            </w:r>
            <w:r w:rsidRPr="00EE7B64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EE7B64">
              <w:rPr>
                <w:rFonts w:ascii="新細明體" w:hAnsi="新細明體" w:cs="新細明體"/>
                <w:kern w:val="0"/>
              </w:rPr>
              <w:fldChar w:fldCharType="begin"/>
            </w:r>
            <w:r w:rsidRPr="00EE7B64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EE7B64">
              <w:rPr>
                <w:kern w:val="0"/>
                <w:sz w:val="20"/>
                <w:szCs w:val="20"/>
              </w:rPr>
              <w:fldChar w:fldCharType="separate"/>
            </w:r>
            <w:r w:rsidR="00787426">
              <w:rPr>
                <w:rFonts w:ascii="新細明體" w:hAnsi="新細明體" w:cs="新細明體"/>
                <w:kern w:val="0"/>
              </w:rPr>
              <w:pict>
                <v:shape id="_x0000_i1027" type="#_x0000_t75" style="width:20.25pt;height:16.5pt">
                  <v:imagedata r:id="rId8" o:title=""/>
                </v:shape>
              </w:pict>
            </w:r>
            <w:r w:rsidRPr="00EE7B64">
              <w:rPr>
                <w:rFonts w:ascii="新細明體" w:hAnsi="新細明體" w:cs="新細明體"/>
                <w:kern w:val="0"/>
              </w:rPr>
              <w:fldChar w:fldCharType="end"/>
            </w:r>
            <w:r w:rsidRPr="00EE7B64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EE2751" w:rsidRPr="00EE7B64">
        <w:trPr>
          <w:trHeight w:val="1403"/>
          <w:tblCellSpacing w:w="15" w:type="dxa"/>
          <w:jc w:val="center"/>
        </w:trPr>
        <w:tc>
          <w:tcPr>
            <w:tcW w:w="4970" w:type="pct"/>
            <w:shd w:val="clear" w:color="auto" w:fill="auto"/>
          </w:tcPr>
          <w:p w:rsidR="00EE2751" w:rsidRDefault="00EE2751" w:rsidP="00EE2751">
            <w:pPr>
              <w:adjustRightInd w:val="0"/>
              <w:spacing w:line="360" w:lineRule="atLeast"/>
              <w:textAlignment w:val="baseline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5.教學相關配合事項：</w:t>
            </w:r>
          </w:p>
          <w:p w:rsidR="00EE2751" w:rsidRPr="00BE009F" w:rsidRDefault="00EE2751" w:rsidP="00EE2751">
            <w:pPr>
              <w:adjustRightInd w:val="0"/>
              <w:spacing w:line="360" w:lineRule="atLeast"/>
              <w:textAlignment w:val="baseline"/>
              <w:rPr>
                <w:rFonts w:ascii="新細明體" w:hAnsi="新細明體"/>
              </w:rPr>
            </w:pPr>
          </w:p>
          <w:p w:rsidR="00EE2751" w:rsidRPr="00BE009F" w:rsidRDefault="00EE2751" w:rsidP="00EE2751">
            <w:pPr>
              <w:ind w:left="482" w:hanging="482"/>
              <w:jc w:val="both"/>
              <w:rPr>
                <w:rFonts w:ascii="新細明體" w:hAnsi="新細明體"/>
                <w:b/>
                <w:bCs/>
              </w:rPr>
            </w:pPr>
            <w:r w:rsidRPr="00BE009F">
              <w:rPr>
                <w:rFonts w:ascii="新細明體" w:hAnsi="新細明體" w:cs="標楷體" w:hint="eastAsia"/>
                <w:b/>
                <w:bCs/>
              </w:rPr>
              <w:t>※</w:t>
            </w:r>
            <w:r w:rsidRPr="00BE009F">
              <w:rPr>
                <w:rFonts w:ascii="新細明體" w:hAnsi="新細明體"/>
                <w:b/>
                <w:bCs/>
              </w:rPr>
              <w:t xml:space="preserve"> </w:t>
            </w:r>
            <w:r w:rsidRPr="00BE009F">
              <w:rPr>
                <w:rFonts w:ascii="新細明體" w:hAnsi="新細明體" w:cs="標楷體" w:hint="eastAsia"/>
                <w:b/>
                <w:bCs/>
              </w:rPr>
              <w:t>同學須於課堂報告前兩天前繳交報告初稿暨參考資料課堂報告後一</w:t>
            </w:r>
            <w:proofErr w:type="gramStart"/>
            <w:r w:rsidRPr="00BE009F">
              <w:rPr>
                <w:rFonts w:ascii="新細明體" w:hAnsi="新細明體" w:cs="標楷體" w:hint="eastAsia"/>
                <w:b/>
                <w:bCs/>
              </w:rPr>
              <w:t>週</w:t>
            </w:r>
            <w:proofErr w:type="gramEnd"/>
            <w:r w:rsidRPr="00BE009F">
              <w:rPr>
                <w:rFonts w:ascii="新細明體" w:hAnsi="新細明體" w:cs="標楷體" w:hint="eastAsia"/>
                <w:b/>
                <w:bCs/>
              </w:rPr>
              <w:t>內繳交報告完稿</w:t>
            </w:r>
            <w:r w:rsidRPr="00BE009F">
              <w:rPr>
                <w:rFonts w:ascii="新細明體" w:hAnsi="新細明體"/>
                <w:b/>
                <w:bCs/>
              </w:rPr>
              <w:t>(</w:t>
            </w:r>
            <w:r w:rsidRPr="00BE009F">
              <w:rPr>
                <w:rFonts w:ascii="新細明體" w:hAnsi="新細明體" w:cs="標楷體" w:hint="eastAsia"/>
                <w:b/>
                <w:bCs/>
              </w:rPr>
              <w:t>修正後</w:t>
            </w:r>
            <w:r w:rsidRPr="00BE009F">
              <w:rPr>
                <w:rFonts w:ascii="新細明體" w:hAnsi="新細明體"/>
                <w:b/>
                <w:bCs/>
              </w:rPr>
              <w:t>)</w:t>
            </w:r>
          </w:p>
          <w:p w:rsidR="00EE2751" w:rsidRPr="00BE009F" w:rsidRDefault="00EE2751" w:rsidP="00EE275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EE2751" w:rsidRDefault="00EE2751" w:rsidP="00EE2751">
      <w:pPr>
        <w:snapToGrid w:val="0"/>
        <w:spacing w:line="0" w:lineRule="atLeast"/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9596"/>
      </w:tblGrid>
      <w:tr w:rsidR="00EE2751">
        <w:tc>
          <w:tcPr>
            <w:tcW w:w="9596" w:type="dxa"/>
          </w:tcPr>
          <w:p w:rsidR="00EE2751" w:rsidRDefault="00EE2751" w:rsidP="00EE2751">
            <w:pPr>
              <w:snapToGrid w:val="0"/>
              <w:spacing w:line="0" w:lineRule="atLeast"/>
              <w:ind w:left="240" w:hanging="240"/>
            </w:pPr>
            <w:r>
              <w:rPr>
                <w:rFonts w:hint="eastAsia"/>
              </w:rPr>
              <w:t>課程進度：</w:t>
            </w:r>
          </w:p>
        </w:tc>
      </w:tr>
      <w:tr w:rsidR="00EE2751">
        <w:tc>
          <w:tcPr>
            <w:tcW w:w="9596" w:type="dxa"/>
          </w:tcPr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General introduction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 xml:space="preserve">Article reading I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Article reading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 II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406</w:t>
            </w:r>
            <w:r w:rsidRPr="00C858C9">
              <w:rPr>
                <w:rFonts w:eastAsia="標楷體"/>
                <w:sz w:val="32"/>
                <w:szCs w:val="32"/>
              </w:rPr>
              <w:t xml:space="preserve">~ </w:t>
            </w:r>
            <w:r w:rsidRPr="00C858C9">
              <w:rPr>
                <w:rFonts w:eastAsia="標楷體" w:hint="eastAsia"/>
                <w:sz w:val="32"/>
                <w:szCs w:val="32"/>
              </w:rPr>
              <w:t>412</w:t>
            </w:r>
            <w:r w:rsidRPr="00C858C9">
              <w:rPr>
                <w:rFonts w:eastAsia="標楷體"/>
                <w:sz w:val="32"/>
                <w:szCs w:val="32"/>
              </w:rPr>
              <w:t>(</w:t>
            </w:r>
            <w:proofErr w:type="spellStart"/>
            <w:r w:rsidRPr="00C858C9">
              <w:rPr>
                <w:rFonts w:eastAsia="標楷體"/>
                <w:i/>
                <w:iCs/>
                <w:sz w:val="32"/>
                <w:szCs w:val="32"/>
              </w:rPr>
              <w:t>Chakrabarty</w:t>
            </w:r>
            <w:proofErr w:type="spellEnd"/>
            <w:r w:rsidRPr="00C858C9">
              <w:rPr>
                <w:rFonts w:eastAsia="標楷體"/>
                <w:sz w:val="32"/>
                <w:szCs w:val="32"/>
              </w:rPr>
              <w:t xml:space="preserve"> case)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; </w:t>
            </w: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414</w:t>
            </w:r>
            <w:r w:rsidRPr="00C858C9">
              <w:rPr>
                <w:rFonts w:eastAsia="標楷體"/>
                <w:sz w:val="32"/>
                <w:szCs w:val="32"/>
              </w:rPr>
              <w:t xml:space="preserve"> ~ </w:t>
            </w:r>
            <w:r w:rsidRPr="00C858C9">
              <w:rPr>
                <w:rFonts w:eastAsia="標楷體" w:hint="eastAsia"/>
                <w:sz w:val="32"/>
                <w:szCs w:val="32"/>
              </w:rPr>
              <w:t>419</w:t>
            </w:r>
            <w:r w:rsidRPr="00C858C9">
              <w:rPr>
                <w:rFonts w:eastAsia="標楷體"/>
                <w:sz w:val="32"/>
                <w:szCs w:val="32"/>
              </w:rPr>
              <w:t xml:space="preserve"> 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  <w:p w:rsidR="00146F89" w:rsidRPr="00C858C9" w:rsidRDefault="00146F89" w:rsidP="00146F89">
            <w:pPr>
              <w:tabs>
                <w:tab w:val="left" w:pos="-2400"/>
              </w:tabs>
              <w:snapToGrid w:val="0"/>
              <w:spacing w:line="320" w:lineRule="atLeast"/>
              <w:ind w:left="1440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(</w:t>
            </w:r>
            <w:smartTag w:uri="urn:schemas-microsoft-com:office:smarttags" w:element="Street">
              <w:smartTag w:uri="urn:schemas-microsoft-com:office:smarttags" w:element="address">
                <w:r w:rsidRPr="00C858C9">
                  <w:rPr>
                    <w:rFonts w:eastAsia="標楷體"/>
                    <w:i/>
                    <w:sz w:val="32"/>
                    <w:szCs w:val="32"/>
                  </w:rPr>
                  <w:t>State Street</w:t>
                </w:r>
              </w:smartTag>
            </w:smartTag>
            <w:r w:rsidRPr="00C858C9">
              <w:rPr>
                <w:rFonts w:eastAsia="標楷體"/>
                <w:sz w:val="32"/>
                <w:szCs w:val="32"/>
              </w:rPr>
              <w:t xml:space="preserve"> Case)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419</w:t>
            </w:r>
            <w:r w:rsidRPr="00C858C9">
              <w:rPr>
                <w:rFonts w:eastAsia="標楷體"/>
                <w:sz w:val="32"/>
                <w:szCs w:val="32"/>
              </w:rPr>
              <w:t xml:space="preserve">~ </w:t>
            </w:r>
            <w:r w:rsidRPr="00C858C9">
              <w:rPr>
                <w:rFonts w:eastAsia="標楷體" w:hint="eastAsia"/>
                <w:sz w:val="32"/>
                <w:szCs w:val="32"/>
              </w:rPr>
              <w:t>427</w:t>
            </w:r>
            <w:r w:rsidRPr="00C858C9">
              <w:rPr>
                <w:rFonts w:eastAsia="標楷體"/>
                <w:sz w:val="32"/>
                <w:szCs w:val="32"/>
              </w:rPr>
              <w:t xml:space="preserve"> (</w:t>
            </w:r>
            <w:proofErr w:type="spellStart"/>
            <w:r w:rsidRPr="00C858C9">
              <w:rPr>
                <w:rFonts w:eastAsia="標楷體" w:hint="eastAsia"/>
                <w:i/>
                <w:sz w:val="32"/>
                <w:szCs w:val="32"/>
              </w:rPr>
              <w:t>Bilski</w:t>
            </w:r>
            <w:proofErr w:type="spellEnd"/>
            <w:r w:rsidRPr="00C858C9">
              <w:rPr>
                <w:rFonts w:eastAsia="標楷體" w:hint="eastAsia"/>
                <w:sz w:val="32"/>
                <w:szCs w:val="32"/>
              </w:rPr>
              <w:t xml:space="preserve"> case</w:t>
            </w:r>
            <w:r w:rsidRPr="00C858C9">
              <w:rPr>
                <w:rFonts w:eastAsia="標楷體"/>
                <w:sz w:val="32"/>
                <w:szCs w:val="32"/>
              </w:rPr>
              <w:t xml:space="preserve">)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 4</w:t>
            </w:r>
            <w:r w:rsidRPr="00C858C9">
              <w:rPr>
                <w:rFonts w:eastAsia="標楷體" w:hint="eastAsia"/>
                <w:sz w:val="32"/>
                <w:szCs w:val="32"/>
              </w:rPr>
              <w:t>33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36</w:t>
            </w:r>
            <w:r w:rsidRPr="00C858C9">
              <w:rPr>
                <w:rFonts w:eastAsia="標楷體"/>
                <w:sz w:val="32"/>
                <w:szCs w:val="32"/>
              </w:rPr>
              <w:t xml:space="preserve"> (</w:t>
            </w:r>
            <w:proofErr w:type="spellStart"/>
            <w:r w:rsidRPr="00C858C9">
              <w:rPr>
                <w:rFonts w:eastAsia="標楷體"/>
                <w:i/>
                <w:iCs/>
                <w:sz w:val="32"/>
                <w:szCs w:val="32"/>
              </w:rPr>
              <w:t>Borst</w:t>
            </w:r>
            <w:proofErr w:type="spellEnd"/>
            <w:r w:rsidRPr="00C858C9">
              <w:rPr>
                <w:rFonts w:eastAsia="標楷體"/>
                <w:i/>
                <w:iCs/>
                <w:sz w:val="32"/>
                <w:szCs w:val="32"/>
              </w:rPr>
              <w:t xml:space="preserve"> </w:t>
            </w:r>
            <w:r w:rsidRPr="00C858C9">
              <w:rPr>
                <w:rFonts w:eastAsia="標楷體"/>
                <w:sz w:val="32"/>
                <w:szCs w:val="32"/>
              </w:rPr>
              <w:t>case)</w:t>
            </w:r>
            <w:r w:rsidRPr="00C858C9">
              <w:rPr>
                <w:rFonts w:eastAsia="標楷體" w:hint="eastAsia"/>
                <w:sz w:val="32"/>
                <w:szCs w:val="32"/>
              </w:rPr>
              <w:t>;</w:t>
            </w:r>
            <w:r w:rsidRPr="00C858C9">
              <w:rPr>
                <w:rFonts w:eastAsia="標楷體"/>
                <w:sz w:val="32"/>
                <w:szCs w:val="32"/>
              </w:rPr>
              <w:t xml:space="preserve"> PP. 4</w:t>
            </w:r>
            <w:r w:rsidRPr="00C858C9">
              <w:rPr>
                <w:rFonts w:eastAsia="標楷體" w:hint="eastAsia"/>
                <w:sz w:val="32"/>
                <w:szCs w:val="32"/>
              </w:rPr>
              <w:t>38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43</w:t>
            </w:r>
            <w:r w:rsidRPr="00C858C9">
              <w:rPr>
                <w:rFonts w:eastAsia="標楷體"/>
                <w:sz w:val="32"/>
                <w:szCs w:val="32"/>
              </w:rPr>
              <w:t xml:space="preserve"> (</w:t>
            </w:r>
            <w:r w:rsidRPr="00C858C9">
              <w:rPr>
                <w:rFonts w:eastAsia="標楷體"/>
                <w:i/>
                <w:iCs/>
                <w:sz w:val="32"/>
                <w:szCs w:val="32"/>
              </w:rPr>
              <w:t>Pfaff</w:t>
            </w:r>
            <w:r w:rsidRPr="00C858C9">
              <w:rPr>
                <w:rFonts w:eastAsia="標楷體"/>
                <w:sz w:val="32"/>
                <w:szCs w:val="32"/>
              </w:rPr>
              <w:t xml:space="preserve"> case)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 4</w:t>
            </w:r>
            <w:r w:rsidRPr="00C858C9">
              <w:rPr>
                <w:rFonts w:eastAsia="標楷體" w:hint="eastAsia"/>
                <w:sz w:val="32"/>
                <w:szCs w:val="32"/>
              </w:rPr>
              <w:t>52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57</w:t>
            </w:r>
            <w:r w:rsidRPr="00C858C9">
              <w:rPr>
                <w:rFonts w:eastAsia="標楷體"/>
                <w:sz w:val="32"/>
                <w:szCs w:val="32"/>
              </w:rPr>
              <w:t xml:space="preserve">(notes </w:t>
            </w:r>
            <w:r w:rsidRPr="00C858C9">
              <w:rPr>
                <w:rFonts w:eastAsia="標楷體" w:hint="eastAsia"/>
                <w:sz w:val="32"/>
                <w:szCs w:val="32"/>
              </w:rPr>
              <w:t>2</w:t>
            </w:r>
            <w:r w:rsidRPr="00C858C9">
              <w:rPr>
                <w:rFonts w:eastAsia="標楷體"/>
                <w:sz w:val="32"/>
                <w:szCs w:val="32"/>
              </w:rPr>
              <w:t>-1</w:t>
            </w:r>
            <w:r w:rsidRPr="00C858C9">
              <w:rPr>
                <w:rFonts w:eastAsia="標楷體" w:hint="eastAsia"/>
                <w:sz w:val="32"/>
                <w:szCs w:val="32"/>
              </w:rPr>
              <w:t>0</w:t>
            </w:r>
            <w:r w:rsidRPr="00C858C9">
              <w:rPr>
                <w:rFonts w:eastAsia="標楷體"/>
                <w:sz w:val="32"/>
                <w:szCs w:val="32"/>
              </w:rPr>
              <w:t>)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; </w:t>
            </w:r>
            <w:r w:rsidRPr="00C858C9">
              <w:rPr>
                <w:rFonts w:eastAsia="標楷體"/>
                <w:sz w:val="32"/>
                <w:szCs w:val="32"/>
              </w:rPr>
              <w:t>PP. 4</w:t>
            </w:r>
            <w:r w:rsidRPr="00C858C9">
              <w:rPr>
                <w:rFonts w:eastAsia="標楷體" w:hint="eastAsia"/>
                <w:sz w:val="32"/>
                <w:szCs w:val="32"/>
              </w:rPr>
              <w:t>61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63</w:t>
            </w:r>
            <w:r w:rsidRPr="00C858C9">
              <w:rPr>
                <w:rFonts w:eastAsia="標楷體"/>
                <w:sz w:val="32"/>
                <w:szCs w:val="32"/>
              </w:rPr>
              <w:t xml:space="preserve">(notes </w:t>
            </w:r>
            <w:r w:rsidRPr="00C858C9">
              <w:rPr>
                <w:rFonts w:eastAsia="標楷體" w:hint="eastAsia"/>
                <w:sz w:val="32"/>
                <w:szCs w:val="32"/>
              </w:rPr>
              <w:t>1</w:t>
            </w:r>
            <w:r w:rsidRPr="00C858C9">
              <w:rPr>
                <w:rFonts w:eastAsia="標楷體"/>
                <w:sz w:val="32"/>
                <w:szCs w:val="32"/>
              </w:rPr>
              <w:t>-</w:t>
            </w:r>
            <w:r w:rsidRPr="00C858C9">
              <w:rPr>
                <w:rFonts w:eastAsia="標楷體" w:hint="eastAsia"/>
                <w:sz w:val="32"/>
                <w:szCs w:val="32"/>
              </w:rPr>
              <w:t>2</w:t>
            </w:r>
            <w:r w:rsidRPr="00C858C9">
              <w:rPr>
                <w:rFonts w:eastAsia="標楷體"/>
                <w:sz w:val="32"/>
                <w:szCs w:val="32"/>
              </w:rPr>
              <w:t>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</w:t>
            </w:r>
            <w:r w:rsidRPr="00C858C9">
              <w:rPr>
                <w:rFonts w:eastAsia="標楷體" w:hint="eastAsia"/>
                <w:sz w:val="32"/>
                <w:szCs w:val="32"/>
              </w:rPr>
              <w:t>458~461(</w:t>
            </w:r>
            <w:proofErr w:type="spellStart"/>
            <w:r w:rsidRPr="00C858C9">
              <w:rPr>
                <w:rFonts w:eastAsia="標楷體" w:hint="eastAsia"/>
                <w:i/>
                <w:sz w:val="32"/>
                <w:szCs w:val="32"/>
              </w:rPr>
              <w:t>Paulik</w:t>
            </w:r>
            <w:proofErr w:type="spellEnd"/>
            <w:r w:rsidRPr="00C858C9">
              <w:rPr>
                <w:rFonts w:eastAsia="標楷體" w:hint="eastAsia"/>
                <w:sz w:val="32"/>
                <w:szCs w:val="32"/>
              </w:rPr>
              <w:t xml:space="preserve"> case);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858C9">
              <w:rPr>
                <w:rFonts w:eastAsia="標楷體"/>
                <w:sz w:val="32"/>
                <w:szCs w:val="32"/>
              </w:rPr>
              <w:t>PP. 4</w:t>
            </w:r>
            <w:r w:rsidRPr="00C858C9">
              <w:rPr>
                <w:rFonts w:eastAsia="標楷體" w:hint="eastAsia"/>
                <w:sz w:val="32"/>
                <w:szCs w:val="32"/>
              </w:rPr>
              <w:t>65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73</w:t>
            </w:r>
            <w:r w:rsidRPr="00C858C9">
              <w:rPr>
                <w:rFonts w:eastAsia="標楷體"/>
                <w:sz w:val="32"/>
                <w:szCs w:val="32"/>
              </w:rPr>
              <w:t>(</w:t>
            </w:r>
            <w:r w:rsidRPr="00C858C9">
              <w:rPr>
                <w:rFonts w:eastAsia="標楷體"/>
                <w:i/>
                <w:iCs/>
                <w:sz w:val="32"/>
                <w:szCs w:val="32"/>
              </w:rPr>
              <w:t>Graham</w:t>
            </w:r>
            <w:r w:rsidRPr="00C858C9">
              <w:rPr>
                <w:rFonts w:eastAsia="標楷體"/>
                <w:sz w:val="32"/>
                <w:szCs w:val="32"/>
              </w:rPr>
              <w:t xml:space="preserve"> </w:t>
            </w:r>
          </w:p>
          <w:p w:rsidR="00146F89" w:rsidRDefault="00146F89" w:rsidP="00146F89">
            <w:pPr>
              <w:tabs>
                <w:tab w:val="left" w:pos="-2400"/>
              </w:tabs>
              <w:snapToGrid w:val="0"/>
              <w:spacing w:line="320" w:lineRule="atLeast"/>
              <w:ind w:left="1440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case)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PP. 489~502 (KSR case)</w:t>
            </w:r>
            <w:r w:rsidRPr="009700F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 4</w:t>
            </w:r>
            <w:r w:rsidRPr="00C858C9">
              <w:rPr>
                <w:rFonts w:eastAsia="標楷體" w:hint="eastAsia"/>
                <w:sz w:val="32"/>
                <w:szCs w:val="32"/>
              </w:rPr>
              <w:t>85</w:t>
            </w:r>
            <w:r w:rsidRPr="00C858C9">
              <w:rPr>
                <w:rFonts w:eastAsia="標楷體"/>
                <w:sz w:val="32"/>
                <w:szCs w:val="32"/>
              </w:rPr>
              <w:t>~4</w:t>
            </w:r>
            <w:r w:rsidRPr="00C858C9">
              <w:rPr>
                <w:rFonts w:eastAsia="標楷體" w:hint="eastAsia"/>
                <w:sz w:val="32"/>
                <w:szCs w:val="32"/>
              </w:rPr>
              <w:t>87</w:t>
            </w:r>
            <w:r w:rsidRPr="00C858C9">
              <w:rPr>
                <w:rFonts w:eastAsia="標楷體"/>
                <w:sz w:val="32"/>
                <w:szCs w:val="32"/>
              </w:rPr>
              <w:t xml:space="preserve"> (notes. </w:t>
            </w:r>
            <w:r w:rsidRPr="00C858C9">
              <w:rPr>
                <w:rFonts w:eastAsia="標楷體" w:hint="eastAsia"/>
                <w:sz w:val="32"/>
                <w:szCs w:val="32"/>
              </w:rPr>
              <w:t>3</w:t>
            </w:r>
            <w:r w:rsidRPr="00C858C9">
              <w:rPr>
                <w:rFonts w:eastAsia="標楷體"/>
                <w:sz w:val="32"/>
                <w:szCs w:val="32"/>
              </w:rPr>
              <w:t>-</w:t>
            </w:r>
            <w:r w:rsidRPr="00C858C9">
              <w:rPr>
                <w:rFonts w:eastAsia="標楷體" w:hint="eastAsia"/>
                <w:sz w:val="32"/>
                <w:szCs w:val="32"/>
              </w:rPr>
              <w:t>6</w:t>
            </w:r>
            <w:r w:rsidRPr="00C858C9">
              <w:rPr>
                <w:rFonts w:eastAsia="標楷體"/>
                <w:sz w:val="32"/>
                <w:szCs w:val="32"/>
              </w:rPr>
              <w:t xml:space="preserve">) ; PP. </w:t>
            </w:r>
            <w:r w:rsidRPr="00C858C9">
              <w:rPr>
                <w:rFonts w:eastAsia="標楷體" w:hint="eastAsia"/>
                <w:sz w:val="32"/>
                <w:szCs w:val="32"/>
              </w:rPr>
              <w:t>503</w:t>
            </w:r>
            <w:r w:rsidRPr="00C858C9">
              <w:rPr>
                <w:rFonts w:eastAsia="標楷體"/>
                <w:sz w:val="32"/>
                <w:szCs w:val="32"/>
              </w:rPr>
              <w:t>~</w:t>
            </w:r>
            <w:r w:rsidRPr="00C858C9">
              <w:rPr>
                <w:rFonts w:eastAsia="標楷體" w:hint="eastAsia"/>
                <w:sz w:val="32"/>
                <w:szCs w:val="32"/>
              </w:rPr>
              <w:t>506</w:t>
            </w:r>
            <w:r w:rsidRPr="00C858C9">
              <w:rPr>
                <w:rFonts w:eastAsia="標楷體"/>
                <w:sz w:val="32"/>
                <w:szCs w:val="32"/>
              </w:rPr>
              <w:t xml:space="preserve"> (</w:t>
            </w:r>
            <w:proofErr w:type="spellStart"/>
            <w:r w:rsidRPr="00C858C9">
              <w:rPr>
                <w:rFonts w:eastAsia="標楷體"/>
                <w:i/>
                <w:iCs/>
                <w:sz w:val="32"/>
                <w:szCs w:val="32"/>
              </w:rPr>
              <w:t>Hazeltine</w:t>
            </w:r>
            <w:proofErr w:type="spellEnd"/>
            <w:r w:rsidRPr="00C858C9">
              <w:rPr>
                <w:rFonts w:eastAsia="標楷體"/>
                <w:sz w:val="32"/>
                <w:szCs w:val="32"/>
              </w:rPr>
              <w:t xml:space="preserve">    </w:t>
            </w:r>
          </w:p>
          <w:p w:rsidR="00146F89" w:rsidRPr="00C858C9" w:rsidRDefault="00146F89" w:rsidP="00146F89">
            <w:pPr>
              <w:tabs>
                <w:tab w:val="left" w:pos="-2400"/>
              </w:tabs>
              <w:snapToGrid w:val="0"/>
              <w:spacing w:line="320" w:lineRule="atLeast"/>
              <w:ind w:left="1440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case)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858C9">
              <w:rPr>
                <w:rFonts w:eastAsia="標楷體"/>
                <w:sz w:val="32"/>
                <w:szCs w:val="32"/>
              </w:rPr>
              <w:t xml:space="preserve">  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  <w:p w:rsidR="00146F89" w:rsidRPr="00B259A1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512</w:t>
            </w:r>
            <w:r w:rsidRPr="00C858C9">
              <w:rPr>
                <w:rFonts w:eastAsia="標楷體"/>
                <w:sz w:val="32"/>
                <w:szCs w:val="32"/>
              </w:rPr>
              <w:t>~</w:t>
            </w:r>
            <w:r w:rsidRPr="00C858C9">
              <w:rPr>
                <w:rFonts w:eastAsia="標楷體" w:hint="eastAsia"/>
                <w:sz w:val="32"/>
                <w:szCs w:val="32"/>
              </w:rPr>
              <w:t>516</w:t>
            </w:r>
            <w:r w:rsidRPr="00C858C9">
              <w:rPr>
                <w:rFonts w:eastAsia="標楷體"/>
                <w:sz w:val="32"/>
                <w:szCs w:val="32"/>
              </w:rPr>
              <w:t>(</w:t>
            </w:r>
            <w:r w:rsidRPr="00C858C9">
              <w:rPr>
                <w:rFonts w:eastAsia="標楷體"/>
                <w:i/>
                <w:iCs/>
                <w:sz w:val="32"/>
                <w:szCs w:val="32"/>
              </w:rPr>
              <w:t>Brenner</w:t>
            </w:r>
            <w:r w:rsidRPr="00C858C9">
              <w:rPr>
                <w:rFonts w:eastAsia="標楷體"/>
                <w:sz w:val="32"/>
                <w:szCs w:val="32"/>
              </w:rPr>
              <w:t xml:space="preserve"> case)</w:t>
            </w:r>
            <w:r w:rsidRPr="00B259A1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  <w:p w:rsidR="00146F89" w:rsidRPr="00C858C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511</w:t>
            </w:r>
            <w:r w:rsidRPr="00C858C9">
              <w:rPr>
                <w:rFonts w:eastAsia="標楷體"/>
                <w:sz w:val="32"/>
                <w:szCs w:val="32"/>
              </w:rPr>
              <w:t>~</w:t>
            </w:r>
            <w:r w:rsidRPr="00C858C9">
              <w:rPr>
                <w:rFonts w:eastAsia="標楷體" w:hint="eastAsia"/>
                <w:sz w:val="32"/>
                <w:szCs w:val="32"/>
              </w:rPr>
              <w:t>512</w:t>
            </w:r>
            <w:r w:rsidRPr="00C858C9">
              <w:rPr>
                <w:rFonts w:eastAsia="標楷體"/>
                <w:sz w:val="32"/>
                <w:szCs w:val="32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C858C9">
                  <w:rPr>
                    <w:rFonts w:eastAsia="標楷體"/>
                    <w:i/>
                    <w:iCs/>
                    <w:sz w:val="32"/>
                    <w:szCs w:val="32"/>
                  </w:rPr>
                  <w:t>Lowell</w:t>
                </w:r>
              </w:smartTag>
            </w:smartTag>
            <w:r w:rsidRPr="00C858C9">
              <w:rPr>
                <w:rFonts w:eastAsia="標楷體"/>
                <w:i/>
                <w:iCs/>
                <w:sz w:val="32"/>
                <w:szCs w:val="32"/>
              </w:rPr>
              <w:t xml:space="preserve"> </w:t>
            </w:r>
            <w:r w:rsidRPr="00C858C9">
              <w:rPr>
                <w:rFonts w:eastAsia="標楷體"/>
                <w:sz w:val="32"/>
                <w:szCs w:val="32"/>
              </w:rPr>
              <w:t>case)</w:t>
            </w:r>
            <w:r w:rsidRPr="00C858C9">
              <w:rPr>
                <w:rFonts w:eastAsia="標楷體" w:hint="eastAsia"/>
                <w:sz w:val="32"/>
                <w:szCs w:val="32"/>
              </w:rPr>
              <w:t xml:space="preserve">; </w:t>
            </w:r>
            <w:r w:rsidRPr="00C858C9">
              <w:rPr>
                <w:rFonts w:eastAsia="標楷體"/>
                <w:sz w:val="32"/>
                <w:szCs w:val="32"/>
              </w:rPr>
              <w:t xml:space="preserve">PP. </w:t>
            </w:r>
            <w:r w:rsidRPr="00C858C9">
              <w:rPr>
                <w:rFonts w:eastAsia="標楷體" w:hint="eastAsia"/>
                <w:sz w:val="32"/>
                <w:szCs w:val="32"/>
              </w:rPr>
              <w:t>518</w:t>
            </w:r>
            <w:r w:rsidRPr="00C858C9">
              <w:rPr>
                <w:rFonts w:eastAsia="標楷體"/>
                <w:sz w:val="32"/>
                <w:szCs w:val="32"/>
              </w:rPr>
              <w:t>~</w:t>
            </w:r>
            <w:r w:rsidRPr="00C858C9">
              <w:rPr>
                <w:rFonts w:eastAsia="標楷體" w:hint="eastAsia"/>
                <w:sz w:val="32"/>
                <w:szCs w:val="32"/>
              </w:rPr>
              <w:t>520</w:t>
            </w:r>
            <w:r w:rsidRPr="00C858C9">
              <w:rPr>
                <w:rFonts w:eastAsia="標楷體"/>
                <w:sz w:val="32"/>
                <w:szCs w:val="32"/>
              </w:rPr>
              <w:t xml:space="preserve">(notes </w:t>
            </w:r>
            <w:r w:rsidRPr="00C858C9"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-</w:t>
            </w:r>
            <w:r w:rsidRPr="00C858C9">
              <w:rPr>
                <w:rFonts w:eastAsia="標楷體"/>
                <w:sz w:val="32"/>
                <w:szCs w:val="32"/>
              </w:rPr>
              <w:t xml:space="preserve">3) </w:t>
            </w:r>
          </w:p>
          <w:p w:rsid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 5</w:t>
            </w:r>
            <w:r w:rsidRPr="00C858C9">
              <w:rPr>
                <w:rFonts w:eastAsia="標楷體" w:hint="eastAsia"/>
                <w:sz w:val="32"/>
                <w:szCs w:val="32"/>
              </w:rPr>
              <w:t>57</w:t>
            </w:r>
            <w:r w:rsidRPr="00C858C9">
              <w:rPr>
                <w:rFonts w:eastAsia="標楷體"/>
                <w:sz w:val="32"/>
                <w:szCs w:val="32"/>
              </w:rPr>
              <w:t>~5</w:t>
            </w:r>
            <w:r w:rsidRPr="00C858C9">
              <w:rPr>
                <w:rFonts w:eastAsia="標楷體" w:hint="eastAsia"/>
                <w:sz w:val="32"/>
                <w:szCs w:val="32"/>
              </w:rPr>
              <w:t>67</w:t>
            </w:r>
            <w:r w:rsidRPr="00C858C9">
              <w:rPr>
                <w:rFonts w:eastAsia="標楷體"/>
                <w:sz w:val="32"/>
                <w:szCs w:val="32"/>
              </w:rPr>
              <w:t>(notes 2-1</w:t>
            </w:r>
            <w:r w:rsidRPr="00C858C9">
              <w:rPr>
                <w:rFonts w:eastAsia="標楷體" w:hint="eastAsia"/>
                <w:sz w:val="32"/>
                <w:szCs w:val="32"/>
              </w:rPr>
              <w:t>2</w:t>
            </w:r>
            <w:r w:rsidRPr="00C858C9">
              <w:rPr>
                <w:rFonts w:eastAsia="標楷體"/>
                <w:sz w:val="32"/>
                <w:szCs w:val="32"/>
              </w:rPr>
              <w:t>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/>
                <w:sz w:val="32"/>
                <w:szCs w:val="32"/>
              </w:rPr>
              <w:t>PP. 5</w:t>
            </w:r>
            <w:r w:rsidRPr="00C858C9">
              <w:rPr>
                <w:rFonts w:eastAsia="標楷體" w:hint="eastAsia"/>
                <w:sz w:val="32"/>
                <w:szCs w:val="32"/>
              </w:rPr>
              <w:t>80</w:t>
            </w:r>
            <w:r w:rsidRPr="00C858C9">
              <w:rPr>
                <w:rFonts w:eastAsia="標楷體"/>
                <w:sz w:val="32"/>
                <w:szCs w:val="32"/>
              </w:rPr>
              <w:t>~5</w:t>
            </w:r>
            <w:r w:rsidRPr="00C858C9">
              <w:rPr>
                <w:rFonts w:eastAsia="標楷體" w:hint="eastAsia"/>
                <w:sz w:val="32"/>
                <w:szCs w:val="32"/>
              </w:rPr>
              <w:t>85</w:t>
            </w:r>
            <w:r w:rsidRPr="00C858C9">
              <w:rPr>
                <w:rFonts w:eastAsia="標楷體"/>
                <w:sz w:val="32"/>
                <w:szCs w:val="32"/>
              </w:rPr>
              <w:t>(notes 2-</w:t>
            </w:r>
            <w:r w:rsidRPr="00C858C9">
              <w:rPr>
                <w:rFonts w:eastAsia="標楷體" w:hint="eastAsia"/>
                <w:sz w:val="32"/>
                <w:szCs w:val="32"/>
              </w:rPr>
              <w:t>7</w:t>
            </w:r>
            <w:r w:rsidRPr="00C858C9">
              <w:rPr>
                <w:rFonts w:eastAsia="標楷體"/>
                <w:sz w:val="32"/>
                <w:szCs w:val="32"/>
              </w:rPr>
              <w:t>)</w:t>
            </w:r>
            <w:r w:rsidRPr="00C858C9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146F89" w:rsidRP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 w:cs="標楷體" w:hint="eastAsia"/>
                <w:sz w:val="32"/>
                <w:szCs w:val="32"/>
              </w:rPr>
              <w:t>課堂報告</w:t>
            </w:r>
          </w:p>
          <w:p w:rsidR="00146F89" w:rsidRP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 w:cs="標楷體" w:hint="eastAsia"/>
                <w:sz w:val="32"/>
                <w:szCs w:val="32"/>
              </w:rPr>
              <w:t>課堂報告</w:t>
            </w:r>
          </w:p>
          <w:p w:rsidR="00146F89" w:rsidRP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 w:cs="標楷體" w:hint="eastAsia"/>
                <w:sz w:val="32"/>
                <w:szCs w:val="32"/>
              </w:rPr>
              <w:t>課堂報告</w:t>
            </w:r>
          </w:p>
          <w:p w:rsidR="00146F89" w:rsidRDefault="00146F89" w:rsidP="00146F89">
            <w:pPr>
              <w:numPr>
                <w:ilvl w:val="0"/>
                <w:numId w:val="4"/>
              </w:numPr>
              <w:tabs>
                <w:tab w:val="left" w:pos="-2400"/>
              </w:tabs>
              <w:adjustRightInd w:val="0"/>
              <w:snapToGrid w:val="0"/>
              <w:spacing w:line="320" w:lineRule="atLeast"/>
              <w:textAlignment w:val="baseline"/>
              <w:rPr>
                <w:rFonts w:eastAsia="標楷體"/>
                <w:b/>
                <w:bCs/>
                <w:sz w:val="32"/>
                <w:szCs w:val="32"/>
              </w:rPr>
            </w:pPr>
            <w:r w:rsidRPr="00C858C9">
              <w:rPr>
                <w:rFonts w:eastAsia="標楷體" w:cs="標楷體" w:hint="eastAsia"/>
                <w:sz w:val="32"/>
                <w:szCs w:val="32"/>
              </w:rPr>
              <w:t>課堂報告</w:t>
            </w:r>
            <w:r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</w:p>
          <w:p w:rsidR="00EE2751" w:rsidRPr="00EE7B64" w:rsidRDefault="00EE2751" w:rsidP="00EE2751">
            <w:pPr>
              <w:ind w:left="240" w:hanging="240"/>
            </w:pPr>
          </w:p>
        </w:tc>
      </w:tr>
      <w:tr w:rsidR="00E20DE1">
        <w:tc>
          <w:tcPr>
            <w:tcW w:w="9596" w:type="dxa"/>
          </w:tcPr>
          <w:p w:rsidR="00E20DE1" w:rsidRDefault="00E20DE1" w:rsidP="00E20DE1">
            <w:pPr>
              <w:snapToGrid w:val="0"/>
              <w:spacing w:line="320" w:lineRule="atLeast"/>
              <w:ind w:left="280" w:hanging="280"/>
              <w:rPr>
                <w:sz w:val="28"/>
              </w:rPr>
            </w:pPr>
            <w:r w:rsidRPr="007C049E">
              <w:rPr>
                <w:rFonts w:hint="eastAsia"/>
                <w:sz w:val="28"/>
              </w:rPr>
              <w:t>核心能力：</w:t>
            </w:r>
          </w:p>
          <w:p w:rsidR="00E20DE1" w:rsidRPr="000C5D65" w:rsidRDefault="00E20DE1" w:rsidP="00E20DE1">
            <w:pPr>
              <w:snapToGrid w:val="0"/>
              <w:spacing w:line="320" w:lineRule="atLeast"/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</w:pPr>
            <w:r w:rsidRPr="000C5D65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1. 智財法律的認知與應用</w:t>
            </w:r>
          </w:p>
          <w:p w:rsidR="00E20DE1" w:rsidRPr="000C5D65" w:rsidRDefault="00E20DE1" w:rsidP="00E20DE1">
            <w:pPr>
              <w:snapToGrid w:val="0"/>
              <w:spacing w:line="320" w:lineRule="atLeast"/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</w:pPr>
            <w:r w:rsidRPr="000C5D65">
              <w:rPr>
                <w:rFonts w:ascii="新細明體" w:hAnsi="新細明體" w:hint="eastAsia"/>
                <w:color w:val="000000"/>
                <w:sz w:val="28"/>
                <w:szCs w:val="28"/>
              </w:rPr>
              <w:t>2. 美國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專利法律</w:t>
            </w:r>
            <w:r w:rsidRPr="000C5D65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文獻</w:t>
            </w:r>
            <w:r w:rsidRPr="000C5D65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閱讀</w:t>
            </w:r>
            <w:r w:rsidRPr="000C5D65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與整理的能力</w:t>
            </w:r>
          </w:p>
          <w:p w:rsidR="00E20DE1" w:rsidRPr="000C5D65" w:rsidRDefault="00E20DE1" w:rsidP="00E20DE1">
            <w:pPr>
              <w:snapToGrid w:val="0"/>
              <w:spacing w:line="320" w:lineRule="atLeast"/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</w:pPr>
            <w:r w:rsidRPr="000C5D65">
              <w:rPr>
                <w:rFonts w:ascii="新細明體" w:hAnsi="新細明體" w:hint="eastAsia"/>
                <w:color w:val="000000"/>
                <w:sz w:val="28"/>
                <w:szCs w:val="28"/>
              </w:rPr>
              <w:t>3. 美國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專利</w:t>
            </w:r>
            <w:r w:rsidRPr="000C5D65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案例閱讀</w:t>
            </w:r>
            <w:r w:rsidRPr="000C5D65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與</w:t>
            </w:r>
            <w:r w:rsidRPr="000C5D65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解析</w:t>
            </w:r>
            <w:r w:rsidRPr="000C5D65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的能力</w:t>
            </w:r>
          </w:p>
          <w:p w:rsidR="00E20DE1" w:rsidRPr="007C049E" w:rsidRDefault="00E20DE1" w:rsidP="00E20DE1">
            <w:pPr>
              <w:snapToGrid w:val="0"/>
              <w:spacing w:before="180" w:line="320" w:lineRule="exact"/>
              <w:ind w:left="280" w:hanging="280"/>
              <w:rPr>
                <w:sz w:val="28"/>
              </w:rPr>
            </w:pPr>
          </w:p>
        </w:tc>
      </w:tr>
    </w:tbl>
    <w:p w:rsidR="008F2532" w:rsidRDefault="008F2532" w:rsidP="00CA27AB">
      <w:pPr>
        <w:ind w:firstLine="560"/>
      </w:pPr>
    </w:p>
    <w:sectPr w:rsidR="008F2532" w:rsidSect="00EE2751">
      <w:pgSz w:w="11906" w:h="16838"/>
      <w:pgMar w:top="899" w:right="1106" w:bottom="107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26" w:rsidRDefault="00787426">
      <w:r>
        <w:separator/>
      </w:r>
    </w:p>
  </w:endnote>
  <w:endnote w:type="continuationSeparator" w:id="0">
    <w:p w:rsidR="00787426" w:rsidRDefault="0078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26" w:rsidRDefault="00787426">
      <w:r>
        <w:separator/>
      </w:r>
    </w:p>
  </w:footnote>
  <w:footnote w:type="continuationSeparator" w:id="0">
    <w:p w:rsidR="00787426" w:rsidRDefault="0078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2A2"/>
    <w:multiLevelType w:val="multilevel"/>
    <w:tmpl w:val="C7B60924"/>
    <w:lvl w:ilvl="0">
      <w:start w:val="1"/>
      <w:numFmt w:val="taiwaneseCountingThousand"/>
      <w:lvlText w:val="第%1週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446516B0"/>
    <w:multiLevelType w:val="hybridMultilevel"/>
    <w:tmpl w:val="EA2C2B7A"/>
    <w:lvl w:ilvl="0" w:tplc="66564C2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F42856"/>
    <w:multiLevelType w:val="hybridMultilevel"/>
    <w:tmpl w:val="2B08250A"/>
    <w:lvl w:ilvl="0" w:tplc="FD9CE80E">
      <w:start w:val="1"/>
      <w:numFmt w:val="taiwaneseCountingThousand"/>
      <w:lvlText w:val="第%1週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DFF6C1D"/>
    <w:multiLevelType w:val="multilevel"/>
    <w:tmpl w:val="17D82808"/>
    <w:lvl w:ilvl="0">
      <w:start w:val="1"/>
      <w:numFmt w:val="taiwaneseCountingThousand"/>
      <w:lvlText w:val="第%1週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7D5F1E"/>
    <w:multiLevelType w:val="multilevel"/>
    <w:tmpl w:val="EA2C2B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1"/>
    <w:rsid w:val="00061A48"/>
    <w:rsid w:val="000817D3"/>
    <w:rsid w:val="000965E9"/>
    <w:rsid w:val="001413D7"/>
    <w:rsid w:val="00146F89"/>
    <w:rsid w:val="00190C4F"/>
    <w:rsid w:val="001D4073"/>
    <w:rsid w:val="00217507"/>
    <w:rsid w:val="002F5AF0"/>
    <w:rsid w:val="004850BF"/>
    <w:rsid w:val="006123A9"/>
    <w:rsid w:val="00721435"/>
    <w:rsid w:val="0074218F"/>
    <w:rsid w:val="00765A76"/>
    <w:rsid w:val="00787426"/>
    <w:rsid w:val="00795928"/>
    <w:rsid w:val="0081770A"/>
    <w:rsid w:val="008F2532"/>
    <w:rsid w:val="00AA100E"/>
    <w:rsid w:val="00C07A80"/>
    <w:rsid w:val="00C14653"/>
    <w:rsid w:val="00C7244C"/>
    <w:rsid w:val="00CA27AB"/>
    <w:rsid w:val="00D9116C"/>
    <w:rsid w:val="00E20DE1"/>
    <w:rsid w:val="00E539FE"/>
    <w:rsid w:val="00E53A68"/>
    <w:rsid w:val="00EE111E"/>
    <w:rsid w:val="00E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7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217507"/>
    <w:pPr>
      <w:keepNext/>
      <w:spacing w:before="180" w:after="180" w:line="600" w:lineRule="exact"/>
      <w:jc w:val="center"/>
      <w:outlineLvl w:val="0"/>
    </w:pPr>
    <w:rPr>
      <w:rFonts w:ascii="Arial" w:hAnsi="Arial"/>
      <w:bCs/>
      <w:kern w:val="52"/>
      <w:sz w:val="40"/>
      <w:szCs w:val="52"/>
    </w:rPr>
  </w:style>
  <w:style w:type="paragraph" w:styleId="3">
    <w:name w:val="heading 3"/>
    <w:basedOn w:val="a"/>
    <w:next w:val="a"/>
    <w:qFormat/>
    <w:rsid w:val="00217507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3"/>
    <w:rsid w:val="00217507"/>
    <w:pPr>
      <w:ind w:left="200" w:hanging="200"/>
    </w:pPr>
  </w:style>
  <w:style w:type="paragraph" w:styleId="a3">
    <w:name w:val="footnote text"/>
    <w:basedOn w:val="a"/>
    <w:autoRedefine/>
    <w:rsid w:val="00E53A68"/>
    <w:pPr>
      <w:autoSpaceDE w:val="0"/>
      <w:autoSpaceDN w:val="0"/>
      <w:spacing w:afterLines="20" w:after="72" w:line="240" w:lineRule="exact"/>
      <w:ind w:left="180" w:hangingChars="100" w:hanging="180"/>
    </w:pPr>
    <w:rPr>
      <w:color w:val="000000"/>
      <w:kern w:val="0"/>
      <w:sz w:val="20"/>
      <w:szCs w:val="18"/>
      <w:lang w:val="en"/>
    </w:rPr>
  </w:style>
  <w:style w:type="paragraph" w:customStyle="1" w:styleId="2">
    <w:name w:val="樣式2"/>
    <w:basedOn w:val="a3"/>
    <w:rsid w:val="00217507"/>
    <w:pPr>
      <w:ind w:left="200" w:hanging="200"/>
    </w:pPr>
    <w:rPr>
      <w:rFonts w:hAnsi="標楷體"/>
    </w:rPr>
  </w:style>
  <w:style w:type="paragraph" w:customStyle="1" w:styleId="a4">
    <w:name w:val="(一)"/>
    <w:basedOn w:val="a"/>
    <w:next w:val="a"/>
    <w:rsid w:val="00217507"/>
    <w:pPr>
      <w:adjustRightInd w:val="0"/>
      <w:snapToGrid w:val="0"/>
      <w:spacing w:beforeLines="50" w:before="50" w:afterLines="50" w:after="50" w:line="480" w:lineRule="exact"/>
      <w:jc w:val="both"/>
    </w:pPr>
    <w:rPr>
      <w:rFonts w:eastAsia="標楷體" w:cs="新細明體"/>
      <w:sz w:val="32"/>
      <w:szCs w:val="28"/>
    </w:rPr>
  </w:style>
  <w:style w:type="paragraph" w:customStyle="1" w:styleId="a5">
    <w:name w:val="一"/>
    <w:basedOn w:val="a"/>
    <w:next w:val="a"/>
    <w:rsid w:val="00217507"/>
    <w:pPr>
      <w:adjustRightInd w:val="0"/>
      <w:snapToGrid w:val="0"/>
      <w:spacing w:beforeLines="50" w:before="50" w:afterLines="50" w:after="50" w:line="480" w:lineRule="exact"/>
      <w:jc w:val="both"/>
    </w:pPr>
    <w:rPr>
      <w:rFonts w:eastAsia="標楷體" w:cs="新細明體"/>
      <w:sz w:val="28"/>
      <w:szCs w:val="28"/>
    </w:rPr>
  </w:style>
  <w:style w:type="paragraph" w:styleId="a6">
    <w:name w:val="footer"/>
    <w:basedOn w:val="a"/>
    <w:rsid w:val="0021750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21750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sid w:val="00217507"/>
  </w:style>
  <w:style w:type="paragraph" w:styleId="a9">
    <w:name w:val="Salutation"/>
    <w:basedOn w:val="a"/>
    <w:next w:val="a"/>
    <w:rsid w:val="00217507"/>
  </w:style>
  <w:style w:type="paragraph" w:customStyle="1" w:styleId="aa">
    <w:name w:val="壹"/>
    <w:basedOn w:val="a5"/>
    <w:next w:val="a"/>
    <w:rsid w:val="00217507"/>
    <w:pPr>
      <w:spacing w:beforeLines="100" w:before="100" w:line="520" w:lineRule="exact"/>
    </w:pPr>
  </w:style>
  <w:style w:type="paragraph" w:styleId="ab">
    <w:name w:val="Closing"/>
    <w:basedOn w:val="a"/>
    <w:rsid w:val="00217507"/>
    <w:pPr>
      <w:ind w:leftChars="1800" w:left="100"/>
    </w:pPr>
  </w:style>
  <w:style w:type="character" w:styleId="ac">
    <w:name w:val="footnote reference"/>
    <w:basedOn w:val="a0"/>
    <w:semiHidden/>
    <w:rsid w:val="00217507"/>
    <w:rPr>
      <w:vertAlign w:val="superscript"/>
    </w:rPr>
  </w:style>
  <w:style w:type="paragraph" w:styleId="ad">
    <w:name w:val="annotation text"/>
    <w:basedOn w:val="a"/>
    <w:semiHidden/>
    <w:rsid w:val="00217507"/>
  </w:style>
  <w:style w:type="paragraph" w:styleId="ae">
    <w:name w:val="Balloon Text"/>
    <w:basedOn w:val="a"/>
    <w:semiHidden/>
    <w:rsid w:val="00217507"/>
    <w:rPr>
      <w:rFonts w:ascii="Arial" w:hAnsi="Arial"/>
      <w:sz w:val="18"/>
      <w:szCs w:val="18"/>
    </w:rPr>
  </w:style>
  <w:style w:type="paragraph" w:styleId="af">
    <w:name w:val="annotation subject"/>
    <w:basedOn w:val="ad"/>
    <w:next w:val="ad"/>
    <w:semiHidden/>
    <w:rsid w:val="00217507"/>
    <w:rPr>
      <w:b/>
      <w:bCs/>
    </w:rPr>
  </w:style>
  <w:style w:type="character" w:styleId="af0">
    <w:name w:val="annotation reference"/>
    <w:basedOn w:val="a0"/>
    <w:semiHidden/>
    <w:rsid w:val="00217507"/>
    <w:rPr>
      <w:sz w:val="18"/>
      <w:szCs w:val="18"/>
    </w:rPr>
  </w:style>
  <w:style w:type="character" w:styleId="af1">
    <w:name w:val="Hyperlink"/>
    <w:basedOn w:val="a0"/>
    <w:rsid w:val="00217507"/>
    <w:rPr>
      <w:color w:val="0000FF"/>
      <w:u w:val="single"/>
    </w:rPr>
  </w:style>
  <w:style w:type="paragraph" w:customStyle="1" w:styleId="0505">
    <w:name w:val="樣式 (一) + 套用前:  05 列 套用後:  05 列"/>
    <w:basedOn w:val="a4"/>
    <w:rsid w:val="00217507"/>
    <w:pPr>
      <w:spacing w:before="180" w:after="180"/>
    </w:pPr>
    <w:rPr>
      <w:sz w:val="28"/>
      <w:szCs w:val="20"/>
    </w:rPr>
  </w:style>
  <w:style w:type="paragraph" w:customStyle="1" w:styleId="02">
    <w:name w:val="樣式 (一) + 套用後:  02 列"/>
    <w:basedOn w:val="a"/>
    <w:rsid w:val="00217507"/>
    <w:pPr>
      <w:spacing w:afterLines="20" w:after="20" w:line="440" w:lineRule="exact"/>
      <w:ind w:left="200" w:hangingChars="200" w:hanging="200"/>
    </w:pPr>
    <w:rPr>
      <w:rFonts w:cs="新細明體"/>
      <w:szCs w:val="20"/>
    </w:rPr>
  </w:style>
  <w:style w:type="paragraph" w:customStyle="1" w:styleId="05050">
    <w:name w:val="樣式 一 + 套用前:  05 列 套用後:  05 列"/>
    <w:basedOn w:val="a5"/>
    <w:rsid w:val="00217507"/>
    <w:pPr>
      <w:autoSpaceDE w:val="0"/>
      <w:autoSpaceDN w:val="0"/>
    </w:pPr>
    <w:rPr>
      <w:szCs w:val="20"/>
    </w:rPr>
  </w:style>
  <w:style w:type="paragraph" w:customStyle="1" w:styleId="20">
    <w:name w:val="樣式 第一行:  2 字元"/>
    <w:basedOn w:val="a"/>
    <w:rsid w:val="00217507"/>
    <w:rPr>
      <w:rFonts w:cs="新細明體"/>
      <w:szCs w:val="20"/>
    </w:rPr>
  </w:style>
  <w:style w:type="paragraph" w:customStyle="1" w:styleId="205">
    <w:name w:val="樣式 第一行:  2 字元 套用後:  05 列"/>
    <w:basedOn w:val="a"/>
    <w:rsid w:val="00217507"/>
    <w:rPr>
      <w:rFonts w:cs="新細明體"/>
      <w:szCs w:val="20"/>
    </w:rPr>
  </w:style>
  <w:style w:type="paragraph" w:customStyle="1" w:styleId="2051">
    <w:name w:val="樣式 第一行:  2 字元 套用後:  05 列1"/>
    <w:basedOn w:val="a"/>
    <w:rsid w:val="00217507"/>
    <w:rPr>
      <w:rFonts w:cs="新細明體"/>
      <w:szCs w:val="20"/>
    </w:rPr>
  </w:style>
  <w:style w:type="paragraph" w:customStyle="1" w:styleId="020cm202">
    <w:name w:val="樣式 樣式 樣式 (一) + 套用後:  02 列 + 左:  0 cm 凸出:  2 字元 套用後:  02 列 + 左:  ..."/>
    <w:basedOn w:val="a"/>
    <w:rsid w:val="00217507"/>
    <w:pPr>
      <w:spacing w:afterLines="20" w:after="20" w:line="440" w:lineRule="exact"/>
      <w:ind w:left="200" w:rightChars="20" w:right="20" w:hangingChars="200" w:hanging="200"/>
    </w:pPr>
    <w:rPr>
      <w:rFonts w:cs="新細明體"/>
      <w:szCs w:val="20"/>
    </w:rPr>
  </w:style>
  <w:style w:type="character" w:customStyle="1" w:styleId="af2">
    <w:name w:val="樣式 標楷體"/>
    <w:basedOn w:val="a0"/>
    <w:rsid w:val="00217507"/>
    <w:rPr>
      <w:rFonts w:ascii="Times New Roman" w:eastAsia="標楷體" w:hAnsi="Times New Roman"/>
      <w:sz w:val="28"/>
      <w:szCs w:val="28"/>
    </w:rPr>
  </w:style>
  <w:style w:type="paragraph" w:customStyle="1" w:styleId="30">
    <w:name w:val="樣式3"/>
    <w:basedOn w:val="a3"/>
    <w:rsid w:val="00217507"/>
    <w:pPr>
      <w:spacing w:after="180"/>
      <w:ind w:left="561" w:firstLineChars="0" w:firstLine="0"/>
    </w:pPr>
  </w:style>
  <w:style w:type="paragraph" w:customStyle="1" w:styleId="5">
    <w:name w:val="樣式5"/>
    <w:basedOn w:val="a3"/>
    <w:rsid w:val="00E53A68"/>
  </w:style>
  <w:style w:type="paragraph" w:customStyle="1" w:styleId="4">
    <w:name w:val="樣式4"/>
    <w:basedOn w:val="a"/>
    <w:autoRedefine/>
    <w:rsid w:val="00C7244C"/>
  </w:style>
  <w:style w:type="table" w:styleId="af3">
    <w:name w:val="Table Grid"/>
    <w:basedOn w:val="a1"/>
    <w:rsid w:val="00EE27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E2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7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217507"/>
    <w:pPr>
      <w:keepNext/>
      <w:spacing w:before="180" w:after="180" w:line="600" w:lineRule="exact"/>
      <w:jc w:val="center"/>
      <w:outlineLvl w:val="0"/>
    </w:pPr>
    <w:rPr>
      <w:rFonts w:ascii="Arial" w:hAnsi="Arial"/>
      <w:bCs/>
      <w:kern w:val="52"/>
      <w:sz w:val="40"/>
      <w:szCs w:val="52"/>
    </w:rPr>
  </w:style>
  <w:style w:type="paragraph" w:styleId="3">
    <w:name w:val="heading 3"/>
    <w:basedOn w:val="a"/>
    <w:next w:val="a"/>
    <w:qFormat/>
    <w:rsid w:val="00217507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3"/>
    <w:rsid w:val="00217507"/>
    <w:pPr>
      <w:ind w:left="200" w:hanging="200"/>
    </w:pPr>
  </w:style>
  <w:style w:type="paragraph" w:styleId="a3">
    <w:name w:val="footnote text"/>
    <w:basedOn w:val="a"/>
    <w:autoRedefine/>
    <w:rsid w:val="00E53A68"/>
    <w:pPr>
      <w:autoSpaceDE w:val="0"/>
      <w:autoSpaceDN w:val="0"/>
      <w:spacing w:afterLines="20" w:after="72" w:line="240" w:lineRule="exact"/>
      <w:ind w:left="180" w:hangingChars="100" w:hanging="180"/>
    </w:pPr>
    <w:rPr>
      <w:color w:val="000000"/>
      <w:kern w:val="0"/>
      <w:sz w:val="20"/>
      <w:szCs w:val="18"/>
      <w:lang w:val="en"/>
    </w:rPr>
  </w:style>
  <w:style w:type="paragraph" w:customStyle="1" w:styleId="2">
    <w:name w:val="樣式2"/>
    <w:basedOn w:val="a3"/>
    <w:rsid w:val="00217507"/>
    <w:pPr>
      <w:ind w:left="200" w:hanging="200"/>
    </w:pPr>
    <w:rPr>
      <w:rFonts w:hAnsi="標楷體"/>
    </w:rPr>
  </w:style>
  <w:style w:type="paragraph" w:customStyle="1" w:styleId="a4">
    <w:name w:val="(一)"/>
    <w:basedOn w:val="a"/>
    <w:next w:val="a"/>
    <w:rsid w:val="00217507"/>
    <w:pPr>
      <w:adjustRightInd w:val="0"/>
      <w:snapToGrid w:val="0"/>
      <w:spacing w:beforeLines="50" w:before="50" w:afterLines="50" w:after="50" w:line="480" w:lineRule="exact"/>
      <w:jc w:val="both"/>
    </w:pPr>
    <w:rPr>
      <w:rFonts w:eastAsia="標楷體" w:cs="新細明體"/>
      <w:sz w:val="32"/>
      <w:szCs w:val="28"/>
    </w:rPr>
  </w:style>
  <w:style w:type="paragraph" w:customStyle="1" w:styleId="a5">
    <w:name w:val="一"/>
    <w:basedOn w:val="a"/>
    <w:next w:val="a"/>
    <w:rsid w:val="00217507"/>
    <w:pPr>
      <w:adjustRightInd w:val="0"/>
      <w:snapToGrid w:val="0"/>
      <w:spacing w:beforeLines="50" w:before="50" w:afterLines="50" w:after="50" w:line="480" w:lineRule="exact"/>
      <w:jc w:val="both"/>
    </w:pPr>
    <w:rPr>
      <w:rFonts w:eastAsia="標楷體" w:cs="新細明體"/>
      <w:sz w:val="28"/>
      <w:szCs w:val="28"/>
    </w:rPr>
  </w:style>
  <w:style w:type="paragraph" w:styleId="a6">
    <w:name w:val="footer"/>
    <w:basedOn w:val="a"/>
    <w:rsid w:val="0021750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21750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sid w:val="00217507"/>
  </w:style>
  <w:style w:type="paragraph" w:styleId="a9">
    <w:name w:val="Salutation"/>
    <w:basedOn w:val="a"/>
    <w:next w:val="a"/>
    <w:rsid w:val="00217507"/>
  </w:style>
  <w:style w:type="paragraph" w:customStyle="1" w:styleId="aa">
    <w:name w:val="壹"/>
    <w:basedOn w:val="a5"/>
    <w:next w:val="a"/>
    <w:rsid w:val="00217507"/>
    <w:pPr>
      <w:spacing w:beforeLines="100" w:before="100" w:line="520" w:lineRule="exact"/>
    </w:pPr>
  </w:style>
  <w:style w:type="paragraph" w:styleId="ab">
    <w:name w:val="Closing"/>
    <w:basedOn w:val="a"/>
    <w:rsid w:val="00217507"/>
    <w:pPr>
      <w:ind w:leftChars="1800" w:left="100"/>
    </w:pPr>
  </w:style>
  <w:style w:type="character" w:styleId="ac">
    <w:name w:val="footnote reference"/>
    <w:basedOn w:val="a0"/>
    <w:semiHidden/>
    <w:rsid w:val="00217507"/>
    <w:rPr>
      <w:vertAlign w:val="superscript"/>
    </w:rPr>
  </w:style>
  <w:style w:type="paragraph" w:styleId="ad">
    <w:name w:val="annotation text"/>
    <w:basedOn w:val="a"/>
    <w:semiHidden/>
    <w:rsid w:val="00217507"/>
  </w:style>
  <w:style w:type="paragraph" w:styleId="ae">
    <w:name w:val="Balloon Text"/>
    <w:basedOn w:val="a"/>
    <w:semiHidden/>
    <w:rsid w:val="00217507"/>
    <w:rPr>
      <w:rFonts w:ascii="Arial" w:hAnsi="Arial"/>
      <w:sz w:val="18"/>
      <w:szCs w:val="18"/>
    </w:rPr>
  </w:style>
  <w:style w:type="paragraph" w:styleId="af">
    <w:name w:val="annotation subject"/>
    <w:basedOn w:val="ad"/>
    <w:next w:val="ad"/>
    <w:semiHidden/>
    <w:rsid w:val="00217507"/>
    <w:rPr>
      <w:b/>
      <w:bCs/>
    </w:rPr>
  </w:style>
  <w:style w:type="character" w:styleId="af0">
    <w:name w:val="annotation reference"/>
    <w:basedOn w:val="a0"/>
    <w:semiHidden/>
    <w:rsid w:val="00217507"/>
    <w:rPr>
      <w:sz w:val="18"/>
      <w:szCs w:val="18"/>
    </w:rPr>
  </w:style>
  <w:style w:type="character" w:styleId="af1">
    <w:name w:val="Hyperlink"/>
    <w:basedOn w:val="a0"/>
    <w:rsid w:val="00217507"/>
    <w:rPr>
      <w:color w:val="0000FF"/>
      <w:u w:val="single"/>
    </w:rPr>
  </w:style>
  <w:style w:type="paragraph" w:customStyle="1" w:styleId="0505">
    <w:name w:val="樣式 (一) + 套用前:  05 列 套用後:  05 列"/>
    <w:basedOn w:val="a4"/>
    <w:rsid w:val="00217507"/>
    <w:pPr>
      <w:spacing w:before="180" w:after="180"/>
    </w:pPr>
    <w:rPr>
      <w:sz w:val="28"/>
      <w:szCs w:val="20"/>
    </w:rPr>
  </w:style>
  <w:style w:type="paragraph" w:customStyle="1" w:styleId="02">
    <w:name w:val="樣式 (一) + 套用後:  02 列"/>
    <w:basedOn w:val="a"/>
    <w:rsid w:val="00217507"/>
    <w:pPr>
      <w:spacing w:afterLines="20" w:after="20" w:line="440" w:lineRule="exact"/>
      <w:ind w:left="200" w:hangingChars="200" w:hanging="200"/>
    </w:pPr>
    <w:rPr>
      <w:rFonts w:cs="新細明體"/>
      <w:szCs w:val="20"/>
    </w:rPr>
  </w:style>
  <w:style w:type="paragraph" w:customStyle="1" w:styleId="05050">
    <w:name w:val="樣式 一 + 套用前:  05 列 套用後:  05 列"/>
    <w:basedOn w:val="a5"/>
    <w:rsid w:val="00217507"/>
    <w:pPr>
      <w:autoSpaceDE w:val="0"/>
      <w:autoSpaceDN w:val="0"/>
    </w:pPr>
    <w:rPr>
      <w:szCs w:val="20"/>
    </w:rPr>
  </w:style>
  <w:style w:type="paragraph" w:customStyle="1" w:styleId="20">
    <w:name w:val="樣式 第一行:  2 字元"/>
    <w:basedOn w:val="a"/>
    <w:rsid w:val="00217507"/>
    <w:rPr>
      <w:rFonts w:cs="新細明體"/>
      <w:szCs w:val="20"/>
    </w:rPr>
  </w:style>
  <w:style w:type="paragraph" w:customStyle="1" w:styleId="205">
    <w:name w:val="樣式 第一行:  2 字元 套用後:  05 列"/>
    <w:basedOn w:val="a"/>
    <w:rsid w:val="00217507"/>
    <w:rPr>
      <w:rFonts w:cs="新細明體"/>
      <w:szCs w:val="20"/>
    </w:rPr>
  </w:style>
  <w:style w:type="paragraph" w:customStyle="1" w:styleId="2051">
    <w:name w:val="樣式 第一行:  2 字元 套用後:  05 列1"/>
    <w:basedOn w:val="a"/>
    <w:rsid w:val="00217507"/>
    <w:rPr>
      <w:rFonts w:cs="新細明體"/>
      <w:szCs w:val="20"/>
    </w:rPr>
  </w:style>
  <w:style w:type="paragraph" w:customStyle="1" w:styleId="020cm202">
    <w:name w:val="樣式 樣式 樣式 (一) + 套用後:  02 列 + 左:  0 cm 凸出:  2 字元 套用後:  02 列 + 左:  ..."/>
    <w:basedOn w:val="a"/>
    <w:rsid w:val="00217507"/>
    <w:pPr>
      <w:spacing w:afterLines="20" w:after="20" w:line="440" w:lineRule="exact"/>
      <w:ind w:left="200" w:rightChars="20" w:right="20" w:hangingChars="200" w:hanging="200"/>
    </w:pPr>
    <w:rPr>
      <w:rFonts w:cs="新細明體"/>
      <w:szCs w:val="20"/>
    </w:rPr>
  </w:style>
  <w:style w:type="character" w:customStyle="1" w:styleId="af2">
    <w:name w:val="樣式 標楷體"/>
    <w:basedOn w:val="a0"/>
    <w:rsid w:val="00217507"/>
    <w:rPr>
      <w:rFonts w:ascii="Times New Roman" w:eastAsia="標楷體" w:hAnsi="Times New Roman"/>
      <w:sz w:val="28"/>
      <w:szCs w:val="28"/>
    </w:rPr>
  </w:style>
  <w:style w:type="paragraph" w:customStyle="1" w:styleId="30">
    <w:name w:val="樣式3"/>
    <w:basedOn w:val="a3"/>
    <w:rsid w:val="00217507"/>
    <w:pPr>
      <w:spacing w:after="180"/>
      <w:ind w:left="561" w:firstLineChars="0" w:firstLine="0"/>
    </w:pPr>
  </w:style>
  <w:style w:type="paragraph" w:customStyle="1" w:styleId="5">
    <w:name w:val="樣式5"/>
    <w:basedOn w:val="a3"/>
    <w:rsid w:val="00E53A68"/>
  </w:style>
  <w:style w:type="paragraph" w:customStyle="1" w:styleId="4">
    <w:name w:val="樣式4"/>
    <w:basedOn w:val="a"/>
    <w:autoRedefine/>
    <w:rsid w:val="00C7244C"/>
  </w:style>
  <w:style w:type="table" w:styleId="af3">
    <w:name w:val="Table Grid"/>
    <w:basedOn w:val="a1"/>
    <w:rsid w:val="00EE27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E2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課程大綱</dc:title>
  <dc:creator>Admin</dc:creator>
  <cp:lastModifiedBy>Admin</cp:lastModifiedBy>
  <cp:revision>2</cp:revision>
  <dcterms:created xsi:type="dcterms:W3CDTF">2020-12-22T12:57:00Z</dcterms:created>
  <dcterms:modified xsi:type="dcterms:W3CDTF">2020-12-22T12:57:00Z</dcterms:modified>
</cp:coreProperties>
</file>