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bookmarkStart w:id="0" w:name="_GoBack"/>
      <w:bookmarkEnd w:id="0"/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:rsidR="004B0BFA" w:rsidRPr="00524166" w:rsidRDefault="0035336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E570C1">
                  <w:rPr>
                    <w:rFonts w:ascii="Times New Roman" w:eastAsiaTheme="minorEastAsia" w:hAnsi="Times New Roman" w:hint="eastAsia"/>
                    <w:szCs w:val="24"/>
                  </w:rPr>
                  <w:t>企管管理學系</w:t>
                </w:r>
                <w:r w:rsidR="00E570C1">
                  <w:rPr>
                    <w:rFonts w:ascii="Times New Roman" w:eastAsiaTheme="minorEastAsia" w:hAnsi="Times New Roman" w:hint="eastAsia"/>
                    <w:szCs w:val="24"/>
                  </w:rPr>
                  <w:t xml:space="preserve"> Business Administration</w:t>
                </w:r>
              </w:sdtContent>
            </w:sdt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35336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E570C1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E570C1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4A6679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Special </w:t>
            </w:r>
            <w:r w:rsidR="00E570C1">
              <w:rPr>
                <w:rFonts w:ascii="Times New Roman" w:eastAsiaTheme="minorEastAsia" w:hAnsi="Times New Roman" w:hint="eastAsia"/>
                <w:szCs w:val="24"/>
              </w:rPr>
              <w:t>Topics on Humanism and Business Ethics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35336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E570C1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9A021D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:rsidR="00535E00" w:rsidRPr="00524166" w:rsidRDefault="009A021D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09-2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 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6F1D85" w:rsidRPr="00524166" w:rsidRDefault="006F1D85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MGMT 214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Pr="00524166" w:rsidRDefault="006F1D8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K.F</w:t>
            </w:r>
            <w:r w:rsidR="00E570C1">
              <w:rPr>
                <w:rFonts w:ascii="Times New Roman" w:eastAsiaTheme="minorEastAsia" w:hAnsi="Times New Roman" w:hint="eastAsia"/>
                <w:szCs w:val="24"/>
              </w:rPr>
              <w:t>. Cheng &amp; C.R. Ay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E570C1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We</w:t>
            </w:r>
            <w:r w:rsidR="00433CFB"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 w:rsidR="00433CFB"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day, </w:t>
            </w:r>
          </w:p>
          <w:p w:rsidR="00535E00" w:rsidRPr="00524166" w:rsidRDefault="009A168C" w:rsidP="006F1D8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6F1D85">
              <w:rPr>
                <w:rFonts w:ascii="Times New Roman" w:eastAsiaTheme="minorEastAsia" w:hAnsi="Times New Roman"/>
                <w:szCs w:val="24"/>
              </w:rPr>
              <w:t>:10</w:t>
            </w:r>
            <w:r w:rsidR="00E570C1">
              <w:rPr>
                <w:rFonts w:ascii="Times New Roman" w:eastAsiaTheme="minorEastAsia" w:hAnsi="Times New Roman"/>
                <w:szCs w:val="24"/>
              </w:rPr>
              <w:t>~1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433CF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Tue</w:t>
            </w:r>
            <w:r w:rsidR="007B515C">
              <w:rPr>
                <w:rFonts w:ascii="Times New Roman" w:eastAsiaTheme="minorEastAsia" w:hAnsi="Times New Roman" w:hint="eastAsia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1130-1300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433CFB">
            <w:pPr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433CFB">
              <w:rPr>
                <w:rFonts w:ascii="Times New Roman" w:eastAsiaTheme="minorEastAsia" w:hAnsi="Times New Roman" w:hint="eastAsia"/>
                <w:szCs w:val="24"/>
              </w:rPr>
              <w:t>2720411-34307</w:t>
            </w:r>
          </w:p>
          <w:p w:rsidR="00DC2441" w:rsidRPr="006F1D85" w:rsidRDefault="00DC2441" w:rsidP="00433CFB">
            <w:pPr>
              <w:snapToGrid w:val="0"/>
              <w:rPr>
                <w:rFonts w:ascii="Times New Roman" w:hAnsi="Times New Roman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433CFB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hyperlink r:id="rId7" w:history="1">
              <w:r w:rsidR="00433CFB" w:rsidRPr="006F1D85">
                <w:rPr>
                  <w:rStyle w:val="a9"/>
                  <w:rFonts w:ascii="Times New Roman" w:eastAsia="微軟正黑體" w:hAnsi="Times New Roman"/>
                  <w:color w:val="005580"/>
                  <w:sz w:val="21"/>
                  <w:szCs w:val="21"/>
                  <w:bdr w:val="none" w:sz="0" w:space="0" w:color="auto" w:frame="1"/>
                </w:rPr>
                <w:t>bmakfc@ccu.edu.tw</w:t>
              </w:r>
            </w:hyperlink>
          </w:p>
          <w:p w:rsidR="00433CFB" w:rsidRPr="00433CFB" w:rsidRDefault="00353363" w:rsidP="00433CFB">
            <w:pPr>
              <w:snapToGrid w:val="0"/>
            </w:pPr>
            <w:hyperlink r:id="rId8" w:history="1">
              <w:r w:rsidR="00433CFB" w:rsidRPr="006F1D85">
                <w:rPr>
                  <w:rStyle w:val="a9"/>
                  <w:rFonts w:ascii="Times New Roman" w:hAnsi="Times New Roman"/>
                </w:rPr>
                <w:t>bmacra@ccu.edu.tw</w:t>
              </w:r>
            </w:hyperlink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6F1D8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Y.L. Tsai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6F1D85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None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6F1D85" w:rsidRPr="00382CE9" w:rsidRDefault="006F1D85" w:rsidP="006F1D8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  <w:r w:rsidRPr="00382CE9">
              <w:rPr>
                <w:rFonts w:ascii="Times New Roman" w:hAnsi="Times New Roman"/>
                <w:szCs w:val="24"/>
              </w:rPr>
              <w:t>Understand the importance of ethics in business</w:t>
            </w:r>
          </w:p>
          <w:p w:rsidR="006F1D85" w:rsidRPr="00FB7638" w:rsidRDefault="006F1D85" w:rsidP="006F1D8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ind w:left="357" w:hanging="357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I</w:t>
            </w:r>
            <w:r w:rsidRPr="00382CE9">
              <w:rPr>
                <w:rFonts w:ascii="Times New Roman" w:hAnsi="Times New Roman"/>
                <w:kern w:val="0"/>
                <w:szCs w:val="24"/>
              </w:rPr>
              <w:t>dentify the ethical issues that business activity specifically creates</w:t>
            </w:r>
          </w:p>
          <w:p w:rsidR="006F1D85" w:rsidRPr="006F1D85" w:rsidRDefault="006F1D85" w:rsidP="006F1D8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R</w:t>
            </w:r>
            <w:r w:rsidRPr="00382CE9">
              <w:rPr>
                <w:rFonts w:ascii="Times New Roman" w:hAnsi="Times New Roman"/>
                <w:kern w:val="0"/>
                <w:szCs w:val="24"/>
              </w:rPr>
              <w:t>ecognize ethical considerations and values relevant to business activity</w:t>
            </w:r>
            <w:r>
              <w:rPr>
                <w:rFonts w:ascii="Times New Roman" w:hAnsi="Times New Roman" w:hint="eastAsia"/>
                <w:szCs w:val="24"/>
              </w:rPr>
              <w:t xml:space="preserve"> &amp; d</w:t>
            </w:r>
            <w:r w:rsidRPr="00382CE9">
              <w:rPr>
                <w:rFonts w:ascii="Times New Roman" w:hAnsi="Times New Roman"/>
                <w:bCs/>
                <w:szCs w:val="24"/>
              </w:rPr>
              <w:t>ifferentiate between moral and non-moral values in decision making</w:t>
            </w:r>
          </w:p>
          <w:p w:rsidR="00460419" w:rsidRPr="006F1D85" w:rsidRDefault="006F1D85" w:rsidP="00BF2AB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  <w:r w:rsidRPr="006F1D85">
              <w:rPr>
                <w:rFonts w:ascii="Times New Roman" w:hAnsi="Times New Roman"/>
                <w:kern w:val="0"/>
                <w:szCs w:val="24"/>
              </w:rPr>
              <w:t>Present the concept of Corporate Social Responsibility</w:t>
            </w:r>
            <w:r w:rsidRPr="006F1D85">
              <w:rPr>
                <w:rFonts w:ascii="Times New Roman" w:hAnsi="Times New Roman" w:hint="eastAsia"/>
                <w:kern w:val="0"/>
                <w:szCs w:val="24"/>
              </w:rPr>
              <w:t xml:space="preserve"> &amp;</w:t>
            </w:r>
            <w:r w:rsidRPr="006F1D85">
              <w:rPr>
                <w:rFonts w:ascii="Times New Roman" w:hAnsi="Times New Roman"/>
                <w:kern w:val="0"/>
                <w:szCs w:val="24"/>
              </w:rPr>
              <w:t xml:space="preserve"> explore its relevance to ethical business activity</w:t>
            </w: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61747F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CC0071"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Default="00353363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C2ABCAEB6CF41CCB5DC71861DB998A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61747F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353363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6F1D85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6F1D85">
                  <w:rPr>
                    <w:rFonts w:ascii="Times New Roman" w:eastAsiaTheme="minorEastAsia" w:hAnsi="Times New Roman" w:hint="eastAsia"/>
                    <w:b/>
                  </w:rPr>
                  <w:t>5</w:t>
                </w:r>
                <w:r w:rsidR="006F1D85">
                  <w:rPr>
                    <w:rFonts w:ascii="Times New Roman" w:eastAsiaTheme="minorEastAsia" w:hAnsi="Times New Roman" w:hint="eastAsia"/>
                    <w:b/>
                  </w:rPr>
                  <w:t>：商業倫理</w:t>
                </w:r>
                <w:r w:rsidR="006F1D85">
                  <w:rPr>
                    <w:rFonts w:ascii="Times New Roman" w:eastAsiaTheme="minorEastAsia" w:hAnsi="Times New Roman" w:hint="eastAsia"/>
                    <w:b/>
                  </w:rPr>
                  <w:t xml:space="preserve"> LG5:Business Ethics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353363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FEABEAE8B64E4F71A3178DAF3B47CE04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F1D85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6F1D85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5F2EC9" w:rsidRPr="00524166" w:rsidRDefault="00353363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20D5E7A41A4B4530850B8292EE0474A1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A6679" w:rsidRPr="00933867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353363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1557F3508F9C42F5A013A0FADDBCCAF6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F1D85" w:rsidRPr="00933867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  <w:p w:rsidR="00BF2ABD" w:rsidRPr="00524166" w:rsidRDefault="00353363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F2ACA6794A744648BC7752B96438BFCF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882043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BF2ABD" w:rsidRPr="00524166" w:rsidRDefault="006F1D85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177A24">
              <w:rPr>
                <w:rFonts w:ascii="Times New Roman" w:hAnsi="Times New Roman"/>
                <w:szCs w:val="24"/>
              </w:rPr>
              <w:t>Fraedrich, John, Ferrell, O.C., and Ferrell, Linda</w:t>
            </w:r>
            <w:proofErr w:type="gramStart"/>
            <w:r w:rsidRPr="00177A24">
              <w:rPr>
                <w:rFonts w:ascii="Times New Roman" w:hAnsi="Times New Roman"/>
                <w:szCs w:val="24"/>
              </w:rPr>
              <w:t> </w:t>
            </w:r>
            <w:r w:rsidRPr="00177A24">
              <w:rPr>
                <w:rFonts w:ascii="Times New Roman" w:hAnsi="Times New Roman"/>
                <w:kern w:val="0"/>
                <w:szCs w:val="24"/>
              </w:rPr>
              <w:t>  (</w:t>
            </w:r>
            <w:proofErr w:type="gramEnd"/>
            <w:r w:rsidRPr="00177A24">
              <w:rPr>
                <w:rFonts w:ascii="Times New Roman" w:hAnsi="Times New Roman"/>
                <w:kern w:val="0"/>
                <w:szCs w:val="24"/>
              </w:rPr>
              <w:t>201</w:t>
            </w:r>
            <w:r w:rsidRPr="00177A24">
              <w:rPr>
                <w:rFonts w:ascii="Times New Roman" w:hAnsi="Times New Roman" w:hint="eastAsia"/>
                <w:kern w:val="0"/>
                <w:szCs w:val="24"/>
              </w:rPr>
              <w:t>3</w:t>
            </w:r>
            <w:r w:rsidRPr="00177A24">
              <w:rPr>
                <w:rFonts w:ascii="Times New Roman" w:hAnsi="Times New Roman"/>
                <w:kern w:val="0"/>
                <w:szCs w:val="24"/>
              </w:rPr>
              <w:t xml:space="preserve">).  Business Ethics, Ethical Decision Making &amp; Cases, </w:t>
            </w:r>
            <w:r w:rsidRPr="00177A24">
              <w:rPr>
                <w:rFonts w:ascii="Times New Roman" w:hAnsi="Times New Roman" w:hint="eastAsia"/>
                <w:kern w:val="0"/>
                <w:szCs w:val="24"/>
              </w:rPr>
              <w:t>9</w:t>
            </w:r>
            <w:r w:rsidRPr="00177A24">
              <w:rPr>
                <w:rFonts w:ascii="Times New Roman" w:hAnsi="Times New Roman"/>
                <w:kern w:val="0"/>
                <w:szCs w:val="24"/>
              </w:rPr>
              <w:t>th Edition.  Boston, MA: Prentice Hall.  ISBN:  978-1-4390-4223-6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6F1D85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2B7A99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6F1D85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6F1D85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8776D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988"/>
        <w:gridCol w:w="5496"/>
        <w:gridCol w:w="1793"/>
        <w:gridCol w:w="1531"/>
      </w:tblGrid>
      <w:tr w:rsidR="00490886" w:rsidRPr="00524166" w:rsidTr="007D700E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581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842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7D700E" w:rsidRPr="00524166" w:rsidTr="007D700E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2/</w:t>
            </w:r>
            <w:r w:rsidR="00BA1047">
              <w:rPr>
                <w:rFonts w:ascii="Times New Roman" w:eastAsiaTheme="minorEastAsia" w:hAnsi="Times New Roman"/>
                <w:szCs w:val="24"/>
              </w:rPr>
              <w:t>24</w:t>
            </w:r>
          </w:p>
        </w:tc>
        <w:tc>
          <w:tcPr>
            <w:tcW w:w="2581" w:type="pct"/>
            <w:vAlign w:val="center"/>
          </w:tcPr>
          <w:p w:rsidR="007D700E" w:rsidRPr="007D700E" w:rsidRDefault="007D700E" w:rsidP="007D700E">
            <w:pPr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/>
                <w:szCs w:val="24"/>
              </w:rPr>
              <w:t xml:space="preserve">Introduction to the </w:t>
            </w:r>
            <w:r w:rsidRPr="007D700E">
              <w:rPr>
                <w:rFonts w:ascii="Times New Roman" w:hAnsi="Times New Roman" w:hint="eastAsia"/>
                <w:szCs w:val="24"/>
              </w:rPr>
              <w:t>C</w:t>
            </w:r>
            <w:r w:rsidRPr="007D700E">
              <w:rPr>
                <w:rFonts w:ascii="Times New Roman" w:hAnsi="Times New Roman"/>
                <w:szCs w:val="24"/>
              </w:rPr>
              <w:t>ourse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None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7D700E" w:rsidRPr="00524166" w:rsidRDefault="003B765A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F16799"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03</w:t>
            </w:r>
          </w:p>
        </w:tc>
        <w:tc>
          <w:tcPr>
            <w:tcW w:w="2581" w:type="pct"/>
            <w:vAlign w:val="center"/>
          </w:tcPr>
          <w:p w:rsidR="007D700E" w:rsidRPr="007D700E" w:rsidRDefault="007D700E" w:rsidP="007D700E">
            <w:pPr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/>
                <w:szCs w:val="24"/>
              </w:rPr>
              <w:t xml:space="preserve">The </w:t>
            </w:r>
            <w:r w:rsidRPr="007D700E">
              <w:rPr>
                <w:rFonts w:ascii="Times New Roman" w:hAnsi="Times New Roman" w:hint="eastAsia"/>
                <w:szCs w:val="24"/>
              </w:rPr>
              <w:t>I</w:t>
            </w:r>
            <w:r w:rsidRPr="007D700E">
              <w:rPr>
                <w:rFonts w:ascii="Times New Roman" w:hAnsi="Times New Roman"/>
                <w:szCs w:val="24"/>
              </w:rPr>
              <w:t xml:space="preserve">mportance of </w:t>
            </w:r>
            <w:r w:rsidRPr="007D700E">
              <w:rPr>
                <w:rFonts w:ascii="Times New Roman" w:hAnsi="Times New Roman" w:hint="eastAsia"/>
                <w:szCs w:val="24"/>
              </w:rPr>
              <w:t>B</w:t>
            </w:r>
            <w:r w:rsidRPr="007D700E">
              <w:rPr>
                <w:rFonts w:ascii="Times New Roman" w:hAnsi="Times New Roman"/>
                <w:szCs w:val="24"/>
              </w:rPr>
              <w:t xml:space="preserve">usiness </w:t>
            </w:r>
            <w:r w:rsidRPr="007D700E">
              <w:rPr>
                <w:rFonts w:ascii="Times New Roman" w:hAnsi="Times New Roman" w:hint="eastAsia"/>
                <w:szCs w:val="24"/>
              </w:rPr>
              <w:t>E</w:t>
            </w:r>
            <w:r w:rsidRPr="007D700E">
              <w:rPr>
                <w:rFonts w:ascii="Times New Roman" w:hAnsi="Times New Roman"/>
                <w:szCs w:val="24"/>
              </w:rPr>
              <w:t>thics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1/Ip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4C0C7D">
              <w:rPr>
                <w:rFonts w:ascii="Times New Roman" w:eastAsiaTheme="minorEastAsia" w:hAnsi="Times New Roman"/>
                <w:szCs w:val="24"/>
              </w:rPr>
              <w:t>10</w:t>
            </w:r>
          </w:p>
        </w:tc>
        <w:tc>
          <w:tcPr>
            <w:tcW w:w="2581" w:type="pct"/>
            <w:vAlign w:val="center"/>
          </w:tcPr>
          <w:p w:rsidR="007D700E" w:rsidRPr="007D700E" w:rsidRDefault="007D700E" w:rsidP="007D700E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/>
                <w:szCs w:val="24"/>
              </w:rPr>
              <w:t>The Fall of Enron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Case Study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3/1</w:t>
            </w:r>
            <w:r w:rsidR="004C0C7D"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2581" w:type="pct"/>
            <w:vAlign w:val="center"/>
          </w:tcPr>
          <w:p w:rsidR="007D700E" w:rsidRPr="007D700E" w:rsidRDefault="007D700E" w:rsidP="007D700E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/>
                <w:szCs w:val="24"/>
              </w:rPr>
              <w:t>Stakeholder Relationships, Social Responsibility, and Corporate Governance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2/FFF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4C0C7D">
              <w:rPr>
                <w:rFonts w:ascii="Times New Roman" w:eastAsiaTheme="minorEastAsia" w:hAnsi="Times New Roman"/>
                <w:szCs w:val="24"/>
              </w:rPr>
              <w:t>24</w:t>
            </w:r>
          </w:p>
        </w:tc>
        <w:tc>
          <w:tcPr>
            <w:tcW w:w="2581" w:type="pct"/>
            <w:vAlign w:val="center"/>
          </w:tcPr>
          <w:p w:rsidR="007D700E" w:rsidRPr="007D700E" w:rsidRDefault="007D700E" w:rsidP="007D700E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The High Cost of Low Price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Case Study/FFF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4C0C7D">
              <w:rPr>
                <w:rFonts w:ascii="Times New Roman" w:eastAsiaTheme="minorEastAsia" w:hAnsi="Times New Roman"/>
                <w:szCs w:val="24"/>
              </w:rPr>
              <w:t>31</w:t>
            </w:r>
          </w:p>
        </w:tc>
        <w:tc>
          <w:tcPr>
            <w:tcW w:w="2581" w:type="pct"/>
            <w:vAlign w:val="center"/>
          </w:tcPr>
          <w:p w:rsidR="007D700E" w:rsidRPr="007D700E" w:rsidRDefault="004C0C7D" w:rsidP="007D700E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Spring Break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3/Ip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4/0</w:t>
            </w:r>
            <w:r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Emerging Business Ethics Issues</w:t>
            </w:r>
            <w:r>
              <w:rPr>
                <w:rFonts w:ascii="Times New Roman" w:hAnsi="Times New Roman" w:hint="eastAsia"/>
                <w:szCs w:val="24"/>
              </w:rPr>
              <w:t xml:space="preserve"> Spring Break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>
              <w:rPr>
                <w:rFonts w:ascii="Times New Roman" w:eastAsiaTheme="minorEastAsia" w:hAnsi="Times New Roman"/>
                <w:szCs w:val="24"/>
              </w:rPr>
              <w:t>13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Ethical Decision Making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4/Ip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>
              <w:rPr>
                <w:rFonts w:ascii="Times New Roman" w:eastAsiaTheme="minorEastAsia" w:hAnsi="Times New Roman"/>
                <w:szCs w:val="24"/>
              </w:rPr>
              <w:t>20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Midterm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N</w:t>
            </w:r>
            <w:r>
              <w:rPr>
                <w:rFonts w:ascii="Times New Roman" w:hAnsi="Times New Roman"/>
                <w:szCs w:val="24"/>
              </w:rPr>
              <w:t>one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4/2</w:t>
            </w:r>
            <w:r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Individual Moral Philosophy and Values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6/Ip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05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Ethical Dilemmas: Issues of Integrity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5/Ip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</w:t>
            </w:r>
            <w:r>
              <w:rPr>
                <w:rFonts w:ascii="Times New Roman" w:eastAsiaTheme="minorEastAsia" w:hAnsi="Times New Roman"/>
                <w:szCs w:val="24"/>
              </w:rPr>
              <w:t>12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/>
                <w:szCs w:val="24"/>
              </w:rPr>
              <w:t>M</w:t>
            </w:r>
            <w:r w:rsidRPr="007D700E">
              <w:rPr>
                <w:rFonts w:ascii="Times New Roman" w:hAnsi="Times New Roman" w:hint="eastAsia"/>
                <w:szCs w:val="24"/>
              </w:rPr>
              <w:t>anagement Ethics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8/Ip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5/1</w:t>
            </w:r>
            <w:r>
              <w:rPr>
                <w:rFonts w:ascii="Times New Roman" w:eastAsiaTheme="minorEastAsia" w:hAnsi="Times New Roman"/>
                <w:szCs w:val="24"/>
              </w:rPr>
              <w:t>9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rPr>
                <w:rFonts w:ascii="Times New Roman" w:hAnsi="Times New Roman"/>
                <w:b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Ethics in Advertising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7/Ip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5/2</w:t>
            </w:r>
            <w:r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The Role of Ethical Culture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9/Ip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6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02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Globalization of Ethical Decision Making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10/FFF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6/0</w:t>
            </w:r>
            <w:r>
              <w:rPr>
                <w:rFonts w:ascii="Times New Roman" w:eastAsiaTheme="minorEastAsia" w:hAnsi="Times New Roman"/>
                <w:szCs w:val="24"/>
              </w:rPr>
              <w:t>9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Term Paper Presentation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None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</w:t>
            </w:r>
            <w:r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Term Paper Presentation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None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</w:t>
            </w:r>
            <w:r>
              <w:rPr>
                <w:rFonts w:ascii="Times New Roman" w:eastAsiaTheme="minorEastAsia" w:hAnsi="Times New Roman"/>
                <w:szCs w:val="24"/>
              </w:rPr>
              <w:t>23</w:t>
            </w:r>
          </w:p>
        </w:tc>
        <w:tc>
          <w:tcPr>
            <w:tcW w:w="2581" w:type="pct"/>
            <w:vAlign w:val="center"/>
          </w:tcPr>
          <w:p w:rsidR="004C0C7D" w:rsidRPr="007D700E" w:rsidRDefault="004C0C7D" w:rsidP="004C0C7D">
            <w:pPr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Final Exam</w:t>
            </w:r>
            <w:r>
              <w:rPr>
                <w:rFonts w:ascii="Times New Roman" w:hAnsi="Times New Roman"/>
                <w:szCs w:val="24"/>
              </w:rPr>
              <w:t>/Final HW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None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p w:rsidR="000A47D7" w:rsidRDefault="000A47D7" w:rsidP="0014770E">
      <w:pPr>
        <w:widowControl/>
        <w:rPr>
          <w:rFonts w:ascii="Times New Roman" w:eastAsiaTheme="minorEastAsia" w:hAnsi="Times New Roman"/>
          <w:szCs w:val="24"/>
        </w:rPr>
      </w:pPr>
    </w:p>
    <w:p w:rsidR="000A47D7" w:rsidRDefault="000A47D7" w:rsidP="0014770E">
      <w:pPr>
        <w:widowControl/>
        <w:rPr>
          <w:rFonts w:ascii="Times New Roman" w:eastAsiaTheme="minorEastAsia" w:hAnsi="Times New Roman"/>
          <w:szCs w:val="24"/>
        </w:rPr>
      </w:pPr>
    </w:p>
    <w:p w:rsidR="000A47D7" w:rsidRDefault="000A47D7" w:rsidP="0014770E">
      <w:pPr>
        <w:widowControl/>
        <w:rPr>
          <w:rFonts w:ascii="Times New Roman" w:eastAsiaTheme="minorEastAsia" w:hAnsi="Times New Roman"/>
          <w:szCs w:val="24"/>
        </w:rPr>
      </w:pPr>
    </w:p>
    <w:p w:rsidR="000A47D7" w:rsidRDefault="000A47D7" w:rsidP="000A47D7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ASSURANCE OF LEARNING</w:t>
      </w:r>
    </w:p>
    <w:p w:rsidR="000A47D7" w:rsidRDefault="000A47D7" w:rsidP="000A47D7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0A47D7" w:rsidRDefault="000A47D7" w:rsidP="000A47D7">
      <w:pPr>
        <w:widowControl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Learning Goal</w:t>
      </w:r>
    </w:p>
    <w:p w:rsidR="000A47D7" w:rsidRDefault="000A47D7" w:rsidP="000A47D7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0A47D7" w:rsidRPr="00AA2931" w:rsidTr="00ED45AE">
        <w:tc>
          <w:tcPr>
            <w:tcW w:w="9356" w:type="dxa"/>
            <w:gridSpan w:val="2"/>
            <w:vAlign w:val="center"/>
          </w:tcPr>
          <w:p w:rsidR="000A47D7" w:rsidRPr="00AA2931" w:rsidRDefault="000A47D7" w:rsidP="00ED45A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4"/>
              </w:rPr>
              <w:t>Learning Goal and Objective</w:t>
            </w:r>
            <w:r w:rsidRPr="00AA2931">
              <w:rPr>
                <w:rFonts w:ascii="Times New Roman" w:hAnsi="Times New Roman" w:hint="eastAsia"/>
                <w:b/>
                <w:color w:val="000000"/>
                <w:szCs w:val="24"/>
              </w:rPr>
              <w:t xml:space="preserve"> </w:t>
            </w: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2: Communication Skills</w:t>
            </w:r>
          </w:p>
          <w:p w:rsidR="000A47D7" w:rsidRPr="00303C1C" w:rsidRDefault="000A47D7" w:rsidP="00ED45AE">
            <w:pPr>
              <w:widowControl/>
              <w:spacing w:line="240" w:lineRule="atLeast"/>
              <w:ind w:left="3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2.1 Demonstrate oral and written communication skills effectively.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3: Leadership</w:t>
            </w:r>
          </w:p>
          <w:p w:rsidR="000A47D7" w:rsidRPr="00303C1C" w:rsidRDefault="000A47D7" w:rsidP="00ED45A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3.3 Propose effective leadership styles for different situation.</w:t>
            </w: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2: Communication Skills</w:t>
            </w:r>
          </w:p>
          <w:p w:rsidR="000A47D7" w:rsidRPr="00303C1C" w:rsidRDefault="000A47D7" w:rsidP="00ED45AE">
            <w:pPr>
              <w:tabs>
                <w:tab w:val="left" w:pos="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2.2 Develop logical ideas for the audience to understand clearly.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4: Global Perspective</w:t>
            </w:r>
          </w:p>
          <w:p w:rsidR="000A47D7" w:rsidRDefault="000A47D7" w:rsidP="00ED45AE">
            <w:pPr>
              <w:widowControl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4.1 Demonstrate international views.</w:t>
            </w:r>
          </w:p>
          <w:p w:rsidR="000A47D7" w:rsidRPr="00303C1C" w:rsidRDefault="000A47D7" w:rsidP="00ED45AE">
            <w:pPr>
              <w:widowControl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2: Communication Skills</w:t>
            </w:r>
          </w:p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2.3 Ability to facilitate communication and interactions within a team.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4: Global Perspective</w:t>
            </w:r>
          </w:p>
          <w:p w:rsidR="000A47D7" w:rsidRPr="00303C1C" w:rsidRDefault="000A47D7" w:rsidP="00ED45AE">
            <w:pPr>
              <w:widowControl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4.2 Understand cultural, economic and environmental differences.</w:t>
            </w: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3: Leadership</w:t>
            </w:r>
          </w:p>
          <w:p w:rsidR="000A47D7" w:rsidRPr="00303C1C" w:rsidRDefault="000A47D7" w:rsidP="00ED45AE">
            <w:pPr>
              <w:widowControl/>
              <w:spacing w:line="240" w:lineRule="atLeast"/>
              <w:ind w:left="34" w:hanging="23"/>
              <w:rPr>
                <w:rFonts w:ascii="Times New Roman" w:hAnsi="Times New Roman"/>
                <w:color w:val="0000FF"/>
                <w:kern w:val="0"/>
                <w:szCs w:val="24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3.1 Understand different leadership theory.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5: Business Ethics</w:t>
            </w:r>
          </w:p>
          <w:p w:rsidR="000A47D7" w:rsidRPr="00303C1C" w:rsidRDefault="000A47D7" w:rsidP="00ED45A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ind w:left="432" w:hanging="432"/>
              <w:rPr>
                <w:rFonts w:ascii="Times New Roman" w:hAnsi="Times New Roman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▓</w:t>
            </w:r>
            <w:r w:rsidRPr="00303C1C">
              <w:rPr>
                <w:rFonts w:ascii="Times New Roman" w:hAnsi="Times New Roman"/>
                <w:color w:val="000000"/>
              </w:rPr>
              <w:t>5.1 Understand business ethical issues.</w:t>
            </w: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3: Leadership</w:t>
            </w:r>
          </w:p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3.2 Analyze source of power.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5: Business Ethics</w:t>
            </w:r>
          </w:p>
          <w:p w:rsidR="000A47D7" w:rsidRPr="00303C1C" w:rsidRDefault="000A47D7" w:rsidP="00ED45A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▓</w:t>
            </w:r>
            <w:r w:rsidRPr="00303C1C">
              <w:rPr>
                <w:rFonts w:ascii="Times New Roman" w:hAnsi="Times New Roman"/>
                <w:color w:val="000000"/>
              </w:rPr>
              <w:t>5.2 Illustrate fair course of action.</w:t>
            </w:r>
          </w:p>
        </w:tc>
      </w:tr>
    </w:tbl>
    <w:p w:rsidR="000A47D7" w:rsidRPr="00FD2060" w:rsidRDefault="000A47D7" w:rsidP="000A47D7">
      <w:pPr>
        <w:rPr>
          <w:rFonts w:ascii="Times New Roman" w:hAnsi="Times New Roman"/>
          <w:color w:val="000000"/>
        </w:rPr>
      </w:pPr>
      <w:r w:rsidRPr="00FD2060">
        <w:rPr>
          <w:rFonts w:ascii="Times New Roman" w:hAnsi="Times New Roman"/>
          <w:kern w:val="0"/>
          <w:szCs w:val="24"/>
        </w:rPr>
        <w:t>“</w:t>
      </w:r>
      <w:r w:rsidRPr="00FD2060">
        <w:rPr>
          <w:rFonts w:ascii="Times New Roman" w:hAnsi="Times New Roman"/>
          <w:color w:val="000000"/>
        </w:rPr>
        <w:t xml:space="preserve">Goal 1 </w:t>
      </w:r>
      <w:r w:rsidRPr="00FD2060">
        <w:rPr>
          <w:rFonts w:ascii="Times New Roman" w:hAnsi="Times New Roman"/>
          <w:color w:val="000000"/>
          <w:kern w:val="0"/>
        </w:rPr>
        <w:t xml:space="preserve">Knowledge Integration &amp; Critical Thinking is missing due to assessed by Master thesis.  </w:t>
      </w:r>
    </w:p>
    <w:p w:rsidR="000A47D7" w:rsidRPr="007A5165" w:rsidRDefault="000A47D7" w:rsidP="000A47D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kern w:val="0"/>
          <w:szCs w:val="24"/>
          <w:lang w:val="pt-BR"/>
        </w:rPr>
      </w:pPr>
      <w:r w:rsidRPr="008C00BA">
        <w:rPr>
          <w:rFonts w:ascii="Times New Roman" w:hAnsi="Times New Roman"/>
        </w:rPr>
        <w:t>.</w:t>
      </w:r>
      <w:r w:rsidRPr="008C00BA">
        <w:rPr>
          <w:rFonts w:ascii="Times New Roman" w:hAnsi="Times New Roman"/>
          <w:szCs w:val="24"/>
        </w:rPr>
        <w:t xml:space="preserve">” </w:t>
      </w:r>
    </w:p>
    <w:p w:rsidR="000A47D7" w:rsidRPr="008C3E10" w:rsidRDefault="000A47D7" w:rsidP="000A47D7">
      <w:pPr>
        <w:widowControl/>
        <w:rPr>
          <w:rFonts w:ascii="Times New Roman" w:hAnsi="Times New Roman"/>
          <w:szCs w:val="24"/>
          <w:lang w:val="pt-BR"/>
        </w:rPr>
      </w:pPr>
    </w:p>
    <w:p w:rsidR="000A47D7" w:rsidRDefault="000A47D7" w:rsidP="000A47D7">
      <w:pPr>
        <w:widowControl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Curriculum Map:</w:t>
      </w:r>
    </w:p>
    <w:p w:rsidR="000A47D7" w:rsidRDefault="000A47D7" w:rsidP="000A47D7">
      <w:pPr>
        <w:autoSpaceDE w:val="0"/>
        <w:autoSpaceDN w:val="0"/>
        <w:adjustRightInd w:val="0"/>
        <w:spacing w:line="240" w:lineRule="atLeast"/>
        <w:ind w:right="146"/>
        <w:jc w:val="both"/>
        <w:rPr>
          <w:rFonts w:ascii="Times New Roman" w:hAnsi="Times New Roman"/>
          <w:i/>
          <w:kern w:val="0"/>
          <w:szCs w:val="24"/>
          <w:lang w:val="pt-BR"/>
        </w:rPr>
      </w:pP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Based on the </w:t>
      </w:r>
      <w:r>
        <w:rPr>
          <w:rFonts w:ascii="Times New Roman" w:hAnsi="Times New Roman" w:hint="eastAsia"/>
          <w:i/>
          <w:kern w:val="0"/>
          <w:szCs w:val="24"/>
          <w:lang w:val="pt-BR"/>
        </w:rPr>
        <w:t>above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learning goals, indicate the one (ones) the course has achieved. Use 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0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to represent the goal is 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not covered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, 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1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to represent 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some coverage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of the goal, and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 xml:space="preserve"> 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2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to represent 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strong coverage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of the goal. The goals indicated by </w:t>
      </w:r>
      <w:r w:rsidRPr="00192AEF">
        <w:rPr>
          <w:rFonts w:ascii="Times New Roman" w:hAnsi="Times New Roman"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>1</w:t>
      </w:r>
      <w:r w:rsidRPr="00192AEF">
        <w:rPr>
          <w:rFonts w:ascii="Times New Roman" w:hAnsi="Times New Roman"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are required to have </w:t>
      </w:r>
      <w:r w:rsidRPr="00192AEF">
        <w:rPr>
          <w:rFonts w:ascii="Times New Roman" w:hAnsi="Times New Roman" w:hint="eastAsia"/>
          <w:b/>
          <w:i/>
          <w:kern w:val="0"/>
          <w:szCs w:val="24"/>
          <w:u w:val="single"/>
          <w:lang w:val="pt-BR"/>
        </w:rPr>
        <w:t>at least one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objective assessed in the course. The goals indicated by </w:t>
      </w:r>
      <w:r w:rsidRPr="00192AEF">
        <w:rPr>
          <w:rFonts w:ascii="Times New Roman" w:hAnsi="Times New Roman"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>2</w:t>
      </w:r>
      <w:r w:rsidRPr="00192AEF">
        <w:rPr>
          <w:rFonts w:ascii="Times New Roman" w:hAnsi="Times New Roman"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are required to have </w:t>
      </w:r>
      <w:r w:rsidRPr="00192AEF">
        <w:rPr>
          <w:rFonts w:ascii="Times New Roman" w:hAnsi="Times New Roman" w:hint="eastAsia"/>
          <w:b/>
          <w:i/>
          <w:kern w:val="0"/>
          <w:szCs w:val="24"/>
          <w:u w:val="single"/>
          <w:lang w:val="pt-BR"/>
        </w:rPr>
        <w:t>all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objectives assessed in the course.</w:t>
      </w:r>
    </w:p>
    <w:p w:rsidR="000A47D7" w:rsidRPr="00192AEF" w:rsidRDefault="000A47D7" w:rsidP="000A47D7">
      <w:pPr>
        <w:autoSpaceDE w:val="0"/>
        <w:autoSpaceDN w:val="0"/>
        <w:adjustRightInd w:val="0"/>
        <w:spacing w:line="240" w:lineRule="atLeast"/>
        <w:ind w:right="146"/>
        <w:jc w:val="both"/>
        <w:rPr>
          <w:rFonts w:ascii="Times New Roman" w:hAnsi="Times New Roman"/>
          <w:i/>
          <w:kern w:val="0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69"/>
        <w:gridCol w:w="1847"/>
        <w:gridCol w:w="1532"/>
        <w:gridCol w:w="1400"/>
      </w:tblGrid>
      <w:tr w:rsidR="000A47D7" w:rsidRPr="003B1CF0" w:rsidTr="00ED45AE">
        <w:trPr>
          <w:jc w:val="center"/>
        </w:trPr>
        <w:tc>
          <w:tcPr>
            <w:tcW w:w="1188" w:type="dxa"/>
          </w:tcPr>
          <w:p w:rsidR="000A47D7" w:rsidRPr="001F7C2C" w:rsidRDefault="000A47D7" w:rsidP="00ED45AE">
            <w:pPr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1F7C2C">
              <w:rPr>
                <w:rFonts w:ascii="Times New Roman" w:hAnsi="Times New Roman"/>
                <w:b/>
                <w:szCs w:val="24"/>
              </w:rPr>
              <w:t>Goals</w:t>
            </w:r>
          </w:p>
        </w:tc>
        <w:tc>
          <w:tcPr>
            <w:tcW w:w="1769" w:type="dxa"/>
          </w:tcPr>
          <w:p w:rsidR="000A47D7" w:rsidRPr="001F7C2C" w:rsidRDefault="000A47D7" w:rsidP="00ED45AE">
            <w:pPr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1F7C2C">
              <w:rPr>
                <w:rFonts w:ascii="Times New Roman" w:hAnsi="Times New Roman"/>
                <w:color w:val="000000"/>
              </w:rPr>
              <w:t>Communication Skills</w:t>
            </w:r>
          </w:p>
        </w:tc>
        <w:tc>
          <w:tcPr>
            <w:tcW w:w="1847" w:type="dxa"/>
          </w:tcPr>
          <w:p w:rsidR="000A47D7" w:rsidRPr="001F7C2C" w:rsidRDefault="000A47D7" w:rsidP="00ED45AE">
            <w:pPr>
              <w:jc w:val="center"/>
              <w:rPr>
                <w:rFonts w:ascii="Times New Roman" w:hAnsi="Times New Roman"/>
              </w:rPr>
            </w:pPr>
            <w:r w:rsidRPr="001F7C2C">
              <w:rPr>
                <w:rFonts w:ascii="Times New Roman" w:hAnsi="Times New Roman"/>
                <w:color w:val="000000"/>
                <w:kern w:val="0"/>
              </w:rPr>
              <w:t>Leadership</w:t>
            </w:r>
          </w:p>
        </w:tc>
        <w:tc>
          <w:tcPr>
            <w:tcW w:w="1532" w:type="dxa"/>
          </w:tcPr>
          <w:p w:rsidR="000A47D7" w:rsidRPr="001F7C2C" w:rsidRDefault="000A47D7" w:rsidP="00ED45AE">
            <w:pPr>
              <w:jc w:val="center"/>
              <w:rPr>
                <w:rFonts w:ascii="Times New Roman" w:hAnsi="Times New Roman"/>
              </w:rPr>
            </w:pPr>
            <w:r w:rsidRPr="001F7C2C">
              <w:rPr>
                <w:rFonts w:ascii="Times New Roman" w:eastAsia="標楷體" w:hAnsi="Times New Roman"/>
                <w:color w:val="000000"/>
              </w:rPr>
              <w:t>Global Perspective</w:t>
            </w:r>
          </w:p>
        </w:tc>
        <w:tc>
          <w:tcPr>
            <w:tcW w:w="1400" w:type="dxa"/>
          </w:tcPr>
          <w:p w:rsidR="000A47D7" w:rsidRPr="001F7C2C" w:rsidRDefault="000A47D7" w:rsidP="00ED45AE">
            <w:pPr>
              <w:jc w:val="center"/>
              <w:rPr>
                <w:rFonts w:ascii="Times New Roman" w:hAnsi="Times New Roman"/>
              </w:rPr>
            </w:pPr>
            <w:r w:rsidRPr="001F7C2C">
              <w:rPr>
                <w:rFonts w:ascii="Times New Roman" w:eastAsia="標楷體" w:hAnsi="Times New Roman"/>
                <w:color w:val="000000"/>
              </w:rPr>
              <w:t>Business Ethics</w:t>
            </w:r>
          </w:p>
        </w:tc>
      </w:tr>
      <w:tr w:rsidR="000A47D7" w:rsidRPr="003B1CF0" w:rsidTr="00ED45AE">
        <w:trPr>
          <w:jc w:val="center"/>
        </w:trPr>
        <w:tc>
          <w:tcPr>
            <w:tcW w:w="1188" w:type="dxa"/>
          </w:tcPr>
          <w:p w:rsidR="000A47D7" w:rsidRPr="003B1CF0" w:rsidRDefault="000A47D7" w:rsidP="00ED45AE">
            <w:pPr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9" w:type="dxa"/>
          </w:tcPr>
          <w:p w:rsidR="000A47D7" w:rsidRPr="008C3E10" w:rsidRDefault="000A47D7" w:rsidP="00ED45AE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7" w:type="dxa"/>
          </w:tcPr>
          <w:p w:rsidR="000A47D7" w:rsidRPr="008C3E10" w:rsidRDefault="000A47D7" w:rsidP="00ED45AE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2" w:type="dxa"/>
          </w:tcPr>
          <w:p w:rsidR="000A47D7" w:rsidRPr="008C3E10" w:rsidRDefault="000A47D7" w:rsidP="00ED45AE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</w:tcPr>
          <w:p w:rsidR="000A47D7" w:rsidRPr="008C3E10" w:rsidRDefault="000A47D7" w:rsidP="00ED45AE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</w:t>
            </w:r>
          </w:p>
        </w:tc>
      </w:tr>
    </w:tbl>
    <w:p w:rsidR="000A47D7" w:rsidRDefault="000A47D7" w:rsidP="000A47D7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:rsidR="000A47D7" w:rsidRPr="00524166" w:rsidRDefault="000A47D7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0A47D7" w:rsidRPr="00524166" w:rsidSect="00524166">
      <w:footerReference w:type="default" r:id="rId9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363" w:rsidRDefault="00353363" w:rsidP="00711B26">
      <w:r>
        <w:separator/>
      </w:r>
    </w:p>
  </w:endnote>
  <w:endnote w:type="continuationSeparator" w:id="0">
    <w:p w:rsidR="00353363" w:rsidRDefault="00353363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68C" w:rsidRPr="009A168C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363" w:rsidRDefault="00353363" w:rsidP="00711B26">
      <w:r>
        <w:separator/>
      </w:r>
    </w:p>
  </w:footnote>
  <w:footnote w:type="continuationSeparator" w:id="0">
    <w:p w:rsidR="00353363" w:rsidRDefault="00353363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EFE5A49"/>
    <w:multiLevelType w:val="hybridMultilevel"/>
    <w:tmpl w:val="6DF23428"/>
    <w:lvl w:ilvl="0" w:tplc="A6D83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3"/>
    <w:rsid w:val="00002723"/>
    <w:rsid w:val="00005F66"/>
    <w:rsid w:val="00007A84"/>
    <w:rsid w:val="00011C25"/>
    <w:rsid w:val="00016654"/>
    <w:rsid w:val="000231A1"/>
    <w:rsid w:val="00024BC0"/>
    <w:rsid w:val="00026069"/>
    <w:rsid w:val="00027BE3"/>
    <w:rsid w:val="000319DB"/>
    <w:rsid w:val="0004593B"/>
    <w:rsid w:val="00046372"/>
    <w:rsid w:val="00057A8E"/>
    <w:rsid w:val="00060460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7D7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A45A3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B7A99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53363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65A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486A"/>
    <w:rsid w:val="00426CA9"/>
    <w:rsid w:val="00433CFB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A6679"/>
    <w:rsid w:val="004B0BFA"/>
    <w:rsid w:val="004B2955"/>
    <w:rsid w:val="004C0C7D"/>
    <w:rsid w:val="004C1D7B"/>
    <w:rsid w:val="004C747C"/>
    <w:rsid w:val="004D710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6B42"/>
    <w:rsid w:val="0061747F"/>
    <w:rsid w:val="00626AD9"/>
    <w:rsid w:val="006276E5"/>
    <w:rsid w:val="0063474A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6F1D85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B515C"/>
    <w:rsid w:val="007D1180"/>
    <w:rsid w:val="007D1819"/>
    <w:rsid w:val="007D700E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021D"/>
    <w:rsid w:val="009A168C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BB2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023B"/>
    <w:rsid w:val="00BA10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25817"/>
    <w:rsid w:val="00E40586"/>
    <w:rsid w:val="00E44FF6"/>
    <w:rsid w:val="00E46D8D"/>
    <w:rsid w:val="00E53240"/>
    <w:rsid w:val="00E570C1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33E5"/>
    <w:rsid w:val="00EA6545"/>
    <w:rsid w:val="00EB5995"/>
    <w:rsid w:val="00EB65E7"/>
    <w:rsid w:val="00EC4448"/>
    <w:rsid w:val="00ED3519"/>
    <w:rsid w:val="00EF01E0"/>
    <w:rsid w:val="00EF664A"/>
    <w:rsid w:val="00EF6668"/>
    <w:rsid w:val="00F16799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465A56-740E-4D3B-B334-03A987F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cra@c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makfc@cc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4515AD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4515AD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4515AD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2ABCAEB6CF41CCB5DC71861DB998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50689B-6700-4320-8234-9741839C6A91}"/>
      </w:docPartPr>
      <w:docPartBody>
        <w:p w:rsidR="007A7979" w:rsidRDefault="00B273CE" w:rsidP="00B273CE">
          <w:pPr>
            <w:pStyle w:val="9C2ABCAEB6CF41CCB5DC71861DB998A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ABEAE8B64E4F71A3178DAF3B47CE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8AA9B-83BB-4734-ACC4-F4103CE883BE}"/>
      </w:docPartPr>
      <w:docPartBody>
        <w:p w:rsidR="007A7979" w:rsidRDefault="00B273CE" w:rsidP="00B273CE">
          <w:pPr>
            <w:pStyle w:val="FEABEAE8B64E4F71A3178DAF3B47CE0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57F3508F9C42F5A013A0FADDBCCA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269292-D08E-4516-84D0-E9AAE4AE2506}"/>
      </w:docPartPr>
      <w:docPartBody>
        <w:p w:rsidR="007A7979" w:rsidRDefault="00B273CE" w:rsidP="00B273CE">
          <w:pPr>
            <w:pStyle w:val="1557F3508F9C42F5A013A0FADDBCCA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850E6"/>
    <w:rsid w:val="000C2963"/>
    <w:rsid w:val="002623B2"/>
    <w:rsid w:val="0030027B"/>
    <w:rsid w:val="003112C5"/>
    <w:rsid w:val="003221FE"/>
    <w:rsid w:val="00327E7C"/>
    <w:rsid w:val="003F17CF"/>
    <w:rsid w:val="003F5157"/>
    <w:rsid w:val="004515AD"/>
    <w:rsid w:val="004A48C3"/>
    <w:rsid w:val="00597DBB"/>
    <w:rsid w:val="006117F1"/>
    <w:rsid w:val="00746CC7"/>
    <w:rsid w:val="007474A0"/>
    <w:rsid w:val="007A7979"/>
    <w:rsid w:val="00826B0D"/>
    <w:rsid w:val="00895B22"/>
    <w:rsid w:val="009F1E74"/>
    <w:rsid w:val="00A51EFD"/>
    <w:rsid w:val="00AD465F"/>
    <w:rsid w:val="00B273CE"/>
    <w:rsid w:val="00B55956"/>
    <w:rsid w:val="00B71DDB"/>
    <w:rsid w:val="00C0315F"/>
    <w:rsid w:val="00C03E26"/>
    <w:rsid w:val="00C63832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3CE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3687</Characters>
  <Application>Microsoft Office Word</Application>
  <DocSecurity>0</DocSecurity>
  <Lines>30</Lines>
  <Paragraphs>8</Paragraphs>
  <ScaleCrop>false</ScaleCrop>
  <Company>CCU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2</cp:revision>
  <cp:lastPrinted>2019-12-04T07:06:00Z</cp:lastPrinted>
  <dcterms:created xsi:type="dcterms:W3CDTF">2020-12-23T12:04:00Z</dcterms:created>
  <dcterms:modified xsi:type="dcterms:W3CDTF">2020-12-23T12:04:00Z</dcterms:modified>
</cp:coreProperties>
</file>