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852" w:rsidRPr="00890DBF" w:rsidRDefault="007E051D" w:rsidP="00890DBF">
      <w:pPr>
        <w:pStyle w:val="a3"/>
        <w:spacing w:before="59"/>
        <w:ind w:left="1418" w:right="2050"/>
        <w:jc w:val="center"/>
        <w:rPr>
          <w:rFonts w:ascii="Times New Roman" w:hAnsi="Times New Roman" w:cs="Times New Roman"/>
        </w:rPr>
      </w:pPr>
      <w:r w:rsidRPr="00890DBF">
        <w:rPr>
          <w:rFonts w:ascii="Times New Roman" w:hAnsi="Times New Roman" w:cs="Times New Roman"/>
          <w:w w:val="110"/>
        </w:rPr>
        <w:t>國立中正大學機械工程學系</w:t>
      </w:r>
      <w:r w:rsidRPr="00890DBF">
        <w:rPr>
          <w:rFonts w:ascii="Times New Roman" w:hAnsi="Times New Roman" w:cs="Times New Roman"/>
          <w:w w:val="110"/>
        </w:rPr>
        <w:t xml:space="preserve"> </w:t>
      </w:r>
      <w:r w:rsidR="00890DBF" w:rsidRPr="00890DBF">
        <w:rPr>
          <w:rFonts w:ascii="Times New Roman" w:eastAsia="Times New Roman" w:hAnsi="Times New Roman" w:cs="Times New Roman"/>
          <w:b/>
          <w:w w:val="110"/>
        </w:rPr>
        <w:t>10</w:t>
      </w:r>
      <w:r w:rsidR="00890DBF" w:rsidRPr="00890DBF">
        <w:rPr>
          <w:rFonts w:ascii="Times New Roman" w:eastAsiaTheme="minorEastAsia" w:hAnsi="Times New Roman" w:cs="Times New Roman"/>
          <w:b/>
          <w:w w:val="110"/>
        </w:rPr>
        <w:t>9</w:t>
      </w:r>
      <w:r w:rsidRPr="00890DBF">
        <w:rPr>
          <w:rFonts w:ascii="Times New Roman" w:hAnsi="Times New Roman" w:cs="Times New Roman"/>
          <w:w w:val="110"/>
        </w:rPr>
        <w:t>學年度第一學期教學大綱表</w:t>
      </w:r>
    </w:p>
    <w:p w:rsidR="00B24852" w:rsidRPr="00890DBF" w:rsidRDefault="00B24852">
      <w:pPr>
        <w:pStyle w:val="a3"/>
        <w:spacing w:before="2"/>
        <w:rPr>
          <w:rFonts w:ascii="Times New Roman" w:hAnsi="Times New Roman" w:cs="Times New Roman"/>
          <w:sz w:val="12"/>
        </w:rPr>
      </w:pPr>
    </w:p>
    <w:tbl>
      <w:tblPr>
        <w:tblStyle w:val="TableNormal"/>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76"/>
        <w:gridCol w:w="1451"/>
        <w:gridCol w:w="1462"/>
        <w:gridCol w:w="178"/>
        <w:gridCol w:w="886"/>
        <w:gridCol w:w="398"/>
        <w:gridCol w:w="487"/>
        <w:gridCol w:w="888"/>
        <w:gridCol w:w="86"/>
        <w:gridCol w:w="799"/>
        <w:gridCol w:w="662"/>
        <w:gridCol w:w="1464"/>
      </w:tblGrid>
      <w:tr w:rsidR="00B24852" w:rsidRPr="00890DBF">
        <w:trPr>
          <w:trHeight w:val="510"/>
        </w:trPr>
        <w:tc>
          <w:tcPr>
            <w:tcW w:w="7312" w:type="dxa"/>
            <w:gridSpan w:val="9"/>
            <w:vMerge w:val="restart"/>
            <w:tcBorders>
              <w:bottom w:val="single" w:sz="4" w:space="0" w:color="000000"/>
              <w:right w:val="single" w:sz="4" w:space="0" w:color="000000"/>
            </w:tcBorders>
            <w:shd w:val="clear" w:color="auto" w:fill="E6E6E6"/>
          </w:tcPr>
          <w:p w:rsidR="00B24852" w:rsidRPr="00890DBF" w:rsidRDefault="007E051D">
            <w:pPr>
              <w:pStyle w:val="TableParagraph"/>
              <w:spacing w:before="132" w:line="324" w:lineRule="exact"/>
              <w:ind w:left="30"/>
              <w:rPr>
                <w:rFonts w:eastAsia="cwTeXHeiBold"/>
                <w:sz w:val="24"/>
              </w:rPr>
            </w:pPr>
            <w:r w:rsidRPr="00890DBF">
              <w:rPr>
                <w:rFonts w:eastAsia="cwTeXHeiBold"/>
                <w:w w:val="110"/>
                <w:sz w:val="24"/>
              </w:rPr>
              <w:t>課程名稱：</w:t>
            </w:r>
            <w:r w:rsidRPr="00890DBF">
              <w:rPr>
                <w:w w:val="110"/>
                <w:sz w:val="24"/>
              </w:rPr>
              <w:t>(</w:t>
            </w:r>
            <w:r w:rsidRPr="00890DBF">
              <w:rPr>
                <w:rFonts w:eastAsia="cwTeXHeiBold"/>
                <w:w w:val="110"/>
                <w:sz w:val="24"/>
              </w:rPr>
              <w:t>中文</w:t>
            </w:r>
            <w:r w:rsidRPr="00890DBF">
              <w:rPr>
                <w:w w:val="110"/>
                <w:sz w:val="24"/>
              </w:rPr>
              <w:t xml:space="preserve">) </w:t>
            </w:r>
            <w:r w:rsidRPr="00890DBF">
              <w:rPr>
                <w:rFonts w:eastAsia="cwTeXHeiBold"/>
                <w:w w:val="110"/>
                <w:sz w:val="24"/>
              </w:rPr>
              <w:t>電腦輔助機械製造</w:t>
            </w:r>
          </w:p>
          <w:p w:rsidR="00B24852" w:rsidRPr="00890DBF" w:rsidRDefault="007E051D">
            <w:pPr>
              <w:pStyle w:val="TableParagraph"/>
              <w:tabs>
                <w:tab w:val="left" w:pos="2226"/>
              </w:tabs>
              <w:spacing w:line="324" w:lineRule="exact"/>
              <w:ind w:left="1348"/>
              <w:rPr>
                <w:sz w:val="24"/>
              </w:rPr>
            </w:pPr>
            <w:r w:rsidRPr="00890DBF">
              <w:rPr>
                <w:sz w:val="24"/>
              </w:rPr>
              <w:t>(</w:t>
            </w:r>
            <w:r w:rsidRPr="00890DBF">
              <w:rPr>
                <w:rFonts w:eastAsia="cwTeXHeiBold"/>
                <w:sz w:val="24"/>
              </w:rPr>
              <w:t>英文</w:t>
            </w:r>
            <w:r w:rsidRPr="00890DBF">
              <w:rPr>
                <w:sz w:val="24"/>
              </w:rPr>
              <w:t>)</w:t>
            </w:r>
            <w:r w:rsidRPr="00890DBF">
              <w:rPr>
                <w:sz w:val="24"/>
              </w:rPr>
              <w:tab/>
              <w:t>Computer-Aided</w:t>
            </w:r>
            <w:r w:rsidRPr="00890DBF">
              <w:rPr>
                <w:spacing w:val="-1"/>
                <w:sz w:val="24"/>
              </w:rPr>
              <w:t xml:space="preserve"> </w:t>
            </w:r>
            <w:r w:rsidRPr="00890DBF">
              <w:rPr>
                <w:sz w:val="24"/>
              </w:rPr>
              <w:t>Manufacturing</w:t>
            </w:r>
          </w:p>
        </w:tc>
        <w:tc>
          <w:tcPr>
            <w:tcW w:w="1461" w:type="dxa"/>
            <w:gridSpan w:val="2"/>
            <w:tcBorders>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88"/>
              <w:ind w:left="259"/>
              <w:rPr>
                <w:rFonts w:eastAsia="cwTeXHeiBold"/>
                <w:sz w:val="24"/>
              </w:rPr>
            </w:pPr>
            <w:r w:rsidRPr="00890DBF">
              <w:rPr>
                <w:rFonts w:eastAsia="cwTeXHeiBold"/>
                <w:w w:val="110"/>
                <w:sz w:val="24"/>
              </w:rPr>
              <w:t>開課單位</w:t>
            </w:r>
          </w:p>
        </w:tc>
        <w:tc>
          <w:tcPr>
            <w:tcW w:w="1464" w:type="dxa"/>
            <w:tcBorders>
              <w:left w:val="single" w:sz="4" w:space="0" w:color="000000"/>
              <w:bottom w:val="single" w:sz="4" w:space="0" w:color="000000"/>
            </w:tcBorders>
            <w:shd w:val="clear" w:color="auto" w:fill="E6E6E6"/>
          </w:tcPr>
          <w:p w:rsidR="00B24852" w:rsidRPr="00890DBF" w:rsidRDefault="007E051D">
            <w:pPr>
              <w:pStyle w:val="TableParagraph"/>
              <w:spacing w:before="88"/>
              <w:ind w:left="302" w:right="261"/>
              <w:jc w:val="center"/>
              <w:rPr>
                <w:rFonts w:eastAsia="cwTeXHeiBold"/>
                <w:sz w:val="24"/>
              </w:rPr>
            </w:pPr>
            <w:r w:rsidRPr="00890DBF">
              <w:rPr>
                <w:rFonts w:eastAsia="cwTeXHeiBold"/>
                <w:w w:val="110"/>
                <w:sz w:val="24"/>
              </w:rPr>
              <w:t>機械系</w:t>
            </w:r>
          </w:p>
        </w:tc>
      </w:tr>
      <w:tr w:rsidR="00B24852" w:rsidRPr="00890DBF">
        <w:trPr>
          <w:trHeight w:val="510"/>
        </w:trPr>
        <w:tc>
          <w:tcPr>
            <w:tcW w:w="7312" w:type="dxa"/>
            <w:gridSpan w:val="9"/>
            <w:vMerge/>
            <w:tcBorders>
              <w:top w:val="nil"/>
              <w:bottom w:val="single" w:sz="4" w:space="0" w:color="000000"/>
              <w:right w:val="single" w:sz="4" w:space="0" w:color="000000"/>
            </w:tcBorders>
            <w:shd w:val="clear" w:color="auto" w:fill="E6E6E6"/>
          </w:tcPr>
          <w:p w:rsidR="00B24852" w:rsidRPr="00890DBF" w:rsidRDefault="00B24852">
            <w:pPr>
              <w:rPr>
                <w:sz w:val="2"/>
                <w:szCs w:val="2"/>
              </w:rPr>
            </w:pPr>
          </w:p>
        </w:tc>
        <w:tc>
          <w:tcPr>
            <w:tcW w:w="1461" w:type="dxa"/>
            <w:gridSpan w:val="2"/>
            <w:tcBorders>
              <w:top w:val="single" w:sz="4" w:space="0" w:color="000000"/>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86"/>
              <w:ind w:left="259"/>
              <w:rPr>
                <w:rFonts w:eastAsia="cwTeXHeiBold"/>
                <w:sz w:val="24"/>
              </w:rPr>
            </w:pPr>
            <w:r w:rsidRPr="00890DBF">
              <w:rPr>
                <w:rFonts w:eastAsia="cwTeXHeiBold"/>
                <w:w w:val="110"/>
                <w:sz w:val="24"/>
              </w:rPr>
              <w:t>課程代碼</w:t>
            </w:r>
          </w:p>
        </w:tc>
        <w:tc>
          <w:tcPr>
            <w:tcW w:w="1464" w:type="dxa"/>
            <w:tcBorders>
              <w:top w:val="single" w:sz="4" w:space="0" w:color="000000"/>
              <w:left w:val="single" w:sz="4" w:space="0" w:color="000000"/>
              <w:bottom w:val="single" w:sz="4" w:space="0" w:color="000000"/>
            </w:tcBorders>
            <w:shd w:val="clear" w:color="auto" w:fill="E6E6E6"/>
          </w:tcPr>
          <w:p w:rsidR="00B24852" w:rsidRPr="00890DBF" w:rsidRDefault="007E051D">
            <w:pPr>
              <w:pStyle w:val="TableParagraph"/>
              <w:spacing w:before="109"/>
              <w:ind w:left="302" w:right="262"/>
              <w:jc w:val="center"/>
              <w:rPr>
                <w:sz w:val="24"/>
              </w:rPr>
            </w:pPr>
            <w:r w:rsidRPr="00890DBF">
              <w:rPr>
                <w:sz w:val="24"/>
              </w:rPr>
              <w:t>4205201</w:t>
            </w:r>
          </w:p>
        </w:tc>
      </w:tr>
      <w:tr w:rsidR="00B24852" w:rsidRPr="00890DBF">
        <w:trPr>
          <w:trHeight w:val="479"/>
        </w:trPr>
        <w:tc>
          <w:tcPr>
            <w:tcW w:w="1476" w:type="dxa"/>
            <w:tcBorders>
              <w:top w:val="single" w:sz="4" w:space="0" w:color="000000"/>
              <w:bottom w:val="single" w:sz="4" w:space="0" w:color="000000"/>
              <w:right w:val="single" w:sz="4" w:space="0" w:color="000000"/>
            </w:tcBorders>
          </w:tcPr>
          <w:p w:rsidR="00B24852" w:rsidRPr="00890DBF" w:rsidRDefault="007E051D">
            <w:pPr>
              <w:pStyle w:val="TableParagraph"/>
              <w:spacing w:before="71"/>
              <w:ind w:left="224" w:right="217"/>
              <w:jc w:val="center"/>
              <w:rPr>
                <w:rFonts w:eastAsia="cwTeXHeiBold"/>
                <w:sz w:val="24"/>
              </w:rPr>
            </w:pPr>
            <w:r w:rsidRPr="00890DBF">
              <w:rPr>
                <w:rFonts w:eastAsia="cwTeXHeiBold"/>
                <w:w w:val="110"/>
                <w:sz w:val="24"/>
              </w:rPr>
              <w:t>授課教師</w:t>
            </w:r>
          </w:p>
        </w:tc>
        <w:tc>
          <w:tcPr>
            <w:tcW w:w="1451" w:type="dxa"/>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67"/>
              <w:rPr>
                <w:rFonts w:eastAsia="cwTeXHeiBold"/>
                <w:sz w:val="24"/>
              </w:rPr>
            </w:pPr>
            <w:r w:rsidRPr="00890DBF">
              <w:rPr>
                <w:rFonts w:eastAsia="cwTeXHeiBold"/>
                <w:w w:val="110"/>
                <w:sz w:val="24"/>
              </w:rPr>
              <w:t>林榮信</w:t>
            </w:r>
          </w:p>
        </w:tc>
        <w:tc>
          <w:tcPr>
            <w:tcW w:w="1462" w:type="dxa"/>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78"/>
              <w:rPr>
                <w:rFonts w:eastAsia="cwTeXHeiBold"/>
                <w:sz w:val="24"/>
              </w:rPr>
            </w:pPr>
            <w:r w:rsidRPr="00890DBF">
              <w:rPr>
                <w:rFonts w:eastAsia="cwTeXHeiBold"/>
                <w:w w:val="110"/>
                <w:sz w:val="24"/>
              </w:rPr>
              <w:t>學分數</w:t>
            </w:r>
          </w:p>
        </w:tc>
        <w:tc>
          <w:tcPr>
            <w:tcW w:w="1462"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99"/>
              <w:ind w:left="25"/>
              <w:jc w:val="center"/>
              <w:rPr>
                <w:sz w:val="24"/>
              </w:rPr>
            </w:pPr>
            <w:r w:rsidRPr="00890DBF">
              <w:rPr>
                <w:sz w:val="24"/>
              </w:rPr>
              <w:t>3</w:t>
            </w:r>
          </w:p>
        </w:tc>
        <w:tc>
          <w:tcPr>
            <w:tcW w:w="1461"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498"/>
              <w:rPr>
                <w:rFonts w:eastAsia="cwTeXHeiBold"/>
                <w:sz w:val="24"/>
              </w:rPr>
            </w:pPr>
            <w:r w:rsidRPr="00890DBF">
              <w:rPr>
                <w:rFonts w:eastAsia="cwTeXHeiBold"/>
                <w:w w:val="110"/>
                <w:sz w:val="24"/>
              </w:rPr>
              <w:t>選修</w:t>
            </w:r>
          </w:p>
        </w:tc>
        <w:tc>
          <w:tcPr>
            <w:tcW w:w="1461" w:type="dxa"/>
            <w:gridSpan w:val="2"/>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259"/>
              <w:rPr>
                <w:rFonts w:eastAsia="cwTeXHeiBold"/>
                <w:sz w:val="24"/>
              </w:rPr>
            </w:pPr>
            <w:r w:rsidRPr="00890DBF">
              <w:rPr>
                <w:rFonts w:eastAsia="cwTeXHeiBold"/>
                <w:w w:val="110"/>
                <w:sz w:val="24"/>
              </w:rPr>
              <w:t>開課年級</w:t>
            </w:r>
          </w:p>
        </w:tc>
        <w:tc>
          <w:tcPr>
            <w:tcW w:w="1464" w:type="dxa"/>
            <w:tcBorders>
              <w:top w:val="single" w:sz="4" w:space="0" w:color="000000"/>
              <w:left w:val="single" w:sz="4" w:space="0" w:color="000000"/>
              <w:bottom w:val="single" w:sz="4" w:space="0" w:color="000000"/>
            </w:tcBorders>
          </w:tcPr>
          <w:p w:rsidR="00B24852" w:rsidRPr="00890DBF" w:rsidRDefault="007E051D">
            <w:pPr>
              <w:pStyle w:val="TableParagraph"/>
              <w:spacing w:before="56"/>
              <w:ind w:left="298" w:right="262"/>
              <w:jc w:val="center"/>
              <w:rPr>
                <w:rFonts w:eastAsia="cwTeXHeiBold"/>
                <w:sz w:val="26"/>
              </w:rPr>
            </w:pPr>
            <w:r w:rsidRPr="00890DBF">
              <w:rPr>
                <w:rFonts w:eastAsia="cwTeXHeiBold"/>
                <w:w w:val="110"/>
                <w:sz w:val="26"/>
              </w:rPr>
              <w:t>研究所</w:t>
            </w:r>
          </w:p>
        </w:tc>
      </w:tr>
      <w:tr w:rsidR="00B24852" w:rsidRPr="00890DBF">
        <w:trPr>
          <w:trHeight w:val="501"/>
        </w:trPr>
        <w:tc>
          <w:tcPr>
            <w:tcW w:w="10237" w:type="dxa"/>
            <w:gridSpan w:val="12"/>
            <w:tcBorders>
              <w:top w:val="single" w:sz="4" w:space="0" w:color="000000"/>
              <w:bottom w:val="single" w:sz="4" w:space="0" w:color="000000"/>
            </w:tcBorders>
          </w:tcPr>
          <w:p w:rsidR="00B24852" w:rsidRPr="00890DBF" w:rsidRDefault="007E051D">
            <w:pPr>
              <w:pStyle w:val="TableParagraph"/>
              <w:spacing w:before="81"/>
              <w:ind w:left="28"/>
              <w:rPr>
                <w:sz w:val="24"/>
              </w:rPr>
            </w:pPr>
            <w:r w:rsidRPr="00890DBF">
              <w:rPr>
                <w:rFonts w:eastAsia="cwTeXHeiBold"/>
                <w:w w:val="105"/>
                <w:sz w:val="24"/>
              </w:rPr>
              <w:t>先修科目或先備能力：</w:t>
            </w:r>
            <w:r w:rsidRPr="00890DBF">
              <w:rPr>
                <w:w w:val="105"/>
                <w:sz w:val="24"/>
              </w:rPr>
              <w:t>Calculus</w:t>
            </w:r>
            <w:r w:rsidRPr="00890DBF">
              <w:rPr>
                <w:rFonts w:eastAsia="cwTeXHeiBold"/>
                <w:w w:val="105"/>
                <w:sz w:val="24"/>
              </w:rPr>
              <w:t>、</w:t>
            </w:r>
            <w:r w:rsidRPr="00890DBF">
              <w:rPr>
                <w:w w:val="105"/>
                <w:sz w:val="24"/>
              </w:rPr>
              <w:t>Engineering mathematics</w:t>
            </w:r>
          </w:p>
        </w:tc>
      </w:tr>
      <w:tr w:rsidR="00B24852" w:rsidRPr="00890DBF">
        <w:trPr>
          <w:trHeight w:val="2832"/>
        </w:trPr>
        <w:tc>
          <w:tcPr>
            <w:tcW w:w="10237" w:type="dxa"/>
            <w:gridSpan w:val="12"/>
            <w:tcBorders>
              <w:top w:val="single" w:sz="4" w:space="0" w:color="000000"/>
              <w:bottom w:val="single" w:sz="4" w:space="0" w:color="000000"/>
            </w:tcBorders>
          </w:tcPr>
          <w:p w:rsidR="00B24852" w:rsidRPr="00890DBF" w:rsidRDefault="007E051D">
            <w:pPr>
              <w:pStyle w:val="TableParagraph"/>
              <w:spacing w:line="314" w:lineRule="exact"/>
              <w:ind w:left="28"/>
              <w:jc w:val="both"/>
              <w:rPr>
                <w:rFonts w:eastAsia="cwTeXHeiBold"/>
                <w:sz w:val="24"/>
              </w:rPr>
            </w:pPr>
            <w:r w:rsidRPr="00890DBF">
              <w:rPr>
                <w:sz w:val="24"/>
              </w:rPr>
              <w:t>Course Outline</w:t>
            </w:r>
            <w:r w:rsidRPr="00890DBF">
              <w:rPr>
                <w:rFonts w:eastAsia="cwTeXHeiBold"/>
                <w:sz w:val="24"/>
              </w:rPr>
              <w:t>：</w:t>
            </w:r>
          </w:p>
          <w:p w:rsidR="00B24852" w:rsidRPr="00890DBF" w:rsidRDefault="007E051D">
            <w:pPr>
              <w:pStyle w:val="TableParagraph"/>
              <w:ind w:left="1288" w:right="1"/>
              <w:jc w:val="both"/>
              <w:rPr>
                <w:sz w:val="24"/>
              </w:rPr>
            </w:pPr>
            <w:r w:rsidRPr="00890DBF">
              <w:rPr>
                <w:sz w:val="24"/>
              </w:rPr>
              <w:t>This course applies computer techniques toward manufacturing automation. The techniques include geometric modeling, CNC automation, robotics, … etc. By using these techniques, the manufacturing lead time can be significantly reduced, and the product qualit</w:t>
            </w:r>
            <w:r w:rsidRPr="00890DBF">
              <w:rPr>
                <w:sz w:val="24"/>
              </w:rPr>
              <w:t>y can be improved.</w:t>
            </w:r>
          </w:p>
          <w:p w:rsidR="00B24852" w:rsidRPr="00890DBF" w:rsidRDefault="007E051D">
            <w:pPr>
              <w:pStyle w:val="TableParagraph"/>
              <w:spacing w:line="322" w:lineRule="exact"/>
              <w:ind w:left="28"/>
              <w:jc w:val="both"/>
              <w:rPr>
                <w:rFonts w:eastAsia="cwTeXHeiBold"/>
                <w:sz w:val="24"/>
              </w:rPr>
            </w:pPr>
            <w:r w:rsidRPr="00890DBF">
              <w:rPr>
                <w:sz w:val="24"/>
              </w:rPr>
              <w:t>Course Objective</w:t>
            </w:r>
            <w:r w:rsidRPr="00890DBF">
              <w:rPr>
                <w:rFonts w:eastAsia="cwTeXHeiBold"/>
                <w:sz w:val="24"/>
              </w:rPr>
              <w:t>：</w:t>
            </w:r>
          </w:p>
          <w:p w:rsidR="00B24852" w:rsidRPr="00890DBF" w:rsidRDefault="007E051D">
            <w:pPr>
              <w:pStyle w:val="TableParagraph"/>
              <w:ind w:left="736" w:right="2" w:firstLine="12"/>
              <w:jc w:val="both"/>
              <w:rPr>
                <w:sz w:val="24"/>
              </w:rPr>
            </w:pPr>
            <w:r w:rsidRPr="00890DBF">
              <w:rPr>
                <w:sz w:val="24"/>
              </w:rPr>
              <w:t>The objective for this course is to teach the manufacturing automation, using computer techniques. The students will be trained with the abilities in engineering analyses, computer programming, and writing the technique</w:t>
            </w:r>
            <w:r w:rsidRPr="00890DBF">
              <w:rPr>
                <w:spacing w:val="-2"/>
                <w:sz w:val="24"/>
              </w:rPr>
              <w:t xml:space="preserve"> </w:t>
            </w:r>
            <w:r w:rsidRPr="00890DBF">
              <w:rPr>
                <w:sz w:val="24"/>
              </w:rPr>
              <w:t>report.</w:t>
            </w:r>
          </w:p>
        </w:tc>
      </w:tr>
      <w:tr w:rsidR="00B24852" w:rsidRPr="00890DBF">
        <w:trPr>
          <w:trHeight w:val="599"/>
        </w:trPr>
        <w:tc>
          <w:tcPr>
            <w:tcW w:w="1476" w:type="dxa"/>
            <w:tcBorders>
              <w:top w:val="single" w:sz="4" w:space="0" w:color="000000"/>
              <w:right w:val="single" w:sz="4" w:space="0" w:color="000000"/>
            </w:tcBorders>
          </w:tcPr>
          <w:p w:rsidR="00B24852" w:rsidRPr="00890DBF" w:rsidRDefault="007E051D">
            <w:pPr>
              <w:pStyle w:val="TableParagraph"/>
              <w:spacing w:before="144"/>
              <w:ind w:left="225" w:right="203"/>
              <w:jc w:val="center"/>
              <w:rPr>
                <w:rFonts w:eastAsia="cwTeXHeiBold"/>
                <w:sz w:val="24"/>
              </w:rPr>
            </w:pPr>
            <w:r w:rsidRPr="00890DBF">
              <w:rPr>
                <w:rFonts w:eastAsia="cwTeXHeiBold"/>
                <w:w w:val="110"/>
                <w:sz w:val="24"/>
              </w:rPr>
              <w:t>教科書</w:t>
            </w:r>
          </w:p>
        </w:tc>
        <w:tc>
          <w:tcPr>
            <w:tcW w:w="8761" w:type="dxa"/>
            <w:gridSpan w:val="11"/>
            <w:tcBorders>
              <w:top w:val="single" w:sz="4" w:space="0" w:color="000000"/>
              <w:left w:val="single" w:sz="4" w:space="0" w:color="000000"/>
            </w:tcBorders>
          </w:tcPr>
          <w:p w:rsidR="00B24852" w:rsidRPr="00890DBF" w:rsidRDefault="007E051D">
            <w:pPr>
              <w:pStyle w:val="TableParagraph"/>
              <w:spacing w:before="15"/>
              <w:ind w:left="41"/>
              <w:rPr>
                <w:sz w:val="24"/>
              </w:rPr>
            </w:pPr>
            <w:r w:rsidRPr="00890DBF">
              <w:rPr>
                <w:sz w:val="24"/>
              </w:rPr>
              <w:t xml:space="preserve">“Computer-Aided Manufacturing,” by T. Chang, R. </w:t>
            </w:r>
            <w:proofErr w:type="spellStart"/>
            <w:r w:rsidRPr="00890DBF">
              <w:rPr>
                <w:sz w:val="24"/>
              </w:rPr>
              <w:t>Wysk</w:t>
            </w:r>
            <w:proofErr w:type="spellEnd"/>
            <w:r w:rsidRPr="00890DBF">
              <w:rPr>
                <w:sz w:val="24"/>
              </w:rPr>
              <w:t>, and H. Wang, Prentice Hall, 1998.</w:t>
            </w:r>
          </w:p>
        </w:tc>
      </w:tr>
      <w:tr w:rsidR="00B24852" w:rsidRPr="00890DBF">
        <w:trPr>
          <w:trHeight w:val="426"/>
        </w:trPr>
        <w:tc>
          <w:tcPr>
            <w:tcW w:w="4567" w:type="dxa"/>
            <w:gridSpan w:val="4"/>
            <w:tcBorders>
              <w:bottom w:val="single" w:sz="4" w:space="0" w:color="000000"/>
              <w:right w:val="single" w:sz="4" w:space="0" w:color="000000"/>
            </w:tcBorders>
            <w:shd w:val="clear" w:color="auto" w:fill="E6E6E6"/>
          </w:tcPr>
          <w:p w:rsidR="00B24852" w:rsidRPr="00890DBF" w:rsidRDefault="007E051D">
            <w:pPr>
              <w:pStyle w:val="TableParagraph"/>
              <w:spacing w:line="406" w:lineRule="exact"/>
              <w:ind w:left="1782" w:right="1765"/>
              <w:jc w:val="center"/>
              <w:rPr>
                <w:rFonts w:eastAsia="Noto Sans CJK JP Thin"/>
                <w:sz w:val="24"/>
              </w:rPr>
            </w:pPr>
            <w:r w:rsidRPr="00890DBF">
              <w:rPr>
                <w:rFonts w:ascii="微軟正黑體" w:eastAsia="微軟正黑體" w:hAnsi="微軟正黑體" w:cs="微軟正黑體" w:hint="eastAsia"/>
                <w:sz w:val="24"/>
              </w:rPr>
              <w:t>課程大綱</w:t>
            </w:r>
          </w:p>
        </w:tc>
        <w:tc>
          <w:tcPr>
            <w:tcW w:w="3544" w:type="dxa"/>
            <w:gridSpan w:val="6"/>
            <w:tcBorders>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line="406" w:lineRule="exact"/>
              <w:ind w:left="1277" w:right="1257"/>
              <w:jc w:val="center"/>
              <w:rPr>
                <w:rFonts w:eastAsia="Noto Sans CJK JP Thin"/>
                <w:sz w:val="24"/>
              </w:rPr>
            </w:pPr>
            <w:r w:rsidRPr="00890DBF">
              <w:rPr>
                <w:rFonts w:ascii="微軟正黑體" w:eastAsia="微軟正黑體" w:hAnsi="微軟正黑體" w:cs="微軟正黑體" w:hint="eastAsia"/>
                <w:sz w:val="24"/>
              </w:rPr>
              <w:t>分配時數</w:t>
            </w:r>
          </w:p>
        </w:tc>
        <w:tc>
          <w:tcPr>
            <w:tcW w:w="2126" w:type="dxa"/>
            <w:gridSpan w:val="2"/>
            <w:vMerge w:val="restart"/>
            <w:tcBorders>
              <w:left w:val="single" w:sz="4" w:space="0" w:color="000000"/>
              <w:bottom w:val="single" w:sz="4" w:space="0" w:color="000000"/>
            </w:tcBorders>
            <w:shd w:val="clear" w:color="auto" w:fill="E6E6E6"/>
          </w:tcPr>
          <w:p w:rsidR="00B24852" w:rsidRPr="00890DBF" w:rsidRDefault="00B24852">
            <w:pPr>
              <w:pStyle w:val="TableParagraph"/>
              <w:spacing w:before="13"/>
              <w:rPr>
                <w:sz w:val="16"/>
              </w:rPr>
            </w:pPr>
          </w:p>
          <w:p w:rsidR="00B24852" w:rsidRPr="00890DBF" w:rsidRDefault="007E051D">
            <w:pPr>
              <w:pStyle w:val="TableParagraph"/>
              <w:ind w:left="230"/>
              <w:rPr>
                <w:rFonts w:eastAsia="Noto Sans CJK JP Thin"/>
                <w:sz w:val="24"/>
              </w:rPr>
            </w:pPr>
            <w:r w:rsidRPr="00890DBF">
              <w:rPr>
                <w:rFonts w:ascii="微軟正黑體" w:eastAsia="微軟正黑體" w:hAnsi="微軟正黑體" w:cs="微軟正黑體" w:hint="eastAsia"/>
                <w:sz w:val="24"/>
              </w:rPr>
              <w:t>可達成核心能力</w:t>
            </w:r>
          </w:p>
        </w:tc>
      </w:tr>
      <w:tr w:rsidR="00B24852" w:rsidRPr="00890DBF">
        <w:trPr>
          <w:trHeight w:val="602"/>
        </w:trPr>
        <w:tc>
          <w:tcPr>
            <w:tcW w:w="1476" w:type="dxa"/>
            <w:tcBorders>
              <w:top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16"/>
              <w:ind w:left="225" w:right="204"/>
              <w:jc w:val="center"/>
              <w:rPr>
                <w:rFonts w:eastAsia="Noto Sans CJK JP Thin"/>
                <w:sz w:val="24"/>
              </w:rPr>
            </w:pPr>
            <w:r w:rsidRPr="00890DBF">
              <w:rPr>
                <w:rFonts w:ascii="微軟正黑體" w:eastAsia="微軟正黑體" w:hAnsi="微軟正黑體" w:cs="微軟正黑體" w:hint="eastAsia"/>
                <w:sz w:val="24"/>
              </w:rPr>
              <w:t>單元主題</w:t>
            </w:r>
          </w:p>
        </w:tc>
        <w:tc>
          <w:tcPr>
            <w:tcW w:w="3091" w:type="dxa"/>
            <w:gridSpan w:val="3"/>
            <w:tcBorders>
              <w:top w:val="single" w:sz="4" w:space="0" w:color="000000"/>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16"/>
              <w:ind w:left="1056" w:right="1025"/>
              <w:jc w:val="center"/>
              <w:rPr>
                <w:rFonts w:eastAsia="Noto Sans CJK JP Thin"/>
                <w:sz w:val="24"/>
              </w:rPr>
            </w:pPr>
            <w:r w:rsidRPr="00890DBF">
              <w:rPr>
                <w:rFonts w:ascii="微軟正黑體" w:eastAsia="微軟正黑體" w:hAnsi="微軟正黑體" w:cs="微軟正黑體" w:hint="eastAsia"/>
                <w:sz w:val="24"/>
              </w:rPr>
              <w:t>內容綱要</w:t>
            </w:r>
          </w:p>
        </w:tc>
        <w:tc>
          <w:tcPr>
            <w:tcW w:w="886" w:type="dxa"/>
            <w:tcBorders>
              <w:top w:val="single" w:sz="4" w:space="0" w:color="000000"/>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16"/>
              <w:ind w:left="190" w:right="166"/>
              <w:jc w:val="center"/>
              <w:rPr>
                <w:rFonts w:eastAsia="Noto Sans CJK JP Thin"/>
                <w:sz w:val="24"/>
              </w:rPr>
            </w:pPr>
            <w:r w:rsidRPr="00890DBF">
              <w:rPr>
                <w:rFonts w:ascii="微軟正黑體" w:eastAsia="微軟正黑體" w:hAnsi="微軟正黑體" w:cs="微軟正黑體" w:hint="eastAsia"/>
                <w:sz w:val="24"/>
              </w:rPr>
              <w:t>講授</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16"/>
              <w:ind w:left="209"/>
              <w:rPr>
                <w:rFonts w:eastAsia="Noto Sans CJK JP Thin"/>
                <w:sz w:val="24"/>
              </w:rPr>
            </w:pPr>
            <w:r w:rsidRPr="00890DBF">
              <w:rPr>
                <w:rFonts w:ascii="微軟正黑體" w:eastAsia="微軟正黑體" w:hAnsi="微軟正黑體" w:cs="微軟正黑體" w:hint="eastAsia"/>
                <w:sz w:val="24"/>
              </w:rPr>
              <w:t>示範</w:t>
            </w:r>
          </w:p>
        </w:tc>
        <w:tc>
          <w:tcPr>
            <w:tcW w:w="888" w:type="dxa"/>
            <w:tcBorders>
              <w:top w:val="single" w:sz="4" w:space="0" w:color="000000"/>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16"/>
              <w:ind w:left="236"/>
              <w:rPr>
                <w:rFonts w:eastAsia="Noto Sans CJK JP Thin"/>
                <w:sz w:val="24"/>
              </w:rPr>
            </w:pPr>
            <w:r w:rsidRPr="00890DBF">
              <w:rPr>
                <w:rFonts w:ascii="微軟正黑體" w:eastAsia="微軟正黑體" w:hAnsi="微軟正黑體" w:cs="微軟正黑體" w:hint="eastAsia"/>
                <w:sz w:val="24"/>
              </w:rPr>
              <w:t>習作</w:t>
            </w:r>
          </w:p>
        </w:tc>
        <w:tc>
          <w:tcPr>
            <w:tcW w:w="885" w:type="dxa"/>
            <w:gridSpan w:val="2"/>
            <w:tcBorders>
              <w:top w:val="single" w:sz="4" w:space="0" w:color="000000"/>
              <w:left w:val="single" w:sz="4" w:space="0" w:color="000000"/>
              <w:bottom w:val="single" w:sz="4" w:space="0" w:color="000000"/>
              <w:right w:val="single" w:sz="4" w:space="0" w:color="000000"/>
            </w:tcBorders>
            <w:shd w:val="clear" w:color="auto" w:fill="E6E6E6"/>
          </w:tcPr>
          <w:p w:rsidR="00B24852" w:rsidRPr="00890DBF" w:rsidRDefault="007E051D">
            <w:pPr>
              <w:pStyle w:val="TableParagraph"/>
              <w:spacing w:before="16"/>
              <w:ind w:left="184"/>
              <w:rPr>
                <w:rFonts w:eastAsia="Noto Sans CJK JP Thin"/>
                <w:sz w:val="12"/>
              </w:rPr>
            </w:pPr>
            <w:r w:rsidRPr="00890DBF">
              <w:rPr>
                <w:rFonts w:ascii="微軟正黑體" w:eastAsia="微軟正黑體" w:hAnsi="微軟正黑體" w:cs="微軟正黑體" w:hint="eastAsia"/>
                <w:sz w:val="24"/>
              </w:rPr>
              <w:t>其他</w:t>
            </w:r>
            <w:r w:rsidRPr="00890DBF">
              <w:rPr>
                <w:rFonts w:eastAsia="Noto Sans CJK JP Thin"/>
                <w:position w:val="12"/>
                <w:sz w:val="12"/>
              </w:rPr>
              <w:t>1</w:t>
            </w:r>
          </w:p>
        </w:tc>
        <w:tc>
          <w:tcPr>
            <w:tcW w:w="2126" w:type="dxa"/>
            <w:gridSpan w:val="2"/>
            <w:vMerge/>
            <w:tcBorders>
              <w:top w:val="nil"/>
              <w:left w:val="single" w:sz="4" w:space="0" w:color="000000"/>
              <w:bottom w:val="single" w:sz="4" w:space="0" w:color="000000"/>
            </w:tcBorders>
            <w:shd w:val="clear" w:color="auto" w:fill="E6E6E6"/>
          </w:tcPr>
          <w:p w:rsidR="00B24852" w:rsidRPr="00890DBF" w:rsidRDefault="00B24852">
            <w:pPr>
              <w:rPr>
                <w:sz w:val="2"/>
                <w:szCs w:val="2"/>
              </w:rPr>
            </w:pPr>
          </w:p>
        </w:tc>
      </w:tr>
      <w:tr w:rsidR="00B24852" w:rsidRPr="00890DBF">
        <w:trPr>
          <w:trHeight w:val="1103"/>
        </w:trPr>
        <w:tc>
          <w:tcPr>
            <w:tcW w:w="1476" w:type="dxa"/>
            <w:tcBorders>
              <w:top w:val="single" w:sz="4" w:space="0" w:color="000000"/>
              <w:bottom w:val="single" w:sz="4" w:space="0" w:color="000000"/>
              <w:right w:val="single" w:sz="4" w:space="0" w:color="000000"/>
            </w:tcBorders>
          </w:tcPr>
          <w:p w:rsidR="00B24852" w:rsidRPr="00890DBF" w:rsidRDefault="007E051D">
            <w:pPr>
              <w:pStyle w:val="TableParagraph"/>
              <w:ind w:left="167" w:right="82"/>
              <w:rPr>
                <w:sz w:val="24"/>
              </w:rPr>
            </w:pPr>
            <w:r w:rsidRPr="00890DBF">
              <w:rPr>
                <w:sz w:val="24"/>
              </w:rPr>
              <w:t>Introduction to</w:t>
            </w:r>
          </w:p>
          <w:p w:rsidR="00B24852" w:rsidRPr="00890DBF" w:rsidRDefault="007E051D">
            <w:pPr>
              <w:pStyle w:val="TableParagraph"/>
              <w:spacing w:line="270" w:lineRule="atLeast"/>
              <w:ind w:left="167" w:right="61"/>
              <w:rPr>
                <w:sz w:val="24"/>
              </w:rPr>
            </w:pPr>
            <w:proofErr w:type="spellStart"/>
            <w:r w:rsidRPr="00890DBF">
              <w:rPr>
                <w:sz w:val="24"/>
              </w:rPr>
              <w:t>Manufacturi</w:t>
            </w:r>
            <w:proofErr w:type="spellEnd"/>
            <w:r w:rsidRPr="00890DBF">
              <w:rPr>
                <w:sz w:val="24"/>
              </w:rPr>
              <w:t xml:space="preserve"> ng</w:t>
            </w:r>
          </w:p>
        </w:tc>
        <w:tc>
          <w:tcPr>
            <w:tcW w:w="3091"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ind w:left="180" w:right="267"/>
              <w:rPr>
                <w:sz w:val="24"/>
              </w:rPr>
            </w:pPr>
            <w:r w:rsidRPr="00890DBF">
              <w:rPr>
                <w:sz w:val="24"/>
              </w:rPr>
              <w:t>Mfg. systems, Conventional Mfg. system, Advanced Mfg. system,</w:t>
            </w:r>
          </w:p>
          <w:p w:rsidR="00B24852" w:rsidRPr="00890DBF" w:rsidRDefault="007E051D">
            <w:pPr>
              <w:pStyle w:val="TableParagraph"/>
              <w:spacing w:line="264" w:lineRule="exact"/>
              <w:ind w:left="180"/>
              <w:rPr>
                <w:sz w:val="24"/>
              </w:rPr>
            </w:pPr>
            <w:r w:rsidRPr="00890DBF">
              <w:rPr>
                <w:sz w:val="24"/>
              </w:rPr>
              <w:t>Automation types and layout</w:t>
            </w:r>
          </w:p>
        </w:tc>
        <w:tc>
          <w:tcPr>
            <w:tcW w:w="886"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spacing w:before="13"/>
              <w:rPr>
                <w:sz w:val="23"/>
              </w:rPr>
            </w:pPr>
          </w:p>
          <w:p w:rsidR="00B24852" w:rsidRPr="00890DBF" w:rsidRDefault="007E051D">
            <w:pPr>
              <w:pStyle w:val="TableParagraph"/>
              <w:ind w:left="24"/>
              <w:jc w:val="center"/>
              <w:rPr>
                <w:sz w:val="26"/>
              </w:rPr>
            </w:pPr>
            <w:r w:rsidRPr="00890DBF">
              <w:rPr>
                <w:w w:val="99"/>
                <w:sz w:val="26"/>
              </w:rPr>
              <w:t>9</w:t>
            </w: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8"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2126" w:type="dxa"/>
            <w:gridSpan w:val="2"/>
            <w:tcBorders>
              <w:top w:val="single" w:sz="4" w:space="0" w:color="000000"/>
              <w:left w:val="single" w:sz="4" w:space="0" w:color="000000"/>
              <w:bottom w:val="single" w:sz="4" w:space="0" w:color="000000"/>
            </w:tcBorders>
          </w:tcPr>
          <w:p w:rsidR="00B24852" w:rsidRPr="00890DBF" w:rsidRDefault="00B24852">
            <w:pPr>
              <w:pStyle w:val="TableParagraph"/>
              <w:spacing w:before="8"/>
              <w:rPr>
                <w:sz w:val="24"/>
              </w:rPr>
            </w:pPr>
          </w:p>
          <w:p w:rsidR="00B24852" w:rsidRPr="00890DBF" w:rsidRDefault="007E051D">
            <w:pPr>
              <w:pStyle w:val="TableParagraph"/>
              <w:ind w:left="903" w:right="868"/>
              <w:jc w:val="center"/>
              <w:rPr>
                <w:sz w:val="24"/>
              </w:rPr>
            </w:pPr>
            <w:r w:rsidRPr="00890DBF">
              <w:rPr>
                <w:sz w:val="24"/>
                <w:u w:val="single"/>
              </w:rPr>
              <w:t>D1</w:t>
            </w:r>
          </w:p>
        </w:tc>
      </w:tr>
      <w:tr w:rsidR="00B24852" w:rsidRPr="00890DBF">
        <w:trPr>
          <w:trHeight w:val="2484"/>
        </w:trPr>
        <w:tc>
          <w:tcPr>
            <w:tcW w:w="1476" w:type="dxa"/>
            <w:tcBorders>
              <w:top w:val="single" w:sz="4" w:space="0" w:color="000000"/>
              <w:bottom w:val="single" w:sz="4" w:space="0" w:color="000000"/>
              <w:right w:val="single" w:sz="4" w:space="0" w:color="000000"/>
            </w:tcBorders>
          </w:tcPr>
          <w:p w:rsidR="00B24852" w:rsidRPr="00890DBF" w:rsidRDefault="00B24852">
            <w:pPr>
              <w:pStyle w:val="TableParagraph"/>
              <w:rPr>
                <w:sz w:val="26"/>
              </w:rPr>
            </w:pPr>
          </w:p>
          <w:p w:rsidR="00B24852" w:rsidRPr="00890DBF" w:rsidRDefault="00B24852">
            <w:pPr>
              <w:pStyle w:val="TableParagraph"/>
              <w:spacing w:before="11"/>
            </w:pPr>
          </w:p>
          <w:p w:rsidR="00B24852" w:rsidRPr="00890DBF" w:rsidRDefault="007E051D">
            <w:pPr>
              <w:pStyle w:val="TableParagraph"/>
              <w:ind w:left="28" w:right="61"/>
              <w:rPr>
                <w:sz w:val="24"/>
              </w:rPr>
            </w:pPr>
            <w:r w:rsidRPr="00890DBF">
              <w:rPr>
                <w:sz w:val="24"/>
              </w:rPr>
              <w:t xml:space="preserve">Geometric Modeling/ </w:t>
            </w:r>
            <w:proofErr w:type="spellStart"/>
            <w:r w:rsidRPr="00890DBF">
              <w:rPr>
                <w:sz w:val="24"/>
              </w:rPr>
              <w:t>Representatio</w:t>
            </w:r>
            <w:proofErr w:type="spellEnd"/>
            <w:r w:rsidRPr="00890DBF">
              <w:rPr>
                <w:sz w:val="24"/>
              </w:rPr>
              <w:t xml:space="preserve"> n</w:t>
            </w:r>
          </w:p>
        </w:tc>
        <w:tc>
          <w:tcPr>
            <w:tcW w:w="3091"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ind w:left="180" w:right="1557"/>
              <w:rPr>
                <w:sz w:val="24"/>
              </w:rPr>
            </w:pPr>
            <w:r w:rsidRPr="00890DBF">
              <w:rPr>
                <w:sz w:val="24"/>
              </w:rPr>
              <w:t>2-D geometry 3-D geometry</w:t>
            </w:r>
          </w:p>
          <w:p w:rsidR="00B24852" w:rsidRPr="00890DBF" w:rsidRDefault="007E051D">
            <w:pPr>
              <w:pStyle w:val="TableParagraph"/>
              <w:ind w:left="180"/>
              <w:rPr>
                <w:sz w:val="24"/>
              </w:rPr>
            </w:pPr>
            <w:r w:rsidRPr="00890DBF">
              <w:rPr>
                <w:sz w:val="24"/>
              </w:rPr>
              <w:t>Parametric curve</w:t>
            </w:r>
          </w:p>
          <w:p w:rsidR="00B24852" w:rsidRPr="00890DBF" w:rsidRDefault="007E051D">
            <w:pPr>
              <w:pStyle w:val="TableParagraph"/>
              <w:ind w:left="180" w:right="55"/>
              <w:rPr>
                <w:sz w:val="24"/>
              </w:rPr>
            </w:pPr>
            <w:r w:rsidRPr="00890DBF">
              <w:rPr>
                <w:sz w:val="24"/>
              </w:rPr>
              <w:t>Geometry properties (curves) Bezier / B-Spline curve</w:t>
            </w:r>
          </w:p>
          <w:p w:rsidR="00B24852" w:rsidRPr="00890DBF" w:rsidRDefault="007E051D">
            <w:pPr>
              <w:pStyle w:val="TableParagraph"/>
              <w:ind w:left="180" w:right="614"/>
              <w:rPr>
                <w:sz w:val="24"/>
              </w:rPr>
            </w:pPr>
            <w:r w:rsidRPr="00890DBF">
              <w:rPr>
                <w:sz w:val="24"/>
              </w:rPr>
              <w:t>Bi-cubic surface Geometry properties (surfaces)</w:t>
            </w:r>
          </w:p>
          <w:p w:rsidR="00B24852" w:rsidRPr="00890DBF" w:rsidRDefault="007E051D">
            <w:pPr>
              <w:pStyle w:val="TableParagraph"/>
              <w:spacing w:line="264" w:lineRule="exact"/>
              <w:ind w:left="180"/>
              <w:rPr>
                <w:sz w:val="24"/>
              </w:rPr>
            </w:pPr>
            <w:r w:rsidRPr="00890DBF">
              <w:rPr>
                <w:sz w:val="24"/>
              </w:rPr>
              <w:t>Solid modeling</w:t>
            </w:r>
          </w:p>
        </w:tc>
        <w:tc>
          <w:tcPr>
            <w:tcW w:w="886"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8"/>
              </w:rPr>
            </w:pPr>
          </w:p>
          <w:p w:rsidR="00B24852" w:rsidRPr="00890DBF" w:rsidRDefault="00B24852">
            <w:pPr>
              <w:pStyle w:val="TableParagraph"/>
              <w:rPr>
                <w:sz w:val="28"/>
              </w:rPr>
            </w:pPr>
          </w:p>
          <w:p w:rsidR="00B24852" w:rsidRPr="00890DBF" w:rsidRDefault="007E051D">
            <w:pPr>
              <w:pStyle w:val="TableParagraph"/>
              <w:spacing w:before="240"/>
              <w:ind w:left="190" w:right="166"/>
              <w:jc w:val="center"/>
              <w:rPr>
                <w:sz w:val="26"/>
              </w:rPr>
            </w:pPr>
            <w:r w:rsidRPr="00890DBF">
              <w:rPr>
                <w:sz w:val="26"/>
              </w:rPr>
              <w:t>18</w:t>
            </w: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8"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2126" w:type="dxa"/>
            <w:gridSpan w:val="2"/>
            <w:tcBorders>
              <w:top w:val="single" w:sz="4" w:space="0" w:color="000000"/>
              <w:left w:val="single" w:sz="4" w:space="0" w:color="000000"/>
              <w:bottom w:val="single" w:sz="4" w:space="0" w:color="000000"/>
            </w:tcBorders>
          </w:tcPr>
          <w:p w:rsidR="00B24852" w:rsidRPr="00890DBF" w:rsidRDefault="00B24852">
            <w:pPr>
              <w:pStyle w:val="TableParagraph"/>
              <w:rPr>
                <w:sz w:val="26"/>
              </w:rPr>
            </w:pPr>
          </w:p>
          <w:p w:rsidR="00B24852" w:rsidRPr="00890DBF" w:rsidRDefault="00B24852">
            <w:pPr>
              <w:pStyle w:val="TableParagraph"/>
              <w:spacing w:before="9"/>
              <w:rPr>
                <w:sz w:val="19"/>
              </w:rPr>
            </w:pPr>
          </w:p>
          <w:p w:rsidR="00B24852" w:rsidRPr="00890DBF" w:rsidRDefault="007E051D">
            <w:pPr>
              <w:pStyle w:val="TableParagraph"/>
              <w:spacing w:before="1" w:line="343" w:lineRule="auto"/>
              <w:ind w:left="924" w:right="887"/>
              <w:jc w:val="both"/>
              <w:rPr>
                <w:sz w:val="24"/>
              </w:rPr>
            </w:pPr>
            <w:r w:rsidRPr="00890DBF">
              <w:rPr>
                <w:sz w:val="24"/>
                <w:u w:val="single"/>
              </w:rPr>
              <w:t>D1</w:t>
            </w:r>
            <w:r w:rsidRPr="00890DBF">
              <w:rPr>
                <w:w w:val="99"/>
                <w:sz w:val="24"/>
              </w:rPr>
              <w:t xml:space="preserve"> </w:t>
            </w:r>
            <w:r w:rsidRPr="00890DBF">
              <w:rPr>
                <w:sz w:val="24"/>
                <w:u w:val="single"/>
              </w:rPr>
              <w:t>D2</w:t>
            </w:r>
            <w:r w:rsidRPr="00890DBF">
              <w:rPr>
                <w:w w:val="99"/>
                <w:sz w:val="24"/>
              </w:rPr>
              <w:t xml:space="preserve"> </w:t>
            </w:r>
            <w:r w:rsidRPr="00890DBF">
              <w:rPr>
                <w:sz w:val="24"/>
                <w:u w:val="single"/>
              </w:rPr>
              <w:t>D3</w:t>
            </w:r>
          </w:p>
        </w:tc>
      </w:tr>
      <w:tr w:rsidR="00B24852" w:rsidRPr="00890DBF">
        <w:trPr>
          <w:trHeight w:val="1380"/>
        </w:trPr>
        <w:tc>
          <w:tcPr>
            <w:tcW w:w="1476" w:type="dxa"/>
            <w:tcBorders>
              <w:top w:val="single" w:sz="4" w:space="0" w:color="000000"/>
              <w:bottom w:val="single" w:sz="4" w:space="0" w:color="000000"/>
              <w:right w:val="single" w:sz="4" w:space="0" w:color="000000"/>
            </w:tcBorders>
          </w:tcPr>
          <w:p w:rsidR="00B24852" w:rsidRPr="00890DBF" w:rsidRDefault="00B24852">
            <w:pPr>
              <w:pStyle w:val="TableParagraph"/>
              <w:rPr>
                <w:sz w:val="29"/>
              </w:rPr>
            </w:pPr>
          </w:p>
          <w:p w:rsidR="00B24852" w:rsidRPr="00890DBF" w:rsidRDefault="007E051D">
            <w:pPr>
              <w:pStyle w:val="TableParagraph"/>
              <w:spacing w:before="1"/>
              <w:ind w:left="28" w:right="181"/>
              <w:rPr>
                <w:sz w:val="24"/>
              </w:rPr>
            </w:pPr>
            <w:r w:rsidRPr="00890DBF">
              <w:rPr>
                <w:sz w:val="24"/>
              </w:rPr>
              <w:t>Robotics Applications</w:t>
            </w:r>
          </w:p>
        </w:tc>
        <w:tc>
          <w:tcPr>
            <w:tcW w:w="3091"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ind w:left="180" w:right="614"/>
              <w:rPr>
                <w:sz w:val="24"/>
              </w:rPr>
            </w:pPr>
            <w:r w:rsidRPr="00890DBF">
              <w:rPr>
                <w:sz w:val="24"/>
              </w:rPr>
              <w:t xml:space="preserve">Introduction to robotics Forward </w:t>
            </w:r>
            <w:proofErr w:type="gramStart"/>
            <w:r w:rsidRPr="00890DBF">
              <w:rPr>
                <w:sz w:val="24"/>
              </w:rPr>
              <w:t>kinematics</w:t>
            </w:r>
            <w:proofErr w:type="gramEnd"/>
            <w:r w:rsidRPr="00890DBF">
              <w:rPr>
                <w:sz w:val="24"/>
              </w:rPr>
              <w:t xml:space="preserve"> Inverse kinematics Jacobian method</w:t>
            </w:r>
          </w:p>
          <w:p w:rsidR="00B24852" w:rsidRPr="00890DBF" w:rsidRDefault="007E051D">
            <w:pPr>
              <w:pStyle w:val="TableParagraph"/>
              <w:spacing w:line="264" w:lineRule="exact"/>
              <w:ind w:left="180"/>
              <w:rPr>
                <w:sz w:val="24"/>
              </w:rPr>
            </w:pPr>
            <w:r w:rsidRPr="00890DBF">
              <w:rPr>
                <w:sz w:val="24"/>
              </w:rPr>
              <w:t>Motion control</w:t>
            </w:r>
          </w:p>
        </w:tc>
        <w:tc>
          <w:tcPr>
            <w:tcW w:w="886"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spacing w:before="10"/>
              <w:rPr>
                <w:sz w:val="33"/>
              </w:rPr>
            </w:pPr>
          </w:p>
          <w:p w:rsidR="00B24852" w:rsidRPr="00890DBF" w:rsidRDefault="007E051D">
            <w:pPr>
              <w:pStyle w:val="TableParagraph"/>
              <w:ind w:left="24"/>
              <w:jc w:val="center"/>
              <w:rPr>
                <w:sz w:val="26"/>
              </w:rPr>
            </w:pPr>
            <w:r w:rsidRPr="00890DBF">
              <w:rPr>
                <w:w w:val="99"/>
                <w:sz w:val="26"/>
              </w:rPr>
              <w:t>9</w:t>
            </w: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8"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2126" w:type="dxa"/>
            <w:gridSpan w:val="2"/>
            <w:tcBorders>
              <w:top w:val="single" w:sz="4" w:space="0" w:color="000000"/>
              <w:left w:val="single" w:sz="4" w:space="0" w:color="000000"/>
              <w:bottom w:val="single" w:sz="4" w:space="0" w:color="000000"/>
            </w:tcBorders>
          </w:tcPr>
          <w:p w:rsidR="00B24852" w:rsidRPr="00890DBF" w:rsidRDefault="007E051D">
            <w:pPr>
              <w:pStyle w:val="TableParagraph"/>
              <w:spacing w:before="87" w:line="343" w:lineRule="auto"/>
              <w:ind w:left="924" w:right="887"/>
              <w:jc w:val="both"/>
              <w:rPr>
                <w:sz w:val="24"/>
              </w:rPr>
            </w:pPr>
            <w:r w:rsidRPr="00890DBF">
              <w:rPr>
                <w:sz w:val="24"/>
                <w:u w:val="single"/>
              </w:rPr>
              <w:t>D1</w:t>
            </w:r>
            <w:r w:rsidRPr="00890DBF">
              <w:rPr>
                <w:w w:val="99"/>
                <w:sz w:val="24"/>
              </w:rPr>
              <w:t xml:space="preserve"> </w:t>
            </w:r>
            <w:r w:rsidRPr="00890DBF">
              <w:rPr>
                <w:sz w:val="24"/>
                <w:u w:val="single"/>
              </w:rPr>
              <w:t>D3</w:t>
            </w:r>
            <w:r w:rsidRPr="00890DBF">
              <w:rPr>
                <w:w w:val="99"/>
                <w:sz w:val="24"/>
              </w:rPr>
              <w:t xml:space="preserve"> </w:t>
            </w:r>
            <w:r w:rsidRPr="00890DBF">
              <w:rPr>
                <w:sz w:val="24"/>
                <w:u w:val="single"/>
              </w:rPr>
              <w:t>D5</w:t>
            </w:r>
          </w:p>
        </w:tc>
      </w:tr>
      <w:tr w:rsidR="00B24852" w:rsidRPr="00890DBF">
        <w:trPr>
          <w:trHeight w:val="1187"/>
        </w:trPr>
        <w:tc>
          <w:tcPr>
            <w:tcW w:w="1476" w:type="dxa"/>
            <w:tcBorders>
              <w:top w:val="single" w:sz="4" w:space="0" w:color="000000"/>
              <w:bottom w:val="single" w:sz="4" w:space="0" w:color="000000"/>
              <w:right w:val="single" w:sz="4" w:space="0" w:color="000000"/>
            </w:tcBorders>
          </w:tcPr>
          <w:p w:rsidR="00B24852" w:rsidRPr="00890DBF" w:rsidRDefault="007E051D">
            <w:pPr>
              <w:pStyle w:val="TableParagraph"/>
              <w:spacing w:before="171"/>
              <w:ind w:left="28" w:right="61"/>
              <w:rPr>
                <w:sz w:val="24"/>
              </w:rPr>
            </w:pPr>
            <w:r w:rsidRPr="00890DBF">
              <w:rPr>
                <w:sz w:val="24"/>
              </w:rPr>
              <w:t>CAD/CAM/C NC</w:t>
            </w:r>
          </w:p>
          <w:p w:rsidR="00B24852" w:rsidRPr="00890DBF" w:rsidRDefault="007E051D">
            <w:pPr>
              <w:pStyle w:val="TableParagraph"/>
              <w:ind w:left="28"/>
              <w:rPr>
                <w:sz w:val="24"/>
              </w:rPr>
            </w:pPr>
            <w:r w:rsidRPr="00890DBF">
              <w:rPr>
                <w:sz w:val="24"/>
              </w:rPr>
              <w:t>Integration</w:t>
            </w:r>
          </w:p>
        </w:tc>
        <w:tc>
          <w:tcPr>
            <w:tcW w:w="3091"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35"/>
              <w:ind w:left="180" w:right="801"/>
              <w:rPr>
                <w:sz w:val="24"/>
              </w:rPr>
            </w:pPr>
            <w:r w:rsidRPr="00890DBF">
              <w:rPr>
                <w:sz w:val="24"/>
              </w:rPr>
              <w:t>CNC g-code program APT program</w:t>
            </w:r>
          </w:p>
          <w:p w:rsidR="00B24852" w:rsidRPr="00890DBF" w:rsidRDefault="007E051D">
            <w:pPr>
              <w:pStyle w:val="TableParagraph"/>
              <w:ind w:left="180" w:right="667"/>
              <w:rPr>
                <w:sz w:val="24"/>
              </w:rPr>
            </w:pPr>
            <w:r w:rsidRPr="00890DBF">
              <w:rPr>
                <w:sz w:val="24"/>
              </w:rPr>
              <w:t>CNC Full Automation CNC 5-axis machining</w:t>
            </w:r>
          </w:p>
        </w:tc>
        <w:tc>
          <w:tcPr>
            <w:tcW w:w="886"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spacing w:before="12"/>
              <w:rPr>
                <w:sz w:val="26"/>
              </w:rPr>
            </w:pPr>
          </w:p>
          <w:p w:rsidR="00B24852" w:rsidRPr="00890DBF" w:rsidRDefault="007E051D">
            <w:pPr>
              <w:pStyle w:val="TableParagraph"/>
              <w:ind w:left="24"/>
              <w:jc w:val="center"/>
              <w:rPr>
                <w:sz w:val="26"/>
              </w:rPr>
            </w:pPr>
            <w:r w:rsidRPr="00890DBF">
              <w:rPr>
                <w:w w:val="99"/>
                <w:sz w:val="26"/>
              </w:rPr>
              <w:t>9</w:t>
            </w: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8"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2126" w:type="dxa"/>
            <w:gridSpan w:val="2"/>
            <w:tcBorders>
              <w:top w:val="single" w:sz="4" w:space="0" w:color="000000"/>
              <w:left w:val="single" w:sz="4" w:space="0" w:color="000000"/>
              <w:bottom w:val="single" w:sz="4" w:space="0" w:color="000000"/>
            </w:tcBorders>
          </w:tcPr>
          <w:p w:rsidR="00B24852" w:rsidRPr="00890DBF" w:rsidRDefault="007E051D">
            <w:pPr>
              <w:pStyle w:val="TableParagraph"/>
              <w:spacing w:line="343" w:lineRule="auto"/>
              <w:ind w:left="903" w:right="866"/>
              <w:jc w:val="center"/>
              <w:rPr>
                <w:sz w:val="24"/>
              </w:rPr>
            </w:pPr>
            <w:r w:rsidRPr="00890DBF">
              <w:rPr>
                <w:spacing w:val="-1"/>
                <w:sz w:val="24"/>
                <w:u w:val="single"/>
              </w:rPr>
              <w:t>D1</w:t>
            </w:r>
            <w:r w:rsidRPr="00890DBF">
              <w:rPr>
                <w:spacing w:val="-1"/>
                <w:w w:val="99"/>
                <w:sz w:val="24"/>
              </w:rPr>
              <w:t xml:space="preserve"> </w:t>
            </w:r>
            <w:r w:rsidRPr="00890DBF">
              <w:rPr>
                <w:spacing w:val="-1"/>
                <w:sz w:val="24"/>
                <w:u w:val="single"/>
              </w:rPr>
              <w:t>D3</w:t>
            </w:r>
          </w:p>
          <w:p w:rsidR="00B24852" w:rsidRPr="00890DBF" w:rsidRDefault="007E051D">
            <w:pPr>
              <w:pStyle w:val="TableParagraph"/>
              <w:ind w:left="903" w:right="867"/>
              <w:jc w:val="center"/>
              <w:rPr>
                <w:sz w:val="24"/>
              </w:rPr>
            </w:pPr>
            <w:r w:rsidRPr="00890DBF">
              <w:rPr>
                <w:sz w:val="24"/>
                <w:u w:val="single"/>
              </w:rPr>
              <w:t>D5</w:t>
            </w:r>
          </w:p>
        </w:tc>
      </w:tr>
      <w:tr w:rsidR="00B24852" w:rsidRPr="00890DBF">
        <w:trPr>
          <w:trHeight w:val="1189"/>
        </w:trPr>
        <w:tc>
          <w:tcPr>
            <w:tcW w:w="1476" w:type="dxa"/>
            <w:tcBorders>
              <w:top w:val="single" w:sz="4" w:space="0" w:color="000000"/>
              <w:bottom w:val="single" w:sz="4" w:space="0" w:color="000000"/>
              <w:right w:val="single" w:sz="4" w:space="0" w:color="000000"/>
            </w:tcBorders>
          </w:tcPr>
          <w:p w:rsidR="00B24852" w:rsidRPr="00890DBF" w:rsidRDefault="007E051D">
            <w:pPr>
              <w:pStyle w:val="TableParagraph"/>
              <w:spacing w:before="171"/>
              <w:ind w:left="28"/>
              <w:rPr>
                <w:sz w:val="24"/>
              </w:rPr>
            </w:pPr>
            <w:r w:rsidRPr="00890DBF">
              <w:rPr>
                <w:sz w:val="24"/>
              </w:rPr>
              <w:t>CAD/CAM</w:t>
            </w:r>
          </w:p>
          <w:p w:rsidR="00B24852" w:rsidRPr="00890DBF" w:rsidRDefault="007E051D">
            <w:pPr>
              <w:pStyle w:val="TableParagraph"/>
              <w:tabs>
                <w:tab w:val="left" w:pos="676"/>
              </w:tabs>
              <w:ind w:left="28" w:right="2"/>
              <w:rPr>
                <w:sz w:val="24"/>
              </w:rPr>
            </w:pPr>
            <w:r w:rsidRPr="00890DBF">
              <w:rPr>
                <w:sz w:val="24"/>
              </w:rPr>
              <w:t>3D</w:t>
            </w:r>
            <w:r w:rsidRPr="00890DBF">
              <w:rPr>
                <w:sz w:val="24"/>
              </w:rPr>
              <w:tab/>
            </w:r>
            <w:r w:rsidRPr="00890DBF">
              <w:rPr>
                <w:spacing w:val="-1"/>
                <w:sz w:val="24"/>
              </w:rPr>
              <w:t xml:space="preserve">Printing </w:t>
            </w:r>
            <w:r w:rsidRPr="00890DBF">
              <w:rPr>
                <w:sz w:val="24"/>
              </w:rPr>
              <w:t>Integration</w:t>
            </w:r>
          </w:p>
        </w:tc>
        <w:tc>
          <w:tcPr>
            <w:tcW w:w="3091"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35"/>
              <w:ind w:left="180" w:right="261"/>
              <w:rPr>
                <w:sz w:val="24"/>
              </w:rPr>
            </w:pPr>
            <w:r w:rsidRPr="00890DBF">
              <w:rPr>
                <w:sz w:val="24"/>
              </w:rPr>
              <w:t>Introduction to 3D Printing Data processing</w:t>
            </w:r>
          </w:p>
          <w:p w:rsidR="00B24852" w:rsidRPr="00890DBF" w:rsidRDefault="007E051D">
            <w:pPr>
              <w:pStyle w:val="TableParagraph"/>
              <w:ind w:left="180" w:right="1734"/>
              <w:rPr>
                <w:sz w:val="24"/>
              </w:rPr>
            </w:pPr>
            <w:r w:rsidRPr="00890DBF">
              <w:rPr>
                <w:sz w:val="24"/>
              </w:rPr>
              <w:t>Slicing Simulations</w:t>
            </w:r>
          </w:p>
        </w:tc>
        <w:tc>
          <w:tcPr>
            <w:tcW w:w="886"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7"/>
              </w:rPr>
            </w:pPr>
          </w:p>
          <w:p w:rsidR="00B24852" w:rsidRPr="00890DBF" w:rsidRDefault="007E051D">
            <w:pPr>
              <w:pStyle w:val="TableParagraph"/>
              <w:ind w:left="24"/>
              <w:jc w:val="center"/>
              <w:rPr>
                <w:sz w:val="26"/>
              </w:rPr>
            </w:pPr>
            <w:r w:rsidRPr="00890DBF">
              <w:rPr>
                <w:w w:val="99"/>
                <w:sz w:val="26"/>
              </w:rPr>
              <w:t>6</w:t>
            </w: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8" w:type="dxa"/>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885" w:type="dxa"/>
            <w:gridSpan w:val="2"/>
            <w:tcBorders>
              <w:top w:val="single" w:sz="4" w:space="0" w:color="000000"/>
              <w:left w:val="single" w:sz="4" w:space="0" w:color="000000"/>
              <w:bottom w:val="single" w:sz="4" w:space="0" w:color="000000"/>
              <w:right w:val="single" w:sz="4" w:space="0" w:color="000000"/>
            </w:tcBorders>
          </w:tcPr>
          <w:p w:rsidR="00B24852" w:rsidRPr="00890DBF" w:rsidRDefault="00B24852">
            <w:pPr>
              <w:pStyle w:val="TableParagraph"/>
              <w:rPr>
                <w:sz w:val="24"/>
              </w:rPr>
            </w:pPr>
          </w:p>
        </w:tc>
        <w:tc>
          <w:tcPr>
            <w:tcW w:w="2126" w:type="dxa"/>
            <w:gridSpan w:val="2"/>
            <w:tcBorders>
              <w:top w:val="single" w:sz="4" w:space="0" w:color="000000"/>
              <w:left w:val="single" w:sz="4" w:space="0" w:color="000000"/>
              <w:bottom w:val="single" w:sz="4" w:space="0" w:color="000000"/>
            </w:tcBorders>
          </w:tcPr>
          <w:p w:rsidR="00B24852" w:rsidRPr="00890DBF" w:rsidRDefault="007E051D">
            <w:pPr>
              <w:pStyle w:val="TableParagraph"/>
              <w:spacing w:line="343" w:lineRule="auto"/>
              <w:ind w:left="903" w:right="866"/>
              <w:jc w:val="center"/>
              <w:rPr>
                <w:sz w:val="24"/>
              </w:rPr>
            </w:pPr>
            <w:r w:rsidRPr="00890DBF">
              <w:rPr>
                <w:spacing w:val="-1"/>
                <w:sz w:val="24"/>
                <w:u w:val="single"/>
              </w:rPr>
              <w:t>D1</w:t>
            </w:r>
            <w:r w:rsidRPr="00890DBF">
              <w:rPr>
                <w:spacing w:val="-1"/>
                <w:w w:val="99"/>
                <w:sz w:val="24"/>
              </w:rPr>
              <w:t xml:space="preserve"> </w:t>
            </w:r>
            <w:r w:rsidRPr="00890DBF">
              <w:rPr>
                <w:spacing w:val="-1"/>
                <w:sz w:val="24"/>
                <w:u w:val="single"/>
              </w:rPr>
              <w:t>D3</w:t>
            </w:r>
          </w:p>
          <w:p w:rsidR="00B24852" w:rsidRPr="00890DBF" w:rsidRDefault="007E051D">
            <w:pPr>
              <w:pStyle w:val="TableParagraph"/>
              <w:ind w:left="903" w:right="867"/>
              <w:jc w:val="center"/>
              <w:rPr>
                <w:sz w:val="24"/>
              </w:rPr>
            </w:pPr>
            <w:r w:rsidRPr="00890DBF">
              <w:rPr>
                <w:sz w:val="24"/>
                <w:u w:val="single"/>
              </w:rPr>
              <w:t>D5</w:t>
            </w:r>
          </w:p>
        </w:tc>
      </w:tr>
    </w:tbl>
    <w:p w:rsidR="00B24852" w:rsidRPr="00890DBF" w:rsidRDefault="00B24852">
      <w:pPr>
        <w:jc w:val="center"/>
        <w:rPr>
          <w:sz w:val="24"/>
        </w:rPr>
        <w:sectPr w:rsidR="00B24852" w:rsidRPr="00890DBF">
          <w:type w:val="continuous"/>
          <w:pgSz w:w="11910" w:h="16840"/>
          <w:pgMar w:top="1000" w:right="700" w:bottom="280" w:left="700" w:header="720" w:footer="720" w:gutter="0"/>
          <w:cols w:space="720"/>
        </w:sectPr>
      </w:pPr>
    </w:p>
    <w:tbl>
      <w:tblPr>
        <w:tblStyle w:val="TableNormal"/>
        <w:tblW w:w="0" w:type="auto"/>
        <w:tblInd w:w="13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3996"/>
        <w:gridCol w:w="5672"/>
      </w:tblGrid>
      <w:tr w:rsidR="00B24852" w:rsidRPr="00890DBF">
        <w:trPr>
          <w:trHeight w:val="431"/>
        </w:trPr>
        <w:tc>
          <w:tcPr>
            <w:tcW w:w="4565" w:type="dxa"/>
            <w:gridSpan w:val="2"/>
            <w:tcBorders>
              <w:bottom w:val="single" w:sz="4" w:space="0" w:color="000000"/>
              <w:right w:val="single" w:sz="4" w:space="0" w:color="000000"/>
            </w:tcBorders>
            <w:shd w:val="clear" w:color="auto" w:fill="E6E6E6"/>
          </w:tcPr>
          <w:p w:rsidR="00B24852" w:rsidRPr="00890DBF" w:rsidRDefault="007E051D">
            <w:pPr>
              <w:pStyle w:val="TableParagraph"/>
              <w:spacing w:line="411" w:lineRule="exact"/>
              <w:ind w:left="1375"/>
              <w:rPr>
                <w:rFonts w:eastAsia="Noto Sans CJK JP Thin"/>
                <w:sz w:val="26"/>
              </w:rPr>
            </w:pPr>
            <w:r w:rsidRPr="00890DBF">
              <w:rPr>
                <w:rFonts w:ascii="微軟正黑體" w:eastAsia="微軟正黑體" w:hAnsi="微軟正黑體" w:cs="微軟正黑體" w:hint="eastAsia"/>
                <w:sz w:val="26"/>
              </w:rPr>
              <w:lastRenderedPageBreak/>
              <w:t>可達成核心能力</w:t>
            </w:r>
          </w:p>
        </w:tc>
        <w:tc>
          <w:tcPr>
            <w:tcW w:w="5672" w:type="dxa"/>
            <w:tcBorders>
              <w:left w:val="single" w:sz="4" w:space="0" w:color="000000"/>
              <w:bottom w:val="single" w:sz="4" w:space="0" w:color="000000"/>
            </w:tcBorders>
            <w:shd w:val="clear" w:color="auto" w:fill="E6E6E6"/>
          </w:tcPr>
          <w:p w:rsidR="00B24852" w:rsidRPr="00890DBF" w:rsidRDefault="007E051D">
            <w:pPr>
              <w:pStyle w:val="TableParagraph"/>
              <w:spacing w:line="381" w:lineRule="exact"/>
              <w:ind w:left="1882"/>
              <w:rPr>
                <w:rFonts w:eastAsia="Noto Sans CJK JP Thin"/>
                <w:sz w:val="24"/>
              </w:rPr>
            </w:pPr>
            <w:r w:rsidRPr="00890DBF">
              <w:rPr>
                <w:rFonts w:ascii="微軟正黑體" w:eastAsia="微軟正黑體" w:hAnsi="微軟正黑體" w:cs="微軟正黑體" w:hint="eastAsia"/>
                <w:sz w:val="24"/>
              </w:rPr>
              <w:t>核心能力達成指標</w:t>
            </w:r>
          </w:p>
        </w:tc>
      </w:tr>
      <w:tr w:rsidR="00B24852" w:rsidRPr="00890DBF">
        <w:trPr>
          <w:trHeight w:val="480"/>
        </w:trPr>
        <w:tc>
          <w:tcPr>
            <w:tcW w:w="569" w:type="dxa"/>
            <w:tcBorders>
              <w:top w:val="single" w:sz="4" w:space="0" w:color="000000"/>
              <w:bottom w:val="single" w:sz="4" w:space="0" w:color="000000"/>
              <w:right w:val="single" w:sz="4" w:space="0" w:color="000000"/>
            </w:tcBorders>
          </w:tcPr>
          <w:p w:rsidR="00B24852" w:rsidRPr="00890DBF" w:rsidRDefault="007E051D">
            <w:pPr>
              <w:pStyle w:val="TableParagraph"/>
              <w:spacing w:before="39"/>
              <w:ind w:right="118"/>
              <w:jc w:val="right"/>
              <w:rPr>
                <w:sz w:val="24"/>
              </w:rPr>
            </w:pPr>
            <w:r w:rsidRPr="00890DBF">
              <w:rPr>
                <w:w w:val="95"/>
                <w:sz w:val="24"/>
              </w:rPr>
              <w:t>D1</w:t>
            </w:r>
          </w:p>
        </w:tc>
        <w:tc>
          <w:tcPr>
            <w:tcW w:w="3996" w:type="dxa"/>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2"/>
              <w:ind w:left="36"/>
              <w:rPr>
                <w:rFonts w:eastAsia="cwTeXHeiBold"/>
                <w:sz w:val="24"/>
              </w:rPr>
            </w:pPr>
            <w:r w:rsidRPr="00890DBF">
              <w:rPr>
                <w:rFonts w:eastAsia="cwTeXHeiBold"/>
                <w:w w:val="110"/>
                <w:sz w:val="24"/>
              </w:rPr>
              <w:t>具機械領域之專業知識</w:t>
            </w:r>
          </w:p>
        </w:tc>
        <w:tc>
          <w:tcPr>
            <w:tcW w:w="5672" w:type="dxa"/>
            <w:tcBorders>
              <w:top w:val="single" w:sz="4" w:space="0" w:color="000000"/>
              <w:left w:val="single" w:sz="4" w:space="0" w:color="000000"/>
              <w:bottom w:val="single" w:sz="4" w:space="0" w:color="000000"/>
            </w:tcBorders>
          </w:tcPr>
          <w:p w:rsidR="00B24852" w:rsidRPr="00890DBF" w:rsidRDefault="007E051D">
            <w:pPr>
              <w:pStyle w:val="TableParagraph"/>
              <w:spacing w:before="12"/>
              <w:ind w:left="36"/>
              <w:rPr>
                <w:rFonts w:eastAsia="cwTeXHeiBold"/>
                <w:sz w:val="24"/>
              </w:rPr>
            </w:pPr>
            <w:r w:rsidRPr="00890DBF">
              <w:rPr>
                <w:rFonts w:eastAsia="cwTeXHeiBold"/>
                <w:w w:val="110"/>
                <w:sz w:val="24"/>
              </w:rPr>
              <w:t>具「電腦輔助機械製造」領域之專業知識</w:t>
            </w:r>
          </w:p>
        </w:tc>
      </w:tr>
      <w:tr w:rsidR="00B24852" w:rsidRPr="00890DBF">
        <w:trPr>
          <w:trHeight w:val="842"/>
        </w:trPr>
        <w:tc>
          <w:tcPr>
            <w:tcW w:w="569" w:type="dxa"/>
            <w:tcBorders>
              <w:top w:val="single" w:sz="4" w:space="0" w:color="000000"/>
              <w:bottom w:val="single" w:sz="4" w:space="0" w:color="000000"/>
              <w:right w:val="single" w:sz="4" w:space="0" w:color="000000"/>
            </w:tcBorders>
          </w:tcPr>
          <w:p w:rsidR="00B24852" w:rsidRPr="00890DBF" w:rsidRDefault="007E051D">
            <w:pPr>
              <w:pStyle w:val="TableParagraph"/>
              <w:spacing w:before="222"/>
              <w:ind w:right="117"/>
              <w:jc w:val="right"/>
              <w:rPr>
                <w:sz w:val="24"/>
              </w:rPr>
            </w:pPr>
            <w:r w:rsidRPr="00890DBF">
              <w:rPr>
                <w:w w:val="95"/>
                <w:sz w:val="24"/>
              </w:rPr>
              <w:t>D2</w:t>
            </w:r>
          </w:p>
        </w:tc>
        <w:tc>
          <w:tcPr>
            <w:tcW w:w="3996" w:type="dxa"/>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4" w:line="256" w:lineRule="auto"/>
              <w:ind w:left="36" w:right="8"/>
              <w:rPr>
                <w:rFonts w:eastAsia="cwTeXHeiBold"/>
                <w:sz w:val="24"/>
              </w:rPr>
            </w:pPr>
            <w:r w:rsidRPr="00890DBF">
              <w:rPr>
                <w:rFonts w:eastAsia="cwTeXHeiBold"/>
                <w:w w:val="105"/>
                <w:sz w:val="24"/>
              </w:rPr>
              <w:t>策劃及執行機械及相關領域專題研究</w:t>
            </w:r>
            <w:r w:rsidRPr="00890DBF">
              <w:rPr>
                <w:rFonts w:eastAsia="cwTeXHeiBold"/>
                <w:w w:val="110"/>
                <w:sz w:val="24"/>
              </w:rPr>
              <w:t>之能力</w:t>
            </w:r>
          </w:p>
        </w:tc>
        <w:tc>
          <w:tcPr>
            <w:tcW w:w="5672" w:type="dxa"/>
            <w:tcBorders>
              <w:top w:val="single" w:sz="4" w:space="0" w:color="000000"/>
              <w:left w:val="single" w:sz="4" w:space="0" w:color="000000"/>
              <w:bottom w:val="single" w:sz="4" w:space="0" w:color="000000"/>
            </w:tcBorders>
          </w:tcPr>
          <w:p w:rsidR="00B24852" w:rsidRPr="00890DBF" w:rsidRDefault="007E051D">
            <w:pPr>
              <w:pStyle w:val="TableParagraph"/>
              <w:spacing w:before="14" w:line="256" w:lineRule="auto"/>
              <w:ind w:left="36" w:right="-15"/>
              <w:rPr>
                <w:rFonts w:eastAsia="cwTeXHeiBold"/>
                <w:sz w:val="24"/>
              </w:rPr>
            </w:pPr>
            <w:r w:rsidRPr="00890DBF">
              <w:rPr>
                <w:rFonts w:eastAsia="cwTeXHeiBold"/>
                <w:w w:val="105"/>
                <w:sz w:val="24"/>
              </w:rPr>
              <w:t>具備策劃及執行「電腦輔助機械製造」及其相關領域</w:t>
            </w:r>
            <w:r w:rsidRPr="00890DBF">
              <w:rPr>
                <w:rFonts w:eastAsia="cwTeXHeiBold"/>
                <w:w w:val="110"/>
                <w:sz w:val="24"/>
              </w:rPr>
              <w:t>專題研究之能力</w:t>
            </w:r>
          </w:p>
        </w:tc>
      </w:tr>
      <w:tr w:rsidR="00B24852" w:rsidRPr="00890DBF">
        <w:trPr>
          <w:trHeight w:val="659"/>
        </w:trPr>
        <w:tc>
          <w:tcPr>
            <w:tcW w:w="569" w:type="dxa"/>
            <w:tcBorders>
              <w:top w:val="single" w:sz="4" w:space="0" w:color="000000"/>
              <w:bottom w:val="single" w:sz="4" w:space="0" w:color="000000"/>
              <w:right w:val="single" w:sz="4" w:space="0" w:color="000000"/>
            </w:tcBorders>
          </w:tcPr>
          <w:p w:rsidR="00B24852" w:rsidRPr="00890DBF" w:rsidRDefault="007E051D">
            <w:pPr>
              <w:pStyle w:val="TableParagraph"/>
              <w:spacing w:before="128"/>
              <w:ind w:right="117"/>
              <w:jc w:val="right"/>
              <w:rPr>
                <w:sz w:val="24"/>
              </w:rPr>
            </w:pPr>
            <w:r w:rsidRPr="00890DBF">
              <w:rPr>
                <w:w w:val="95"/>
                <w:sz w:val="24"/>
              </w:rPr>
              <w:t>D3</w:t>
            </w:r>
          </w:p>
        </w:tc>
        <w:tc>
          <w:tcPr>
            <w:tcW w:w="3996" w:type="dxa"/>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103"/>
              <w:ind w:left="36"/>
              <w:rPr>
                <w:rFonts w:eastAsia="cwTeXHeiBold"/>
                <w:sz w:val="24"/>
              </w:rPr>
            </w:pPr>
            <w:r w:rsidRPr="00890DBF">
              <w:rPr>
                <w:rFonts w:eastAsia="cwTeXHeiBold"/>
                <w:w w:val="110"/>
                <w:sz w:val="24"/>
              </w:rPr>
              <w:t>撰寫機械專業論文之能力</w:t>
            </w:r>
          </w:p>
        </w:tc>
        <w:tc>
          <w:tcPr>
            <w:tcW w:w="5672" w:type="dxa"/>
            <w:tcBorders>
              <w:top w:val="single" w:sz="4" w:space="0" w:color="000000"/>
              <w:left w:val="single" w:sz="4" w:space="0" w:color="000000"/>
              <w:bottom w:val="single" w:sz="4" w:space="0" w:color="000000"/>
            </w:tcBorders>
          </w:tcPr>
          <w:p w:rsidR="00B24852" w:rsidRPr="00890DBF" w:rsidRDefault="007E051D">
            <w:pPr>
              <w:pStyle w:val="TableParagraph"/>
              <w:spacing w:before="100"/>
              <w:ind w:left="36"/>
              <w:rPr>
                <w:rFonts w:eastAsia="cwTeXHeiBold"/>
                <w:sz w:val="24"/>
              </w:rPr>
            </w:pPr>
            <w:r w:rsidRPr="00890DBF">
              <w:rPr>
                <w:rFonts w:eastAsia="cwTeXHeiBold"/>
                <w:w w:val="110"/>
                <w:sz w:val="24"/>
              </w:rPr>
              <w:t>具備撰寫機械專業報告之能力</w:t>
            </w:r>
          </w:p>
        </w:tc>
      </w:tr>
      <w:tr w:rsidR="00B24852" w:rsidRPr="00890DBF">
        <w:trPr>
          <w:trHeight w:val="659"/>
        </w:trPr>
        <w:tc>
          <w:tcPr>
            <w:tcW w:w="569" w:type="dxa"/>
            <w:tcBorders>
              <w:top w:val="single" w:sz="4" w:space="0" w:color="000000"/>
              <w:bottom w:val="single" w:sz="4" w:space="0" w:color="000000"/>
              <w:right w:val="single" w:sz="4" w:space="0" w:color="000000"/>
            </w:tcBorders>
          </w:tcPr>
          <w:p w:rsidR="00B24852" w:rsidRPr="00890DBF" w:rsidRDefault="007E051D">
            <w:pPr>
              <w:pStyle w:val="TableParagraph"/>
              <w:spacing w:before="128"/>
              <w:ind w:right="117"/>
              <w:jc w:val="right"/>
              <w:rPr>
                <w:sz w:val="24"/>
              </w:rPr>
            </w:pPr>
            <w:r w:rsidRPr="00890DBF">
              <w:rPr>
                <w:w w:val="95"/>
                <w:sz w:val="24"/>
              </w:rPr>
              <w:t>D5</w:t>
            </w:r>
          </w:p>
        </w:tc>
        <w:tc>
          <w:tcPr>
            <w:tcW w:w="3996" w:type="dxa"/>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103"/>
              <w:ind w:left="36"/>
              <w:rPr>
                <w:rFonts w:eastAsia="cwTeXHeiBold"/>
                <w:sz w:val="24"/>
              </w:rPr>
            </w:pPr>
            <w:r w:rsidRPr="00890DBF">
              <w:rPr>
                <w:rFonts w:eastAsia="cwTeXHeiBold"/>
                <w:w w:val="110"/>
                <w:sz w:val="24"/>
              </w:rPr>
              <w:t>與不同領域人員協調整合之能力</w:t>
            </w:r>
          </w:p>
        </w:tc>
        <w:tc>
          <w:tcPr>
            <w:tcW w:w="5672" w:type="dxa"/>
            <w:tcBorders>
              <w:top w:val="single" w:sz="4" w:space="0" w:color="000000"/>
              <w:left w:val="single" w:sz="4" w:space="0" w:color="000000"/>
              <w:bottom w:val="single" w:sz="4" w:space="0" w:color="000000"/>
            </w:tcBorders>
          </w:tcPr>
          <w:p w:rsidR="00B24852" w:rsidRPr="00890DBF" w:rsidRDefault="007E051D">
            <w:pPr>
              <w:pStyle w:val="TableParagraph"/>
              <w:spacing w:before="100"/>
              <w:ind w:left="36"/>
              <w:rPr>
                <w:rFonts w:eastAsia="cwTeXHeiBold"/>
                <w:sz w:val="24"/>
              </w:rPr>
            </w:pPr>
            <w:r w:rsidRPr="00890DBF">
              <w:rPr>
                <w:rFonts w:eastAsia="cwTeXHeiBold"/>
                <w:w w:val="110"/>
                <w:sz w:val="24"/>
              </w:rPr>
              <w:t>具備日後獨力學習「電腦控制製造系統」之能力</w:t>
            </w:r>
          </w:p>
        </w:tc>
      </w:tr>
    </w:tbl>
    <w:p w:rsidR="00B24852" w:rsidRPr="00890DBF" w:rsidRDefault="00B24852">
      <w:pPr>
        <w:pStyle w:val="a3"/>
        <w:rPr>
          <w:rFonts w:ascii="Times New Roman" w:hAnsi="Times New Roman" w:cs="Times New Roman"/>
          <w:sz w:val="20"/>
        </w:rPr>
      </w:pPr>
    </w:p>
    <w:p w:rsidR="00B24852" w:rsidRPr="00890DBF" w:rsidRDefault="00B24852">
      <w:pPr>
        <w:pStyle w:val="a3"/>
        <w:spacing w:before="10"/>
        <w:rPr>
          <w:rFonts w:ascii="Times New Roman" w:hAnsi="Times New Roman" w:cs="Times New Roman"/>
          <w:sz w:val="14"/>
        </w:rPr>
      </w:pPr>
    </w:p>
    <w:tbl>
      <w:tblPr>
        <w:tblStyle w:val="TableNormal"/>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52"/>
        <w:gridCol w:w="1596"/>
        <w:gridCol w:w="1980"/>
        <w:gridCol w:w="2494"/>
        <w:gridCol w:w="2052"/>
      </w:tblGrid>
      <w:tr w:rsidR="00B24852" w:rsidRPr="00890DBF">
        <w:trPr>
          <w:trHeight w:val="455"/>
        </w:trPr>
        <w:tc>
          <w:tcPr>
            <w:tcW w:w="10174" w:type="dxa"/>
            <w:gridSpan w:val="5"/>
            <w:tcBorders>
              <w:bottom w:val="single" w:sz="4" w:space="0" w:color="000000"/>
            </w:tcBorders>
            <w:shd w:val="clear" w:color="auto" w:fill="F1F1F1"/>
          </w:tcPr>
          <w:p w:rsidR="00B24852" w:rsidRPr="00890DBF" w:rsidRDefault="007E051D">
            <w:pPr>
              <w:pStyle w:val="TableParagraph"/>
              <w:spacing w:line="435" w:lineRule="exact"/>
              <w:ind w:left="25"/>
              <w:rPr>
                <w:rFonts w:eastAsia="Noto Sans CJK JP Thin"/>
                <w:sz w:val="24"/>
              </w:rPr>
            </w:pPr>
            <w:r w:rsidRPr="00890DBF">
              <w:rPr>
                <w:rFonts w:ascii="微軟正黑體" w:eastAsia="微軟正黑體" w:hAnsi="微軟正黑體" w:cs="微軟正黑體" w:hint="eastAsia"/>
                <w:sz w:val="24"/>
              </w:rPr>
              <w:t>教學要點概述</w:t>
            </w:r>
            <w:r w:rsidRPr="00890DBF">
              <w:rPr>
                <w:rFonts w:eastAsia="Noto Sans CJK JP Thin"/>
                <w:sz w:val="24"/>
              </w:rPr>
              <w:t>:</w:t>
            </w:r>
          </w:p>
        </w:tc>
      </w:tr>
      <w:tr w:rsidR="00B24852" w:rsidRPr="00890DBF">
        <w:trPr>
          <w:trHeight w:val="453"/>
        </w:trPr>
        <w:tc>
          <w:tcPr>
            <w:tcW w:w="2052" w:type="dxa"/>
            <w:tcBorders>
              <w:top w:val="single" w:sz="4" w:space="0" w:color="000000"/>
              <w:bottom w:val="single" w:sz="4" w:space="0" w:color="000000"/>
              <w:right w:val="single" w:sz="4" w:space="0" w:color="000000"/>
            </w:tcBorders>
            <w:shd w:val="clear" w:color="auto" w:fill="F1F1F1"/>
          </w:tcPr>
          <w:p w:rsidR="00B24852" w:rsidRPr="00890DBF" w:rsidRDefault="007E051D">
            <w:pPr>
              <w:pStyle w:val="TableParagraph"/>
              <w:spacing w:line="433" w:lineRule="exact"/>
              <w:ind w:left="544"/>
              <w:rPr>
                <w:rFonts w:eastAsia="Noto Sans CJK JP Thin"/>
                <w:sz w:val="24"/>
              </w:rPr>
            </w:pPr>
            <w:r w:rsidRPr="00890DBF">
              <w:rPr>
                <w:rFonts w:ascii="微軟正黑體" w:eastAsia="微軟正黑體" w:hAnsi="微軟正黑體" w:cs="微軟正黑體" w:hint="eastAsia"/>
                <w:sz w:val="24"/>
              </w:rPr>
              <w:t>上課時間</w:t>
            </w:r>
          </w:p>
        </w:tc>
        <w:tc>
          <w:tcPr>
            <w:tcW w:w="1596" w:type="dxa"/>
            <w:tcBorders>
              <w:top w:val="single" w:sz="4" w:space="0" w:color="000000"/>
              <w:left w:val="single" w:sz="4" w:space="0" w:color="000000"/>
              <w:bottom w:val="single" w:sz="4" w:space="0" w:color="000000"/>
              <w:right w:val="single" w:sz="4" w:space="0" w:color="000000"/>
            </w:tcBorders>
            <w:shd w:val="clear" w:color="auto" w:fill="F1F1F1"/>
          </w:tcPr>
          <w:p w:rsidR="00B24852" w:rsidRPr="00890DBF" w:rsidRDefault="007E051D">
            <w:pPr>
              <w:pStyle w:val="TableParagraph"/>
              <w:spacing w:line="433" w:lineRule="exact"/>
              <w:ind w:left="62" w:right="35"/>
              <w:jc w:val="center"/>
              <w:rPr>
                <w:rFonts w:eastAsia="Noto Sans CJK JP Thin"/>
                <w:sz w:val="24"/>
              </w:rPr>
            </w:pPr>
            <w:r w:rsidRPr="00890DBF">
              <w:rPr>
                <w:rFonts w:ascii="微軟正黑體" w:eastAsia="微軟正黑體" w:hAnsi="微軟正黑體" w:cs="微軟正黑體" w:hint="eastAsia"/>
                <w:sz w:val="24"/>
              </w:rPr>
              <w:t>上課地點</w:t>
            </w:r>
          </w:p>
        </w:tc>
        <w:tc>
          <w:tcPr>
            <w:tcW w:w="1980" w:type="dxa"/>
            <w:tcBorders>
              <w:top w:val="single" w:sz="4" w:space="0" w:color="000000"/>
              <w:left w:val="single" w:sz="4" w:space="0" w:color="000000"/>
              <w:bottom w:val="single" w:sz="4" w:space="0" w:color="000000"/>
              <w:right w:val="single" w:sz="2" w:space="0" w:color="000000"/>
            </w:tcBorders>
            <w:shd w:val="clear" w:color="auto" w:fill="F1F1F1"/>
          </w:tcPr>
          <w:p w:rsidR="00B24852" w:rsidRPr="00890DBF" w:rsidRDefault="007E051D">
            <w:pPr>
              <w:pStyle w:val="TableParagraph"/>
              <w:spacing w:line="433" w:lineRule="exact"/>
              <w:ind w:left="39"/>
              <w:rPr>
                <w:rFonts w:eastAsia="Noto Sans CJK JP Thin"/>
                <w:sz w:val="24"/>
              </w:rPr>
            </w:pPr>
            <w:r w:rsidRPr="00890DBF">
              <w:rPr>
                <w:rFonts w:ascii="微軟正黑體" w:eastAsia="微軟正黑體" w:hAnsi="微軟正黑體" w:cs="微軟正黑體" w:hint="eastAsia"/>
                <w:sz w:val="24"/>
              </w:rPr>
              <w:t>學習成果評量方式</w:t>
            </w:r>
          </w:p>
        </w:tc>
        <w:tc>
          <w:tcPr>
            <w:tcW w:w="2494" w:type="dxa"/>
            <w:tcBorders>
              <w:top w:val="single" w:sz="4" w:space="0" w:color="000000"/>
              <w:left w:val="single" w:sz="2" w:space="0" w:color="000000"/>
              <w:bottom w:val="single" w:sz="4" w:space="0" w:color="000000"/>
              <w:right w:val="single" w:sz="2" w:space="0" w:color="000000"/>
            </w:tcBorders>
            <w:shd w:val="clear" w:color="auto" w:fill="F1F1F1"/>
          </w:tcPr>
          <w:p w:rsidR="00B24852" w:rsidRPr="00890DBF" w:rsidRDefault="007E051D">
            <w:pPr>
              <w:pStyle w:val="TableParagraph"/>
              <w:spacing w:line="433" w:lineRule="exact"/>
              <w:ind w:left="733"/>
              <w:rPr>
                <w:sz w:val="24"/>
              </w:rPr>
            </w:pPr>
            <w:r w:rsidRPr="00890DBF">
              <w:rPr>
                <w:sz w:val="24"/>
              </w:rPr>
              <w:t>Office hour</w:t>
            </w:r>
          </w:p>
        </w:tc>
        <w:tc>
          <w:tcPr>
            <w:tcW w:w="2052" w:type="dxa"/>
            <w:tcBorders>
              <w:top w:val="single" w:sz="4" w:space="0" w:color="000000"/>
              <w:left w:val="single" w:sz="2" w:space="0" w:color="000000"/>
              <w:bottom w:val="single" w:sz="4" w:space="0" w:color="000000"/>
            </w:tcBorders>
            <w:shd w:val="clear" w:color="auto" w:fill="F1F1F1"/>
          </w:tcPr>
          <w:p w:rsidR="00B24852" w:rsidRPr="00890DBF" w:rsidRDefault="007E051D">
            <w:pPr>
              <w:pStyle w:val="TableParagraph"/>
              <w:spacing w:line="433" w:lineRule="exact"/>
              <w:ind w:left="80"/>
              <w:rPr>
                <w:rFonts w:eastAsia="Noto Sans CJK JP Thin"/>
                <w:sz w:val="24"/>
              </w:rPr>
            </w:pPr>
            <w:r w:rsidRPr="00890DBF">
              <w:rPr>
                <w:rFonts w:ascii="微軟正黑體" w:eastAsia="微軟正黑體" w:hAnsi="微軟正黑體" w:cs="微軟正黑體" w:hint="eastAsia"/>
                <w:sz w:val="24"/>
              </w:rPr>
              <w:t>教學品質評量方式</w:t>
            </w:r>
          </w:p>
        </w:tc>
      </w:tr>
      <w:tr w:rsidR="00B24852" w:rsidRPr="00890DBF">
        <w:trPr>
          <w:trHeight w:val="1223"/>
        </w:trPr>
        <w:tc>
          <w:tcPr>
            <w:tcW w:w="2052" w:type="dxa"/>
            <w:tcBorders>
              <w:top w:val="single" w:sz="4" w:space="0" w:color="000000"/>
              <w:right w:val="single" w:sz="4" w:space="0" w:color="000000"/>
            </w:tcBorders>
          </w:tcPr>
          <w:p w:rsidR="00B24852" w:rsidRPr="00890DBF" w:rsidRDefault="00B24852">
            <w:pPr>
              <w:pStyle w:val="TableParagraph"/>
              <w:spacing w:before="14"/>
            </w:pPr>
          </w:p>
          <w:p w:rsidR="00B24852" w:rsidRPr="00890DBF" w:rsidRDefault="007E051D">
            <w:pPr>
              <w:pStyle w:val="TableParagraph"/>
              <w:spacing w:line="225" w:lineRule="auto"/>
              <w:ind w:left="412" w:right="376" w:firstLine="14"/>
              <w:rPr>
                <w:sz w:val="24"/>
              </w:rPr>
            </w:pPr>
            <w:r w:rsidRPr="00890DBF">
              <w:rPr>
                <w:rFonts w:eastAsia="cwTeXHeiBold"/>
                <w:w w:val="105"/>
                <w:sz w:val="24"/>
              </w:rPr>
              <w:t>星期一三</w:t>
            </w:r>
            <w:r w:rsidRPr="00890DBF">
              <w:rPr>
                <w:w w:val="105"/>
                <w:sz w:val="24"/>
              </w:rPr>
              <w:t xml:space="preserve">G </w:t>
            </w:r>
            <w:r w:rsidRPr="00890DBF">
              <w:rPr>
                <w:sz w:val="24"/>
              </w:rPr>
              <w:t>16:15~17:30</w:t>
            </w:r>
          </w:p>
        </w:tc>
        <w:tc>
          <w:tcPr>
            <w:tcW w:w="1596" w:type="dxa"/>
            <w:tcBorders>
              <w:top w:val="single" w:sz="4" w:space="0" w:color="000000"/>
              <w:left w:val="single" w:sz="4" w:space="0" w:color="000000"/>
              <w:right w:val="single" w:sz="4" w:space="0" w:color="000000"/>
            </w:tcBorders>
          </w:tcPr>
          <w:p w:rsidR="00B24852" w:rsidRPr="00890DBF" w:rsidRDefault="00B24852">
            <w:pPr>
              <w:pStyle w:val="TableParagraph"/>
              <w:spacing w:before="10"/>
              <w:rPr>
                <w:sz w:val="31"/>
              </w:rPr>
            </w:pPr>
          </w:p>
          <w:p w:rsidR="00B24852" w:rsidRPr="00890DBF" w:rsidRDefault="007E051D">
            <w:pPr>
              <w:pStyle w:val="TableParagraph"/>
              <w:ind w:left="67" w:right="35"/>
              <w:jc w:val="center"/>
              <w:rPr>
                <w:rFonts w:eastAsia="cwTeXHeiBold"/>
                <w:sz w:val="24"/>
              </w:rPr>
            </w:pPr>
            <w:r w:rsidRPr="00890DBF">
              <w:rPr>
                <w:rFonts w:eastAsia="cwTeXHeiBold"/>
                <w:w w:val="105"/>
                <w:sz w:val="24"/>
              </w:rPr>
              <w:t>工二館</w:t>
            </w:r>
            <w:r w:rsidRPr="00890DBF">
              <w:rPr>
                <w:rFonts w:eastAsia="cwTeXHeiBold"/>
                <w:w w:val="105"/>
                <w:sz w:val="24"/>
              </w:rPr>
              <w:t xml:space="preserve"> </w:t>
            </w:r>
            <w:r w:rsidRPr="00890DBF">
              <w:rPr>
                <w:w w:val="105"/>
                <w:sz w:val="24"/>
              </w:rPr>
              <w:t xml:space="preserve">214 </w:t>
            </w:r>
            <w:r w:rsidRPr="00890DBF">
              <w:rPr>
                <w:rFonts w:eastAsia="cwTeXHeiBold"/>
                <w:w w:val="105"/>
                <w:sz w:val="24"/>
              </w:rPr>
              <w:t>右</w:t>
            </w:r>
          </w:p>
        </w:tc>
        <w:tc>
          <w:tcPr>
            <w:tcW w:w="1980" w:type="dxa"/>
            <w:tcBorders>
              <w:top w:val="single" w:sz="4" w:space="0" w:color="000000"/>
              <w:left w:val="single" w:sz="4" w:space="0" w:color="000000"/>
              <w:right w:val="single" w:sz="2" w:space="0" w:color="000000"/>
            </w:tcBorders>
          </w:tcPr>
          <w:p w:rsidR="00B24852" w:rsidRPr="00890DBF" w:rsidRDefault="007E051D">
            <w:pPr>
              <w:pStyle w:val="TableParagraph"/>
              <w:spacing w:before="191"/>
              <w:ind w:left="36"/>
              <w:rPr>
                <w:sz w:val="24"/>
              </w:rPr>
            </w:pPr>
            <w:proofErr w:type="spellStart"/>
            <w:r w:rsidRPr="00890DBF">
              <w:rPr>
                <w:sz w:val="24"/>
              </w:rPr>
              <w:t>Home work</w:t>
            </w:r>
            <w:proofErr w:type="spellEnd"/>
            <w:r w:rsidRPr="00890DBF">
              <w:rPr>
                <w:sz w:val="24"/>
              </w:rPr>
              <w:t xml:space="preserve"> 30%</w:t>
            </w:r>
          </w:p>
          <w:p w:rsidR="00B24852" w:rsidRPr="00890DBF" w:rsidRDefault="007E051D">
            <w:pPr>
              <w:pStyle w:val="TableParagraph"/>
              <w:tabs>
                <w:tab w:val="left" w:pos="1169"/>
              </w:tabs>
              <w:ind w:left="36"/>
              <w:rPr>
                <w:sz w:val="24"/>
              </w:rPr>
            </w:pPr>
            <w:r w:rsidRPr="00890DBF">
              <w:rPr>
                <w:sz w:val="24"/>
              </w:rPr>
              <w:t>Projects</w:t>
            </w:r>
            <w:r w:rsidRPr="00890DBF">
              <w:rPr>
                <w:sz w:val="24"/>
              </w:rPr>
              <w:tab/>
              <w:t>40%</w:t>
            </w:r>
          </w:p>
          <w:p w:rsidR="00B24852" w:rsidRPr="00890DBF" w:rsidRDefault="007E051D">
            <w:pPr>
              <w:pStyle w:val="TableParagraph"/>
              <w:tabs>
                <w:tab w:val="left" w:pos="1117"/>
              </w:tabs>
              <w:ind w:left="36"/>
              <w:rPr>
                <w:sz w:val="24"/>
              </w:rPr>
            </w:pPr>
            <w:r w:rsidRPr="00890DBF">
              <w:rPr>
                <w:sz w:val="24"/>
              </w:rPr>
              <w:t>Midterm</w:t>
            </w:r>
            <w:r w:rsidRPr="00890DBF">
              <w:rPr>
                <w:sz w:val="24"/>
              </w:rPr>
              <w:tab/>
              <w:t>30%</w:t>
            </w:r>
          </w:p>
        </w:tc>
        <w:tc>
          <w:tcPr>
            <w:tcW w:w="2494" w:type="dxa"/>
            <w:tcBorders>
              <w:top w:val="single" w:sz="4" w:space="0" w:color="000000"/>
              <w:left w:val="single" w:sz="2" w:space="0" w:color="000000"/>
              <w:right w:val="single" w:sz="2" w:space="0" w:color="000000"/>
            </w:tcBorders>
          </w:tcPr>
          <w:p w:rsidR="00B24852" w:rsidRPr="00890DBF" w:rsidRDefault="007E051D">
            <w:pPr>
              <w:pStyle w:val="TableParagraph"/>
              <w:spacing w:line="314" w:lineRule="exact"/>
              <w:ind w:left="39"/>
              <w:rPr>
                <w:sz w:val="24"/>
              </w:rPr>
            </w:pPr>
            <w:r w:rsidRPr="00890DBF">
              <w:rPr>
                <w:rFonts w:eastAsia="cwTeXHeiBold"/>
                <w:sz w:val="24"/>
              </w:rPr>
              <w:t>四</w:t>
            </w:r>
            <w:r w:rsidRPr="00890DBF">
              <w:rPr>
                <w:sz w:val="24"/>
              </w:rPr>
              <w:t>: 10:10-11:00</w:t>
            </w:r>
          </w:p>
          <w:p w:rsidR="00B24852" w:rsidRPr="00890DBF" w:rsidRDefault="007E051D">
            <w:pPr>
              <w:pStyle w:val="TableParagraph"/>
              <w:ind w:left="51" w:right="484" w:hanging="12"/>
              <w:rPr>
                <w:sz w:val="24"/>
              </w:rPr>
            </w:pPr>
            <w:r w:rsidRPr="00890DBF">
              <w:rPr>
                <w:sz w:val="24"/>
              </w:rPr>
              <w:t>e-mail:</w:t>
            </w:r>
            <w:r w:rsidRPr="00890DBF">
              <w:rPr>
                <w:color w:val="0000FF"/>
                <w:sz w:val="24"/>
                <w:u w:val="single" w:color="0000FF"/>
              </w:rPr>
              <w:t xml:space="preserve"> </w:t>
            </w:r>
            <w:hyperlink r:id="rId4">
              <w:r w:rsidRPr="00890DBF">
                <w:rPr>
                  <w:color w:val="0000FF"/>
                  <w:sz w:val="24"/>
                  <w:u w:val="single" w:color="0000FF"/>
                </w:rPr>
                <w:t>imelin@ccu.edu.tw</w:t>
              </w:r>
            </w:hyperlink>
            <w:r w:rsidRPr="00890DBF">
              <w:rPr>
                <w:sz w:val="24"/>
              </w:rPr>
              <w:t>,</w:t>
            </w:r>
          </w:p>
          <w:p w:rsidR="00B24852" w:rsidRPr="00890DBF" w:rsidRDefault="007E051D">
            <w:pPr>
              <w:pStyle w:val="TableParagraph"/>
              <w:spacing w:before="38"/>
              <w:ind w:left="39"/>
              <w:rPr>
                <w:sz w:val="24"/>
              </w:rPr>
            </w:pPr>
            <w:r w:rsidRPr="00890DBF">
              <w:rPr>
                <w:sz w:val="24"/>
              </w:rPr>
              <w:t>Tel: ext. 33300, Rm. 426</w:t>
            </w:r>
          </w:p>
        </w:tc>
        <w:tc>
          <w:tcPr>
            <w:tcW w:w="2052" w:type="dxa"/>
            <w:tcBorders>
              <w:top w:val="single" w:sz="4" w:space="0" w:color="000000"/>
              <w:left w:val="single" w:sz="2" w:space="0" w:color="000000"/>
            </w:tcBorders>
          </w:tcPr>
          <w:p w:rsidR="00B24852" w:rsidRPr="00890DBF" w:rsidRDefault="007E051D">
            <w:pPr>
              <w:pStyle w:val="TableParagraph"/>
              <w:spacing w:before="149" w:line="223" w:lineRule="auto"/>
              <w:ind w:left="42" w:right="7"/>
              <w:jc w:val="both"/>
              <w:rPr>
                <w:rFonts w:eastAsia="cwTeXHeiBold"/>
                <w:sz w:val="24"/>
              </w:rPr>
            </w:pPr>
            <w:r w:rsidRPr="00890DBF">
              <w:rPr>
                <w:rFonts w:eastAsia="cwTeXHeiBold"/>
                <w:w w:val="105"/>
                <w:sz w:val="24"/>
              </w:rPr>
              <w:t>教學意見調</w:t>
            </w:r>
            <w:r w:rsidRPr="00890DBF">
              <w:rPr>
                <w:rFonts w:ascii="微軟正黑體" w:eastAsia="微軟正黑體" w:hAnsi="微軟正黑體" w:cs="微軟正黑體" w:hint="eastAsia"/>
                <w:w w:val="105"/>
                <w:sz w:val="24"/>
              </w:rPr>
              <w:t>查</w:t>
            </w:r>
            <w:r w:rsidRPr="00890DBF">
              <w:rPr>
                <w:rFonts w:ascii="MS Gothic" w:eastAsia="MS Gothic" w:hAnsi="MS Gothic" w:cs="MS Gothic" w:hint="eastAsia"/>
                <w:w w:val="105"/>
                <w:sz w:val="24"/>
              </w:rPr>
              <w:t>核心能力重要性及達成</w:t>
            </w:r>
            <w:r w:rsidRPr="00890DBF">
              <w:rPr>
                <w:rFonts w:eastAsia="cwTeXHeiBold"/>
                <w:w w:val="110"/>
                <w:sz w:val="24"/>
              </w:rPr>
              <w:t>度分析問卷</w:t>
            </w:r>
          </w:p>
        </w:tc>
      </w:tr>
      <w:tr w:rsidR="00B24852" w:rsidRPr="00890DBF">
        <w:trPr>
          <w:trHeight w:val="455"/>
        </w:trPr>
        <w:tc>
          <w:tcPr>
            <w:tcW w:w="2052" w:type="dxa"/>
            <w:tcBorders>
              <w:bottom w:val="single" w:sz="4" w:space="0" w:color="000000"/>
              <w:right w:val="single" w:sz="4" w:space="0" w:color="000000"/>
            </w:tcBorders>
            <w:shd w:val="clear" w:color="auto" w:fill="F1F1F1"/>
          </w:tcPr>
          <w:p w:rsidR="00B24852" w:rsidRPr="00890DBF" w:rsidRDefault="007E051D">
            <w:pPr>
              <w:pStyle w:val="TableParagraph"/>
              <w:spacing w:line="435" w:lineRule="exact"/>
              <w:ind w:left="904"/>
              <w:rPr>
                <w:rFonts w:eastAsia="Noto Sans CJK JP Thin"/>
                <w:sz w:val="24"/>
              </w:rPr>
            </w:pPr>
            <w:proofErr w:type="gramStart"/>
            <w:r w:rsidRPr="00890DBF">
              <w:rPr>
                <w:rFonts w:ascii="微軟正黑體" w:eastAsia="微軟正黑體" w:hAnsi="微軟正黑體" w:cs="微軟正黑體" w:hint="eastAsia"/>
                <w:sz w:val="24"/>
              </w:rPr>
              <w:t>週</w:t>
            </w:r>
            <w:proofErr w:type="gramEnd"/>
            <w:r w:rsidRPr="00890DBF">
              <w:rPr>
                <w:rFonts w:ascii="微軟正黑體" w:eastAsia="微軟正黑體" w:hAnsi="微軟正黑體" w:cs="微軟正黑體" w:hint="eastAsia"/>
                <w:sz w:val="24"/>
              </w:rPr>
              <w:t>次</w:t>
            </w:r>
          </w:p>
        </w:tc>
        <w:tc>
          <w:tcPr>
            <w:tcW w:w="6070" w:type="dxa"/>
            <w:gridSpan w:val="3"/>
            <w:tcBorders>
              <w:left w:val="single" w:sz="4" w:space="0" w:color="000000"/>
              <w:bottom w:val="single" w:sz="4" w:space="0" w:color="000000"/>
              <w:right w:val="single" w:sz="4" w:space="0" w:color="000000"/>
            </w:tcBorders>
            <w:shd w:val="clear" w:color="auto" w:fill="F1F1F1"/>
          </w:tcPr>
          <w:p w:rsidR="00B24852" w:rsidRPr="00890DBF" w:rsidRDefault="007E051D">
            <w:pPr>
              <w:pStyle w:val="TableParagraph"/>
              <w:tabs>
                <w:tab w:val="left" w:pos="1726"/>
                <w:tab w:val="left" w:pos="2326"/>
                <w:tab w:val="left" w:pos="2926"/>
                <w:tab w:val="left" w:pos="3526"/>
                <w:tab w:val="left" w:pos="4126"/>
                <w:tab w:val="left" w:pos="4726"/>
              </w:tabs>
              <w:spacing w:line="435" w:lineRule="exact"/>
              <w:ind w:left="1126"/>
              <w:rPr>
                <w:rFonts w:eastAsia="Noto Sans CJK JP Thin"/>
                <w:sz w:val="24"/>
              </w:rPr>
            </w:pPr>
            <w:r w:rsidRPr="00890DBF">
              <w:rPr>
                <w:rFonts w:ascii="微軟正黑體" w:eastAsia="微軟正黑體" w:hAnsi="微軟正黑體" w:cs="微軟正黑體" w:hint="eastAsia"/>
                <w:sz w:val="24"/>
              </w:rPr>
              <w:t>教</w:t>
            </w:r>
            <w:r w:rsidRPr="00890DBF">
              <w:rPr>
                <w:rFonts w:eastAsia="Noto Sans CJK JP Thin"/>
                <w:sz w:val="24"/>
              </w:rPr>
              <w:tab/>
            </w:r>
            <w:r w:rsidRPr="00890DBF">
              <w:rPr>
                <w:rFonts w:ascii="微軟正黑體" w:eastAsia="微軟正黑體" w:hAnsi="微軟正黑體" w:cs="微軟正黑體" w:hint="eastAsia"/>
                <w:sz w:val="24"/>
              </w:rPr>
              <w:t>學</w:t>
            </w:r>
            <w:r w:rsidRPr="00890DBF">
              <w:rPr>
                <w:rFonts w:eastAsia="Noto Sans CJK JP Thin"/>
                <w:sz w:val="24"/>
              </w:rPr>
              <w:tab/>
            </w:r>
            <w:r w:rsidRPr="00890DBF">
              <w:rPr>
                <w:rFonts w:ascii="微軟正黑體" w:eastAsia="微軟正黑體" w:hAnsi="微軟正黑體" w:cs="微軟正黑體" w:hint="eastAsia"/>
                <w:sz w:val="24"/>
              </w:rPr>
              <w:t>與</w:t>
            </w:r>
            <w:r w:rsidRPr="00890DBF">
              <w:rPr>
                <w:rFonts w:eastAsia="Noto Sans CJK JP Thin"/>
                <w:sz w:val="24"/>
              </w:rPr>
              <w:tab/>
            </w:r>
            <w:r w:rsidRPr="00890DBF">
              <w:rPr>
                <w:rFonts w:ascii="微軟正黑體" w:eastAsia="微軟正黑體" w:hAnsi="微軟正黑體" w:cs="微軟正黑體" w:hint="eastAsia"/>
                <w:sz w:val="24"/>
              </w:rPr>
              <w:t>作</w:t>
            </w:r>
            <w:r w:rsidRPr="00890DBF">
              <w:rPr>
                <w:rFonts w:eastAsia="Noto Sans CJK JP Thin"/>
                <w:sz w:val="24"/>
              </w:rPr>
              <w:tab/>
            </w:r>
            <w:r w:rsidRPr="00890DBF">
              <w:rPr>
                <w:rFonts w:ascii="微軟正黑體" w:eastAsia="微軟正黑體" w:hAnsi="微軟正黑體" w:cs="微軟正黑體" w:hint="eastAsia"/>
                <w:sz w:val="24"/>
              </w:rPr>
              <w:t>業</w:t>
            </w:r>
            <w:r w:rsidRPr="00890DBF">
              <w:rPr>
                <w:rFonts w:eastAsia="Noto Sans CJK JP Thin"/>
                <w:sz w:val="24"/>
              </w:rPr>
              <w:tab/>
            </w:r>
            <w:r w:rsidRPr="00890DBF">
              <w:rPr>
                <w:rFonts w:ascii="微軟正黑體" w:eastAsia="微軟正黑體" w:hAnsi="微軟正黑體" w:cs="微軟正黑體" w:hint="eastAsia"/>
                <w:sz w:val="24"/>
              </w:rPr>
              <w:t>進</w:t>
            </w:r>
            <w:r w:rsidRPr="00890DBF">
              <w:rPr>
                <w:rFonts w:eastAsia="Noto Sans CJK JP Thin"/>
                <w:sz w:val="24"/>
              </w:rPr>
              <w:tab/>
            </w:r>
            <w:r w:rsidRPr="00890DBF">
              <w:rPr>
                <w:rFonts w:ascii="微軟正黑體" w:eastAsia="微軟正黑體" w:hAnsi="微軟正黑體" w:cs="微軟正黑體" w:hint="eastAsia"/>
                <w:sz w:val="24"/>
              </w:rPr>
              <w:t>度</w:t>
            </w:r>
          </w:p>
        </w:tc>
        <w:tc>
          <w:tcPr>
            <w:tcW w:w="2052" w:type="dxa"/>
            <w:tcBorders>
              <w:left w:val="single" w:sz="4" w:space="0" w:color="000000"/>
              <w:bottom w:val="single" w:sz="4" w:space="0" w:color="000000"/>
            </w:tcBorders>
            <w:shd w:val="clear" w:color="auto" w:fill="F1F1F1"/>
          </w:tcPr>
          <w:p w:rsidR="00B24852" w:rsidRPr="00890DBF" w:rsidRDefault="007E051D">
            <w:pPr>
              <w:pStyle w:val="TableParagraph"/>
              <w:tabs>
                <w:tab w:val="left" w:pos="1278"/>
              </w:tabs>
              <w:spacing w:line="435" w:lineRule="exact"/>
              <w:ind w:left="678"/>
              <w:rPr>
                <w:rFonts w:eastAsia="Noto Sans CJK JP Thin"/>
                <w:sz w:val="24"/>
              </w:rPr>
            </w:pPr>
            <w:r w:rsidRPr="00890DBF">
              <w:rPr>
                <w:rFonts w:ascii="微軟正黑體" w:eastAsia="微軟正黑體" w:hAnsi="微軟正黑體" w:cs="微軟正黑體" w:hint="eastAsia"/>
                <w:sz w:val="24"/>
              </w:rPr>
              <w:t>備</w:t>
            </w:r>
            <w:r w:rsidRPr="00890DBF">
              <w:rPr>
                <w:rFonts w:eastAsia="Noto Sans CJK JP Thin"/>
                <w:sz w:val="24"/>
              </w:rPr>
              <w:tab/>
            </w:r>
            <w:proofErr w:type="gramStart"/>
            <w:r w:rsidRPr="00890DBF">
              <w:rPr>
                <w:rFonts w:ascii="微軟正黑體" w:eastAsia="微軟正黑體" w:hAnsi="微軟正黑體" w:cs="微軟正黑體" w:hint="eastAsia"/>
                <w:sz w:val="24"/>
              </w:rPr>
              <w:t>註</w:t>
            </w:r>
            <w:proofErr w:type="gramEnd"/>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1</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Mfg. systems</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08"/>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2</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68"/>
              <w:ind w:left="331"/>
              <w:rPr>
                <w:sz w:val="24"/>
              </w:rPr>
            </w:pPr>
            <w:r w:rsidRPr="00890DBF">
              <w:rPr>
                <w:sz w:val="24"/>
              </w:rPr>
              <w:t>Advanced Mfg. system</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3</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2-D geometry</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spacing w:before="109"/>
              <w:ind w:left="39"/>
              <w:rPr>
                <w:sz w:val="24"/>
              </w:rPr>
            </w:pPr>
            <w:bookmarkStart w:id="0" w:name="_GoBack"/>
            <w:bookmarkEnd w:id="0"/>
          </w:p>
        </w:tc>
      </w:tr>
      <w:tr w:rsidR="00B24852" w:rsidRPr="00890DBF">
        <w:trPr>
          <w:trHeight w:val="511"/>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4</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3-D geometry</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08"/>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5</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68"/>
              <w:ind w:left="331"/>
              <w:rPr>
                <w:sz w:val="24"/>
              </w:rPr>
            </w:pPr>
            <w:r w:rsidRPr="00890DBF">
              <w:rPr>
                <w:sz w:val="24"/>
              </w:rPr>
              <w:t>Parametric curve</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spacing w:before="109"/>
              <w:ind w:left="39"/>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6</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Geometry properties (curves)</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7</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Bezier / B-Spline curve</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spacing w:before="109"/>
              <w:ind w:left="39"/>
              <w:rPr>
                <w:sz w:val="24"/>
              </w:rPr>
            </w:pPr>
          </w:p>
        </w:tc>
      </w:tr>
      <w:tr w:rsidR="00B24852" w:rsidRPr="00890DBF">
        <w:trPr>
          <w:trHeight w:val="508"/>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8</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68"/>
              <w:ind w:left="331"/>
              <w:rPr>
                <w:sz w:val="24"/>
              </w:rPr>
            </w:pPr>
            <w:r w:rsidRPr="00890DBF">
              <w:rPr>
                <w:sz w:val="24"/>
              </w:rPr>
              <w:t>Bi-cubic surface</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spacing w:before="109"/>
              <w:ind w:left="39"/>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17"/>
              <w:jc w:val="center"/>
              <w:rPr>
                <w:sz w:val="24"/>
              </w:rPr>
            </w:pPr>
            <w:r w:rsidRPr="00890DBF">
              <w:rPr>
                <w:sz w:val="24"/>
              </w:rPr>
              <w:t>9</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Solid modeling</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884" w:right="867"/>
              <w:jc w:val="center"/>
              <w:rPr>
                <w:sz w:val="24"/>
              </w:rPr>
            </w:pPr>
            <w:r w:rsidRPr="00890DBF">
              <w:rPr>
                <w:sz w:val="24"/>
              </w:rPr>
              <w:t>10</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Forward kinematics</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spacing w:before="109"/>
              <w:ind w:left="39"/>
              <w:rPr>
                <w:sz w:val="24"/>
              </w:rPr>
            </w:pPr>
          </w:p>
        </w:tc>
      </w:tr>
      <w:tr w:rsidR="00B24852" w:rsidRPr="00890DBF">
        <w:trPr>
          <w:trHeight w:val="508"/>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884" w:right="867"/>
              <w:jc w:val="center"/>
              <w:rPr>
                <w:sz w:val="24"/>
              </w:rPr>
            </w:pPr>
            <w:r w:rsidRPr="00890DBF">
              <w:rPr>
                <w:sz w:val="24"/>
              </w:rPr>
              <w:t>11</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68"/>
              <w:ind w:left="331"/>
              <w:rPr>
                <w:sz w:val="24"/>
              </w:rPr>
            </w:pPr>
            <w:r w:rsidRPr="00890DBF">
              <w:rPr>
                <w:sz w:val="24"/>
              </w:rPr>
              <w:t>Inverse kinematics</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11"/>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10"/>
              <w:ind w:left="884" w:right="867"/>
              <w:jc w:val="center"/>
              <w:rPr>
                <w:sz w:val="24"/>
              </w:rPr>
            </w:pPr>
            <w:r w:rsidRPr="00890DBF">
              <w:rPr>
                <w:sz w:val="24"/>
              </w:rPr>
              <w:t>12</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Jacobian method</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spacing w:before="110"/>
              <w:ind w:left="39"/>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884" w:right="867"/>
              <w:jc w:val="center"/>
              <w:rPr>
                <w:sz w:val="24"/>
              </w:rPr>
            </w:pPr>
            <w:r w:rsidRPr="00890DBF">
              <w:rPr>
                <w:sz w:val="24"/>
              </w:rPr>
              <w:t>13</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CNC g-code program +APT program</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spacing w:before="109"/>
              <w:ind w:left="39"/>
              <w:rPr>
                <w:sz w:val="24"/>
              </w:rPr>
            </w:pPr>
          </w:p>
        </w:tc>
      </w:tr>
      <w:tr w:rsidR="00B24852" w:rsidRPr="00890DBF">
        <w:trPr>
          <w:trHeight w:val="508"/>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884" w:right="867"/>
              <w:jc w:val="center"/>
              <w:rPr>
                <w:sz w:val="24"/>
              </w:rPr>
            </w:pPr>
            <w:r w:rsidRPr="00890DBF">
              <w:rPr>
                <w:sz w:val="24"/>
              </w:rPr>
              <w:t>14</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68"/>
              <w:ind w:left="331"/>
              <w:rPr>
                <w:sz w:val="24"/>
              </w:rPr>
            </w:pPr>
            <w:r w:rsidRPr="00890DBF">
              <w:rPr>
                <w:sz w:val="24"/>
              </w:rPr>
              <w:t>CNC Full Automation</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884" w:right="867"/>
              <w:jc w:val="center"/>
              <w:rPr>
                <w:sz w:val="24"/>
              </w:rPr>
            </w:pPr>
            <w:r w:rsidRPr="00890DBF">
              <w:rPr>
                <w:sz w:val="24"/>
              </w:rPr>
              <w:t>15</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CNC 5-axis machining</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r w:rsidR="00B24852" w:rsidRPr="00890DBF">
        <w:trPr>
          <w:trHeight w:val="510"/>
        </w:trPr>
        <w:tc>
          <w:tcPr>
            <w:tcW w:w="2052" w:type="dxa"/>
            <w:tcBorders>
              <w:top w:val="single" w:sz="4" w:space="0" w:color="000000"/>
              <w:bottom w:val="single" w:sz="4" w:space="0" w:color="000000"/>
              <w:right w:val="single" w:sz="4" w:space="0" w:color="000000"/>
            </w:tcBorders>
          </w:tcPr>
          <w:p w:rsidR="00B24852" w:rsidRPr="00890DBF" w:rsidRDefault="007E051D">
            <w:pPr>
              <w:pStyle w:val="TableParagraph"/>
              <w:spacing w:before="109"/>
              <w:ind w:left="884" w:right="867"/>
              <w:jc w:val="center"/>
              <w:rPr>
                <w:sz w:val="24"/>
              </w:rPr>
            </w:pPr>
            <w:r w:rsidRPr="00890DBF">
              <w:rPr>
                <w:sz w:val="24"/>
              </w:rPr>
              <w:t>16</w:t>
            </w:r>
          </w:p>
        </w:tc>
        <w:tc>
          <w:tcPr>
            <w:tcW w:w="6070" w:type="dxa"/>
            <w:gridSpan w:val="3"/>
            <w:tcBorders>
              <w:top w:val="single" w:sz="4" w:space="0" w:color="000000"/>
              <w:left w:val="single" w:sz="4" w:space="0" w:color="000000"/>
              <w:bottom w:val="single" w:sz="4" w:space="0" w:color="000000"/>
              <w:right w:val="single" w:sz="4" w:space="0" w:color="000000"/>
            </w:tcBorders>
          </w:tcPr>
          <w:p w:rsidR="00B24852" w:rsidRPr="00890DBF" w:rsidRDefault="007E051D">
            <w:pPr>
              <w:pStyle w:val="TableParagraph"/>
              <w:spacing w:before="71"/>
              <w:ind w:left="331"/>
              <w:rPr>
                <w:sz w:val="24"/>
              </w:rPr>
            </w:pPr>
            <w:r w:rsidRPr="00890DBF">
              <w:rPr>
                <w:sz w:val="24"/>
              </w:rPr>
              <w:t>3D Printing data processing</w:t>
            </w:r>
          </w:p>
        </w:tc>
        <w:tc>
          <w:tcPr>
            <w:tcW w:w="2052" w:type="dxa"/>
            <w:tcBorders>
              <w:top w:val="single" w:sz="4" w:space="0" w:color="000000"/>
              <w:left w:val="single" w:sz="4" w:space="0" w:color="000000"/>
              <w:bottom w:val="single" w:sz="4" w:space="0" w:color="000000"/>
            </w:tcBorders>
          </w:tcPr>
          <w:p w:rsidR="00B24852" w:rsidRPr="00890DBF" w:rsidRDefault="00B24852">
            <w:pPr>
              <w:pStyle w:val="TableParagraph"/>
              <w:rPr>
                <w:sz w:val="24"/>
              </w:rPr>
            </w:pPr>
          </w:p>
        </w:tc>
      </w:tr>
    </w:tbl>
    <w:p w:rsidR="00B24852" w:rsidRPr="00890DBF" w:rsidRDefault="00B24852">
      <w:pPr>
        <w:rPr>
          <w:sz w:val="24"/>
        </w:rPr>
        <w:sectPr w:rsidR="00B24852" w:rsidRPr="00890DBF">
          <w:pgSz w:w="11910" w:h="16840"/>
          <w:pgMar w:top="940" w:right="700" w:bottom="280" w:left="700"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2"/>
        <w:gridCol w:w="6071"/>
        <w:gridCol w:w="2052"/>
      </w:tblGrid>
      <w:tr w:rsidR="00B24852" w:rsidRPr="00890DBF">
        <w:trPr>
          <w:trHeight w:val="508"/>
        </w:trPr>
        <w:tc>
          <w:tcPr>
            <w:tcW w:w="2052" w:type="dxa"/>
            <w:tcBorders>
              <w:left w:val="single" w:sz="12" w:space="0" w:color="000000"/>
            </w:tcBorders>
          </w:tcPr>
          <w:p w:rsidR="00B24852" w:rsidRPr="00890DBF" w:rsidRDefault="007E051D">
            <w:pPr>
              <w:pStyle w:val="TableParagraph"/>
              <w:spacing w:before="109"/>
              <w:ind w:left="884" w:right="867"/>
              <w:jc w:val="center"/>
              <w:rPr>
                <w:sz w:val="24"/>
              </w:rPr>
            </w:pPr>
            <w:r w:rsidRPr="00890DBF">
              <w:rPr>
                <w:sz w:val="24"/>
              </w:rPr>
              <w:lastRenderedPageBreak/>
              <w:t>17</w:t>
            </w:r>
          </w:p>
        </w:tc>
        <w:tc>
          <w:tcPr>
            <w:tcW w:w="6071" w:type="dxa"/>
          </w:tcPr>
          <w:p w:rsidR="00B24852" w:rsidRPr="00890DBF" w:rsidRDefault="007E051D">
            <w:pPr>
              <w:pStyle w:val="TableParagraph"/>
              <w:spacing w:before="68"/>
              <w:ind w:left="331"/>
              <w:rPr>
                <w:sz w:val="24"/>
              </w:rPr>
            </w:pPr>
            <w:r w:rsidRPr="00890DBF">
              <w:rPr>
                <w:sz w:val="24"/>
              </w:rPr>
              <w:t>3D Printing slicing</w:t>
            </w:r>
          </w:p>
        </w:tc>
        <w:tc>
          <w:tcPr>
            <w:tcW w:w="2052" w:type="dxa"/>
            <w:tcBorders>
              <w:right w:val="single" w:sz="12" w:space="0" w:color="000000"/>
            </w:tcBorders>
          </w:tcPr>
          <w:p w:rsidR="00B24852" w:rsidRPr="00890DBF" w:rsidRDefault="00B24852">
            <w:pPr>
              <w:pStyle w:val="TableParagraph"/>
              <w:rPr>
                <w:sz w:val="24"/>
              </w:rPr>
            </w:pPr>
          </w:p>
        </w:tc>
      </w:tr>
      <w:tr w:rsidR="00B24852" w:rsidRPr="00890DBF">
        <w:trPr>
          <w:trHeight w:val="511"/>
        </w:trPr>
        <w:tc>
          <w:tcPr>
            <w:tcW w:w="2052" w:type="dxa"/>
            <w:tcBorders>
              <w:left w:val="single" w:sz="12" w:space="0" w:color="000000"/>
            </w:tcBorders>
          </w:tcPr>
          <w:p w:rsidR="00B24852" w:rsidRPr="00890DBF" w:rsidRDefault="007E051D">
            <w:pPr>
              <w:pStyle w:val="TableParagraph"/>
              <w:spacing w:before="109"/>
              <w:ind w:left="884" w:right="867"/>
              <w:jc w:val="center"/>
              <w:rPr>
                <w:sz w:val="24"/>
              </w:rPr>
            </w:pPr>
            <w:r w:rsidRPr="00890DBF">
              <w:rPr>
                <w:sz w:val="24"/>
              </w:rPr>
              <w:t>18</w:t>
            </w:r>
          </w:p>
        </w:tc>
        <w:tc>
          <w:tcPr>
            <w:tcW w:w="6071" w:type="dxa"/>
          </w:tcPr>
          <w:p w:rsidR="00B24852" w:rsidRPr="00890DBF" w:rsidRDefault="007E051D">
            <w:pPr>
              <w:pStyle w:val="TableParagraph"/>
              <w:spacing w:before="71"/>
              <w:ind w:left="331"/>
              <w:rPr>
                <w:sz w:val="24"/>
              </w:rPr>
            </w:pPr>
            <w:r w:rsidRPr="00890DBF">
              <w:rPr>
                <w:sz w:val="24"/>
              </w:rPr>
              <w:t>Final Exam</w:t>
            </w:r>
          </w:p>
        </w:tc>
        <w:tc>
          <w:tcPr>
            <w:tcW w:w="2052" w:type="dxa"/>
            <w:tcBorders>
              <w:right w:val="single" w:sz="12" w:space="0" w:color="000000"/>
            </w:tcBorders>
          </w:tcPr>
          <w:p w:rsidR="00B24852" w:rsidRPr="00890DBF" w:rsidRDefault="00B24852">
            <w:pPr>
              <w:pStyle w:val="TableParagraph"/>
              <w:rPr>
                <w:sz w:val="24"/>
              </w:rPr>
            </w:pPr>
          </w:p>
        </w:tc>
      </w:tr>
      <w:tr w:rsidR="00B24852" w:rsidRPr="00890DBF">
        <w:trPr>
          <w:trHeight w:val="541"/>
        </w:trPr>
        <w:tc>
          <w:tcPr>
            <w:tcW w:w="10175" w:type="dxa"/>
            <w:gridSpan w:val="3"/>
            <w:tcBorders>
              <w:left w:val="single" w:sz="12" w:space="0" w:color="000000"/>
              <w:bottom w:val="single" w:sz="12" w:space="0" w:color="000000"/>
              <w:right w:val="single" w:sz="12" w:space="0" w:color="000000"/>
            </w:tcBorders>
          </w:tcPr>
          <w:p w:rsidR="00B24852" w:rsidRPr="00890DBF" w:rsidRDefault="007E051D">
            <w:pPr>
              <w:pStyle w:val="TableParagraph"/>
              <w:spacing w:before="103"/>
              <w:ind w:left="25"/>
              <w:rPr>
                <w:sz w:val="24"/>
              </w:rPr>
            </w:pPr>
            <w:r w:rsidRPr="00890DBF">
              <w:rPr>
                <w:rFonts w:eastAsia="cwTeXHeiBold"/>
                <w:w w:val="105"/>
                <w:sz w:val="24"/>
              </w:rPr>
              <w:t>其他</w:t>
            </w:r>
            <w:r w:rsidRPr="00890DBF">
              <w:rPr>
                <w:w w:val="105"/>
                <w:sz w:val="24"/>
              </w:rPr>
              <w:t>:</w:t>
            </w:r>
          </w:p>
        </w:tc>
      </w:tr>
    </w:tbl>
    <w:p w:rsidR="007E051D" w:rsidRPr="00890DBF" w:rsidRDefault="007E051D"/>
    <w:sectPr w:rsidR="007E051D" w:rsidRPr="00890DBF">
      <w:pgSz w:w="11910" w:h="16840"/>
      <w:pgMar w:top="940" w:right="70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wTeXFangSong">
    <w:altName w:val="MS Gothic"/>
    <w:charset w:val="00"/>
    <w:family w:val="modern"/>
    <w:pitch w:val="fixed"/>
  </w:font>
  <w:font w:name="cwTeXHeiBold">
    <w:altName w:val="MS Gothic"/>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Noto Sans CJK JP Thin">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52"/>
    <w:rsid w:val="007E051D"/>
    <w:rsid w:val="00890DBF"/>
    <w:rsid w:val="00B24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4D35"/>
  <w15:docId w15:val="{D84D9385-E630-4A14-A9E5-FDD01A8E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wTeXFangSong" w:eastAsia="cwTeXFangSong" w:hAnsi="cwTeXFangSong" w:cs="cwTeXFangSong"/>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melin@ccu.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國立中正大學機械工程學系99學年度第二學期教學大綱表</dc:title>
  <dc:creator>SCHOOL</dc:creator>
  <cp:lastModifiedBy>user</cp:lastModifiedBy>
  <cp:revision>2</cp:revision>
  <dcterms:created xsi:type="dcterms:W3CDTF">2020-12-23T08:58:00Z</dcterms:created>
  <dcterms:modified xsi:type="dcterms:W3CDTF">2020-12-23T08:58:00Z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Word 2016</vt:lpwstr>
  </property>
  <property fmtid="{D5CDD505-2E9C-101B-9397-08002B2CF9AE}" pid="4" name="LastSaved">
    <vt:filetime>2020-12-23T00:00:00Z</vt:filetime>
  </property>
</Properties>
</file>