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9"/>
        <w:gridCol w:w="3682"/>
        <w:gridCol w:w="1534"/>
        <w:gridCol w:w="2161"/>
      </w:tblGrid>
      <w:tr w:rsidR="00802186" w:rsidRPr="00802186" w14:paraId="7E861419" w14:textId="77777777" w:rsidTr="00802186">
        <w:tc>
          <w:tcPr>
            <w:tcW w:w="1211" w:type="pct"/>
          </w:tcPr>
          <w:p w14:paraId="2338343A" w14:textId="764EDC9E" w:rsidR="00802186" w:rsidRPr="00802186" w:rsidRDefault="00802186">
            <w:r w:rsidRPr="00802186">
              <w:rPr>
                <w:rFonts w:hint="eastAsia"/>
              </w:rPr>
              <w:t>課程名稱</w:t>
            </w:r>
            <w:r w:rsidR="00F022A5">
              <w:rPr>
                <w:rFonts w:hint="eastAsia"/>
              </w:rPr>
              <w:t>(中文)</w:t>
            </w:r>
          </w:p>
        </w:tc>
        <w:tc>
          <w:tcPr>
            <w:tcW w:w="1891" w:type="pct"/>
          </w:tcPr>
          <w:p w14:paraId="3E384E51" w14:textId="53F1F49F" w:rsidR="00802186" w:rsidRPr="00802186" w:rsidRDefault="005F4967">
            <w:r w:rsidRPr="005F4967">
              <w:t>智慧機器人與深度學習</w:t>
            </w:r>
            <w:r w:rsidR="0013498C">
              <w:rPr>
                <w:rFonts w:hint="eastAsia"/>
              </w:rPr>
              <w:t>入門</w:t>
            </w:r>
          </w:p>
        </w:tc>
        <w:tc>
          <w:tcPr>
            <w:tcW w:w="788" w:type="pct"/>
          </w:tcPr>
          <w:p w14:paraId="11215614" w14:textId="74A490A7" w:rsidR="00802186" w:rsidRPr="00802186" w:rsidRDefault="00802186">
            <w:r>
              <w:rPr>
                <w:rFonts w:hint="eastAsia"/>
              </w:rPr>
              <w:t>開課單位</w:t>
            </w:r>
          </w:p>
        </w:tc>
        <w:tc>
          <w:tcPr>
            <w:tcW w:w="1110" w:type="pct"/>
          </w:tcPr>
          <w:p w14:paraId="46EFF490" w14:textId="1D47F26A" w:rsidR="00802186" w:rsidRPr="00802186" w:rsidRDefault="00802186">
            <w:r>
              <w:rPr>
                <w:rFonts w:hint="eastAsia"/>
              </w:rPr>
              <w:t>資訊工程學系</w:t>
            </w:r>
          </w:p>
        </w:tc>
      </w:tr>
      <w:tr w:rsidR="00802186" w:rsidRPr="00802186" w14:paraId="7AFA9C91" w14:textId="77777777" w:rsidTr="00802186">
        <w:tc>
          <w:tcPr>
            <w:tcW w:w="1211" w:type="pct"/>
          </w:tcPr>
          <w:p w14:paraId="78BDF079" w14:textId="76FF22EB" w:rsidR="00802186" w:rsidRPr="00802186" w:rsidRDefault="00802186">
            <w:r w:rsidRPr="00802186">
              <w:rPr>
                <w:rFonts w:hint="eastAsia"/>
              </w:rPr>
              <w:t>課程名稱(英文)</w:t>
            </w:r>
          </w:p>
        </w:tc>
        <w:tc>
          <w:tcPr>
            <w:tcW w:w="1891" w:type="pct"/>
          </w:tcPr>
          <w:p w14:paraId="29BF59A7" w14:textId="0021F3FC" w:rsidR="00802186" w:rsidRPr="00672115" w:rsidRDefault="00EC2A9D">
            <w:bookmarkStart w:id="0" w:name="OLE_LINK1"/>
            <w:r w:rsidRPr="00672115">
              <w:rPr>
                <w:rFonts w:hint="eastAsia"/>
              </w:rPr>
              <w:t>AI</w:t>
            </w:r>
            <w:r w:rsidR="004D14A9" w:rsidRPr="00672115">
              <w:t xml:space="preserve"> </w:t>
            </w:r>
            <w:r w:rsidRPr="00672115">
              <w:rPr>
                <w:rFonts w:hint="eastAsia"/>
              </w:rPr>
              <w:t>Ro</w:t>
            </w:r>
            <w:r w:rsidRPr="00672115">
              <w:t>bot and Deep Learning</w:t>
            </w:r>
            <w:bookmarkEnd w:id="0"/>
          </w:p>
        </w:tc>
        <w:tc>
          <w:tcPr>
            <w:tcW w:w="788" w:type="pct"/>
          </w:tcPr>
          <w:p w14:paraId="2CDF33B6" w14:textId="51956BC5" w:rsidR="00802186" w:rsidRPr="00802186" w:rsidRDefault="00802186">
            <w:r>
              <w:rPr>
                <w:rFonts w:hint="eastAsia"/>
              </w:rPr>
              <w:t>課程代碼</w:t>
            </w:r>
          </w:p>
        </w:tc>
        <w:tc>
          <w:tcPr>
            <w:tcW w:w="1110" w:type="pct"/>
          </w:tcPr>
          <w:p w14:paraId="09CF9101" w14:textId="3F216B73" w:rsidR="00802186" w:rsidRPr="00802186" w:rsidRDefault="008B7376">
            <w:r w:rsidRPr="008B7376">
              <w:t>4101035</w:t>
            </w:r>
            <w:r>
              <w:rPr>
                <w:rFonts w:hint="eastAsia"/>
              </w:rPr>
              <w:t>_01</w:t>
            </w:r>
          </w:p>
        </w:tc>
      </w:tr>
      <w:tr w:rsidR="00802186" w:rsidRPr="00802186" w14:paraId="2425320E" w14:textId="77777777" w:rsidTr="00802186">
        <w:tc>
          <w:tcPr>
            <w:tcW w:w="1211" w:type="pct"/>
          </w:tcPr>
          <w:p w14:paraId="12AE5000" w14:textId="35E5BE90" w:rsidR="00802186" w:rsidRPr="00802186" w:rsidRDefault="00802186">
            <w:r>
              <w:rPr>
                <w:rFonts w:hint="eastAsia"/>
              </w:rPr>
              <w:t>學分數</w:t>
            </w:r>
          </w:p>
        </w:tc>
        <w:tc>
          <w:tcPr>
            <w:tcW w:w="1891" w:type="pct"/>
          </w:tcPr>
          <w:p w14:paraId="443FC559" w14:textId="73824C84" w:rsidR="00802186" w:rsidRPr="00802186" w:rsidRDefault="00036B30">
            <w:r>
              <w:rPr>
                <w:rFonts w:hint="eastAsia"/>
              </w:rPr>
              <w:t>1</w:t>
            </w:r>
          </w:p>
        </w:tc>
        <w:tc>
          <w:tcPr>
            <w:tcW w:w="788" w:type="pct"/>
          </w:tcPr>
          <w:p w14:paraId="5D82CDC2" w14:textId="242B5177" w:rsidR="00802186" w:rsidRDefault="00802186">
            <w:r>
              <w:rPr>
                <w:rFonts w:hint="eastAsia"/>
              </w:rPr>
              <w:t>開課年級</w:t>
            </w:r>
          </w:p>
        </w:tc>
        <w:tc>
          <w:tcPr>
            <w:tcW w:w="1110" w:type="pct"/>
          </w:tcPr>
          <w:p w14:paraId="7E1C70ED" w14:textId="48CC9B8A" w:rsidR="00802186" w:rsidRDefault="00783578">
            <w:r>
              <w:rPr>
                <w:rFonts w:hint="eastAsia"/>
              </w:rPr>
              <w:t>大一 (全校學生)</w:t>
            </w:r>
          </w:p>
        </w:tc>
      </w:tr>
    </w:tbl>
    <w:p w14:paraId="23C3F097" w14:textId="77777777" w:rsidR="00802186" w:rsidRDefault="0080218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8"/>
        <w:gridCol w:w="7378"/>
      </w:tblGrid>
      <w:tr w:rsidR="00831861" w:rsidRPr="00802186" w14:paraId="5127B63B" w14:textId="77777777" w:rsidTr="00831861">
        <w:tc>
          <w:tcPr>
            <w:tcW w:w="1211" w:type="pct"/>
          </w:tcPr>
          <w:p w14:paraId="5665640F" w14:textId="797CEC32" w:rsidR="00831861" w:rsidRPr="00802186" w:rsidRDefault="00831861">
            <w:r>
              <w:rPr>
                <w:rFonts w:hint="eastAsia"/>
              </w:rPr>
              <w:t>授課教師</w:t>
            </w:r>
          </w:p>
        </w:tc>
        <w:tc>
          <w:tcPr>
            <w:tcW w:w="3789" w:type="pct"/>
          </w:tcPr>
          <w:p w14:paraId="17AC899B" w14:textId="73186E09" w:rsidR="00831861" w:rsidRDefault="00D1499D">
            <w:r>
              <w:rPr>
                <w:rFonts w:hint="eastAsia"/>
              </w:rPr>
              <w:t>蔡政宇</w:t>
            </w:r>
          </w:p>
        </w:tc>
      </w:tr>
      <w:tr w:rsidR="00831861" w:rsidRPr="00802186" w14:paraId="70A54A62" w14:textId="77777777" w:rsidTr="00831861">
        <w:tc>
          <w:tcPr>
            <w:tcW w:w="1211" w:type="pct"/>
          </w:tcPr>
          <w:p w14:paraId="77742ED1" w14:textId="0C56B7EA" w:rsidR="00831861" w:rsidRDefault="00831861">
            <w:r>
              <w:rPr>
                <w:rFonts w:hint="eastAsia"/>
              </w:rPr>
              <w:t>先備能力</w:t>
            </w:r>
          </w:p>
        </w:tc>
        <w:tc>
          <w:tcPr>
            <w:tcW w:w="3789" w:type="pct"/>
          </w:tcPr>
          <w:p w14:paraId="3F3508F4" w14:textId="4AC73EDB" w:rsidR="00831861" w:rsidRDefault="00831861">
            <w:r>
              <w:rPr>
                <w:rFonts w:hint="eastAsia"/>
              </w:rPr>
              <w:t>備有電腦基礎知識及資訊素養。</w:t>
            </w:r>
          </w:p>
        </w:tc>
      </w:tr>
      <w:tr w:rsidR="00F022A5" w:rsidRPr="00802186" w14:paraId="4B5D6B06" w14:textId="77777777" w:rsidTr="00831861">
        <w:tc>
          <w:tcPr>
            <w:tcW w:w="1211" w:type="pct"/>
          </w:tcPr>
          <w:p w14:paraId="49109413" w14:textId="5CB406D5" w:rsidR="00F022A5" w:rsidRDefault="00F022A5">
            <w:r>
              <w:rPr>
                <w:rFonts w:hint="eastAsia"/>
              </w:rPr>
              <w:t>課程概述</w:t>
            </w:r>
          </w:p>
        </w:tc>
        <w:tc>
          <w:tcPr>
            <w:tcW w:w="3789" w:type="pct"/>
          </w:tcPr>
          <w:p w14:paraId="784535B5" w14:textId="6A18B528" w:rsidR="001F2E67" w:rsidRPr="00902612" w:rsidRDefault="00C741ED">
            <w:pPr>
              <w:rPr>
                <w:color w:val="FF0000"/>
              </w:rPr>
            </w:pPr>
            <w:r w:rsidRPr="00C741ED">
              <w:rPr>
                <w:rFonts w:hint="eastAsia"/>
              </w:rPr>
              <w:t>智慧機器人與深度學習</w:t>
            </w:r>
            <w:r w:rsidR="001F2E67" w:rsidRPr="009F7880">
              <w:rPr>
                <w:rFonts w:hint="eastAsia"/>
              </w:rPr>
              <w:t>課程，</w:t>
            </w:r>
            <w:r w:rsidR="00A6051A" w:rsidRPr="009F7880">
              <w:rPr>
                <w:rFonts w:hint="eastAsia"/>
              </w:rPr>
              <w:t>以「微課程」模式分別設計「</w:t>
            </w:r>
            <w:r w:rsidR="004F0734">
              <w:rPr>
                <w:rFonts w:hint="eastAsia"/>
              </w:rPr>
              <w:t>深度學習跨平台計算及應用</w:t>
            </w:r>
            <w:r w:rsidR="00036B30" w:rsidRPr="009F7880">
              <w:rPr>
                <w:rFonts w:hint="eastAsia"/>
              </w:rPr>
              <w:t>(</w:t>
            </w:r>
            <w:r w:rsidR="00036B30" w:rsidRPr="009F7880">
              <w:t>P</w:t>
            </w:r>
            <w:r w:rsidR="00036B30" w:rsidRPr="009F7880">
              <w:rPr>
                <w:rFonts w:hint="eastAsia"/>
              </w:rPr>
              <w:t>ART1)</w:t>
            </w:r>
            <w:r w:rsidR="00A6051A" w:rsidRPr="009F7880">
              <w:rPr>
                <w:rFonts w:hint="eastAsia"/>
              </w:rPr>
              <w:t>」與「</w:t>
            </w:r>
            <w:r w:rsidR="00EB732E">
              <w:rPr>
                <w:rFonts w:hint="eastAsia"/>
              </w:rPr>
              <w:t>機器人通訊與應用設計</w:t>
            </w:r>
            <w:r w:rsidR="00A6051A" w:rsidRPr="009F7880">
              <w:rPr>
                <w:rFonts w:hint="eastAsia"/>
              </w:rPr>
              <w:t>(RART2)」課程</w:t>
            </w:r>
            <w:r w:rsidR="00B432FE" w:rsidRPr="009F7880">
              <w:rPr>
                <w:rFonts w:hint="eastAsia"/>
              </w:rPr>
              <w:t>，各佔0.5學分，合計為1學分。</w:t>
            </w:r>
          </w:p>
          <w:p w14:paraId="7C864363" w14:textId="2680B06A" w:rsidR="001F2E67" w:rsidRPr="00902612" w:rsidRDefault="001F2E67">
            <w:pPr>
              <w:rPr>
                <w:color w:val="FF0000"/>
              </w:rPr>
            </w:pPr>
          </w:p>
          <w:p w14:paraId="6C6ADE4B" w14:textId="70621180" w:rsidR="00E50231" w:rsidRDefault="00273331">
            <w:pPr>
              <w:rPr>
                <w:color w:val="FF0000"/>
              </w:rPr>
            </w:pPr>
            <w:r>
              <w:rPr>
                <w:rFonts w:hint="eastAsia"/>
              </w:rPr>
              <w:t>深度學習跨平台計算及應用</w:t>
            </w:r>
            <w:r w:rsidR="006B5F6D" w:rsidRPr="000C43D4">
              <w:rPr>
                <w:rFonts w:hint="eastAsia"/>
              </w:rPr>
              <w:t>(</w:t>
            </w:r>
            <w:r w:rsidR="006B5F6D" w:rsidRPr="000C43D4">
              <w:t>P</w:t>
            </w:r>
            <w:r w:rsidR="006B5F6D" w:rsidRPr="000C43D4">
              <w:rPr>
                <w:rFonts w:hint="eastAsia"/>
              </w:rPr>
              <w:t>ART1)，</w:t>
            </w:r>
            <w:r w:rsidR="00985DE1">
              <w:rPr>
                <w:rFonts w:hint="eastAsia"/>
              </w:rPr>
              <w:t>從</w:t>
            </w:r>
            <w:r w:rsidR="008E128D">
              <w:rPr>
                <w:rFonts w:hint="eastAsia"/>
              </w:rPr>
              <w:t>了解何謂跨平台應用程式，及跨平台應用</w:t>
            </w:r>
            <w:r w:rsidR="0054489B">
              <w:rPr>
                <w:rFonts w:hint="eastAsia"/>
              </w:rPr>
              <w:t>程式</w:t>
            </w:r>
            <w:r w:rsidR="008E128D">
              <w:rPr>
                <w:rFonts w:hint="eastAsia"/>
              </w:rPr>
              <w:t>所具備的優勢</w:t>
            </w:r>
            <w:r w:rsidR="00985DE1">
              <w:rPr>
                <w:rFonts w:hint="eastAsia"/>
              </w:rPr>
              <w:t>進行介紹</w:t>
            </w:r>
            <w:r w:rsidR="0054489B">
              <w:rPr>
                <w:rFonts w:hint="eastAsia"/>
              </w:rPr>
              <w:t>；實作</w:t>
            </w:r>
            <w:r w:rsidR="00985DE1">
              <w:rPr>
                <w:rFonts w:hint="eastAsia"/>
              </w:rPr>
              <w:t>以</w:t>
            </w:r>
            <w:r w:rsidR="00825F35">
              <w:rPr>
                <w:rFonts w:hint="eastAsia"/>
              </w:rPr>
              <w:t>專為開發</w:t>
            </w:r>
            <w:r w:rsidR="00743FE3">
              <w:rPr>
                <w:rFonts w:hint="eastAsia"/>
              </w:rPr>
              <w:t>大型應用</w:t>
            </w:r>
            <w:r w:rsidR="00825F35">
              <w:rPr>
                <w:rFonts w:hint="eastAsia"/>
              </w:rPr>
              <w:t>程式</w:t>
            </w:r>
            <w:r w:rsidR="00743FE3">
              <w:rPr>
                <w:rFonts w:hint="eastAsia"/>
              </w:rPr>
              <w:t>的</w:t>
            </w:r>
            <w:r w:rsidR="00985DE1">
              <w:rPr>
                <w:rFonts w:hint="eastAsia"/>
              </w:rPr>
              <w:t>T</w:t>
            </w:r>
            <w:r w:rsidR="00985DE1">
              <w:t>ypeScript</w:t>
            </w:r>
            <w:r w:rsidR="00743FE3">
              <w:rPr>
                <w:rFonts w:hint="eastAsia"/>
              </w:rPr>
              <w:t>語言，</w:t>
            </w:r>
            <w:r w:rsidR="0054489B">
              <w:rPr>
                <w:rFonts w:hint="eastAsia"/>
              </w:rPr>
              <w:t>搭配</w:t>
            </w:r>
            <w:r w:rsidR="00825F35">
              <w:rPr>
                <w:rFonts w:hint="eastAsia"/>
              </w:rPr>
              <w:t>MVC架構進行</w:t>
            </w:r>
            <w:r w:rsidR="0054489B">
              <w:rPr>
                <w:rFonts w:hint="eastAsia"/>
              </w:rPr>
              <w:t>應用程式的</w:t>
            </w:r>
            <w:r w:rsidR="00743FE3">
              <w:rPr>
                <w:rFonts w:hint="eastAsia"/>
              </w:rPr>
              <w:t>發展。</w:t>
            </w:r>
            <w:r w:rsidR="001355F5">
              <w:rPr>
                <w:rFonts w:hint="eastAsia"/>
              </w:rPr>
              <w:t>深度學習將採用</w:t>
            </w:r>
            <w:r w:rsidR="001355F5">
              <w:t>TensorFlow</w:t>
            </w:r>
            <w:r w:rsidR="001355F5">
              <w:rPr>
                <w:rFonts w:hint="eastAsia"/>
              </w:rPr>
              <w:t>搭配T</w:t>
            </w:r>
            <w:r w:rsidR="001355F5">
              <w:t>ypeScript</w:t>
            </w:r>
            <w:r w:rsidR="001355F5">
              <w:rPr>
                <w:rFonts w:hint="eastAsia"/>
              </w:rPr>
              <w:t>所發展</w:t>
            </w:r>
            <w:r w:rsidR="006924BB">
              <w:rPr>
                <w:rFonts w:hint="eastAsia"/>
              </w:rPr>
              <w:t>的</w:t>
            </w:r>
            <w:r w:rsidR="001355F5">
              <w:rPr>
                <w:rFonts w:hint="eastAsia"/>
              </w:rPr>
              <w:t>應用程式，使</w:t>
            </w:r>
            <w:r w:rsidR="006924BB">
              <w:rPr>
                <w:rFonts w:hint="eastAsia"/>
              </w:rPr>
              <w:t>人工智慧模型能在各種不同的載具中</w:t>
            </w:r>
            <w:r w:rsidR="00E363A5">
              <w:rPr>
                <w:rFonts w:hint="eastAsia"/>
              </w:rPr>
              <w:t>，</w:t>
            </w:r>
            <w:r w:rsidR="006924BB">
              <w:rPr>
                <w:rFonts w:hint="eastAsia"/>
              </w:rPr>
              <w:t>進行</w:t>
            </w:r>
            <w:r w:rsidR="00E363A5">
              <w:rPr>
                <w:rFonts w:hint="eastAsia"/>
              </w:rPr>
              <w:t>任務</w:t>
            </w:r>
            <w:r w:rsidR="006924BB">
              <w:rPr>
                <w:rFonts w:hint="eastAsia"/>
              </w:rPr>
              <w:t>模型</w:t>
            </w:r>
            <w:r w:rsidR="00E363A5">
              <w:rPr>
                <w:rFonts w:hint="eastAsia"/>
              </w:rPr>
              <w:t>的</w:t>
            </w:r>
            <w:r w:rsidR="006924BB">
              <w:rPr>
                <w:rFonts w:hint="eastAsia"/>
              </w:rPr>
              <w:t>訓練及</w:t>
            </w:r>
            <w:r w:rsidR="00E363A5">
              <w:rPr>
                <w:rFonts w:hint="eastAsia"/>
              </w:rPr>
              <w:t>應用</w:t>
            </w:r>
            <w:r w:rsidR="006924BB">
              <w:rPr>
                <w:rFonts w:hint="eastAsia"/>
              </w:rPr>
              <w:t>。</w:t>
            </w:r>
          </w:p>
          <w:p w14:paraId="798D6881" w14:textId="77777777" w:rsidR="001F2E67" w:rsidRPr="00902612" w:rsidRDefault="001F2E67">
            <w:pPr>
              <w:rPr>
                <w:color w:val="FF0000"/>
              </w:rPr>
            </w:pPr>
          </w:p>
          <w:p w14:paraId="1C0D7565" w14:textId="06D5BFC3" w:rsidR="00030C05" w:rsidRDefault="00273331" w:rsidP="00030C05">
            <w:pPr>
              <w:rPr>
                <w:rFonts w:hint="eastAsia"/>
              </w:rPr>
            </w:pPr>
            <w:r>
              <w:rPr>
                <w:rFonts w:hint="eastAsia"/>
              </w:rPr>
              <w:t>機器人通訊與應用設計</w:t>
            </w:r>
            <w:r w:rsidR="00627F40" w:rsidRPr="00CE5FE2">
              <w:rPr>
                <w:rFonts w:hint="eastAsia"/>
              </w:rPr>
              <w:t>(PART2)，</w:t>
            </w:r>
            <w:r w:rsidR="000F3C01">
              <w:rPr>
                <w:rFonts w:hint="eastAsia"/>
              </w:rPr>
              <w:t>從</w:t>
            </w:r>
            <w:r w:rsidR="008A18F2">
              <w:rPr>
                <w:rFonts w:hint="eastAsia"/>
              </w:rPr>
              <w:t>智慧</w:t>
            </w:r>
            <w:r w:rsidR="000F3C01">
              <w:rPr>
                <w:rFonts w:hint="eastAsia"/>
              </w:rPr>
              <w:t>機器人</w:t>
            </w:r>
            <w:r w:rsidR="008A18F2">
              <w:rPr>
                <w:rFonts w:hint="eastAsia"/>
              </w:rPr>
              <w:t>、物聯網</w:t>
            </w:r>
            <w:r w:rsidR="00E956FF">
              <w:rPr>
                <w:rFonts w:hint="eastAsia"/>
              </w:rPr>
              <w:t>及通訊網路</w:t>
            </w:r>
            <w:r w:rsidR="00B752CA">
              <w:rPr>
                <w:rFonts w:hint="eastAsia"/>
              </w:rPr>
              <w:t>進</w:t>
            </w:r>
            <w:r w:rsidR="008A18F2">
              <w:rPr>
                <w:rFonts w:hint="eastAsia"/>
              </w:rPr>
              <w:t>介紹</w:t>
            </w:r>
            <w:r w:rsidR="006854A1">
              <w:rPr>
                <w:rFonts w:hint="eastAsia"/>
              </w:rPr>
              <w:t>，</w:t>
            </w:r>
            <w:r w:rsidR="008A18F2">
              <w:rPr>
                <w:rFonts w:hint="eastAsia"/>
              </w:rPr>
              <w:t>以</w:t>
            </w:r>
            <w:r w:rsidR="006854A1">
              <w:rPr>
                <w:rFonts w:hint="eastAsia"/>
              </w:rPr>
              <w:t>機器人操作系統(ROS)作為課程主軸</w:t>
            </w:r>
            <w:r w:rsidR="00972261">
              <w:rPr>
                <w:rFonts w:hint="eastAsia"/>
              </w:rPr>
              <w:t>，</w:t>
            </w:r>
            <w:r w:rsidR="006854A1">
              <w:rPr>
                <w:rFonts w:hint="eastAsia"/>
              </w:rPr>
              <w:t>課程中了解何謂機器人操作系統，</w:t>
            </w:r>
            <w:r w:rsidR="00972261">
              <w:rPr>
                <w:rFonts w:hint="eastAsia"/>
              </w:rPr>
              <w:t>操作</w:t>
            </w:r>
            <w:r w:rsidR="006854A1">
              <w:rPr>
                <w:rFonts w:hint="eastAsia"/>
              </w:rPr>
              <w:t>系統的架構與概念</w:t>
            </w:r>
            <w:r w:rsidR="00891791">
              <w:rPr>
                <w:rFonts w:hint="eastAsia"/>
              </w:rPr>
              <w:t>，了解</w:t>
            </w:r>
            <w:r w:rsidR="00582202">
              <w:rPr>
                <w:rFonts w:hint="eastAsia"/>
              </w:rPr>
              <w:t>操作系統間的節點管理</w:t>
            </w:r>
            <w:r w:rsidR="00373B4E">
              <w:rPr>
                <w:rFonts w:hint="eastAsia"/>
              </w:rPr>
              <w:t>，</w:t>
            </w:r>
            <w:r w:rsidR="00891791">
              <w:rPr>
                <w:rFonts w:hint="eastAsia"/>
              </w:rPr>
              <w:t>節點間如何進行通訊</w:t>
            </w:r>
            <w:r w:rsidR="00B752CA">
              <w:t>…</w:t>
            </w:r>
            <w:r w:rsidR="00B752CA">
              <w:rPr>
                <w:rFonts w:hint="eastAsia"/>
              </w:rPr>
              <w:t>等</w:t>
            </w:r>
            <w:r w:rsidR="00891791">
              <w:rPr>
                <w:rFonts w:hint="eastAsia"/>
              </w:rPr>
              <w:t>，</w:t>
            </w:r>
            <w:r w:rsidR="007B57D6">
              <w:rPr>
                <w:rFonts w:hint="eastAsia"/>
              </w:rPr>
              <w:t>以及實作</w:t>
            </w:r>
            <w:r w:rsidR="00277C11">
              <w:rPr>
                <w:rFonts w:hint="eastAsia"/>
              </w:rPr>
              <w:t>節點</w:t>
            </w:r>
            <w:r w:rsidR="007B57D6">
              <w:rPr>
                <w:rFonts w:hint="eastAsia"/>
              </w:rPr>
              <w:t>設計</w:t>
            </w:r>
            <w:r w:rsidR="00277C11">
              <w:rPr>
                <w:rFonts w:hint="eastAsia"/>
              </w:rPr>
              <w:t>，並使節點能進行</w:t>
            </w:r>
            <w:r w:rsidR="00891791">
              <w:rPr>
                <w:rFonts w:hint="eastAsia"/>
              </w:rPr>
              <w:t>溝通。</w:t>
            </w:r>
          </w:p>
        </w:tc>
      </w:tr>
      <w:tr w:rsidR="00F022A5" w:rsidRPr="00802186" w14:paraId="2DEE242B" w14:textId="77777777" w:rsidTr="00831861">
        <w:tc>
          <w:tcPr>
            <w:tcW w:w="1211" w:type="pct"/>
          </w:tcPr>
          <w:p w14:paraId="602169C2" w14:textId="25663132" w:rsidR="00F022A5" w:rsidRDefault="00F022A5">
            <w:r>
              <w:rPr>
                <w:rFonts w:hint="eastAsia"/>
              </w:rPr>
              <w:t>學習目標</w:t>
            </w:r>
          </w:p>
        </w:tc>
        <w:tc>
          <w:tcPr>
            <w:tcW w:w="3789" w:type="pct"/>
          </w:tcPr>
          <w:p w14:paraId="286653C2" w14:textId="4D19235E" w:rsidR="008E564F" w:rsidRPr="00901BDD" w:rsidRDefault="00273331" w:rsidP="008E564F">
            <w:r>
              <w:rPr>
                <w:rFonts w:hint="eastAsia"/>
              </w:rPr>
              <w:t>深度學習跨平台計算及應用</w:t>
            </w:r>
            <w:r w:rsidR="008E564F" w:rsidRPr="00901BDD">
              <w:t>(PART1)</w:t>
            </w:r>
          </w:p>
          <w:p w14:paraId="54AAE53D" w14:textId="0269F01C" w:rsidR="008D5697" w:rsidRDefault="00B934EA" w:rsidP="008D569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了解何謂</w:t>
            </w:r>
            <w:r w:rsidR="008D5697">
              <w:rPr>
                <w:rFonts w:hint="eastAsia"/>
              </w:rPr>
              <w:t>跨平台應用程式。</w:t>
            </w:r>
          </w:p>
          <w:p w14:paraId="0238F985" w14:textId="1CE69B84" w:rsidR="00397D38" w:rsidRDefault="00397D38" w:rsidP="008D569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學習跨平台應用程式</w:t>
            </w:r>
            <w:r w:rsidR="00B934EA">
              <w:rPr>
                <w:rFonts w:hint="eastAsia"/>
              </w:rPr>
              <w:t>開發及設計。</w:t>
            </w:r>
          </w:p>
          <w:p w14:paraId="3B293658" w14:textId="2CBDA05D" w:rsidR="008D5697" w:rsidRDefault="008D5697" w:rsidP="008D569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了解基於</w:t>
            </w:r>
            <w:r>
              <w:t>JavaScript的深度學習框架使用</w:t>
            </w:r>
            <w:r>
              <w:rPr>
                <w:rFonts w:hint="eastAsia"/>
              </w:rPr>
              <w:t>。</w:t>
            </w:r>
          </w:p>
          <w:p w14:paraId="757177C2" w14:textId="6112B843" w:rsidR="008D5697" w:rsidRPr="00901BDD" w:rsidRDefault="008D5697" w:rsidP="007616C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透過</w:t>
            </w:r>
            <w:r>
              <w:t>TypeScript</w:t>
            </w:r>
            <w:r w:rsidR="00020A7D">
              <w:rPr>
                <w:rFonts w:hint="eastAsia"/>
              </w:rPr>
              <w:t>進行</w:t>
            </w:r>
            <w:r>
              <w:t>模型訓練及測試</w:t>
            </w:r>
            <w:r>
              <w:rPr>
                <w:rFonts w:hint="eastAsia"/>
              </w:rPr>
              <w:t>。</w:t>
            </w:r>
          </w:p>
          <w:p w14:paraId="5F07011F" w14:textId="46D48160" w:rsidR="00B435F3" w:rsidRPr="00901BDD" w:rsidRDefault="00B435F3" w:rsidP="00B435F3"/>
          <w:p w14:paraId="617429F9" w14:textId="66F0A4EB" w:rsidR="00B435F3" w:rsidRPr="00901BDD" w:rsidRDefault="00273331" w:rsidP="00B435F3">
            <w:r>
              <w:rPr>
                <w:rFonts w:hint="eastAsia"/>
              </w:rPr>
              <w:t>機器人通訊與應用設計</w:t>
            </w:r>
            <w:r w:rsidR="00FE2053" w:rsidRPr="00901BDD">
              <w:rPr>
                <w:rFonts w:hint="eastAsia"/>
              </w:rPr>
              <w:t>(RART2)</w:t>
            </w:r>
          </w:p>
          <w:p w14:paraId="32DE1F62" w14:textId="48689393" w:rsidR="00711AF2" w:rsidRPr="00BC6FDB" w:rsidRDefault="00711AF2" w:rsidP="00711AF2">
            <w:pPr>
              <w:pStyle w:val="a4"/>
              <w:numPr>
                <w:ilvl w:val="0"/>
                <w:numId w:val="1"/>
              </w:numPr>
              <w:ind w:leftChars="0"/>
            </w:pPr>
            <w:r w:rsidRPr="00BC6FDB">
              <w:t>了解智慧機器人</w:t>
            </w:r>
            <w:r w:rsidR="006C4066" w:rsidRPr="00BC6FDB">
              <w:rPr>
                <w:rFonts w:hint="eastAsia"/>
              </w:rPr>
              <w:t>發</w:t>
            </w:r>
            <w:r w:rsidR="00BC6FDB" w:rsidRPr="00BC6FDB">
              <w:rPr>
                <w:rFonts w:hint="eastAsia"/>
              </w:rPr>
              <w:t>與應用</w:t>
            </w:r>
            <w:r w:rsidRPr="00BC6FDB">
              <w:rPr>
                <w:rFonts w:hint="eastAsia"/>
              </w:rPr>
              <w:t>。</w:t>
            </w:r>
          </w:p>
          <w:p w14:paraId="798EACC1" w14:textId="7EF9C6D9" w:rsidR="00413309" w:rsidRPr="00BC6FDB" w:rsidRDefault="00BC6FDB" w:rsidP="00711AF2">
            <w:pPr>
              <w:pStyle w:val="a4"/>
              <w:numPr>
                <w:ilvl w:val="0"/>
                <w:numId w:val="1"/>
              </w:numPr>
              <w:ind w:leftChars="0"/>
            </w:pPr>
            <w:r w:rsidRPr="00BC6FDB">
              <w:rPr>
                <w:rFonts w:hint="eastAsia"/>
              </w:rPr>
              <w:t>學習</w:t>
            </w:r>
            <w:r w:rsidR="00413309" w:rsidRPr="00BC6FDB">
              <w:rPr>
                <w:rFonts w:hint="eastAsia"/>
              </w:rPr>
              <w:t>機器人操作系統</w:t>
            </w:r>
            <w:r w:rsidR="007C5C1D" w:rsidRPr="00BC6FDB">
              <w:rPr>
                <w:rFonts w:hint="eastAsia"/>
              </w:rPr>
              <w:t>(ROS)</w:t>
            </w:r>
            <w:r w:rsidR="00413309" w:rsidRPr="00BC6FDB">
              <w:rPr>
                <w:rFonts w:hint="eastAsia"/>
              </w:rPr>
              <w:t>。</w:t>
            </w:r>
          </w:p>
          <w:p w14:paraId="569589C7" w14:textId="6F9B21A6" w:rsidR="00413309" w:rsidRPr="00BC6FDB" w:rsidRDefault="00413309" w:rsidP="00711AF2">
            <w:pPr>
              <w:pStyle w:val="a4"/>
              <w:numPr>
                <w:ilvl w:val="0"/>
                <w:numId w:val="1"/>
              </w:numPr>
              <w:ind w:leftChars="0"/>
            </w:pPr>
            <w:r w:rsidRPr="00BC6FDB">
              <w:rPr>
                <w:rFonts w:hint="eastAsia"/>
              </w:rPr>
              <w:t>了解</w:t>
            </w:r>
            <w:r w:rsidR="007C5C1D" w:rsidRPr="00BC6FDB">
              <w:rPr>
                <w:rFonts w:hint="eastAsia"/>
              </w:rPr>
              <w:t>ROS</w:t>
            </w:r>
            <w:r w:rsidRPr="00BC6FDB">
              <w:rPr>
                <w:rFonts w:hint="eastAsia"/>
              </w:rPr>
              <w:t>訊息</w:t>
            </w:r>
            <w:r w:rsidR="007C5C1D" w:rsidRPr="00BC6FDB">
              <w:rPr>
                <w:rFonts w:hint="eastAsia"/>
              </w:rPr>
              <w:t>傳輸機制。</w:t>
            </w:r>
          </w:p>
          <w:p w14:paraId="7CE3101D" w14:textId="68B650F7" w:rsidR="00711AF2" w:rsidRPr="00901BDD" w:rsidRDefault="00C67F84" w:rsidP="00C67F84">
            <w:pPr>
              <w:pStyle w:val="a4"/>
              <w:numPr>
                <w:ilvl w:val="0"/>
                <w:numId w:val="1"/>
              </w:numPr>
              <w:ind w:leftChars="0"/>
            </w:pPr>
            <w:r w:rsidRPr="00BC6FDB">
              <w:rPr>
                <w:rFonts w:hint="eastAsia"/>
              </w:rPr>
              <w:t>學習ROS程式開發設計。</w:t>
            </w:r>
          </w:p>
        </w:tc>
      </w:tr>
      <w:tr w:rsidR="00F022A5" w:rsidRPr="00802186" w14:paraId="5186E260" w14:textId="77777777" w:rsidTr="00831861">
        <w:tc>
          <w:tcPr>
            <w:tcW w:w="1211" w:type="pct"/>
          </w:tcPr>
          <w:p w14:paraId="6D9BC3F1" w14:textId="46F41C0C" w:rsidR="00F022A5" w:rsidRDefault="00F022A5">
            <w:r>
              <w:rPr>
                <w:rFonts w:hint="eastAsia"/>
              </w:rPr>
              <w:t>教科書</w:t>
            </w:r>
          </w:p>
        </w:tc>
        <w:tc>
          <w:tcPr>
            <w:tcW w:w="3789" w:type="pct"/>
          </w:tcPr>
          <w:p w14:paraId="0BB8F475" w14:textId="1FBE44F0" w:rsidR="00E25162" w:rsidRDefault="00925D8E">
            <w:r>
              <w:rPr>
                <w:rFonts w:hint="eastAsia"/>
              </w:rPr>
              <w:t>自編教材</w:t>
            </w:r>
          </w:p>
        </w:tc>
      </w:tr>
    </w:tbl>
    <w:p w14:paraId="767E4861" w14:textId="04285BD8" w:rsidR="00365EA0" w:rsidRDefault="00365EA0">
      <w:pPr>
        <w:widowControl/>
        <w:jc w:val="left"/>
      </w:pPr>
    </w:p>
    <w:p w14:paraId="1B580F7D" w14:textId="77777777" w:rsidR="00365EA0" w:rsidRDefault="00365EA0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3"/>
        <w:gridCol w:w="3371"/>
        <w:gridCol w:w="3042"/>
      </w:tblGrid>
      <w:tr w:rsidR="000B0B07" w:rsidRPr="00230945" w14:paraId="4149AFE8" w14:textId="77777777" w:rsidTr="001229B9">
        <w:tc>
          <w:tcPr>
            <w:tcW w:w="9736" w:type="dxa"/>
            <w:gridSpan w:val="3"/>
            <w:vAlign w:val="center"/>
          </w:tcPr>
          <w:p w14:paraId="2CEAA85D" w14:textId="26123CDB" w:rsidR="000B0B07" w:rsidRPr="00230945" w:rsidRDefault="000B0B07" w:rsidP="001229B9">
            <w:pPr>
              <w:jc w:val="center"/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lastRenderedPageBreak/>
              <w:t>課程大綱 PART 1</w:t>
            </w:r>
            <w:r w:rsidR="00A637A4" w:rsidRPr="00230945">
              <w:rPr>
                <w:rFonts w:hint="eastAsia"/>
                <w:sz w:val="22"/>
              </w:rPr>
              <w:t xml:space="preserve"> </w:t>
            </w:r>
            <w:r w:rsidR="00A637A4" w:rsidRPr="00230945">
              <w:rPr>
                <w:sz w:val="22"/>
              </w:rPr>
              <w:t>–</w:t>
            </w:r>
            <w:r w:rsidR="00360DA5" w:rsidRPr="00230945">
              <w:rPr>
                <w:rFonts w:hint="eastAsia"/>
                <w:sz w:val="22"/>
              </w:rPr>
              <w:t xml:space="preserve"> </w:t>
            </w:r>
            <w:r w:rsidR="00003CF9" w:rsidRPr="00230945">
              <w:rPr>
                <w:rFonts w:hint="eastAsia"/>
                <w:sz w:val="22"/>
              </w:rPr>
              <w:t>深度學習跨平台計算及應用</w:t>
            </w:r>
          </w:p>
        </w:tc>
      </w:tr>
      <w:tr w:rsidR="000B0B07" w:rsidRPr="00230945" w14:paraId="7E353E45" w14:textId="77777777" w:rsidTr="001229B9">
        <w:tc>
          <w:tcPr>
            <w:tcW w:w="3323" w:type="dxa"/>
          </w:tcPr>
          <w:p w14:paraId="42EE32FE" w14:textId="77777777" w:rsidR="000B0B07" w:rsidRPr="00230945" w:rsidRDefault="000B0B07" w:rsidP="001229B9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單元主題</w:t>
            </w:r>
          </w:p>
        </w:tc>
        <w:tc>
          <w:tcPr>
            <w:tcW w:w="3371" w:type="dxa"/>
          </w:tcPr>
          <w:p w14:paraId="472720B3" w14:textId="77777777" w:rsidR="000B0B07" w:rsidRPr="00230945" w:rsidRDefault="000B0B07" w:rsidP="001229B9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內容綱要</w:t>
            </w:r>
          </w:p>
        </w:tc>
        <w:tc>
          <w:tcPr>
            <w:tcW w:w="3042" w:type="dxa"/>
          </w:tcPr>
          <w:p w14:paraId="431E587B" w14:textId="36F87C14" w:rsidR="000B0B07" w:rsidRPr="00230945" w:rsidRDefault="00EF03E8" w:rsidP="001229B9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核心能力</w:t>
            </w:r>
          </w:p>
        </w:tc>
      </w:tr>
      <w:tr w:rsidR="000B0B07" w:rsidRPr="00230945" w14:paraId="13C54523" w14:textId="77777777" w:rsidTr="00230945">
        <w:trPr>
          <w:trHeight w:val="567"/>
        </w:trPr>
        <w:tc>
          <w:tcPr>
            <w:tcW w:w="3323" w:type="dxa"/>
          </w:tcPr>
          <w:p w14:paraId="5BA2EA3B" w14:textId="1C45108A" w:rsidR="000B0B07" w:rsidRPr="00230945" w:rsidRDefault="001A545B" w:rsidP="000B0B07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類神經網路概述</w:t>
            </w:r>
          </w:p>
        </w:tc>
        <w:tc>
          <w:tcPr>
            <w:tcW w:w="3371" w:type="dxa"/>
          </w:tcPr>
          <w:p w14:paraId="1400BB5E" w14:textId="4BD0F096" w:rsidR="00566A63" w:rsidRPr="00230945" w:rsidRDefault="00B95430" w:rsidP="00566A63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類神經網路</w:t>
            </w:r>
          </w:p>
          <w:p w14:paraId="08332C2F" w14:textId="6DC42135" w:rsidR="000B0B07" w:rsidRPr="00230945" w:rsidRDefault="00CA76BB" w:rsidP="000B0B07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建立</w:t>
            </w:r>
            <w:r w:rsidR="00B95430">
              <w:rPr>
                <w:rFonts w:hint="eastAsia"/>
                <w:sz w:val="22"/>
              </w:rPr>
              <w:t>開發環境</w:t>
            </w:r>
          </w:p>
          <w:p w14:paraId="33AAA907" w14:textId="671E833C" w:rsidR="00487B1C" w:rsidRPr="00230945" w:rsidRDefault="00B445D7" w:rsidP="000B0B07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了解跨平台應用</w:t>
            </w:r>
          </w:p>
        </w:tc>
        <w:tc>
          <w:tcPr>
            <w:tcW w:w="3042" w:type="dxa"/>
            <w:vMerge w:val="restart"/>
            <w:vAlign w:val="center"/>
          </w:tcPr>
          <w:p w14:paraId="3B212B13" w14:textId="1B342A34" w:rsidR="008C5513" w:rsidRPr="00230945" w:rsidRDefault="008C5513" w:rsidP="008C5513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大學部</w:t>
            </w:r>
          </w:p>
          <w:p w14:paraId="2A38E85D" w14:textId="6EAA7BCE" w:rsidR="008C5513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1</w:t>
            </w:r>
          </w:p>
          <w:p w14:paraId="08CEB3F2" w14:textId="096E9F19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2</w:t>
            </w:r>
          </w:p>
          <w:p w14:paraId="03856CEC" w14:textId="7CE0A8F8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3</w:t>
            </w:r>
          </w:p>
          <w:p w14:paraId="4FED3020" w14:textId="0A9B0D34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4</w:t>
            </w:r>
          </w:p>
          <w:p w14:paraId="3C36B5A2" w14:textId="23930C57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 w:rsidR="008115D5"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5</w:t>
            </w:r>
          </w:p>
          <w:p w14:paraId="77C03A96" w14:textId="66A788DC" w:rsidR="00F873C1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A06FF9" w:rsidRPr="005362D9">
              <w:rPr>
                <w:rFonts w:hint="eastAsia"/>
                <w:sz w:val="22"/>
              </w:rPr>
              <w:t>6</w:t>
            </w:r>
          </w:p>
          <w:p w14:paraId="33EE628A" w14:textId="42FCCFE4" w:rsidR="000B0B07" w:rsidRPr="00230945" w:rsidRDefault="008C5513" w:rsidP="00F873C1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研究所</w:t>
            </w:r>
          </w:p>
          <w:p w14:paraId="067CD059" w14:textId="1255FC35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1</w:t>
            </w:r>
          </w:p>
          <w:p w14:paraId="2E1989EE" w14:textId="318D90BF" w:rsidR="00A06FF9" w:rsidRPr="005362D9" w:rsidRDefault="005362D9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2</w:t>
            </w:r>
          </w:p>
          <w:p w14:paraId="524CFDD0" w14:textId="06ACF3BA" w:rsidR="00A06FF9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3</w:t>
            </w:r>
          </w:p>
          <w:p w14:paraId="7832A646" w14:textId="44AC243A" w:rsidR="00A06FF9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4</w:t>
            </w:r>
          </w:p>
          <w:p w14:paraId="37816849" w14:textId="294A17EC" w:rsidR="00A06FF9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5</w:t>
            </w:r>
          </w:p>
          <w:p w14:paraId="027B3B86" w14:textId="2E0279B3" w:rsidR="00A06FF9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sz w:val="22"/>
              </w:rPr>
              <w:t>A</w:t>
            </w:r>
            <w:r w:rsidR="00A06FF9" w:rsidRPr="005362D9">
              <w:rPr>
                <w:rFonts w:hint="eastAsia"/>
                <w:sz w:val="22"/>
              </w:rPr>
              <w:t>6</w:t>
            </w:r>
          </w:p>
          <w:p w14:paraId="5A0820B4" w14:textId="587F1F39" w:rsidR="00F873C1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F873C1" w:rsidRPr="005362D9">
              <w:rPr>
                <w:sz w:val="22"/>
              </w:rPr>
              <w:t>7</w:t>
            </w:r>
          </w:p>
          <w:p w14:paraId="76B18842" w14:textId="59E82A13" w:rsidR="00A06FF9" w:rsidRPr="005362D9" w:rsidRDefault="008115D5" w:rsidP="005362D9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="00F873C1" w:rsidRPr="005362D9">
              <w:rPr>
                <w:rFonts w:hint="eastAsia"/>
                <w:sz w:val="22"/>
              </w:rPr>
              <w:t>A</w:t>
            </w:r>
            <w:r w:rsidR="00F873C1" w:rsidRPr="005362D9">
              <w:rPr>
                <w:sz w:val="22"/>
              </w:rPr>
              <w:t>8</w:t>
            </w:r>
          </w:p>
        </w:tc>
      </w:tr>
      <w:tr w:rsidR="000B0B07" w:rsidRPr="00230945" w14:paraId="0ED1A840" w14:textId="77777777" w:rsidTr="00230945">
        <w:trPr>
          <w:trHeight w:val="567"/>
        </w:trPr>
        <w:tc>
          <w:tcPr>
            <w:tcW w:w="3323" w:type="dxa"/>
          </w:tcPr>
          <w:p w14:paraId="11FA1E9E" w14:textId="502F9A3A" w:rsidR="000B0B07" w:rsidRPr="00230945" w:rsidRDefault="00300138" w:rsidP="000B0B07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跨平台開發模式</w:t>
            </w:r>
          </w:p>
        </w:tc>
        <w:tc>
          <w:tcPr>
            <w:tcW w:w="3371" w:type="dxa"/>
          </w:tcPr>
          <w:p w14:paraId="7A7D80A8" w14:textId="573CDA95" w:rsidR="00CE072C" w:rsidRDefault="00CE072C" w:rsidP="00566A63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了解Ja</w:t>
            </w:r>
            <w:r>
              <w:rPr>
                <w:sz w:val="22"/>
              </w:rPr>
              <w:t>vaScript</w:t>
            </w:r>
          </w:p>
          <w:p w14:paraId="63518434" w14:textId="10415B8B" w:rsidR="00F96426" w:rsidRPr="00230945" w:rsidRDefault="00CA76BB" w:rsidP="00566A63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導入T</w:t>
            </w:r>
            <w:r w:rsidR="00CE072C">
              <w:rPr>
                <w:rFonts w:hint="eastAsia"/>
                <w:sz w:val="22"/>
              </w:rPr>
              <w:t>y</w:t>
            </w:r>
            <w:r w:rsidR="00CE072C">
              <w:rPr>
                <w:sz w:val="22"/>
              </w:rPr>
              <w:t>peScript</w:t>
            </w:r>
          </w:p>
          <w:p w14:paraId="3BF4E090" w14:textId="7C22CE8C" w:rsidR="000B0B07" w:rsidRPr="00230945" w:rsidRDefault="00300138" w:rsidP="00B445D7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030D30" w:rsidRPr="00230945">
              <w:rPr>
                <w:rFonts w:hint="eastAsia"/>
                <w:sz w:val="22"/>
              </w:rPr>
              <w:t>T</w:t>
            </w:r>
            <w:r w:rsidR="00030D30" w:rsidRPr="00230945">
              <w:rPr>
                <w:sz w:val="22"/>
              </w:rPr>
              <w:t>ensorFlow</w:t>
            </w:r>
            <w:r>
              <w:rPr>
                <w:rFonts w:hint="eastAsia"/>
                <w:sz w:val="22"/>
              </w:rPr>
              <w:t>.j</w:t>
            </w:r>
            <w:r>
              <w:rPr>
                <w:sz w:val="22"/>
              </w:rPr>
              <w:t>s</w:t>
            </w:r>
          </w:p>
        </w:tc>
        <w:tc>
          <w:tcPr>
            <w:tcW w:w="3042" w:type="dxa"/>
            <w:vMerge/>
          </w:tcPr>
          <w:p w14:paraId="3C57C948" w14:textId="77777777" w:rsidR="000B0B07" w:rsidRPr="00230945" w:rsidRDefault="000B0B07" w:rsidP="001229B9">
            <w:pPr>
              <w:rPr>
                <w:sz w:val="22"/>
              </w:rPr>
            </w:pPr>
          </w:p>
        </w:tc>
      </w:tr>
      <w:tr w:rsidR="000B0B07" w:rsidRPr="00230945" w14:paraId="2C2CFA18" w14:textId="77777777" w:rsidTr="00230945">
        <w:trPr>
          <w:trHeight w:val="567"/>
        </w:trPr>
        <w:tc>
          <w:tcPr>
            <w:tcW w:w="3323" w:type="dxa"/>
          </w:tcPr>
          <w:p w14:paraId="1C30519B" w14:textId="6DA192C5" w:rsidR="000B0B07" w:rsidRPr="00230945" w:rsidRDefault="00FB0C18" w:rsidP="000B0B07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跨平台開發入門</w:t>
            </w:r>
          </w:p>
        </w:tc>
        <w:tc>
          <w:tcPr>
            <w:tcW w:w="3371" w:type="dxa"/>
          </w:tcPr>
          <w:p w14:paraId="68840854" w14:textId="19CD1753" w:rsidR="009347E0" w:rsidRPr="00230945" w:rsidRDefault="006912DB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了解工作</w:t>
            </w:r>
            <w:r w:rsidR="00AD25E9">
              <w:rPr>
                <w:rFonts w:hint="eastAsia"/>
                <w:sz w:val="22"/>
              </w:rPr>
              <w:t>目錄</w:t>
            </w:r>
          </w:p>
          <w:p w14:paraId="121DADDE" w14:textId="55E7E4A1" w:rsidR="00290AA6" w:rsidRPr="00230945" w:rsidRDefault="004F3588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sz w:val="22"/>
              </w:rPr>
              <w:t>Hello</w:t>
            </w:r>
            <w:r>
              <w:rPr>
                <w:rFonts w:hint="eastAsia"/>
                <w:sz w:val="22"/>
              </w:rPr>
              <w:t xml:space="preserve"> </w:t>
            </w:r>
            <w:r w:rsidR="00E04266">
              <w:rPr>
                <w:rFonts w:hint="eastAsia"/>
                <w:sz w:val="22"/>
              </w:rPr>
              <w:t>Ty</w:t>
            </w:r>
            <w:r w:rsidR="00E04266">
              <w:rPr>
                <w:sz w:val="22"/>
              </w:rPr>
              <w:t>peScript</w:t>
            </w:r>
          </w:p>
          <w:p w14:paraId="55E41003" w14:textId="0DD98ACC" w:rsidR="001B2579" w:rsidRPr="00230945" w:rsidRDefault="004F3588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sz w:val="22"/>
              </w:rPr>
              <w:t>Hello</w:t>
            </w:r>
            <w:r>
              <w:rPr>
                <w:rFonts w:hint="eastAsia"/>
                <w:sz w:val="22"/>
              </w:rPr>
              <w:t xml:space="preserve"> T</w:t>
            </w:r>
            <w:r>
              <w:rPr>
                <w:sz w:val="22"/>
              </w:rPr>
              <w:t>ensorFlow.js</w:t>
            </w:r>
          </w:p>
        </w:tc>
        <w:tc>
          <w:tcPr>
            <w:tcW w:w="3042" w:type="dxa"/>
            <w:vMerge/>
          </w:tcPr>
          <w:p w14:paraId="2947379B" w14:textId="77777777" w:rsidR="000B0B07" w:rsidRPr="00230945" w:rsidRDefault="000B0B07" w:rsidP="001229B9">
            <w:pPr>
              <w:rPr>
                <w:sz w:val="22"/>
              </w:rPr>
            </w:pPr>
          </w:p>
        </w:tc>
      </w:tr>
      <w:tr w:rsidR="000B0B07" w:rsidRPr="00230945" w14:paraId="261A5622" w14:textId="77777777" w:rsidTr="00230945">
        <w:trPr>
          <w:trHeight w:val="567"/>
        </w:trPr>
        <w:tc>
          <w:tcPr>
            <w:tcW w:w="3323" w:type="dxa"/>
          </w:tcPr>
          <w:p w14:paraId="54833AD1" w14:textId="61537FB3" w:rsidR="000B0B07" w:rsidRPr="00230945" w:rsidRDefault="00CD25BE" w:rsidP="000B0B07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TFJS模型</w:t>
            </w:r>
            <w:r w:rsidR="00C9785C">
              <w:rPr>
                <w:rFonts w:hint="eastAsia"/>
                <w:sz w:val="22"/>
              </w:rPr>
              <w:t>訓練與</w:t>
            </w:r>
            <w:r>
              <w:rPr>
                <w:rFonts w:hint="eastAsia"/>
                <w:sz w:val="22"/>
              </w:rPr>
              <w:t>驗證</w:t>
            </w:r>
          </w:p>
        </w:tc>
        <w:tc>
          <w:tcPr>
            <w:tcW w:w="3371" w:type="dxa"/>
          </w:tcPr>
          <w:p w14:paraId="02C7CDF9" w14:textId="7A34981E" w:rsidR="009347E0" w:rsidRPr="00230945" w:rsidRDefault="00350DB7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MNIST</w:t>
            </w:r>
            <w:r w:rsidR="009347E0" w:rsidRPr="00230945">
              <w:rPr>
                <w:rFonts w:hint="eastAsia"/>
                <w:sz w:val="22"/>
              </w:rPr>
              <w:t>模型設計</w:t>
            </w:r>
          </w:p>
          <w:p w14:paraId="3410A57C" w14:textId="02F0757F" w:rsidR="000B0B07" w:rsidRPr="00230945" w:rsidRDefault="00290AA6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MNIST</w:t>
            </w:r>
            <w:r w:rsidR="009347E0" w:rsidRPr="00230945">
              <w:rPr>
                <w:rFonts w:hint="eastAsia"/>
                <w:sz w:val="22"/>
              </w:rPr>
              <w:t>模型</w:t>
            </w:r>
            <w:r w:rsidRPr="00230945">
              <w:rPr>
                <w:rFonts w:hint="eastAsia"/>
                <w:sz w:val="22"/>
              </w:rPr>
              <w:t>訓練</w:t>
            </w:r>
          </w:p>
          <w:p w14:paraId="53C77279" w14:textId="1FEB7DB2" w:rsidR="00367DEE" w:rsidRPr="00230945" w:rsidRDefault="009347E0" w:rsidP="00290AA6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MNIST資料測試</w:t>
            </w:r>
          </w:p>
        </w:tc>
        <w:tc>
          <w:tcPr>
            <w:tcW w:w="3042" w:type="dxa"/>
            <w:vMerge/>
          </w:tcPr>
          <w:p w14:paraId="257F778E" w14:textId="77777777" w:rsidR="000B0B07" w:rsidRPr="00230945" w:rsidRDefault="000B0B07" w:rsidP="001229B9">
            <w:pPr>
              <w:rPr>
                <w:sz w:val="22"/>
              </w:rPr>
            </w:pPr>
          </w:p>
        </w:tc>
      </w:tr>
    </w:tbl>
    <w:p w14:paraId="337865EB" w14:textId="77777777" w:rsidR="000B0B07" w:rsidRDefault="000B0B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3"/>
        <w:gridCol w:w="3371"/>
        <w:gridCol w:w="3042"/>
      </w:tblGrid>
      <w:tr w:rsidR="00475040" w14:paraId="2DE8C96D" w14:textId="7A8621EE" w:rsidTr="00475040">
        <w:tc>
          <w:tcPr>
            <w:tcW w:w="9736" w:type="dxa"/>
            <w:gridSpan w:val="3"/>
            <w:vAlign w:val="center"/>
          </w:tcPr>
          <w:p w14:paraId="06D0A5CB" w14:textId="24B56AE3" w:rsidR="00475040" w:rsidRDefault="00475040" w:rsidP="00475040">
            <w:pPr>
              <w:jc w:val="center"/>
            </w:pPr>
            <w:r>
              <w:rPr>
                <w:rFonts w:hint="eastAsia"/>
              </w:rPr>
              <w:t>課程大綱</w:t>
            </w:r>
            <w:r w:rsidR="000B0B07">
              <w:rPr>
                <w:rFonts w:hint="eastAsia"/>
              </w:rPr>
              <w:t xml:space="preserve"> PART 2</w:t>
            </w:r>
            <w:r w:rsidR="00364C30">
              <w:rPr>
                <w:rFonts w:hint="eastAsia"/>
              </w:rPr>
              <w:t xml:space="preserve"> </w:t>
            </w:r>
            <w:r w:rsidR="00364C30">
              <w:t>–</w:t>
            </w:r>
            <w:r w:rsidR="00360DA5">
              <w:rPr>
                <w:rFonts w:hint="eastAsia"/>
              </w:rPr>
              <w:t xml:space="preserve"> </w:t>
            </w:r>
            <w:r w:rsidR="00003CF9">
              <w:rPr>
                <w:rFonts w:hint="eastAsia"/>
              </w:rPr>
              <w:t>機器人通訊與應用設計</w:t>
            </w:r>
          </w:p>
        </w:tc>
      </w:tr>
      <w:tr w:rsidR="00623186" w14:paraId="55E40BCC" w14:textId="2E7450A2" w:rsidTr="00623186">
        <w:tc>
          <w:tcPr>
            <w:tcW w:w="3323" w:type="dxa"/>
          </w:tcPr>
          <w:p w14:paraId="56841C75" w14:textId="2BA2AC72" w:rsidR="00623186" w:rsidRDefault="00623186">
            <w:r>
              <w:rPr>
                <w:rFonts w:hint="eastAsia"/>
              </w:rPr>
              <w:t>單元主題</w:t>
            </w:r>
          </w:p>
        </w:tc>
        <w:tc>
          <w:tcPr>
            <w:tcW w:w="3371" w:type="dxa"/>
          </w:tcPr>
          <w:p w14:paraId="2544A7BF" w14:textId="62299C0B" w:rsidR="00623186" w:rsidRDefault="00623186">
            <w:r>
              <w:rPr>
                <w:rFonts w:hint="eastAsia"/>
              </w:rPr>
              <w:t>內容綱要</w:t>
            </w:r>
          </w:p>
        </w:tc>
        <w:tc>
          <w:tcPr>
            <w:tcW w:w="3042" w:type="dxa"/>
          </w:tcPr>
          <w:p w14:paraId="3F462EAB" w14:textId="32A54941" w:rsidR="00623186" w:rsidRDefault="008F19CB">
            <w:r>
              <w:rPr>
                <w:rFonts w:hint="eastAsia"/>
              </w:rPr>
              <w:t>核心能力</w:t>
            </w:r>
          </w:p>
        </w:tc>
      </w:tr>
      <w:tr w:rsidR="006A176F" w14:paraId="208F1EA2" w14:textId="7D6D0195" w:rsidTr="00230945">
        <w:trPr>
          <w:trHeight w:val="567"/>
        </w:trPr>
        <w:tc>
          <w:tcPr>
            <w:tcW w:w="3323" w:type="dxa"/>
          </w:tcPr>
          <w:p w14:paraId="28A580E7" w14:textId="64B1F3CE" w:rsidR="006A176F" w:rsidRPr="00196ED0" w:rsidRDefault="006A176F" w:rsidP="006A176F">
            <w:pPr>
              <w:pStyle w:val="a4"/>
              <w:numPr>
                <w:ilvl w:val="0"/>
                <w:numId w:val="2"/>
              </w:numPr>
              <w:ind w:leftChars="0"/>
            </w:pPr>
            <w:r w:rsidRPr="00196ED0">
              <w:rPr>
                <w:rFonts w:hint="eastAsia"/>
              </w:rPr>
              <w:t>機器人與通訊網路介紹</w:t>
            </w:r>
          </w:p>
        </w:tc>
        <w:tc>
          <w:tcPr>
            <w:tcW w:w="3371" w:type="dxa"/>
          </w:tcPr>
          <w:p w14:paraId="04386CA8" w14:textId="18552E0A" w:rsidR="006A176F" w:rsidRPr="00196ED0" w:rsidRDefault="006A176F" w:rsidP="006A176F">
            <w:pPr>
              <w:pStyle w:val="a4"/>
              <w:numPr>
                <w:ilvl w:val="0"/>
                <w:numId w:val="3"/>
              </w:numPr>
              <w:ind w:leftChars="0"/>
            </w:pPr>
            <w:r w:rsidRPr="00196ED0">
              <w:rPr>
                <w:rFonts w:hint="eastAsia"/>
              </w:rPr>
              <w:t>機器人發展介紹</w:t>
            </w:r>
          </w:p>
          <w:p w14:paraId="05CEF21B" w14:textId="77777777" w:rsidR="006A176F" w:rsidRPr="00196ED0" w:rsidRDefault="006A176F" w:rsidP="006A176F">
            <w:pPr>
              <w:pStyle w:val="a4"/>
              <w:numPr>
                <w:ilvl w:val="0"/>
                <w:numId w:val="3"/>
              </w:numPr>
              <w:ind w:leftChars="0"/>
            </w:pPr>
            <w:r w:rsidRPr="00196ED0">
              <w:rPr>
                <w:rFonts w:hint="eastAsia"/>
              </w:rPr>
              <w:t>通訊網路介紹</w:t>
            </w:r>
          </w:p>
          <w:p w14:paraId="704EF80E" w14:textId="01B6D55E" w:rsidR="006A176F" w:rsidRPr="00196ED0" w:rsidRDefault="006A176F" w:rsidP="006A176F">
            <w:pPr>
              <w:pStyle w:val="a4"/>
              <w:numPr>
                <w:ilvl w:val="0"/>
                <w:numId w:val="3"/>
              </w:numPr>
              <w:ind w:leftChars="0"/>
            </w:pPr>
            <w:r w:rsidRPr="00196ED0">
              <w:rPr>
                <w:rFonts w:hint="eastAsia"/>
              </w:rPr>
              <w:t>ROS開發環境介紹</w:t>
            </w:r>
          </w:p>
        </w:tc>
        <w:tc>
          <w:tcPr>
            <w:tcW w:w="3042" w:type="dxa"/>
            <w:vMerge w:val="restart"/>
            <w:vAlign w:val="center"/>
          </w:tcPr>
          <w:p w14:paraId="77E51B35" w14:textId="77777777" w:rsidR="006A176F" w:rsidRPr="00230945" w:rsidRDefault="006A176F" w:rsidP="006A176F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大學部</w:t>
            </w:r>
          </w:p>
          <w:p w14:paraId="2B51C481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1</w:t>
            </w:r>
          </w:p>
          <w:p w14:paraId="7AEC5344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2</w:t>
            </w:r>
          </w:p>
          <w:p w14:paraId="57433FB4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3</w:t>
            </w:r>
          </w:p>
          <w:p w14:paraId="49EFBABA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4</w:t>
            </w:r>
          </w:p>
          <w:p w14:paraId="0CDB3F59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5</w:t>
            </w:r>
          </w:p>
          <w:p w14:paraId="521A01A3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6</w:t>
            </w:r>
          </w:p>
          <w:p w14:paraId="4ABDAEEB" w14:textId="77777777" w:rsidR="006A176F" w:rsidRPr="00230945" w:rsidRDefault="006A176F" w:rsidP="006A176F">
            <w:pPr>
              <w:rPr>
                <w:sz w:val="22"/>
              </w:rPr>
            </w:pPr>
            <w:r w:rsidRPr="00230945">
              <w:rPr>
                <w:rFonts w:hint="eastAsia"/>
                <w:sz w:val="22"/>
              </w:rPr>
              <w:t>研究所</w:t>
            </w:r>
          </w:p>
          <w:p w14:paraId="69EC4C01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A1</w:t>
            </w:r>
          </w:p>
          <w:p w14:paraId="292CAC04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A2</w:t>
            </w:r>
          </w:p>
          <w:p w14:paraId="31CFCD47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A3</w:t>
            </w:r>
          </w:p>
          <w:p w14:paraId="0C02DCA3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A4</w:t>
            </w:r>
          </w:p>
          <w:p w14:paraId="64D70366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sz w:val="22"/>
              </w:rPr>
              <w:t>A</w:t>
            </w:r>
            <w:r w:rsidRPr="005362D9">
              <w:rPr>
                <w:rFonts w:hint="eastAsia"/>
                <w:sz w:val="22"/>
              </w:rPr>
              <w:t>5</w:t>
            </w:r>
          </w:p>
          <w:p w14:paraId="27AA4403" w14:textId="77777777" w:rsidR="006A176F" w:rsidRPr="005362D9" w:rsidRDefault="006A176F" w:rsidP="006A176F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sz w:val="22"/>
              </w:rPr>
              <w:t>A</w:t>
            </w:r>
            <w:r w:rsidRPr="005362D9">
              <w:rPr>
                <w:rFonts w:hint="eastAsia"/>
                <w:sz w:val="22"/>
              </w:rPr>
              <w:t>6</w:t>
            </w:r>
          </w:p>
          <w:p w14:paraId="7F3AC83C" w14:textId="77777777" w:rsidR="009274AD" w:rsidRDefault="006A176F" w:rsidP="009274AD">
            <w:pPr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FE"/>
            </w:r>
            <w:r>
              <w:rPr>
                <w:rFonts w:hint="eastAsia"/>
                <w:sz w:val="22"/>
              </w:rPr>
              <w:t xml:space="preserve"> </w:t>
            </w:r>
            <w:r w:rsidRPr="005362D9">
              <w:rPr>
                <w:rFonts w:hint="eastAsia"/>
                <w:sz w:val="22"/>
              </w:rPr>
              <w:t>A</w:t>
            </w:r>
            <w:r w:rsidRPr="005362D9">
              <w:rPr>
                <w:sz w:val="22"/>
              </w:rPr>
              <w:t>7</w:t>
            </w:r>
          </w:p>
          <w:p w14:paraId="59E2A63E" w14:textId="3435639A" w:rsidR="006A176F" w:rsidRPr="009274AD" w:rsidRDefault="006A176F" w:rsidP="009274AD">
            <w:pPr>
              <w:ind w:left="240"/>
              <w:rPr>
                <w:sz w:val="22"/>
              </w:rPr>
            </w:pPr>
            <w:r>
              <w:rPr>
                <w:rFonts w:hint="eastAsia"/>
              </w:rPr>
              <w:sym w:font="Wingdings" w:char="F0FE"/>
            </w:r>
            <w:r w:rsidRPr="009274AD">
              <w:rPr>
                <w:rFonts w:hint="eastAsia"/>
                <w:sz w:val="22"/>
              </w:rPr>
              <w:t xml:space="preserve"> A</w:t>
            </w:r>
            <w:r w:rsidRPr="009274AD">
              <w:rPr>
                <w:sz w:val="22"/>
              </w:rPr>
              <w:t>8</w:t>
            </w:r>
          </w:p>
        </w:tc>
      </w:tr>
      <w:tr w:rsidR="0029410F" w14:paraId="16CBD357" w14:textId="5D5C2624" w:rsidTr="00230945">
        <w:trPr>
          <w:trHeight w:val="567"/>
        </w:trPr>
        <w:tc>
          <w:tcPr>
            <w:tcW w:w="3323" w:type="dxa"/>
          </w:tcPr>
          <w:p w14:paraId="2D96F5E8" w14:textId="3EF9463E" w:rsidR="0029410F" w:rsidRPr="00196ED0" w:rsidRDefault="0029410F" w:rsidP="0029410F">
            <w:pPr>
              <w:pStyle w:val="a4"/>
              <w:numPr>
                <w:ilvl w:val="0"/>
                <w:numId w:val="2"/>
              </w:numPr>
              <w:ind w:leftChars="0"/>
            </w:pPr>
            <w:r w:rsidRPr="00196ED0">
              <w:rPr>
                <w:rFonts w:hint="eastAsia"/>
              </w:rPr>
              <w:t>ROS操作系統介紹</w:t>
            </w:r>
          </w:p>
        </w:tc>
        <w:tc>
          <w:tcPr>
            <w:tcW w:w="3371" w:type="dxa"/>
          </w:tcPr>
          <w:p w14:paraId="2D286A8C" w14:textId="1BCC1035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ROS執行環境</w:t>
            </w:r>
          </w:p>
          <w:p w14:paraId="29D09CCB" w14:textId="6E56BA3E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ROS常用指令</w:t>
            </w:r>
          </w:p>
          <w:p w14:paraId="1364A2F2" w14:textId="2BF081FA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ROS軟體包</w:t>
            </w:r>
          </w:p>
        </w:tc>
        <w:tc>
          <w:tcPr>
            <w:tcW w:w="3042" w:type="dxa"/>
            <w:vMerge/>
          </w:tcPr>
          <w:p w14:paraId="333015C3" w14:textId="77777777" w:rsidR="0029410F" w:rsidRDefault="0029410F" w:rsidP="0029410F"/>
        </w:tc>
      </w:tr>
      <w:tr w:rsidR="0029410F" w14:paraId="34E977D3" w14:textId="77777777" w:rsidTr="00230945">
        <w:trPr>
          <w:trHeight w:val="567"/>
        </w:trPr>
        <w:tc>
          <w:tcPr>
            <w:tcW w:w="3323" w:type="dxa"/>
          </w:tcPr>
          <w:p w14:paraId="3E96EC31" w14:textId="5811176B" w:rsidR="0029410F" w:rsidRPr="00196ED0" w:rsidRDefault="0029410F" w:rsidP="0029410F">
            <w:pPr>
              <w:pStyle w:val="a4"/>
              <w:numPr>
                <w:ilvl w:val="0"/>
                <w:numId w:val="2"/>
              </w:numPr>
              <w:ind w:leftChars="0"/>
            </w:pPr>
            <w:r w:rsidRPr="00196ED0">
              <w:rPr>
                <w:rFonts w:hint="eastAsia"/>
              </w:rPr>
              <w:t>ROS訊息傳輸</w:t>
            </w:r>
          </w:p>
        </w:tc>
        <w:tc>
          <w:tcPr>
            <w:tcW w:w="3371" w:type="dxa"/>
          </w:tcPr>
          <w:p w14:paraId="32C08662" w14:textId="77777777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</w:t>
            </w:r>
            <w:r w:rsidRPr="00196ED0">
              <w:t>OS</w:t>
            </w:r>
            <w:r w:rsidRPr="00196ED0">
              <w:rPr>
                <w:rFonts w:hint="eastAsia"/>
              </w:rPr>
              <w:t>啟動節點</w:t>
            </w:r>
          </w:p>
          <w:p w14:paraId="22959784" w14:textId="6E41926C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ROS節點管理</w:t>
            </w:r>
          </w:p>
          <w:p w14:paraId="3EEFE759" w14:textId="6D36BB6C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ROS訊息傳輸</w:t>
            </w:r>
          </w:p>
        </w:tc>
        <w:tc>
          <w:tcPr>
            <w:tcW w:w="3042" w:type="dxa"/>
            <w:vMerge/>
          </w:tcPr>
          <w:p w14:paraId="148B091E" w14:textId="77777777" w:rsidR="0029410F" w:rsidRDefault="0029410F" w:rsidP="0029410F"/>
        </w:tc>
      </w:tr>
      <w:tr w:rsidR="0029410F" w14:paraId="00AFCA11" w14:textId="77777777" w:rsidTr="00230945">
        <w:trPr>
          <w:trHeight w:val="567"/>
        </w:trPr>
        <w:tc>
          <w:tcPr>
            <w:tcW w:w="3323" w:type="dxa"/>
          </w:tcPr>
          <w:p w14:paraId="0A372C6C" w14:textId="602BAACE" w:rsidR="0029410F" w:rsidRPr="00196ED0" w:rsidRDefault="0029410F" w:rsidP="0029410F">
            <w:pPr>
              <w:pStyle w:val="a4"/>
              <w:numPr>
                <w:ilvl w:val="0"/>
                <w:numId w:val="2"/>
              </w:numPr>
              <w:ind w:leftChars="0"/>
            </w:pPr>
            <w:r w:rsidRPr="00196ED0">
              <w:rPr>
                <w:rFonts w:hint="eastAsia"/>
              </w:rPr>
              <w:t>ROS程式設計</w:t>
            </w:r>
          </w:p>
        </w:tc>
        <w:tc>
          <w:tcPr>
            <w:tcW w:w="3371" w:type="dxa"/>
          </w:tcPr>
          <w:p w14:paraId="77A9C471" w14:textId="7920943A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建立ROS軟體包</w:t>
            </w:r>
          </w:p>
          <w:p w14:paraId="525204AA" w14:textId="0B25E7A7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實作ROS訊息發佈程式</w:t>
            </w:r>
          </w:p>
          <w:p w14:paraId="01AFEADA" w14:textId="0CA131A4" w:rsidR="0029410F" w:rsidRPr="00196ED0" w:rsidRDefault="0029410F" w:rsidP="0029410F">
            <w:pPr>
              <w:pStyle w:val="a4"/>
              <w:numPr>
                <w:ilvl w:val="0"/>
                <w:numId w:val="6"/>
              </w:numPr>
              <w:ind w:leftChars="0"/>
            </w:pPr>
            <w:r w:rsidRPr="00196ED0">
              <w:rPr>
                <w:rFonts w:hint="eastAsia"/>
              </w:rPr>
              <w:t>實作ROS訊息訂閱程式</w:t>
            </w:r>
          </w:p>
        </w:tc>
        <w:tc>
          <w:tcPr>
            <w:tcW w:w="3042" w:type="dxa"/>
            <w:vMerge/>
          </w:tcPr>
          <w:p w14:paraId="54D168D6" w14:textId="77777777" w:rsidR="0029410F" w:rsidRDefault="0029410F" w:rsidP="0029410F"/>
        </w:tc>
      </w:tr>
    </w:tbl>
    <w:p w14:paraId="7A016BC3" w14:textId="24DA56A8" w:rsidR="0055034A" w:rsidRDefault="005503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6692" w14:paraId="2BB6132A" w14:textId="77777777" w:rsidTr="003B64EF">
        <w:tc>
          <w:tcPr>
            <w:tcW w:w="9736" w:type="dxa"/>
          </w:tcPr>
          <w:p w14:paraId="23A929D2" w14:textId="3CCE9FE4" w:rsidR="00176692" w:rsidRDefault="00176692" w:rsidP="00FF7B95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本課程大學部核心能力</w:t>
            </w:r>
          </w:p>
        </w:tc>
      </w:tr>
      <w:tr w:rsidR="00176692" w14:paraId="3B85D546" w14:textId="77777777" w:rsidTr="003B64EF">
        <w:tc>
          <w:tcPr>
            <w:tcW w:w="9736" w:type="dxa"/>
          </w:tcPr>
          <w:p w14:paraId="0309FCBE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1. 相關工程領域的專業知識與技能，並具備持續學習之能力</w:t>
            </w:r>
            <w:r>
              <w:rPr>
                <w:rFonts w:hint="eastAsia"/>
              </w:rPr>
              <w:t>。</w:t>
            </w:r>
          </w:p>
          <w:p w14:paraId="3131A744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2. 資料蒐集、獨立思考、解決問題及研究創新之能力</w:t>
            </w:r>
            <w:r>
              <w:rPr>
                <w:rFonts w:hint="eastAsia"/>
              </w:rPr>
              <w:t>。</w:t>
            </w:r>
          </w:p>
          <w:p w14:paraId="58EAB5EB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3. 溝通、協調、整合及進行跨領域團隊合作之能力</w:t>
            </w:r>
            <w:r>
              <w:rPr>
                <w:rFonts w:hint="eastAsia"/>
              </w:rPr>
              <w:t>。</w:t>
            </w:r>
          </w:p>
          <w:p w14:paraId="3F51DD86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4. 體認國際趨勢與科技前瞻之能力</w:t>
            </w:r>
            <w:r>
              <w:rPr>
                <w:rFonts w:hint="eastAsia"/>
              </w:rPr>
              <w:t>。</w:t>
            </w:r>
          </w:p>
          <w:p w14:paraId="42AC3FC3" w14:textId="77777777" w:rsidR="00176692" w:rsidRPr="00627133" w:rsidRDefault="00176692" w:rsidP="003B64EF">
            <w:pPr>
              <w:widowControl/>
              <w:ind w:leftChars="100" w:left="240"/>
              <w:jc w:val="left"/>
              <w:rPr>
                <w:strike/>
              </w:rPr>
            </w:pPr>
            <w:r w:rsidRPr="00627133">
              <w:rPr>
                <w:strike/>
              </w:rPr>
              <w:t>5. 科技寫作和報告展演之能力</w:t>
            </w:r>
            <w:r w:rsidRPr="00627133">
              <w:rPr>
                <w:rFonts w:hint="eastAsia"/>
                <w:strike/>
              </w:rPr>
              <w:t>。</w:t>
            </w:r>
          </w:p>
          <w:p w14:paraId="6516ECC3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6. 深植的工程倫理觀念及社會責任</w:t>
            </w:r>
            <w:r>
              <w:rPr>
                <w:rFonts w:hint="eastAsia"/>
              </w:rPr>
              <w:t>。</w:t>
            </w:r>
          </w:p>
        </w:tc>
      </w:tr>
      <w:tr w:rsidR="00176692" w14:paraId="5D80AFDE" w14:textId="77777777" w:rsidTr="003B64EF">
        <w:tc>
          <w:tcPr>
            <w:tcW w:w="9736" w:type="dxa"/>
          </w:tcPr>
          <w:p w14:paraId="1853AF81" w14:textId="5FC4448D" w:rsidR="00176692" w:rsidRDefault="00176692" w:rsidP="00FF7B95">
            <w:pPr>
              <w:widowControl/>
              <w:jc w:val="center"/>
            </w:pPr>
            <w:r>
              <w:rPr>
                <w:rFonts w:hint="eastAsia"/>
              </w:rPr>
              <w:t>本課程研究所核心能力</w:t>
            </w:r>
          </w:p>
        </w:tc>
      </w:tr>
      <w:tr w:rsidR="00176692" w14:paraId="2063B06C" w14:textId="77777777" w:rsidTr="003B64EF">
        <w:tc>
          <w:tcPr>
            <w:tcW w:w="9736" w:type="dxa"/>
          </w:tcPr>
          <w:p w14:paraId="2CE7C6D8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A1.</w:t>
            </w:r>
            <w:r>
              <w:rPr>
                <w:rFonts w:hint="eastAsia"/>
              </w:rPr>
              <w:t xml:space="preserve"> </w:t>
            </w:r>
            <w:r>
              <w:t>具有資訊工程與科學領域之專業知識。</w:t>
            </w:r>
          </w:p>
          <w:p w14:paraId="52C41539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A2.</w:t>
            </w:r>
            <w:r>
              <w:rPr>
                <w:rFonts w:hint="eastAsia"/>
              </w:rPr>
              <w:t xml:space="preserve"> </w:t>
            </w:r>
            <w:r>
              <w:t>具有創新思考、問題解決、獨立研究之能力。</w:t>
            </w:r>
          </w:p>
          <w:p w14:paraId="476F13DB" w14:textId="77777777" w:rsidR="00176692" w:rsidRPr="00627133" w:rsidRDefault="00176692" w:rsidP="003B64EF">
            <w:pPr>
              <w:widowControl/>
              <w:ind w:leftChars="100" w:left="240"/>
              <w:jc w:val="left"/>
              <w:rPr>
                <w:strike/>
              </w:rPr>
            </w:pPr>
            <w:r w:rsidRPr="00627133">
              <w:rPr>
                <w:strike/>
              </w:rPr>
              <w:t>A3.</w:t>
            </w:r>
            <w:r w:rsidRPr="00627133">
              <w:rPr>
                <w:rFonts w:hint="eastAsia"/>
                <w:strike/>
              </w:rPr>
              <w:t xml:space="preserve"> </w:t>
            </w:r>
            <w:r w:rsidRPr="00627133">
              <w:rPr>
                <w:strike/>
              </w:rPr>
              <w:t>具有撰寫中英文專業論文及簡報之能力。</w:t>
            </w:r>
          </w:p>
          <w:p w14:paraId="0B59A4D5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A4.</w:t>
            </w:r>
            <w:r>
              <w:rPr>
                <w:rFonts w:hint="eastAsia"/>
              </w:rPr>
              <w:t xml:space="preserve"> </w:t>
            </w:r>
            <w:r>
              <w:t>具有策劃及執行專題研究之能力。</w:t>
            </w:r>
          </w:p>
          <w:p w14:paraId="091544EB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A5.</w:t>
            </w:r>
            <w:r>
              <w:rPr>
                <w:rFonts w:hint="eastAsia"/>
              </w:rPr>
              <w:t xml:space="preserve"> </w:t>
            </w:r>
            <w:r>
              <w:t>具有溝通、協調、整合及進行跨領域團隊合作之能力。</w:t>
            </w:r>
          </w:p>
          <w:p w14:paraId="10018E11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A6.</w:t>
            </w:r>
            <w:r>
              <w:rPr>
                <w:rFonts w:hint="eastAsia"/>
              </w:rPr>
              <w:t xml:space="preserve"> </w:t>
            </w:r>
            <w:r>
              <w:t>具有終身學習與因應資訊科技快速變遷之能力。</w:t>
            </w:r>
          </w:p>
          <w:p w14:paraId="26B3D97A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A7.</w:t>
            </w:r>
            <w:r>
              <w:rPr>
                <w:rFonts w:hint="eastAsia"/>
              </w:rPr>
              <w:t xml:space="preserve"> </w:t>
            </w:r>
            <w:r>
              <w:t>認識並遵循學術與工程倫理。</w:t>
            </w:r>
          </w:p>
          <w:p w14:paraId="5CAAD2BE" w14:textId="77777777" w:rsidR="00176692" w:rsidRDefault="00176692" w:rsidP="003B64EF">
            <w:pPr>
              <w:widowControl/>
              <w:ind w:leftChars="100" w:left="240"/>
              <w:jc w:val="left"/>
            </w:pPr>
            <w:r>
              <w:t>A8.</w:t>
            </w:r>
            <w:r>
              <w:rPr>
                <w:rFonts w:hint="eastAsia"/>
              </w:rPr>
              <w:t xml:space="preserve"> </w:t>
            </w:r>
            <w:r>
              <w:t>具有國際觀及科技前瞻視野。</w:t>
            </w:r>
          </w:p>
        </w:tc>
      </w:tr>
    </w:tbl>
    <w:p w14:paraId="65770FE1" w14:textId="77777777" w:rsidR="00176692" w:rsidRDefault="001766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6196A" w14:paraId="23DA58F9" w14:textId="77777777" w:rsidTr="00C6196A">
        <w:tc>
          <w:tcPr>
            <w:tcW w:w="9736" w:type="dxa"/>
            <w:gridSpan w:val="2"/>
            <w:vAlign w:val="center"/>
          </w:tcPr>
          <w:p w14:paraId="06D7E78A" w14:textId="0AFF68E1" w:rsidR="00C6196A" w:rsidRDefault="00C6196A" w:rsidP="00C6196A">
            <w:pPr>
              <w:jc w:val="center"/>
            </w:pPr>
            <w:r>
              <w:rPr>
                <w:rFonts w:hint="eastAsia"/>
              </w:rPr>
              <w:t>教學要點概述</w:t>
            </w:r>
            <w:r>
              <w:t>(Course Details)</w:t>
            </w:r>
          </w:p>
        </w:tc>
      </w:tr>
      <w:tr w:rsidR="00AB019E" w14:paraId="2A0E4C1B" w14:textId="77777777" w:rsidTr="00AB019E">
        <w:tc>
          <w:tcPr>
            <w:tcW w:w="4868" w:type="dxa"/>
          </w:tcPr>
          <w:p w14:paraId="0A941902" w14:textId="33054888" w:rsidR="00AB019E" w:rsidRDefault="00D4419C">
            <w:r w:rsidRPr="00D4419C">
              <w:t>1. 教材編選(Teaching Materials)</w:t>
            </w:r>
          </w:p>
        </w:tc>
        <w:tc>
          <w:tcPr>
            <w:tcW w:w="4868" w:type="dxa"/>
          </w:tcPr>
          <w:p w14:paraId="5DE7A1FB" w14:textId="7F8F0A5B" w:rsidR="00C4356B" w:rsidRDefault="00D4419C">
            <w:r>
              <w:sym w:font="Wingdings" w:char="F0FE"/>
            </w:r>
            <w:r w:rsidR="00C4356B">
              <w:rPr>
                <w:rFonts w:hint="eastAsia"/>
              </w:rPr>
              <w:t xml:space="preserve"> 自編教材</w:t>
            </w:r>
          </w:p>
          <w:p w14:paraId="6E901F51" w14:textId="2C7A9449" w:rsidR="00AB019E" w:rsidRDefault="003226B9" w:rsidP="00521EAC">
            <w:r>
              <w:sym w:font="Wingdings" w:char="F06F"/>
            </w:r>
            <w:r w:rsidR="00C4356B">
              <w:rPr>
                <w:rFonts w:hint="eastAsia"/>
              </w:rPr>
              <w:t xml:space="preserve"> 教科作者提供</w:t>
            </w:r>
          </w:p>
        </w:tc>
      </w:tr>
      <w:tr w:rsidR="00C4356B" w14:paraId="39A46416" w14:textId="77777777" w:rsidTr="00AB019E">
        <w:tc>
          <w:tcPr>
            <w:tcW w:w="4868" w:type="dxa"/>
          </w:tcPr>
          <w:p w14:paraId="3A3B7515" w14:textId="473A74EE" w:rsidR="00C4356B" w:rsidRPr="00D4419C" w:rsidRDefault="00C4356B">
            <w:r>
              <w:rPr>
                <w:rFonts w:hint="eastAsia"/>
              </w:rPr>
              <w:t>2. 教學方法</w:t>
            </w:r>
          </w:p>
        </w:tc>
        <w:tc>
          <w:tcPr>
            <w:tcW w:w="4868" w:type="dxa"/>
          </w:tcPr>
          <w:p w14:paraId="6D8F3002" w14:textId="77777777" w:rsidR="00C4356B" w:rsidRDefault="00C4356B">
            <w:r>
              <w:sym w:font="Wingdings" w:char="F0FE"/>
            </w:r>
            <w:r>
              <w:rPr>
                <w:rFonts w:hint="eastAsia"/>
              </w:rPr>
              <w:t xml:space="preserve"> 投影片講述</w:t>
            </w:r>
          </w:p>
          <w:p w14:paraId="4FF9A32A" w14:textId="77777777" w:rsidR="00C4356B" w:rsidRDefault="00C4356B">
            <w:r>
              <w:sym w:font="Wingdings" w:char="F0FE"/>
            </w:r>
            <w:r>
              <w:rPr>
                <w:rFonts w:hint="eastAsia"/>
              </w:rPr>
              <w:t xml:space="preserve"> 實機演練</w:t>
            </w:r>
          </w:p>
          <w:p w14:paraId="160785CA" w14:textId="16C1E0B9" w:rsidR="004C1D33" w:rsidRDefault="004C1D33">
            <w:r>
              <w:sym w:font="Wingdings" w:char="F06F"/>
            </w:r>
            <w:r>
              <w:rPr>
                <w:rFonts w:hint="eastAsia"/>
              </w:rPr>
              <w:t xml:space="preserve"> 板書講述</w:t>
            </w:r>
          </w:p>
        </w:tc>
      </w:tr>
      <w:tr w:rsidR="004C1D33" w14:paraId="2964F917" w14:textId="77777777" w:rsidTr="00AB019E">
        <w:tc>
          <w:tcPr>
            <w:tcW w:w="4868" w:type="dxa"/>
          </w:tcPr>
          <w:p w14:paraId="1063B489" w14:textId="2F0E023C" w:rsidR="004C1D33" w:rsidRDefault="004C1D33">
            <w:r>
              <w:rPr>
                <w:rFonts w:hint="eastAsia"/>
              </w:rPr>
              <w:t>3. 評量方式</w:t>
            </w:r>
          </w:p>
        </w:tc>
        <w:tc>
          <w:tcPr>
            <w:tcW w:w="4868" w:type="dxa"/>
          </w:tcPr>
          <w:p w14:paraId="5BC88D57" w14:textId="14F18745" w:rsidR="004C1D33" w:rsidRDefault="004C1D33">
            <w:r>
              <w:sym w:font="Wingdings" w:char="F0FE"/>
            </w:r>
            <w:r>
              <w:rPr>
                <w:rFonts w:hint="eastAsia"/>
              </w:rPr>
              <w:t xml:space="preserve"> 上課點名</w:t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3022A2">
              <w:rPr>
                <w:rFonts w:hint="eastAsia"/>
              </w:rPr>
              <w:t>20%</w:t>
            </w:r>
          </w:p>
          <w:p w14:paraId="2C12D4BF" w14:textId="1DABD8C0" w:rsidR="004C1D33" w:rsidRDefault="003022A2">
            <w:r>
              <w:sym w:font="Wingdings" w:char="F06F"/>
            </w:r>
            <w:r w:rsidR="004C1D33">
              <w:rPr>
                <w:rFonts w:hint="eastAsia"/>
              </w:rPr>
              <w:t xml:space="preserve"> 小考</w:t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8926E1">
              <w:rPr>
                <w:rFonts w:hint="eastAsia"/>
              </w:rPr>
              <w:t xml:space="preserve"> </w:t>
            </w:r>
            <w:r w:rsidR="004C1D33">
              <w:rPr>
                <w:rFonts w:hint="eastAsia"/>
              </w:rPr>
              <w:t>0%</w:t>
            </w:r>
          </w:p>
          <w:p w14:paraId="451D3933" w14:textId="4DC272EF" w:rsidR="004C1D33" w:rsidRDefault="004C1D33">
            <w:r>
              <w:sym w:font="Wingdings" w:char="F0FE"/>
            </w:r>
            <w:r w:rsidR="00A542CD">
              <w:rPr>
                <w:rFonts w:hint="eastAsia"/>
              </w:rPr>
              <w:t xml:space="preserve"> 程式實作</w:t>
            </w:r>
            <w:r w:rsidR="002E7DD8">
              <w:tab/>
            </w:r>
            <w:r w:rsidR="002E7DD8">
              <w:tab/>
            </w:r>
            <w:r w:rsidR="002E7DD8">
              <w:tab/>
            </w:r>
            <w:r w:rsidR="00E650A5">
              <w:tab/>
            </w:r>
            <w:r w:rsidR="009F7952">
              <w:rPr>
                <w:rFonts w:hint="eastAsia"/>
              </w:rPr>
              <w:t>3</w:t>
            </w:r>
            <w:r w:rsidR="00A542CD">
              <w:rPr>
                <w:rFonts w:hint="eastAsia"/>
              </w:rPr>
              <w:t>0%</w:t>
            </w:r>
          </w:p>
          <w:p w14:paraId="69D649FC" w14:textId="0EF5FF09" w:rsidR="00A542CD" w:rsidRDefault="00A1259F">
            <w:r>
              <w:sym w:font="Wingdings" w:char="F06F"/>
            </w:r>
            <w:r w:rsidR="00DA77B7">
              <w:rPr>
                <w:rFonts w:hint="eastAsia"/>
              </w:rPr>
              <w:t xml:space="preserve"> 實習報告</w:t>
            </w:r>
            <w:r w:rsidR="00E650A5">
              <w:tab/>
            </w:r>
            <w:r w:rsidR="00E650A5">
              <w:tab/>
            </w:r>
            <w:r w:rsidR="00E650A5">
              <w:tab/>
            </w:r>
            <w:r w:rsidR="00E650A5">
              <w:tab/>
            </w:r>
            <w:r>
              <w:rPr>
                <w:rFonts w:hint="eastAsia"/>
              </w:rPr>
              <w:t xml:space="preserve"> 0</w:t>
            </w:r>
            <w:r w:rsidR="00DA77B7">
              <w:rPr>
                <w:rFonts w:hint="eastAsia"/>
              </w:rPr>
              <w:t>%</w:t>
            </w:r>
          </w:p>
          <w:p w14:paraId="361FC724" w14:textId="3841F411" w:rsidR="00DA77B7" w:rsidRDefault="001007F2">
            <w:r>
              <w:sym w:font="Wingdings" w:char="F0FE"/>
            </w:r>
            <w:r>
              <w:rPr>
                <w:rFonts w:hint="eastAsia"/>
              </w:rPr>
              <w:t xml:space="preserve"> </w:t>
            </w:r>
            <w:r w:rsidR="009E035E">
              <w:rPr>
                <w:rFonts w:hint="eastAsia"/>
              </w:rPr>
              <w:t>專案</w:t>
            </w:r>
            <w:r w:rsidR="00C86988">
              <w:tab/>
            </w:r>
            <w:r w:rsidR="00C86988">
              <w:tab/>
            </w:r>
            <w:r w:rsidR="008926E1">
              <w:tab/>
            </w:r>
            <w:r w:rsidR="00C86988">
              <w:tab/>
            </w:r>
            <w:r w:rsidR="008926E1">
              <w:tab/>
            </w:r>
            <w:r w:rsidR="009F7952">
              <w:rPr>
                <w:rFonts w:hint="eastAsia"/>
              </w:rPr>
              <w:t>3</w:t>
            </w:r>
            <w:r w:rsidR="009743E1">
              <w:rPr>
                <w:rFonts w:hint="eastAsia"/>
              </w:rPr>
              <w:t>0</w:t>
            </w:r>
            <w:r w:rsidR="009E035E">
              <w:rPr>
                <w:rFonts w:hint="eastAsia"/>
              </w:rPr>
              <w:t>%</w:t>
            </w:r>
          </w:p>
          <w:p w14:paraId="40CD3951" w14:textId="59DA2232" w:rsidR="009E035E" w:rsidRDefault="00427343">
            <w:r>
              <w:sym w:font="Wingdings" w:char="F06F"/>
            </w:r>
            <w:r w:rsidR="001007F2">
              <w:rPr>
                <w:rFonts w:hint="eastAsia"/>
              </w:rPr>
              <w:t xml:space="preserve"> </w:t>
            </w:r>
            <w:r w:rsidR="009E035E">
              <w:rPr>
                <w:rFonts w:hint="eastAsia"/>
              </w:rPr>
              <w:t>期中考</w:t>
            </w:r>
            <w:r w:rsidR="008926E1">
              <w:tab/>
            </w:r>
            <w:r w:rsidR="008926E1">
              <w:tab/>
            </w:r>
            <w:r w:rsidR="008926E1">
              <w:tab/>
            </w:r>
            <w:r w:rsidR="008926E1">
              <w:tab/>
            </w:r>
            <w:r>
              <w:rPr>
                <w:rFonts w:hint="eastAsia"/>
              </w:rPr>
              <w:t xml:space="preserve"> </w:t>
            </w:r>
            <w:r w:rsidR="003B5BAD">
              <w:rPr>
                <w:rFonts w:hint="eastAsia"/>
              </w:rPr>
              <w:t>0%</w:t>
            </w:r>
          </w:p>
          <w:p w14:paraId="2D301A48" w14:textId="6AEB4D07" w:rsidR="00DA77B7" w:rsidRDefault="00427343">
            <w:r>
              <w:sym w:font="Wingdings" w:char="F06F"/>
            </w:r>
            <w:r w:rsidR="001007F2">
              <w:rPr>
                <w:rFonts w:hint="eastAsia"/>
              </w:rPr>
              <w:t xml:space="preserve"> </w:t>
            </w:r>
            <w:r w:rsidR="009E035E">
              <w:rPr>
                <w:rFonts w:hint="eastAsia"/>
              </w:rPr>
              <w:t>期末考</w:t>
            </w:r>
            <w:r w:rsidR="008926E1">
              <w:tab/>
            </w:r>
            <w:r w:rsidR="008926E1">
              <w:tab/>
            </w:r>
            <w:r w:rsidR="008926E1">
              <w:tab/>
            </w:r>
            <w:r w:rsidR="008926E1">
              <w:tab/>
            </w:r>
            <w:r>
              <w:rPr>
                <w:rFonts w:hint="eastAsia"/>
              </w:rPr>
              <w:t xml:space="preserve"> </w:t>
            </w:r>
            <w:r w:rsidR="003B5BAD">
              <w:rPr>
                <w:rFonts w:hint="eastAsia"/>
              </w:rPr>
              <w:t>0%</w:t>
            </w:r>
          </w:p>
          <w:p w14:paraId="54223B48" w14:textId="76892CD2" w:rsidR="00DA77B7" w:rsidRDefault="00DA77B7">
            <w:r>
              <w:sym w:font="Wingdings" w:char="F06F"/>
            </w:r>
            <w:r w:rsidR="001007F2">
              <w:rPr>
                <w:rFonts w:hint="eastAsia"/>
              </w:rPr>
              <w:t xml:space="preserve"> </w:t>
            </w:r>
            <w:r w:rsidR="009E035E">
              <w:rPr>
                <w:rFonts w:hint="eastAsia"/>
              </w:rPr>
              <w:t>期末報告</w:t>
            </w:r>
            <w:r w:rsidR="008926E1">
              <w:tab/>
            </w:r>
            <w:r w:rsidR="008926E1">
              <w:tab/>
            </w:r>
            <w:r w:rsidR="008926E1">
              <w:tab/>
            </w:r>
            <w:r w:rsidR="008926E1">
              <w:tab/>
            </w:r>
            <w:r w:rsidR="008926E1">
              <w:rPr>
                <w:rFonts w:hint="eastAsia"/>
              </w:rPr>
              <w:t xml:space="preserve"> </w:t>
            </w:r>
            <w:r w:rsidR="003B5BAD">
              <w:rPr>
                <w:rFonts w:hint="eastAsia"/>
              </w:rPr>
              <w:t>0%</w:t>
            </w:r>
          </w:p>
          <w:p w14:paraId="5C1193EE" w14:textId="3D7B0AD6" w:rsidR="009E035E" w:rsidRDefault="00A1259F">
            <w:r>
              <w:sym w:font="Wingdings" w:char="F0FE"/>
            </w:r>
            <w:r w:rsidR="001007F2">
              <w:rPr>
                <w:rFonts w:hint="eastAsia"/>
              </w:rPr>
              <w:t xml:space="preserve"> </w:t>
            </w:r>
            <w:r w:rsidR="009E035E">
              <w:rPr>
                <w:rFonts w:hint="eastAsia"/>
              </w:rPr>
              <w:t>其他</w:t>
            </w:r>
            <w:r w:rsidR="006F503E">
              <w:rPr>
                <w:rFonts w:hint="eastAsia"/>
              </w:rPr>
              <w:t xml:space="preserve"> </w:t>
            </w:r>
            <w:r w:rsidR="00E4682F">
              <w:rPr>
                <w:rFonts w:hint="eastAsia"/>
              </w:rPr>
              <w:t>(隨堂作業)</w:t>
            </w:r>
            <w:r w:rsidR="008926E1">
              <w:tab/>
            </w:r>
            <w:r w:rsidR="008926E1">
              <w:tab/>
            </w:r>
            <w:r w:rsidR="009743E1">
              <w:rPr>
                <w:rFonts w:hint="eastAsia"/>
              </w:rPr>
              <w:t>20</w:t>
            </w:r>
            <w:r w:rsidR="009E035E">
              <w:rPr>
                <w:rFonts w:hint="eastAsia"/>
              </w:rPr>
              <w:t>%</w:t>
            </w:r>
          </w:p>
        </w:tc>
      </w:tr>
      <w:tr w:rsidR="007F29CE" w14:paraId="52F738E4" w14:textId="77777777" w:rsidTr="00AB019E">
        <w:tc>
          <w:tcPr>
            <w:tcW w:w="4868" w:type="dxa"/>
          </w:tcPr>
          <w:p w14:paraId="3CA611F9" w14:textId="4B726389" w:rsidR="007F29CE" w:rsidRDefault="007F29CE">
            <w:r>
              <w:rPr>
                <w:rFonts w:hint="eastAsia"/>
              </w:rPr>
              <w:t>4. 教學資源</w:t>
            </w:r>
          </w:p>
        </w:tc>
        <w:tc>
          <w:tcPr>
            <w:tcW w:w="4868" w:type="dxa"/>
          </w:tcPr>
          <w:p w14:paraId="6857803F" w14:textId="77777777" w:rsidR="007F29CE" w:rsidRDefault="00521EAC">
            <w:r>
              <w:sym w:font="Wingdings" w:char="F0FE"/>
            </w:r>
            <w:r>
              <w:rPr>
                <w:rFonts w:hint="eastAsia"/>
              </w:rPr>
              <w:t xml:space="preserve"> 課程網站</w:t>
            </w:r>
          </w:p>
          <w:p w14:paraId="6770831F" w14:textId="77777777" w:rsidR="00C6196A" w:rsidRDefault="00C6196A">
            <w:r>
              <w:sym w:font="Wingdings" w:char="F06F"/>
            </w:r>
            <w:r>
              <w:rPr>
                <w:rFonts w:hint="eastAsia"/>
              </w:rPr>
              <w:t xml:space="preserve"> 教材電子檔提供</w:t>
            </w:r>
          </w:p>
          <w:p w14:paraId="4A0C3FC5" w14:textId="3EB884B1" w:rsidR="00C6196A" w:rsidRDefault="00C6196A">
            <w:r>
              <w:sym w:font="Wingdings" w:char="F06F"/>
            </w:r>
            <w:r>
              <w:rPr>
                <w:rFonts w:hint="eastAsia"/>
              </w:rPr>
              <w:t xml:space="preserve"> 實習網站</w:t>
            </w:r>
          </w:p>
        </w:tc>
      </w:tr>
    </w:tbl>
    <w:p w14:paraId="35080D97" w14:textId="77777777" w:rsidR="00301679" w:rsidRDefault="00301679" w:rsidP="001B0E44">
      <w:pPr>
        <w:widowControl/>
        <w:jc w:val="left"/>
      </w:pPr>
    </w:p>
    <w:sectPr w:rsidR="00301679" w:rsidSect="008021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A81A" w14:textId="77777777" w:rsidR="00FF54B7" w:rsidRDefault="00FF54B7" w:rsidP="00FF54B7">
      <w:r>
        <w:separator/>
      </w:r>
    </w:p>
  </w:endnote>
  <w:endnote w:type="continuationSeparator" w:id="0">
    <w:p w14:paraId="1A64F4F3" w14:textId="77777777" w:rsidR="00FF54B7" w:rsidRDefault="00FF54B7" w:rsidP="00FF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ipei Sans TC Beta Light">
    <w:panose1 w:val="00000000000000000000"/>
    <w:charset w:val="88"/>
    <w:family w:val="auto"/>
    <w:pitch w:val="variable"/>
    <w:sig w:usb0="20000003" w:usb1="2ACF3C10" w:usb2="00000016" w:usb3="00000000" w:csb0="00100001" w:csb1="00000000"/>
    <w:embedRegular r:id="rId1" w:subsetted="1" w:fontKey="{50130DC1-475D-477B-8E59-6CEE646CBD1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2CFEB" w14:textId="77777777" w:rsidR="00FF54B7" w:rsidRDefault="00FF54B7" w:rsidP="00FF54B7">
      <w:r>
        <w:separator/>
      </w:r>
    </w:p>
  </w:footnote>
  <w:footnote w:type="continuationSeparator" w:id="0">
    <w:p w14:paraId="7F70D6AE" w14:textId="77777777" w:rsidR="00FF54B7" w:rsidRDefault="00FF54B7" w:rsidP="00FF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C0C47"/>
    <w:multiLevelType w:val="hybridMultilevel"/>
    <w:tmpl w:val="8578AC3A"/>
    <w:lvl w:ilvl="0" w:tplc="5BC6249A">
      <w:start w:val="1"/>
      <w:numFmt w:val="bullet"/>
      <w:lvlText w:val="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746684"/>
    <w:multiLevelType w:val="hybridMultilevel"/>
    <w:tmpl w:val="30AA6A8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7B615E"/>
    <w:multiLevelType w:val="hybridMultilevel"/>
    <w:tmpl w:val="E61692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F83040"/>
    <w:multiLevelType w:val="hybridMultilevel"/>
    <w:tmpl w:val="E4123630"/>
    <w:lvl w:ilvl="0" w:tplc="690A4612">
      <w:start w:val="1"/>
      <w:numFmt w:val="bullet"/>
      <w:lvlText w:val="o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D14C57"/>
    <w:multiLevelType w:val="hybridMultilevel"/>
    <w:tmpl w:val="50C61BD8"/>
    <w:lvl w:ilvl="0" w:tplc="47F609F4">
      <w:numFmt w:val="bullet"/>
      <w:lvlText w:val="※"/>
      <w:lvlJc w:val="left"/>
      <w:pPr>
        <w:ind w:left="360" w:hanging="360"/>
      </w:pPr>
      <w:rPr>
        <w:rFonts w:ascii="Taipei Sans TC Beta Light" w:eastAsia="Taipei Sans TC Beta Light" w:hAnsi="Taipei Sans TC Beta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D93B1A"/>
    <w:multiLevelType w:val="hybridMultilevel"/>
    <w:tmpl w:val="2320CEA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54466"/>
    <w:multiLevelType w:val="hybridMultilevel"/>
    <w:tmpl w:val="A0E26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475E6B"/>
    <w:multiLevelType w:val="hybridMultilevel"/>
    <w:tmpl w:val="E8883C40"/>
    <w:lvl w:ilvl="0" w:tplc="5BC6249A">
      <w:start w:val="1"/>
      <w:numFmt w:val="bullet"/>
      <w:lvlText w:val="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F848C0"/>
    <w:multiLevelType w:val="hybridMultilevel"/>
    <w:tmpl w:val="5D920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C035C7"/>
    <w:multiLevelType w:val="hybridMultilevel"/>
    <w:tmpl w:val="69EA91E2"/>
    <w:lvl w:ilvl="0" w:tplc="690A4612">
      <w:start w:val="1"/>
      <w:numFmt w:val="bullet"/>
      <w:lvlText w:val="o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8523942"/>
    <w:multiLevelType w:val="hybridMultilevel"/>
    <w:tmpl w:val="C1569A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5C6983"/>
    <w:multiLevelType w:val="hybridMultilevel"/>
    <w:tmpl w:val="2F5C5E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38E4F6B"/>
    <w:multiLevelType w:val="hybridMultilevel"/>
    <w:tmpl w:val="F60816F8"/>
    <w:lvl w:ilvl="0" w:tplc="5BC6249A">
      <w:start w:val="1"/>
      <w:numFmt w:val="bullet"/>
      <w:lvlText w:val="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656F0B"/>
    <w:multiLevelType w:val="hybridMultilevel"/>
    <w:tmpl w:val="1874886C"/>
    <w:lvl w:ilvl="0" w:tplc="5BC6249A">
      <w:start w:val="1"/>
      <w:numFmt w:val="bullet"/>
      <w:lvlText w:val="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86"/>
    <w:rsid w:val="00003CF9"/>
    <w:rsid w:val="00013095"/>
    <w:rsid w:val="00015072"/>
    <w:rsid w:val="00015949"/>
    <w:rsid w:val="00015EEF"/>
    <w:rsid w:val="00015EF8"/>
    <w:rsid w:val="0001747C"/>
    <w:rsid w:val="00017F68"/>
    <w:rsid w:val="00020A7D"/>
    <w:rsid w:val="00021C04"/>
    <w:rsid w:val="0003006A"/>
    <w:rsid w:val="00030C05"/>
    <w:rsid w:val="00030D30"/>
    <w:rsid w:val="00034073"/>
    <w:rsid w:val="00034CDF"/>
    <w:rsid w:val="00036886"/>
    <w:rsid w:val="00036B30"/>
    <w:rsid w:val="00041EAB"/>
    <w:rsid w:val="00043F4C"/>
    <w:rsid w:val="00055B1C"/>
    <w:rsid w:val="000733BD"/>
    <w:rsid w:val="00076CD6"/>
    <w:rsid w:val="00084086"/>
    <w:rsid w:val="0009206E"/>
    <w:rsid w:val="000B0B07"/>
    <w:rsid w:val="000B15C2"/>
    <w:rsid w:val="000B4564"/>
    <w:rsid w:val="000B488E"/>
    <w:rsid w:val="000C43D4"/>
    <w:rsid w:val="000D217F"/>
    <w:rsid w:val="000E0672"/>
    <w:rsid w:val="000E4F66"/>
    <w:rsid w:val="000F3C01"/>
    <w:rsid w:val="001007F2"/>
    <w:rsid w:val="001048C5"/>
    <w:rsid w:val="00114716"/>
    <w:rsid w:val="001229E8"/>
    <w:rsid w:val="00133FD5"/>
    <w:rsid w:val="0013498C"/>
    <w:rsid w:val="001355F5"/>
    <w:rsid w:val="001429EE"/>
    <w:rsid w:val="00143118"/>
    <w:rsid w:val="001478D1"/>
    <w:rsid w:val="001627F3"/>
    <w:rsid w:val="00164DCB"/>
    <w:rsid w:val="00172A20"/>
    <w:rsid w:val="00172CC2"/>
    <w:rsid w:val="00176692"/>
    <w:rsid w:val="00184F70"/>
    <w:rsid w:val="00196ED0"/>
    <w:rsid w:val="001A3FC7"/>
    <w:rsid w:val="001A545B"/>
    <w:rsid w:val="001B0E44"/>
    <w:rsid w:val="001B2579"/>
    <w:rsid w:val="001B488F"/>
    <w:rsid w:val="001B5E3B"/>
    <w:rsid w:val="001C5BA5"/>
    <w:rsid w:val="001C73E5"/>
    <w:rsid w:val="001D2BAC"/>
    <w:rsid w:val="001D72F1"/>
    <w:rsid w:val="001E4FBC"/>
    <w:rsid w:val="001F2692"/>
    <w:rsid w:val="001F2E67"/>
    <w:rsid w:val="001F617E"/>
    <w:rsid w:val="00203F23"/>
    <w:rsid w:val="00204784"/>
    <w:rsid w:val="00210821"/>
    <w:rsid w:val="0022449E"/>
    <w:rsid w:val="00224AFB"/>
    <w:rsid w:val="00230945"/>
    <w:rsid w:val="00232DAB"/>
    <w:rsid w:val="00247A93"/>
    <w:rsid w:val="00252570"/>
    <w:rsid w:val="0025552C"/>
    <w:rsid w:val="00260C4C"/>
    <w:rsid w:val="002610C1"/>
    <w:rsid w:val="00271E97"/>
    <w:rsid w:val="00273331"/>
    <w:rsid w:val="00273999"/>
    <w:rsid w:val="00275F36"/>
    <w:rsid w:val="00277C11"/>
    <w:rsid w:val="00287221"/>
    <w:rsid w:val="00290AA6"/>
    <w:rsid w:val="0029410F"/>
    <w:rsid w:val="002A6E5B"/>
    <w:rsid w:val="002B08E6"/>
    <w:rsid w:val="002B76B1"/>
    <w:rsid w:val="002C07F7"/>
    <w:rsid w:val="002E4E5D"/>
    <w:rsid w:val="002E7DD8"/>
    <w:rsid w:val="002F560D"/>
    <w:rsid w:val="002F6638"/>
    <w:rsid w:val="002F6D60"/>
    <w:rsid w:val="00300138"/>
    <w:rsid w:val="00301679"/>
    <w:rsid w:val="003022A2"/>
    <w:rsid w:val="00307561"/>
    <w:rsid w:val="003226B9"/>
    <w:rsid w:val="0033057F"/>
    <w:rsid w:val="00331E4C"/>
    <w:rsid w:val="00331F8D"/>
    <w:rsid w:val="00332BFA"/>
    <w:rsid w:val="0033433C"/>
    <w:rsid w:val="00346573"/>
    <w:rsid w:val="00350DB7"/>
    <w:rsid w:val="00352189"/>
    <w:rsid w:val="00360DA5"/>
    <w:rsid w:val="00362A07"/>
    <w:rsid w:val="003640FD"/>
    <w:rsid w:val="00364C30"/>
    <w:rsid w:val="00365EA0"/>
    <w:rsid w:val="003666ED"/>
    <w:rsid w:val="00367DEE"/>
    <w:rsid w:val="00373B4E"/>
    <w:rsid w:val="003922B1"/>
    <w:rsid w:val="00397D38"/>
    <w:rsid w:val="003A0211"/>
    <w:rsid w:val="003A2C2E"/>
    <w:rsid w:val="003A5F24"/>
    <w:rsid w:val="003A6C3B"/>
    <w:rsid w:val="003A76F7"/>
    <w:rsid w:val="003B5BAD"/>
    <w:rsid w:val="003C1DF1"/>
    <w:rsid w:val="003D0378"/>
    <w:rsid w:val="003D125A"/>
    <w:rsid w:val="003D2BDB"/>
    <w:rsid w:val="003D3BAE"/>
    <w:rsid w:val="003D7893"/>
    <w:rsid w:val="003E08B4"/>
    <w:rsid w:val="003E47A5"/>
    <w:rsid w:val="003E7FF0"/>
    <w:rsid w:val="003F78A4"/>
    <w:rsid w:val="004036F9"/>
    <w:rsid w:val="004130F7"/>
    <w:rsid w:val="00413309"/>
    <w:rsid w:val="004216D4"/>
    <w:rsid w:val="00427343"/>
    <w:rsid w:val="00450584"/>
    <w:rsid w:val="0045444F"/>
    <w:rsid w:val="00475040"/>
    <w:rsid w:val="00475667"/>
    <w:rsid w:val="004811F7"/>
    <w:rsid w:val="00486E01"/>
    <w:rsid w:val="00487B1C"/>
    <w:rsid w:val="004A5F4C"/>
    <w:rsid w:val="004A7911"/>
    <w:rsid w:val="004B2F7C"/>
    <w:rsid w:val="004C1D33"/>
    <w:rsid w:val="004D14A9"/>
    <w:rsid w:val="004D5CFF"/>
    <w:rsid w:val="004E78CE"/>
    <w:rsid w:val="004F0734"/>
    <w:rsid w:val="004F2E0D"/>
    <w:rsid w:val="004F3588"/>
    <w:rsid w:val="00515213"/>
    <w:rsid w:val="00517763"/>
    <w:rsid w:val="00521EAC"/>
    <w:rsid w:val="00531E33"/>
    <w:rsid w:val="005362D9"/>
    <w:rsid w:val="0054489B"/>
    <w:rsid w:val="00545AB2"/>
    <w:rsid w:val="0054766A"/>
    <w:rsid w:val="0055034A"/>
    <w:rsid w:val="00561071"/>
    <w:rsid w:val="00566A63"/>
    <w:rsid w:val="0058110A"/>
    <w:rsid w:val="00582202"/>
    <w:rsid w:val="00583597"/>
    <w:rsid w:val="00597A51"/>
    <w:rsid w:val="005A1246"/>
    <w:rsid w:val="005A6039"/>
    <w:rsid w:val="005B0E36"/>
    <w:rsid w:val="005C6360"/>
    <w:rsid w:val="005C63A2"/>
    <w:rsid w:val="005D3C98"/>
    <w:rsid w:val="005D4949"/>
    <w:rsid w:val="005F2F05"/>
    <w:rsid w:val="005F4967"/>
    <w:rsid w:val="00603A39"/>
    <w:rsid w:val="00607B5D"/>
    <w:rsid w:val="006143C9"/>
    <w:rsid w:val="00621650"/>
    <w:rsid w:val="0062206F"/>
    <w:rsid w:val="00623186"/>
    <w:rsid w:val="006250ED"/>
    <w:rsid w:val="00627133"/>
    <w:rsid w:val="00627F40"/>
    <w:rsid w:val="00634922"/>
    <w:rsid w:val="00643EC9"/>
    <w:rsid w:val="00646EAA"/>
    <w:rsid w:val="00664471"/>
    <w:rsid w:val="00672115"/>
    <w:rsid w:val="0067425C"/>
    <w:rsid w:val="006751B3"/>
    <w:rsid w:val="006835C2"/>
    <w:rsid w:val="006854A1"/>
    <w:rsid w:val="006912DB"/>
    <w:rsid w:val="006924BB"/>
    <w:rsid w:val="00696286"/>
    <w:rsid w:val="006A176F"/>
    <w:rsid w:val="006B2C81"/>
    <w:rsid w:val="006B35D9"/>
    <w:rsid w:val="006B5F6D"/>
    <w:rsid w:val="006C2AD4"/>
    <w:rsid w:val="006C4066"/>
    <w:rsid w:val="006F1157"/>
    <w:rsid w:val="006F503E"/>
    <w:rsid w:val="00705919"/>
    <w:rsid w:val="00711AF2"/>
    <w:rsid w:val="00715EAC"/>
    <w:rsid w:val="0072362E"/>
    <w:rsid w:val="007250C5"/>
    <w:rsid w:val="00743FE3"/>
    <w:rsid w:val="00745074"/>
    <w:rsid w:val="00750F12"/>
    <w:rsid w:val="007536A7"/>
    <w:rsid w:val="0076644A"/>
    <w:rsid w:val="00783578"/>
    <w:rsid w:val="00783812"/>
    <w:rsid w:val="00786C0A"/>
    <w:rsid w:val="00795644"/>
    <w:rsid w:val="007967AC"/>
    <w:rsid w:val="007B1450"/>
    <w:rsid w:val="007B2C33"/>
    <w:rsid w:val="007B468F"/>
    <w:rsid w:val="007B57D6"/>
    <w:rsid w:val="007C5C1D"/>
    <w:rsid w:val="007E002B"/>
    <w:rsid w:val="007E520A"/>
    <w:rsid w:val="007E54FB"/>
    <w:rsid w:val="007F29CE"/>
    <w:rsid w:val="00801696"/>
    <w:rsid w:val="00802186"/>
    <w:rsid w:val="00810794"/>
    <w:rsid w:val="00811191"/>
    <w:rsid w:val="008115D5"/>
    <w:rsid w:val="00813E27"/>
    <w:rsid w:val="00825F35"/>
    <w:rsid w:val="00826F2D"/>
    <w:rsid w:val="0083076D"/>
    <w:rsid w:val="00831861"/>
    <w:rsid w:val="00844A90"/>
    <w:rsid w:val="0085368C"/>
    <w:rsid w:val="008729AF"/>
    <w:rsid w:val="00891791"/>
    <w:rsid w:val="0089258E"/>
    <w:rsid w:val="008926E1"/>
    <w:rsid w:val="00893400"/>
    <w:rsid w:val="00894628"/>
    <w:rsid w:val="00894B64"/>
    <w:rsid w:val="008A01FD"/>
    <w:rsid w:val="008A065E"/>
    <w:rsid w:val="008A18F2"/>
    <w:rsid w:val="008B6599"/>
    <w:rsid w:val="008B7376"/>
    <w:rsid w:val="008C5513"/>
    <w:rsid w:val="008D5697"/>
    <w:rsid w:val="008E128D"/>
    <w:rsid w:val="008E1F1D"/>
    <w:rsid w:val="008E564F"/>
    <w:rsid w:val="008E5DDD"/>
    <w:rsid w:val="008F19CB"/>
    <w:rsid w:val="008F4CE8"/>
    <w:rsid w:val="008F52CC"/>
    <w:rsid w:val="008F5489"/>
    <w:rsid w:val="008F6A36"/>
    <w:rsid w:val="00901BDD"/>
    <w:rsid w:val="00902612"/>
    <w:rsid w:val="00905F5C"/>
    <w:rsid w:val="00910E8E"/>
    <w:rsid w:val="0091218D"/>
    <w:rsid w:val="0091597D"/>
    <w:rsid w:val="00925D8E"/>
    <w:rsid w:val="009274AD"/>
    <w:rsid w:val="00930622"/>
    <w:rsid w:val="00930B36"/>
    <w:rsid w:val="00932949"/>
    <w:rsid w:val="009347E0"/>
    <w:rsid w:val="00936FB8"/>
    <w:rsid w:val="0095171F"/>
    <w:rsid w:val="00953D4A"/>
    <w:rsid w:val="009620AD"/>
    <w:rsid w:val="009673AF"/>
    <w:rsid w:val="00972261"/>
    <w:rsid w:val="0097236F"/>
    <w:rsid w:val="009723EC"/>
    <w:rsid w:val="009743E1"/>
    <w:rsid w:val="00985DE1"/>
    <w:rsid w:val="00987B26"/>
    <w:rsid w:val="00987D8B"/>
    <w:rsid w:val="009A398B"/>
    <w:rsid w:val="009C3B24"/>
    <w:rsid w:val="009C4E3D"/>
    <w:rsid w:val="009D466B"/>
    <w:rsid w:val="009D7710"/>
    <w:rsid w:val="009E035E"/>
    <w:rsid w:val="009F7880"/>
    <w:rsid w:val="009F7952"/>
    <w:rsid w:val="009F7DFD"/>
    <w:rsid w:val="00A06FF9"/>
    <w:rsid w:val="00A1259F"/>
    <w:rsid w:val="00A12982"/>
    <w:rsid w:val="00A2688E"/>
    <w:rsid w:val="00A30146"/>
    <w:rsid w:val="00A343A0"/>
    <w:rsid w:val="00A46551"/>
    <w:rsid w:val="00A5162E"/>
    <w:rsid w:val="00A542CD"/>
    <w:rsid w:val="00A545CD"/>
    <w:rsid w:val="00A6051A"/>
    <w:rsid w:val="00A637A4"/>
    <w:rsid w:val="00A73279"/>
    <w:rsid w:val="00A80FF8"/>
    <w:rsid w:val="00A9465A"/>
    <w:rsid w:val="00AB00C3"/>
    <w:rsid w:val="00AB019E"/>
    <w:rsid w:val="00AB6F7D"/>
    <w:rsid w:val="00AD25E9"/>
    <w:rsid w:val="00AE1D2B"/>
    <w:rsid w:val="00AE41A0"/>
    <w:rsid w:val="00AE447D"/>
    <w:rsid w:val="00AF0EFA"/>
    <w:rsid w:val="00AF4FA8"/>
    <w:rsid w:val="00B11ABF"/>
    <w:rsid w:val="00B1534C"/>
    <w:rsid w:val="00B30C0A"/>
    <w:rsid w:val="00B30C71"/>
    <w:rsid w:val="00B31FDB"/>
    <w:rsid w:val="00B37794"/>
    <w:rsid w:val="00B418F7"/>
    <w:rsid w:val="00B432FE"/>
    <w:rsid w:val="00B435F3"/>
    <w:rsid w:val="00B445D7"/>
    <w:rsid w:val="00B475B4"/>
    <w:rsid w:val="00B52563"/>
    <w:rsid w:val="00B63CA7"/>
    <w:rsid w:val="00B65929"/>
    <w:rsid w:val="00B752CA"/>
    <w:rsid w:val="00B767D6"/>
    <w:rsid w:val="00B80B91"/>
    <w:rsid w:val="00B83B2E"/>
    <w:rsid w:val="00B90AF1"/>
    <w:rsid w:val="00B92CC7"/>
    <w:rsid w:val="00B934EA"/>
    <w:rsid w:val="00B95430"/>
    <w:rsid w:val="00BC2561"/>
    <w:rsid w:val="00BC2D95"/>
    <w:rsid w:val="00BC6FDB"/>
    <w:rsid w:val="00BD54A3"/>
    <w:rsid w:val="00BD788F"/>
    <w:rsid w:val="00BE4DEB"/>
    <w:rsid w:val="00C1694B"/>
    <w:rsid w:val="00C30C55"/>
    <w:rsid w:val="00C31590"/>
    <w:rsid w:val="00C37DCC"/>
    <w:rsid w:val="00C40F6B"/>
    <w:rsid w:val="00C418BE"/>
    <w:rsid w:val="00C4356B"/>
    <w:rsid w:val="00C470D1"/>
    <w:rsid w:val="00C51A4A"/>
    <w:rsid w:val="00C60790"/>
    <w:rsid w:val="00C6196A"/>
    <w:rsid w:val="00C63E75"/>
    <w:rsid w:val="00C655EB"/>
    <w:rsid w:val="00C67F84"/>
    <w:rsid w:val="00C72AE2"/>
    <w:rsid w:val="00C741ED"/>
    <w:rsid w:val="00C83B76"/>
    <w:rsid w:val="00C85DC0"/>
    <w:rsid w:val="00C86988"/>
    <w:rsid w:val="00C9785C"/>
    <w:rsid w:val="00CA0E29"/>
    <w:rsid w:val="00CA1447"/>
    <w:rsid w:val="00CA26D0"/>
    <w:rsid w:val="00CA76BB"/>
    <w:rsid w:val="00CB4756"/>
    <w:rsid w:val="00CC367B"/>
    <w:rsid w:val="00CD0594"/>
    <w:rsid w:val="00CD0785"/>
    <w:rsid w:val="00CD1286"/>
    <w:rsid w:val="00CD25BE"/>
    <w:rsid w:val="00CD69CB"/>
    <w:rsid w:val="00CD7A1F"/>
    <w:rsid w:val="00CE072C"/>
    <w:rsid w:val="00CE5FE2"/>
    <w:rsid w:val="00CF1B57"/>
    <w:rsid w:val="00CF2989"/>
    <w:rsid w:val="00CF3EF0"/>
    <w:rsid w:val="00D006FE"/>
    <w:rsid w:val="00D07540"/>
    <w:rsid w:val="00D126ED"/>
    <w:rsid w:val="00D1499D"/>
    <w:rsid w:val="00D37D4E"/>
    <w:rsid w:val="00D42ACE"/>
    <w:rsid w:val="00D4311C"/>
    <w:rsid w:val="00D4419C"/>
    <w:rsid w:val="00D90822"/>
    <w:rsid w:val="00DA5240"/>
    <w:rsid w:val="00DA77B7"/>
    <w:rsid w:val="00DB6BFC"/>
    <w:rsid w:val="00DC4EBE"/>
    <w:rsid w:val="00DC5817"/>
    <w:rsid w:val="00DC76B5"/>
    <w:rsid w:val="00DE2918"/>
    <w:rsid w:val="00DE5B08"/>
    <w:rsid w:val="00E0225E"/>
    <w:rsid w:val="00E0414A"/>
    <w:rsid w:val="00E04266"/>
    <w:rsid w:val="00E13A25"/>
    <w:rsid w:val="00E21516"/>
    <w:rsid w:val="00E24C0B"/>
    <w:rsid w:val="00E25162"/>
    <w:rsid w:val="00E31ABC"/>
    <w:rsid w:val="00E3435C"/>
    <w:rsid w:val="00E363A5"/>
    <w:rsid w:val="00E4551A"/>
    <w:rsid w:val="00E4682F"/>
    <w:rsid w:val="00E47DCA"/>
    <w:rsid w:val="00E50231"/>
    <w:rsid w:val="00E62A16"/>
    <w:rsid w:val="00E62E7B"/>
    <w:rsid w:val="00E650A5"/>
    <w:rsid w:val="00E65DDA"/>
    <w:rsid w:val="00E67E07"/>
    <w:rsid w:val="00E71D88"/>
    <w:rsid w:val="00E829D5"/>
    <w:rsid w:val="00E830FE"/>
    <w:rsid w:val="00E92B3E"/>
    <w:rsid w:val="00E956FF"/>
    <w:rsid w:val="00EA056E"/>
    <w:rsid w:val="00EA2328"/>
    <w:rsid w:val="00EB04AF"/>
    <w:rsid w:val="00EB732E"/>
    <w:rsid w:val="00EC2A9D"/>
    <w:rsid w:val="00EC4EFD"/>
    <w:rsid w:val="00EC4F4D"/>
    <w:rsid w:val="00EE04B5"/>
    <w:rsid w:val="00EE1608"/>
    <w:rsid w:val="00EF03E8"/>
    <w:rsid w:val="00EF519E"/>
    <w:rsid w:val="00EF7C59"/>
    <w:rsid w:val="00F006D6"/>
    <w:rsid w:val="00F022A5"/>
    <w:rsid w:val="00F06E94"/>
    <w:rsid w:val="00F0796A"/>
    <w:rsid w:val="00F149D5"/>
    <w:rsid w:val="00F355A8"/>
    <w:rsid w:val="00F47993"/>
    <w:rsid w:val="00F47E6E"/>
    <w:rsid w:val="00F55E8E"/>
    <w:rsid w:val="00F60C9A"/>
    <w:rsid w:val="00F63524"/>
    <w:rsid w:val="00F65810"/>
    <w:rsid w:val="00F7201D"/>
    <w:rsid w:val="00F86E84"/>
    <w:rsid w:val="00F873C1"/>
    <w:rsid w:val="00F96426"/>
    <w:rsid w:val="00FA179B"/>
    <w:rsid w:val="00FA7937"/>
    <w:rsid w:val="00FB0C18"/>
    <w:rsid w:val="00FB0E33"/>
    <w:rsid w:val="00FC3423"/>
    <w:rsid w:val="00FC4C0D"/>
    <w:rsid w:val="00FD60BA"/>
    <w:rsid w:val="00FE144B"/>
    <w:rsid w:val="00FE2053"/>
    <w:rsid w:val="00FF49B5"/>
    <w:rsid w:val="00FF54B7"/>
    <w:rsid w:val="00FF6E1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98DC66"/>
  <w15:chartTrackingRefBased/>
  <w15:docId w15:val="{B1725E34-7BAD-41BE-B2DD-B820DE8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81"/>
    <w:pPr>
      <w:widowControl w:val="0"/>
      <w:jc w:val="both"/>
    </w:pPr>
    <w:rPr>
      <w:rFonts w:ascii="Taipei Sans TC Beta Light" w:eastAsia="Taipei Sans TC Beta Light" w:hAnsi="Taipei Sans TC Beta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CC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54B7"/>
    <w:rPr>
      <w:rFonts w:ascii="Taipei Sans TC Beta Light" w:eastAsia="Taipei Sans TC Beta Light" w:hAnsi="Taipei Sans TC Beta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54B7"/>
    <w:rPr>
      <w:rFonts w:ascii="Taipei Sans TC Beta Light" w:eastAsia="Taipei Sans TC Beta Light" w:hAnsi="Taipei Sans TC Beta Light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30C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0C05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030C05"/>
    <w:rPr>
      <w:rFonts w:ascii="Taipei Sans TC Beta Light" w:eastAsia="Taipei Sans TC Beta Light" w:hAnsi="Taipei Sans TC Beta Light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0C0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30C05"/>
    <w:rPr>
      <w:rFonts w:ascii="Taipei Sans TC Beta Light" w:eastAsia="Taipei Sans TC Beta Light" w:hAnsi="Taipei Sans TC Beta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E808-F035-4C94-9921-A5ACE817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亞由 見未</dc:creator>
  <cp:keywords/>
  <dc:description/>
  <cp:lastModifiedBy>亞由 見未</cp:lastModifiedBy>
  <cp:revision>466</cp:revision>
  <dcterms:created xsi:type="dcterms:W3CDTF">2020-06-08T06:01:00Z</dcterms:created>
  <dcterms:modified xsi:type="dcterms:W3CDTF">2020-12-23T01:29:00Z</dcterms:modified>
</cp:coreProperties>
</file>