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A698F" w:rsidRDefault="00F03E80">
      <w:pPr>
        <w:jc w:val="center"/>
      </w:pPr>
      <w:sdt>
        <w:sdtPr>
          <w:tag w:val="goog_rdk_0"/>
          <w:id w:val="-1965112743"/>
        </w:sdtPr>
        <w:sdtEndPr/>
        <w:sdtContent>
          <w:r>
            <w:rPr>
              <w:rFonts w:ascii="Gungsuh" w:eastAsia="Gungsuh" w:hAnsi="Gungsuh" w:cs="Gungsuh"/>
              <w:b/>
              <w:sz w:val="28"/>
              <w:szCs w:val="28"/>
            </w:rPr>
            <w:t>政治學方法論（二）</w:t>
          </w:r>
          <w:r>
            <w:rPr>
              <w:rFonts w:ascii="Gungsuh" w:eastAsia="Gungsuh" w:hAnsi="Gungsuh" w:cs="Gungsuh"/>
              <w:b/>
              <w:sz w:val="28"/>
              <w:szCs w:val="28"/>
            </w:rPr>
            <w:t xml:space="preserve"> Introduction to Political Methodology (II)  Spring 2021</w:t>
          </w:r>
          <w:r>
            <w:rPr>
              <w:rFonts w:ascii="Gungsuh" w:eastAsia="Gungsuh" w:hAnsi="Gungsuh" w:cs="Gungsuh"/>
              <w:b/>
              <w:sz w:val="28"/>
              <w:szCs w:val="28"/>
            </w:rPr>
            <w:br/>
          </w:r>
        </w:sdtContent>
      </w:sdt>
      <w:r>
        <w:br/>
      </w:r>
      <w:sdt>
        <w:sdtPr>
          <w:tag w:val="goog_rdk_1"/>
          <w:id w:val="833413032"/>
        </w:sdtPr>
        <w:sdtEndPr/>
        <w:sdtContent>
          <w:r>
            <w:rPr>
              <w:rFonts w:ascii="Gungsuh" w:eastAsia="Gungsuh" w:hAnsi="Gungsuh" w:cs="Gungsuh"/>
              <w:b/>
            </w:rPr>
            <w:t>授課教師</w:t>
          </w:r>
        </w:sdtContent>
      </w:sdt>
      <w:sdt>
        <w:sdtPr>
          <w:tag w:val="goog_rdk_2"/>
          <w:id w:val="-1654437511"/>
        </w:sdtPr>
        <w:sdtEndPr/>
        <w:sdtContent>
          <w:r>
            <w:rPr>
              <w:rFonts w:ascii="Gungsuh" w:eastAsia="Gungsuh" w:hAnsi="Gungsuh" w:cs="Gungsuh"/>
            </w:rPr>
            <w:t>：李翠萍、林瓊珠</w:t>
          </w:r>
        </w:sdtContent>
      </w:sdt>
    </w:p>
    <w:p w14:paraId="00000002" w14:textId="77777777" w:rsidR="004A698F" w:rsidRDefault="00F03E80" w:rsidP="001F23E6">
      <w:r>
        <w:br/>
      </w:r>
      <w:sdt>
        <w:sdtPr>
          <w:tag w:val="goog_rdk_3"/>
          <w:id w:val="-319730839"/>
        </w:sdtPr>
        <w:sdtEndPr/>
        <w:sdtContent>
          <w:r>
            <w:rPr>
              <w:rFonts w:ascii="Gungsuh" w:eastAsia="Gungsuh" w:hAnsi="Gungsuh" w:cs="Gungsuh"/>
              <w:b/>
            </w:rPr>
            <w:t>授課教室</w:t>
          </w:r>
        </w:sdtContent>
      </w:sdt>
      <w:sdt>
        <w:sdtPr>
          <w:tag w:val="goog_rdk_4"/>
          <w:id w:val="1399094394"/>
        </w:sdtPr>
        <w:sdtEndPr/>
        <w:sdtContent>
          <w:r>
            <w:rPr>
              <w:rFonts w:ascii="Gungsuh" w:eastAsia="Gungsuh" w:hAnsi="Gungsuh" w:cs="Gungsuh"/>
            </w:rPr>
            <w:t>：社科院二館</w:t>
          </w:r>
          <w:r>
            <w:rPr>
              <w:rFonts w:ascii="Gungsuh" w:eastAsia="Gungsuh" w:hAnsi="Gungsuh" w:cs="Gungsuh"/>
            </w:rPr>
            <w:t>108</w:t>
          </w:r>
          <w:r>
            <w:rPr>
              <w:rFonts w:ascii="Gungsuh" w:eastAsia="Gungsuh" w:hAnsi="Gungsuh" w:cs="Gungsuh"/>
            </w:rPr>
            <w:br/>
          </w:r>
        </w:sdtContent>
      </w:sdt>
      <w:sdt>
        <w:sdtPr>
          <w:tag w:val="goog_rdk_5"/>
          <w:id w:val="-1185052106"/>
        </w:sdtPr>
        <w:sdtEndPr/>
        <w:sdtContent>
          <w:r>
            <w:rPr>
              <w:rFonts w:ascii="Gungsuh" w:eastAsia="Gungsuh" w:hAnsi="Gungsuh" w:cs="Gungsuh"/>
              <w:b/>
            </w:rPr>
            <w:t>授課時間</w:t>
          </w:r>
        </w:sdtContent>
      </w:sdt>
      <w:sdt>
        <w:sdtPr>
          <w:tag w:val="goog_rdk_6"/>
          <w:id w:val="-1898816241"/>
        </w:sdtPr>
        <w:sdtEndPr/>
        <w:sdtContent>
          <w:r>
            <w:rPr>
              <w:rFonts w:ascii="Gungsuh" w:eastAsia="Gungsuh" w:hAnsi="Gungsuh" w:cs="Gungsuh"/>
            </w:rPr>
            <w:t>：週五</w:t>
          </w:r>
          <w:r>
            <w:rPr>
              <w:rFonts w:ascii="Gungsuh" w:eastAsia="Gungsuh" w:hAnsi="Gungsuh" w:cs="Gungsuh"/>
            </w:rPr>
            <w:t xml:space="preserve"> 13:10 </w:t>
          </w:r>
          <w:proofErr w:type="gramStart"/>
          <w:r>
            <w:rPr>
              <w:rFonts w:ascii="Gungsuh" w:eastAsia="Gungsuh" w:hAnsi="Gungsuh" w:cs="Gungsuh"/>
            </w:rPr>
            <w:t>–</w:t>
          </w:r>
          <w:proofErr w:type="gramEnd"/>
          <w:r>
            <w:rPr>
              <w:rFonts w:ascii="Gungsuh" w:eastAsia="Gungsuh" w:hAnsi="Gungsuh" w:cs="Gungsuh"/>
            </w:rPr>
            <w:t xml:space="preserve"> 16:00</w:t>
          </w:r>
          <w:r>
            <w:rPr>
              <w:rFonts w:ascii="Gungsuh" w:eastAsia="Gungsuh" w:hAnsi="Gungsuh" w:cs="Gungsuh"/>
            </w:rPr>
            <w:t xml:space="preserve">　</w:t>
          </w:r>
          <w:r>
            <w:rPr>
              <w:rFonts w:ascii="Gungsuh" w:eastAsia="Gungsuh" w:hAnsi="Gungsuh" w:cs="Gungsuh"/>
            </w:rPr>
            <w:br/>
          </w:r>
          <w:r>
            <w:rPr>
              <w:rFonts w:ascii="Gungsuh" w:eastAsia="Gungsuh" w:hAnsi="Gungsuh" w:cs="Gungsuh"/>
            </w:rPr>
            <w:br/>
          </w:r>
        </w:sdtContent>
      </w:sdt>
      <w:sdt>
        <w:sdtPr>
          <w:tag w:val="goog_rdk_7"/>
          <w:id w:val="1848137637"/>
        </w:sdtPr>
        <w:sdtEndPr/>
        <w:sdtContent>
          <w:r>
            <w:rPr>
              <w:rFonts w:ascii="Gungsuh" w:eastAsia="Gungsuh" w:hAnsi="Gungsuh" w:cs="Gungsuh"/>
              <w:b/>
            </w:rPr>
            <w:t>教師研究室、聯絡方式、面談時間：</w:t>
          </w:r>
          <w:r>
            <w:rPr>
              <w:rFonts w:ascii="Gungsuh" w:eastAsia="Gungsuh" w:hAnsi="Gungsuh" w:cs="Gungsuh"/>
              <w:b/>
            </w:rPr>
            <w:br/>
          </w:r>
        </w:sdtContent>
      </w:sdt>
      <w:sdt>
        <w:sdtPr>
          <w:tag w:val="goog_rdk_8"/>
          <w:id w:val="-1643193694"/>
        </w:sdtPr>
        <w:sdtEndPr/>
        <w:sdtContent>
          <w:r>
            <w:rPr>
              <w:rFonts w:ascii="Gungsuh" w:eastAsia="Gungsuh" w:hAnsi="Gungsuh" w:cs="Gungsuh"/>
            </w:rPr>
            <w:t>李翠萍：社科二館</w:t>
          </w:r>
          <w:r>
            <w:rPr>
              <w:rFonts w:ascii="Gungsuh" w:eastAsia="Gungsuh" w:hAnsi="Gungsuh" w:cs="Gungsuh"/>
            </w:rPr>
            <w:t>725</w:t>
          </w:r>
          <w:r>
            <w:rPr>
              <w:rFonts w:ascii="Gungsuh" w:eastAsia="Gungsuh" w:hAnsi="Gungsuh" w:cs="Gungsuh"/>
            </w:rPr>
            <w:t xml:space="preserve">室　</w:t>
          </w:r>
          <w:r>
            <w:rPr>
              <w:rFonts w:ascii="Gungsuh" w:eastAsia="Gungsuh" w:hAnsi="Gungsuh" w:cs="Gungsuh"/>
            </w:rPr>
            <w:t>tpinglee@ccu.edu.tw</w:t>
          </w:r>
          <w:r>
            <w:rPr>
              <w:rFonts w:ascii="Gungsuh" w:eastAsia="Gungsuh" w:hAnsi="Gungsuh" w:cs="Gungsuh"/>
            </w:rPr>
            <w:t xml:space="preserve">　週五</w:t>
          </w:r>
        </w:sdtContent>
      </w:sdt>
      <w:r>
        <w:rPr>
          <w:highlight w:val="white"/>
        </w:rPr>
        <w:t>10</w:t>
      </w:r>
      <w:sdt>
        <w:sdtPr>
          <w:tag w:val="goog_rdk_9"/>
          <w:id w:val="-316108253"/>
        </w:sdtPr>
        <w:sdtEndPr/>
        <w:sdtContent>
          <w:r>
            <w:rPr>
              <w:rFonts w:ascii="Gungsuh" w:eastAsia="Gungsuh" w:hAnsi="Gungsuh" w:cs="Gungsuh"/>
            </w:rPr>
            <w:t>:00</w:t>
          </w:r>
          <w:r>
            <w:rPr>
              <w:rFonts w:ascii="Gungsuh" w:eastAsia="Gungsuh" w:hAnsi="Gungsuh" w:cs="Gungsuh"/>
            </w:rPr>
            <w:t>～</w:t>
          </w:r>
        </w:sdtContent>
      </w:sdt>
      <w:r>
        <w:rPr>
          <w:highlight w:val="white"/>
        </w:rPr>
        <w:t>13:00</w:t>
      </w:r>
      <w:sdt>
        <w:sdtPr>
          <w:tag w:val="goog_rdk_10"/>
          <w:id w:val="-1269701275"/>
        </w:sdtPr>
        <w:sdtEndPr/>
        <w:sdtContent>
          <w:r>
            <w:rPr>
              <w:rFonts w:ascii="Gungsuh" w:eastAsia="Gungsuh" w:hAnsi="Gungsuh" w:cs="Gungsuh"/>
            </w:rPr>
            <w:t xml:space="preserve"> (</w:t>
          </w:r>
          <w:r>
            <w:rPr>
              <w:rFonts w:ascii="Gungsuh" w:eastAsia="Gungsuh" w:hAnsi="Gungsuh" w:cs="Gungsuh"/>
            </w:rPr>
            <w:t>請先預約</w:t>
          </w:r>
          <w:r>
            <w:rPr>
              <w:rFonts w:ascii="Gungsuh" w:eastAsia="Gungsuh" w:hAnsi="Gungsuh" w:cs="Gungsuh"/>
            </w:rPr>
            <w:t>)</w:t>
          </w:r>
        </w:sdtContent>
      </w:sdt>
    </w:p>
    <w:p w14:paraId="00000003" w14:textId="77777777" w:rsidR="004A698F" w:rsidRDefault="00F03E80" w:rsidP="001F23E6">
      <w:sdt>
        <w:sdtPr>
          <w:tag w:val="goog_rdk_11"/>
          <w:id w:val="-1210804097"/>
        </w:sdtPr>
        <w:sdtEndPr/>
        <w:sdtContent>
          <w:r>
            <w:rPr>
              <w:rFonts w:ascii="Gungsuh" w:eastAsia="Gungsuh" w:hAnsi="Gungsuh" w:cs="Gungsuh"/>
            </w:rPr>
            <w:t>林瓊珠：社科二館</w:t>
          </w:r>
          <w:r>
            <w:rPr>
              <w:rFonts w:ascii="Gungsuh" w:eastAsia="Gungsuh" w:hAnsi="Gungsuh" w:cs="Gungsuh"/>
            </w:rPr>
            <w:t>706</w:t>
          </w:r>
          <w:r>
            <w:rPr>
              <w:rFonts w:ascii="Gungsuh" w:eastAsia="Gungsuh" w:hAnsi="Gungsuh" w:cs="Gungsuh"/>
            </w:rPr>
            <w:t>室</w:t>
          </w:r>
          <w:r>
            <w:rPr>
              <w:rFonts w:ascii="Gungsuh" w:eastAsia="Gungsuh" w:hAnsi="Gungsuh" w:cs="Gungsuh"/>
            </w:rPr>
            <w:t xml:space="preserve">    cclinf@ccu.edu.tw      </w:t>
          </w:r>
        </w:sdtContent>
      </w:sdt>
      <w:r>
        <w:t xml:space="preserve"> </w:t>
      </w:r>
      <w:r>
        <w:t xml:space="preserve"> </w:t>
      </w:r>
      <w:sdt>
        <w:sdtPr>
          <w:tag w:val="goog_rdk_12"/>
          <w:id w:val="-1458720142"/>
        </w:sdtPr>
        <w:sdtEndPr/>
        <w:sdtContent>
          <w:r>
            <w:rPr>
              <w:rFonts w:ascii="Gungsuh" w:eastAsia="Gungsuh" w:hAnsi="Gungsuh" w:cs="Gungsuh"/>
            </w:rPr>
            <w:t>週四</w:t>
          </w:r>
          <w:r>
            <w:rPr>
              <w:rFonts w:ascii="Gungsuh" w:eastAsia="Gungsuh" w:hAnsi="Gungsuh" w:cs="Gungsuh"/>
            </w:rPr>
            <w:t>13:00</w:t>
          </w:r>
          <w:r>
            <w:rPr>
              <w:rFonts w:ascii="Gungsuh" w:eastAsia="Gungsuh" w:hAnsi="Gungsuh" w:cs="Gungsuh"/>
            </w:rPr>
            <w:t>～</w:t>
          </w:r>
          <w:r>
            <w:rPr>
              <w:rFonts w:ascii="Gungsuh" w:eastAsia="Gungsuh" w:hAnsi="Gungsuh" w:cs="Gungsuh"/>
            </w:rPr>
            <w:t>15:00 (</w:t>
          </w:r>
        </w:sdtContent>
      </w:sdt>
      <w:sdt>
        <w:sdtPr>
          <w:tag w:val="goog_rdk_13"/>
          <w:id w:val="841584682"/>
        </w:sdtPr>
        <w:sdtEndPr/>
        <w:sdtContent>
          <w:r>
            <w:rPr>
              <w:rFonts w:ascii="Gungsuh" w:eastAsia="Gungsuh" w:hAnsi="Gungsuh" w:cs="Gungsuh"/>
            </w:rPr>
            <w:t>請先</w:t>
          </w:r>
        </w:sdtContent>
      </w:sdt>
      <w:sdt>
        <w:sdtPr>
          <w:tag w:val="goog_rdk_14"/>
          <w:id w:val="-205950436"/>
        </w:sdtPr>
        <w:sdtEndPr/>
        <w:sdtContent>
          <w:r>
            <w:rPr>
              <w:rFonts w:ascii="Gungsuh" w:eastAsia="Gungsuh" w:hAnsi="Gungsuh" w:cs="Gungsuh"/>
            </w:rPr>
            <w:t>預約</w:t>
          </w:r>
          <w:r>
            <w:rPr>
              <w:rFonts w:ascii="Gungsuh" w:eastAsia="Gungsuh" w:hAnsi="Gungsuh" w:cs="Gungsuh"/>
            </w:rPr>
            <w:t>)</w:t>
          </w:r>
        </w:sdtContent>
      </w:sdt>
    </w:p>
    <w:p w14:paraId="00000004" w14:textId="77777777" w:rsidR="004A698F" w:rsidRDefault="004A698F" w:rsidP="001F23E6">
      <w:pPr>
        <w:rPr>
          <w:rFonts w:ascii="標楷體" w:eastAsia="標楷體" w:hAnsi="標楷體" w:cs="標楷體"/>
          <w:color w:val="000000"/>
          <w:sz w:val="22"/>
          <w:szCs w:val="22"/>
          <w:highlight w:val="white"/>
        </w:rPr>
      </w:pPr>
    </w:p>
    <w:p w14:paraId="00000005" w14:textId="77777777" w:rsidR="004A698F" w:rsidRDefault="00F03E80" w:rsidP="001F23E6">
      <w:sdt>
        <w:sdtPr>
          <w:tag w:val="goog_rdk_15"/>
          <w:id w:val="-313874163"/>
        </w:sdtPr>
        <w:sdtEndPr/>
        <w:sdtContent>
          <w:r>
            <w:rPr>
              <w:rFonts w:ascii="Gungsuh" w:eastAsia="Gungsuh" w:hAnsi="Gungsuh" w:cs="Gungsuh"/>
              <w:b/>
            </w:rPr>
            <w:t>課程目標</w:t>
          </w:r>
          <w:r>
            <w:rPr>
              <w:rFonts w:ascii="Gungsuh" w:eastAsia="Gungsuh" w:hAnsi="Gungsuh" w:cs="Gungsuh"/>
              <w:b/>
            </w:rPr>
            <w:br/>
          </w:r>
        </w:sdtContent>
      </w:sdt>
      <w:sdt>
        <w:sdtPr>
          <w:tag w:val="goog_rdk_16"/>
          <w:id w:val="-1127393451"/>
        </w:sdtPr>
        <w:sdtEndPr/>
        <w:sdtContent>
          <w:r>
            <w:rPr>
              <w:rFonts w:ascii="Gungsuh" w:eastAsia="Gungsuh" w:hAnsi="Gungsuh" w:cs="Gungsuh"/>
            </w:rPr>
            <w:t>本學期課程接續上</w:t>
          </w:r>
          <w:proofErr w:type="gramStart"/>
          <w:r>
            <w:rPr>
              <w:rFonts w:ascii="Gungsuh" w:eastAsia="Gungsuh" w:hAnsi="Gungsuh" w:cs="Gungsuh"/>
            </w:rPr>
            <w:t>學期所授之</w:t>
          </w:r>
          <w:proofErr w:type="gramEnd"/>
          <w:r>
            <w:rPr>
              <w:rFonts w:ascii="Gungsuh" w:eastAsia="Gungsuh" w:hAnsi="Gungsuh" w:cs="Gungsuh"/>
            </w:rPr>
            <w:t>社會科學哲學與政治理論研究方法之後，授課重點分為兩個部份，第一部份是以質化研究法為主，第二部份則以量化研究法為主，授課內容包括研究方法的使用時機、選樣、資料蒐集方法、以及資料分析。</w:t>
          </w:r>
          <w:r>
            <w:rPr>
              <w:rFonts w:ascii="Gungsuh" w:eastAsia="Gungsuh" w:hAnsi="Gungsuh" w:cs="Gungsuh"/>
            </w:rPr>
            <w:br/>
          </w:r>
          <w:r>
            <w:rPr>
              <w:rFonts w:ascii="Gungsuh" w:eastAsia="Gungsuh" w:hAnsi="Gungsuh" w:cs="Gungsuh"/>
            </w:rPr>
            <w:br/>
          </w:r>
        </w:sdtContent>
      </w:sdt>
      <w:sdt>
        <w:sdtPr>
          <w:tag w:val="goog_rdk_17"/>
          <w:id w:val="-1197162610"/>
        </w:sdtPr>
        <w:sdtEndPr/>
        <w:sdtContent>
          <w:r>
            <w:rPr>
              <w:rFonts w:ascii="Gungsuh" w:eastAsia="Gungsuh" w:hAnsi="Gungsuh" w:cs="Gungsuh"/>
              <w:b/>
            </w:rPr>
            <w:t>評量標準</w:t>
          </w:r>
        </w:sdtContent>
      </w:sdt>
    </w:p>
    <w:p w14:paraId="00000006" w14:textId="77777777" w:rsidR="004A698F" w:rsidRDefault="00F03E80" w:rsidP="001F23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</w:rPr>
      </w:pPr>
      <w:sdt>
        <w:sdtPr>
          <w:tag w:val="goog_rdk_18"/>
          <w:id w:val="-19019612"/>
        </w:sdtPr>
        <w:sdtEndPr/>
        <w:sdtContent>
          <w:r>
            <w:rPr>
              <w:rFonts w:ascii="Gungsuh" w:eastAsia="Gungsuh" w:hAnsi="Gungsuh" w:cs="Gungsuh"/>
              <w:b/>
              <w:color w:val="000000"/>
            </w:rPr>
            <w:t>質化研究</w:t>
          </w:r>
          <w:r>
            <w:rPr>
              <w:rFonts w:ascii="Gungsuh" w:eastAsia="Gungsuh" w:hAnsi="Gungsuh" w:cs="Gungsuh"/>
              <w:b/>
              <w:color w:val="000000"/>
            </w:rPr>
            <w:t>(50%)</w:t>
          </w:r>
        </w:sdtContent>
      </w:sdt>
    </w:p>
    <w:p w14:paraId="00000007" w14:textId="77777777" w:rsidR="004A698F" w:rsidRDefault="00F03E80" w:rsidP="001F23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</w:rPr>
      </w:pPr>
      <w:sdt>
        <w:sdtPr>
          <w:tag w:val="goog_rdk_19"/>
          <w:id w:val="-1853089601"/>
        </w:sdtPr>
        <w:sdtEndPr/>
        <w:sdtContent>
          <w:r>
            <w:rPr>
              <w:rFonts w:ascii="Gungsuh" w:eastAsia="Gungsuh" w:hAnsi="Gungsuh" w:cs="Gungsuh"/>
              <w:b/>
              <w:color w:val="000000"/>
            </w:rPr>
            <w:t>質化研究成績，包含期中考筆試</w:t>
          </w:r>
          <w:r>
            <w:rPr>
              <w:rFonts w:ascii="Gungsuh" w:eastAsia="Gungsuh" w:hAnsi="Gungsuh" w:cs="Gungsuh"/>
              <w:b/>
              <w:color w:val="000000"/>
            </w:rPr>
            <w:t>(35%)</w:t>
          </w:r>
          <w:r>
            <w:rPr>
              <w:rFonts w:ascii="Gungsuh" w:eastAsia="Gungsuh" w:hAnsi="Gungsuh" w:cs="Gungsuh"/>
              <w:b/>
              <w:color w:val="000000"/>
            </w:rPr>
            <w:t>與焦點訪談成績</w:t>
          </w:r>
          <w:r>
            <w:rPr>
              <w:rFonts w:ascii="Gungsuh" w:eastAsia="Gungsuh" w:hAnsi="Gungsuh" w:cs="Gungsuh"/>
              <w:b/>
              <w:color w:val="000000"/>
            </w:rPr>
            <w:t xml:space="preserve">(15%) </w:t>
          </w:r>
        </w:sdtContent>
      </w:sdt>
    </w:p>
    <w:p w14:paraId="00000008" w14:textId="77777777" w:rsidR="004A698F" w:rsidRDefault="00F03E80" w:rsidP="001F23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</w:rPr>
      </w:pPr>
      <w:sdt>
        <w:sdtPr>
          <w:tag w:val="goog_rdk_20"/>
          <w:id w:val="-1334837729"/>
        </w:sdtPr>
        <w:sdtEndPr/>
        <w:sdtContent>
          <w:r>
            <w:rPr>
              <w:rFonts w:ascii="Gungsuh" w:eastAsia="Gungsuh" w:hAnsi="Gungsuh" w:cs="Gungsuh"/>
              <w:b/>
              <w:color w:val="000000"/>
            </w:rPr>
            <w:t>若選擇不參與焦點訪談實作，則表示放棄此</w:t>
          </w:r>
          <w:r>
            <w:rPr>
              <w:rFonts w:ascii="Gungsuh" w:eastAsia="Gungsuh" w:hAnsi="Gungsuh" w:cs="Gungsuh"/>
              <w:b/>
              <w:color w:val="000000"/>
            </w:rPr>
            <w:t>15%</w:t>
          </w:r>
          <w:r>
            <w:rPr>
              <w:rFonts w:ascii="Gungsuh" w:eastAsia="Gungsuh" w:hAnsi="Gungsuh" w:cs="Gungsuh"/>
              <w:b/>
              <w:color w:val="000000"/>
            </w:rPr>
            <w:t>的成績。若選擇參與，請勿抱著搭便車的態度。</w:t>
          </w:r>
        </w:sdtContent>
      </w:sdt>
    </w:p>
    <w:p w14:paraId="00000009" w14:textId="77777777" w:rsidR="004A698F" w:rsidRDefault="00F03E80" w:rsidP="001F23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</w:rPr>
      </w:pPr>
      <w:sdt>
        <w:sdtPr>
          <w:tag w:val="goog_rdk_21"/>
          <w:id w:val="1560976347"/>
        </w:sdtPr>
        <w:sdtEndPr/>
        <w:sdtContent>
          <w:r>
            <w:rPr>
              <w:rFonts w:ascii="Gungsuh" w:eastAsia="Gungsuh" w:hAnsi="Gungsuh" w:cs="Gungsuh"/>
              <w:b/>
            </w:rPr>
            <w:t>詳細內容請參閱</w:t>
          </w:r>
          <w:r>
            <w:rPr>
              <w:rFonts w:ascii="Gungsuh" w:eastAsia="Gungsuh" w:hAnsi="Gungsuh" w:cs="Gungsuh"/>
              <w:b/>
            </w:rPr>
            <w:t xml:space="preserve"> </w:t>
          </w:r>
          <w:r>
            <w:rPr>
              <w:rFonts w:ascii="Gungsuh" w:eastAsia="Gungsuh" w:hAnsi="Gungsuh" w:cs="Gungsuh"/>
              <w:b/>
            </w:rPr>
            <w:t>公告於</w:t>
          </w:r>
          <w:r>
            <w:rPr>
              <w:rFonts w:ascii="Gungsuh" w:eastAsia="Gungsuh" w:hAnsi="Gungsuh" w:cs="Gungsuh"/>
              <w:b/>
            </w:rPr>
            <w:t>ECOURSE</w:t>
          </w:r>
          <w:r>
            <w:rPr>
              <w:rFonts w:ascii="Gungsuh" w:eastAsia="Gungsuh" w:hAnsi="Gungsuh" w:cs="Gungsuh"/>
              <w:b/>
            </w:rPr>
            <w:t>的</w:t>
          </w:r>
        </w:sdtContent>
      </w:sdt>
      <w:r>
        <w:rPr>
          <w:rFonts w:ascii="PMingLiu" w:eastAsia="PMingLiu" w:hAnsi="PMingLiu" w:cs="PMingLiu"/>
          <w:b/>
        </w:rPr>
        <w:t>「</w:t>
      </w:r>
      <w:sdt>
        <w:sdtPr>
          <w:tag w:val="goog_rdk_22"/>
          <w:id w:val="2023826529"/>
        </w:sdtPr>
        <w:sdtEndPr/>
        <w:sdtContent>
          <w:r>
            <w:rPr>
              <w:rFonts w:ascii="Gungsuh" w:eastAsia="Gungsuh" w:hAnsi="Gungsuh" w:cs="Gungsuh"/>
              <w:b/>
            </w:rPr>
            <w:t>期中考內容公告</w:t>
          </w:r>
        </w:sdtContent>
      </w:sdt>
      <w:r>
        <w:rPr>
          <w:rFonts w:ascii="標楷體" w:eastAsia="標楷體" w:hAnsi="標楷體" w:cs="標楷體"/>
          <w:b/>
        </w:rPr>
        <w:t>」</w:t>
      </w:r>
    </w:p>
    <w:p w14:paraId="0000000A" w14:textId="77777777" w:rsidR="004A698F" w:rsidRDefault="00F03E80" w:rsidP="001F23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</w:rPr>
      </w:pPr>
      <w:sdt>
        <w:sdtPr>
          <w:tag w:val="goog_rdk_23"/>
          <w:id w:val="-234171133"/>
        </w:sdtPr>
        <w:sdtEndPr/>
        <w:sdtContent>
          <w:r>
            <w:rPr>
              <w:rFonts w:ascii="Gungsuh" w:eastAsia="Gungsuh" w:hAnsi="Gungsuh" w:cs="Gungsuh"/>
              <w:b/>
            </w:rPr>
            <w:t>量化研究</w:t>
          </w:r>
          <w:r>
            <w:rPr>
              <w:rFonts w:ascii="Gungsuh" w:eastAsia="Gungsuh" w:hAnsi="Gungsuh" w:cs="Gungsuh"/>
              <w:b/>
            </w:rPr>
            <w:t>(50%)</w:t>
          </w:r>
        </w:sdtContent>
      </w:sdt>
    </w:p>
    <w:p w14:paraId="0000000B" w14:textId="77777777" w:rsidR="004A698F" w:rsidRDefault="00F03E80" w:rsidP="001F23E6">
      <w:pPr>
        <w:ind w:left="480"/>
        <w:rPr>
          <w:b/>
        </w:rPr>
      </w:pPr>
      <w:sdt>
        <w:sdtPr>
          <w:tag w:val="goog_rdk_24"/>
          <w:id w:val="802659169"/>
        </w:sdtPr>
        <w:sdtEndPr/>
        <w:sdtContent>
          <w:r>
            <w:rPr>
              <w:rFonts w:ascii="Gungsuh" w:eastAsia="Gungsuh" w:hAnsi="Gungsuh" w:cs="Gungsuh"/>
              <w:b/>
            </w:rPr>
            <w:t>量化研究成績，包含平時作業</w:t>
          </w:r>
          <w:r>
            <w:rPr>
              <w:rFonts w:ascii="Gungsuh" w:eastAsia="Gungsuh" w:hAnsi="Gungsuh" w:cs="Gungsuh"/>
              <w:b/>
            </w:rPr>
            <w:t>(10%)</w:t>
          </w:r>
          <w:r>
            <w:rPr>
              <w:rFonts w:ascii="Gungsuh" w:eastAsia="Gungsuh" w:hAnsi="Gungsuh" w:cs="Gungsuh"/>
              <w:b/>
            </w:rPr>
            <w:t>、課堂討論</w:t>
          </w:r>
          <w:r>
            <w:rPr>
              <w:rFonts w:ascii="Gungsuh" w:eastAsia="Gungsuh" w:hAnsi="Gungsuh" w:cs="Gungsuh"/>
              <w:b/>
            </w:rPr>
            <w:t>(10%)</w:t>
          </w:r>
          <w:r>
            <w:rPr>
              <w:rFonts w:ascii="Gungsuh" w:eastAsia="Gungsuh" w:hAnsi="Gungsuh" w:cs="Gungsuh"/>
              <w:b/>
            </w:rPr>
            <w:t>與期末考筆試</w:t>
          </w:r>
          <w:r>
            <w:rPr>
              <w:rFonts w:ascii="Gungsuh" w:eastAsia="Gungsuh" w:hAnsi="Gungsuh" w:cs="Gungsuh"/>
              <w:b/>
            </w:rPr>
            <w:t xml:space="preserve">(30%) </w:t>
          </w:r>
        </w:sdtContent>
      </w:sdt>
    </w:p>
    <w:p w14:paraId="0000000C" w14:textId="77777777" w:rsidR="004A698F" w:rsidRDefault="00F03E80" w:rsidP="001F23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</w:rPr>
      </w:pPr>
      <w:sdt>
        <w:sdtPr>
          <w:tag w:val="goog_rdk_25"/>
          <w:id w:val="823241687"/>
        </w:sdtPr>
        <w:sdtEndPr/>
        <w:sdtContent>
          <w:r>
            <w:rPr>
              <w:rFonts w:ascii="Gungsuh" w:eastAsia="Gungsuh" w:hAnsi="Gungsuh" w:cs="Gungsuh"/>
              <w:b/>
              <w:color w:val="000000"/>
            </w:rPr>
            <w:t>本課程任何與成績相關之評量，若有抄襲、作弊之情事，學期總成績以零分計算。</w:t>
          </w:r>
        </w:sdtContent>
      </w:sdt>
    </w:p>
    <w:p w14:paraId="0000000D" w14:textId="77777777" w:rsidR="004A698F" w:rsidRDefault="004A698F" w:rsidP="001F23E6">
      <w:pPr>
        <w:rPr>
          <w:b/>
        </w:rPr>
      </w:pPr>
    </w:p>
    <w:p w14:paraId="0000000E" w14:textId="77777777" w:rsidR="004A698F" w:rsidRDefault="00F03E80" w:rsidP="001F23E6">
      <w:pPr>
        <w:rPr>
          <w:b/>
        </w:rPr>
      </w:pPr>
      <w:sdt>
        <w:sdtPr>
          <w:tag w:val="goog_rdk_26"/>
          <w:id w:val="-1062098503"/>
        </w:sdtPr>
        <w:sdtEndPr/>
        <w:sdtContent>
          <w:r>
            <w:rPr>
              <w:rFonts w:ascii="Gungsuh" w:eastAsia="Gungsuh" w:hAnsi="Gungsuh" w:cs="Gungsuh"/>
              <w:b/>
            </w:rPr>
            <w:t>上課規則</w:t>
          </w:r>
        </w:sdtContent>
      </w:sdt>
    </w:p>
    <w:p w14:paraId="0000000F" w14:textId="77777777" w:rsidR="004A698F" w:rsidRDefault="00F03E80" w:rsidP="001F23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  <w:sdt>
        <w:sdtPr>
          <w:tag w:val="goog_rdk_27"/>
          <w:id w:val="-1871143096"/>
        </w:sdtPr>
        <w:sdtEndPr/>
        <w:sdtContent>
          <w:r>
            <w:rPr>
              <w:rFonts w:ascii="Gungsuh" w:eastAsia="Gungsuh" w:hAnsi="Gungsuh" w:cs="Gungsuh"/>
              <w:b/>
              <w:color w:val="000000"/>
            </w:rPr>
            <w:t>請注意：彼此尊重，是身為本課程</w:t>
          </w:r>
          <w:proofErr w:type="gramStart"/>
          <w:r>
            <w:rPr>
              <w:rFonts w:ascii="Gungsuh" w:eastAsia="Gungsuh" w:hAnsi="Gungsuh" w:cs="Gungsuh"/>
              <w:b/>
              <w:color w:val="000000"/>
            </w:rPr>
            <w:t>一</w:t>
          </w:r>
          <w:proofErr w:type="gramEnd"/>
          <w:r>
            <w:rPr>
              <w:rFonts w:ascii="Gungsuh" w:eastAsia="Gungsuh" w:hAnsi="Gungsuh" w:cs="Gungsuh"/>
              <w:b/>
              <w:color w:val="000000"/>
            </w:rPr>
            <w:t>份子的基本禮貌，授課者</w:t>
          </w:r>
          <w:proofErr w:type="gramStart"/>
          <w:r>
            <w:rPr>
              <w:rFonts w:ascii="Gungsuh" w:eastAsia="Gungsuh" w:hAnsi="Gungsuh" w:cs="Gungsuh"/>
              <w:b/>
              <w:color w:val="000000"/>
            </w:rPr>
            <w:t>認真備課</w:t>
          </w:r>
          <w:proofErr w:type="gramEnd"/>
          <w:r>
            <w:rPr>
              <w:rFonts w:ascii="Gungsuh" w:eastAsia="Gungsuh" w:hAnsi="Gungsuh" w:cs="Gungsuh"/>
              <w:b/>
              <w:color w:val="000000"/>
            </w:rPr>
            <w:t>、授課，是對學生的尊重，而學生於上課時遵守上課規則，是對授課者的尊重。若您已有手機成癮或網路成癮的問題而無法控制自己，請於本學期課程開始之前知會授課者，我們可以幫助您尋求專業協助。</w:t>
          </w:r>
        </w:sdtContent>
      </w:sdt>
    </w:p>
    <w:p w14:paraId="00000010" w14:textId="77777777" w:rsidR="004A698F" w:rsidRDefault="00F03E80" w:rsidP="001F23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  <w:sdt>
        <w:sdtPr>
          <w:tag w:val="goog_rdk_28"/>
          <w:id w:val="-156241149"/>
        </w:sdtPr>
        <w:sdtEndPr/>
        <w:sdtContent>
          <w:r>
            <w:rPr>
              <w:rFonts w:ascii="Gungsuh" w:eastAsia="Gungsuh" w:hAnsi="Gungsuh" w:cs="Gungsuh"/>
              <w:b/>
              <w:color w:val="000000"/>
            </w:rPr>
            <w:t>以下為上課規則：</w:t>
          </w:r>
        </w:sdtContent>
      </w:sdt>
      <w:sdt>
        <w:sdtPr>
          <w:tag w:val="goog_rdk_29"/>
          <w:id w:val="904490078"/>
        </w:sdtPr>
        <w:sdtEndPr/>
        <w:sdtContent>
          <w:r>
            <w:rPr>
              <w:rFonts w:ascii="Gungsuh" w:eastAsia="Gungsuh" w:hAnsi="Gungsuh" w:cs="Gungsuh"/>
              <w:color w:val="000000"/>
            </w:rPr>
            <w:br/>
            <w:t xml:space="preserve">1. </w:t>
          </w:r>
          <w:r>
            <w:rPr>
              <w:rFonts w:ascii="Gungsuh" w:eastAsia="Gungsuh" w:hAnsi="Gungsuh" w:cs="Gungsuh"/>
              <w:color w:val="000000"/>
            </w:rPr>
            <w:t>上課時</w:t>
          </w:r>
        </w:sdtContent>
      </w:sdt>
      <w:sdt>
        <w:sdtPr>
          <w:tag w:val="goog_rdk_30"/>
          <w:id w:val="-1247109393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u w:val="single"/>
            </w:rPr>
            <w:t>請勿使用手機</w:t>
          </w:r>
        </w:sdtContent>
      </w:sdt>
      <w:sdt>
        <w:sdtPr>
          <w:tag w:val="goog_rdk_31"/>
          <w:id w:val="-1835993188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，並將手機設定為靜音模式。</w:t>
          </w:r>
          <w:r>
            <w:rPr>
              <w:rFonts w:ascii="Gungsuh" w:eastAsia="Gungsuh" w:hAnsi="Gungsuh" w:cs="Gungsuh"/>
              <w:color w:val="000000"/>
            </w:rPr>
            <w:br/>
            <w:t xml:space="preserve">2. </w:t>
          </w:r>
          <w:r>
            <w:rPr>
              <w:rFonts w:ascii="Gungsuh" w:eastAsia="Gungsuh" w:hAnsi="Gungsuh" w:cs="Gungsuh"/>
              <w:color w:val="000000"/>
            </w:rPr>
            <w:t>上課時</w:t>
          </w:r>
        </w:sdtContent>
      </w:sdt>
      <w:sdt>
        <w:sdtPr>
          <w:tag w:val="goog_rdk_32"/>
          <w:id w:val="-2004432980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u w:val="single"/>
            </w:rPr>
            <w:t>請勿聊天</w:t>
          </w:r>
        </w:sdtContent>
      </w:sdt>
      <w:sdt>
        <w:sdtPr>
          <w:tag w:val="goog_rdk_33"/>
          <w:id w:val="1835953559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。</w:t>
          </w:r>
        </w:sdtContent>
      </w:sdt>
    </w:p>
    <w:p w14:paraId="00000011" w14:textId="77777777" w:rsidR="004A698F" w:rsidRDefault="00F03E80" w:rsidP="001F23E6">
      <w:pPr>
        <w:ind w:left="480"/>
      </w:pPr>
      <w:sdt>
        <w:sdtPr>
          <w:tag w:val="goog_rdk_34"/>
          <w:id w:val="-2107952431"/>
        </w:sdtPr>
        <w:sdtEndPr/>
        <w:sdtContent>
          <w:r>
            <w:rPr>
              <w:rFonts w:ascii="Gungsuh" w:eastAsia="Gungsuh" w:hAnsi="Gungsuh" w:cs="Gungsuh"/>
            </w:rPr>
            <w:t xml:space="preserve">3. </w:t>
          </w:r>
          <w:r>
            <w:rPr>
              <w:rFonts w:ascii="Gungsuh" w:eastAsia="Gungsuh" w:hAnsi="Gungsuh" w:cs="Gungsuh"/>
            </w:rPr>
            <w:t>請勿在教室內吃東西。</w:t>
          </w:r>
        </w:sdtContent>
      </w:sdt>
    </w:p>
    <w:p w14:paraId="00000012" w14:textId="77777777" w:rsidR="004A698F" w:rsidRDefault="00F03E80" w:rsidP="001F23E6">
      <w:r>
        <w:br/>
      </w:r>
      <w:sdt>
        <w:sdtPr>
          <w:tag w:val="goog_rdk_35"/>
          <w:id w:val="-591620888"/>
        </w:sdtPr>
        <w:sdtEndPr/>
        <w:sdtContent>
          <w:r>
            <w:rPr>
              <w:rFonts w:ascii="Gungsuh" w:eastAsia="Gungsuh" w:hAnsi="Gungsuh" w:cs="Gungsuh"/>
              <w:b/>
            </w:rPr>
            <w:t>閱讀教材</w:t>
          </w:r>
        </w:sdtContent>
      </w:sdt>
    </w:p>
    <w:p w14:paraId="00000013" w14:textId="77777777" w:rsidR="004A698F" w:rsidRDefault="00F03E80" w:rsidP="001F23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  <w:sdt>
        <w:sdtPr>
          <w:tag w:val="goog_rdk_36"/>
          <w:id w:val="-459493512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質化研究部分</w:t>
          </w:r>
          <w:r>
            <w:rPr>
              <w:rFonts w:ascii="Gungsuh" w:eastAsia="Gungsuh" w:hAnsi="Gungsuh" w:cs="Gungsuh"/>
              <w:color w:val="000000"/>
            </w:rPr>
            <w:t>:</w:t>
          </w:r>
        </w:sdtContent>
      </w:sdt>
    </w:p>
    <w:p w14:paraId="00000014" w14:textId="77777777" w:rsidR="004A698F" w:rsidRDefault="00F03E80" w:rsidP="001F23E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Patton, Michael Quinn. 2015. Qualitative Research and Evaluation Methods. Thousand Oaks, CA: Sage Publications, Inc.</w:t>
      </w:r>
    </w:p>
    <w:p w14:paraId="00000015" w14:textId="77777777" w:rsidR="004A698F" w:rsidRDefault="00F03E80" w:rsidP="001F23E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  <w:sdt>
        <w:sdtPr>
          <w:tag w:val="goog_rdk_37"/>
          <w:id w:val="-322585231"/>
        </w:sdtPr>
        <w:sdtEndPr/>
        <w:sdtContent>
          <w:r>
            <w:rPr>
              <w:rFonts w:ascii="Gungsuh" w:eastAsia="Gungsuh" w:hAnsi="Gungsuh" w:cs="Gungsuh"/>
            </w:rPr>
            <w:t>另依據授課內容，課堂補充之講義與文章。</w:t>
          </w:r>
        </w:sdtContent>
      </w:sdt>
    </w:p>
    <w:p w14:paraId="00000016" w14:textId="77777777" w:rsidR="004A698F" w:rsidRDefault="004A698F" w:rsidP="001F23E6">
      <w:pPr>
        <w:pBdr>
          <w:top w:val="nil"/>
          <w:left w:val="nil"/>
          <w:bottom w:val="nil"/>
          <w:right w:val="nil"/>
          <w:between w:val="nil"/>
        </w:pBdr>
        <w:ind w:left="480"/>
        <w:rPr>
          <w:rFonts w:eastAsia="Times New Roman"/>
          <w:color w:val="000000"/>
        </w:rPr>
      </w:pPr>
    </w:p>
    <w:p w14:paraId="00000017" w14:textId="77777777" w:rsidR="004A698F" w:rsidRDefault="00F03E80" w:rsidP="001F23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</w:rPr>
      </w:pPr>
      <w:sdt>
        <w:sdtPr>
          <w:tag w:val="goog_rdk_38"/>
          <w:id w:val="-128088877"/>
        </w:sdtPr>
        <w:sdtEndPr/>
        <w:sdtContent>
          <w:r>
            <w:rPr>
              <w:rFonts w:ascii="Gungsuh" w:eastAsia="Gungsuh" w:hAnsi="Gungsuh" w:cs="Gungsuh"/>
            </w:rPr>
            <w:t>量化研究部分</w:t>
          </w:r>
          <w:r>
            <w:rPr>
              <w:rFonts w:ascii="Gungsuh" w:eastAsia="Gungsuh" w:hAnsi="Gungsuh" w:cs="Gungsuh"/>
            </w:rPr>
            <w:t>:</w:t>
          </w:r>
        </w:sdtContent>
      </w:sdt>
    </w:p>
    <w:p w14:paraId="00000018" w14:textId="77777777" w:rsidR="004A698F" w:rsidRDefault="00F03E80" w:rsidP="001F23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</w:rPr>
      </w:pPr>
      <w:sdt>
        <w:sdtPr>
          <w:tag w:val="goog_rdk_39"/>
          <w:id w:val="-329213442"/>
        </w:sdtPr>
        <w:sdtEndPr/>
        <w:sdtContent>
          <w:r>
            <w:rPr>
              <w:rFonts w:ascii="Gungsuh" w:eastAsia="Gungsuh" w:hAnsi="Gungsuh" w:cs="Gungsuh"/>
            </w:rPr>
            <w:t>林佳瑩（編譯）。</w:t>
          </w:r>
          <w:r>
            <w:rPr>
              <w:rFonts w:ascii="Gungsuh" w:eastAsia="Gungsuh" w:hAnsi="Gungsuh" w:cs="Gungsuh"/>
            </w:rPr>
            <w:t>2015</w:t>
          </w:r>
          <w:r>
            <w:rPr>
              <w:rFonts w:ascii="Gungsuh" w:eastAsia="Gungsuh" w:hAnsi="Gungsuh" w:cs="Gungsuh"/>
            </w:rPr>
            <w:t>。社會科學研究法：理解人類社會的工具書。台北：</w:t>
          </w:r>
          <w:proofErr w:type="gramStart"/>
          <w:r>
            <w:rPr>
              <w:rFonts w:ascii="Gungsuh" w:eastAsia="Gungsuh" w:hAnsi="Gungsuh" w:cs="Gungsuh"/>
            </w:rPr>
            <w:t>雙葉書廊</w:t>
          </w:r>
          <w:proofErr w:type="gramEnd"/>
          <w:r>
            <w:rPr>
              <w:rFonts w:ascii="Gungsuh" w:eastAsia="Gungsuh" w:hAnsi="Gungsuh" w:cs="Gungsuh"/>
            </w:rPr>
            <w:t>。</w:t>
          </w:r>
          <w:proofErr w:type="gramStart"/>
          <w:r>
            <w:rPr>
              <w:rFonts w:ascii="Gungsuh" w:eastAsia="Gungsuh" w:hAnsi="Gungsuh" w:cs="Gungsuh"/>
            </w:rPr>
            <w:t>（</w:t>
          </w:r>
          <w:proofErr w:type="gramEnd"/>
          <w:r>
            <w:rPr>
              <w:rFonts w:ascii="Gungsuh" w:eastAsia="Gungsuh" w:hAnsi="Gungsuh" w:cs="Gungsuh"/>
            </w:rPr>
            <w:t xml:space="preserve">Daniel F. Chambliss, Russell K. </w:t>
          </w:r>
          <w:proofErr w:type="spellStart"/>
          <w:r>
            <w:rPr>
              <w:rFonts w:ascii="Gungsuh" w:eastAsia="Gungsuh" w:hAnsi="Gungsuh" w:cs="Gungsuh"/>
            </w:rPr>
            <w:t>Schutt</w:t>
          </w:r>
          <w:proofErr w:type="spellEnd"/>
          <w:r>
            <w:rPr>
              <w:rFonts w:ascii="Gungsuh" w:eastAsia="Gungsuh" w:hAnsi="Gungsuh" w:cs="Gungsuh"/>
            </w:rPr>
            <w:t>. 2012. Making Sense of the Social World: Methods of Investigation (4 edition). SAGE Publications.)</w:t>
          </w:r>
        </w:sdtContent>
      </w:sdt>
    </w:p>
    <w:p w14:paraId="00000019" w14:textId="77777777" w:rsidR="004A698F" w:rsidRDefault="00F03E80" w:rsidP="001F23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sdt>
        <w:sdtPr>
          <w:tag w:val="goog_rdk_40"/>
          <w:id w:val="-119382864"/>
        </w:sdtPr>
        <w:sdtEndPr/>
        <w:sdtContent>
          <w:r>
            <w:rPr>
              <w:rFonts w:ascii="Gungsuh" w:eastAsia="Gungsuh" w:hAnsi="Gungsuh" w:cs="Gungsuh"/>
            </w:rPr>
            <w:t>瞿海源等著。</w:t>
          </w:r>
          <w:r>
            <w:rPr>
              <w:rFonts w:ascii="Gungsuh" w:eastAsia="Gungsuh" w:hAnsi="Gungsuh" w:cs="Gungsuh"/>
            </w:rPr>
            <w:t>2015</w:t>
          </w:r>
          <w:r>
            <w:rPr>
              <w:rFonts w:ascii="Gungsuh" w:eastAsia="Gungsuh" w:hAnsi="Gungsuh" w:cs="Gungsuh"/>
            </w:rPr>
            <w:t>。社會及行為科學研究法：總論與量化研究法。台北：東華書局。</w:t>
          </w:r>
        </w:sdtContent>
      </w:sdt>
    </w:p>
    <w:p w14:paraId="0000001A" w14:textId="77777777" w:rsidR="004A698F" w:rsidRDefault="00F03E80" w:rsidP="001F23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sdt>
        <w:sdtPr>
          <w:tag w:val="goog_rdk_41"/>
          <w:id w:val="597766288"/>
        </w:sdtPr>
        <w:sdtEndPr/>
        <w:sdtContent>
          <w:r>
            <w:rPr>
              <w:rFonts w:ascii="Gungsuh" w:eastAsia="Gungsuh" w:hAnsi="Gungsuh" w:cs="Gungsuh"/>
            </w:rPr>
            <w:t>另依據授課內容，課堂補充之講義與文章。</w:t>
          </w:r>
          <w:r>
            <w:rPr>
              <w:rFonts w:ascii="Gungsuh" w:eastAsia="Gungsuh" w:hAnsi="Gungsuh" w:cs="Gungsuh"/>
            </w:rPr>
            <w:t xml:space="preserve"> </w:t>
          </w:r>
        </w:sdtContent>
      </w:sdt>
    </w:p>
    <w:p w14:paraId="0000001B" w14:textId="77777777" w:rsidR="004A698F" w:rsidRDefault="004A698F" w:rsidP="001F23E6"/>
    <w:p w14:paraId="0000001C" w14:textId="77777777" w:rsidR="004A698F" w:rsidRDefault="00F03E80" w:rsidP="001F23E6">
      <w:pPr>
        <w:rPr>
          <w:b/>
        </w:rPr>
      </w:pPr>
      <w:sdt>
        <w:sdtPr>
          <w:tag w:val="goog_rdk_42"/>
          <w:id w:val="1506787167"/>
        </w:sdtPr>
        <w:sdtEndPr/>
        <w:sdtContent>
          <w:r>
            <w:rPr>
              <w:rFonts w:ascii="Gungsuh" w:eastAsia="Gungsuh" w:hAnsi="Gungsuh" w:cs="Gungsuh"/>
              <w:b/>
            </w:rPr>
            <w:t>課程進度</w:t>
          </w:r>
        </w:sdtContent>
      </w:sdt>
    </w:p>
    <w:p w14:paraId="0000001D" w14:textId="77777777" w:rsidR="004A698F" w:rsidRDefault="00F03E80" w:rsidP="001F23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</w:rPr>
      </w:pPr>
      <w:sdt>
        <w:sdtPr>
          <w:tag w:val="goog_rdk_43"/>
          <w:id w:val="-206876121"/>
        </w:sdtPr>
        <w:sdtEndPr/>
        <w:sdtContent>
          <w:r>
            <w:rPr>
              <w:rFonts w:ascii="Gungsuh" w:eastAsia="Gungsuh" w:hAnsi="Gungsuh" w:cs="Gungsuh"/>
              <w:b/>
              <w:color w:val="000000"/>
            </w:rPr>
            <w:t>期中考前</w:t>
          </w:r>
          <w:proofErr w:type="gramStart"/>
          <w:r>
            <w:rPr>
              <w:rFonts w:ascii="Gungsuh" w:eastAsia="Gungsuh" w:hAnsi="Gungsuh" w:cs="Gungsuh"/>
              <w:b/>
              <w:color w:val="000000"/>
            </w:rPr>
            <w:t>—</w:t>
          </w:r>
          <w:proofErr w:type="gramEnd"/>
          <w:r>
            <w:rPr>
              <w:rFonts w:ascii="Gungsuh" w:eastAsia="Gungsuh" w:hAnsi="Gungsuh" w:cs="Gungsuh"/>
              <w:b/>
              <w:color w:val="000000"/>
            </w:rPr>
            <w:t>質化研究法</w:t>
          </w:r>
          <w:r>
            <w:rPr>
              <w:rFonts w:ascii="Gungsuh" w:eastAsia="Gungsuh" w:hAnsi="Gungsuh" w:cs="Gungsuh"/>
              <w:b/>
              <w:color w:val="000000"/>
            </w:rPr>
            <w:t xml:space="preserve"> </w:t>
          </w:r>
        </w:sdtContent>
      </w:sdt>
    </w:p>
    <w:p w14:paraId="0000001E" w14:textId="77777777" w:rsidR="004A698F" w:rsidRDefault="004A698F" w:rsidP="001F23E6">
      <w:pPr>
        <w:rPr>
          <w:color w:val="000000"/>
        </w:rPr>
      </w:pPr>
    </w:p>
    <w:p w14:paraId="0000001F" w14:textId="77777777" w:rsidR="004A698F" w:rsidRDefault="00F03E80" w:rsidP="001F23E6">
      <w:pPr>
        <w:rPr>
          <w:color w:val="000000"/>
        </w:rPr>
      </w:pPr>
      <w:sdt>
        <w:sdtPr>
          <w:tag w:val="goog_rdk_44"/>
          <w:id w:val="404892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單元</w:t>
          </w:r>
          <w:proofErr w:type="gramStart"/>
          <w:r>
            <w:rPr>
              <w:rFonts w:ascii="Gungsuh" w:eastAsia="Gungsuh" w:hAnsi="Gungsuh" w:cs="Gungsuh"/>
              <w:color w:val="000000"/>
            </w:rPr>
            <w:t>一</w:t>
          </w:r>
          <w:proofErr w:type="gramEnd"/>
          <w:r>
            <w:rPr>
              <w:rFonts w:ascii="Gungsuh" w:eastAsia="Gungsuh" w:hAnsi="Gungsuh" w:cs="Gungsuh"/>
              <w:color w:val="000000"/>
            </w:rPr>
            <w:t xml:space="preserve"> </w:t>
          </w:r>
          <w:r>
            <w:rPr>
              <w:rFonts w:ascii="Gungsuh" w:eastAsia="Gungsuh" w:hAnsi="Gungsuh" w:cs="Gungsuh"/>
              <w:color w:val="000000"/>
            </w:rPr>
            <w:t>課程介紹與質化研究</w:t>
          </w:r>
          <w:r>
            <w:rPr>
              <w:rFonts w:ascii="Gungsuh" w:eastAsia="Gungsuh" w:hAnsi="Gungsuh" w:cs="Gungsuh"/>
              <w:color w:val="000000"/>
            </w:rPr>
            <w:t xml:space="preserve"> (2/26)</w:t>
          </w:r>
        </w:sdtContent>
      </w:sdt>
    </w:p>
    <w:p w14:paraId="00000020" w14:textId="77777777" w:rsidR="004A698F" w:rsidRDefault="00F03E80" w:rsidP="001F23E6">
      <w:pPr>
        <w:rPr>
          <w:color w:val="000000"/>
        </w:rPr>
      </w:pPr>
      <w:proofErr w:type="spellStart"/>
      <w:r>
        <w:rPr>
          <w:color w:val="000000"/>
        </w:rPr>
        <w:t>Gravetter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Forzano</w:t>
      </w:r>
      <w:proofErr w:type="spellEnd"/>
      <w:r>
        <w:rPr>
          <w:color w:val="000000"/>
        </w:rPr>
        <w:t>: ch.1 and ch.2</w:t>
      </w:r>
    </w:p>
    <w:p w14:paraId="00000021" w14:textId="77777777" w:rsidR="004A698F" w:rsidRDefault="00F03E80" w:rsidP="001F23E6">
      <w:sdt>
        <w:sdtPr>
          <w:tag w:val="goog_rdk_45"/>
          <w:id w:val="366031507"/>
        </w:sdtPr>
        <w:sdtEndPr/>
        <w:sdtContent>
          <w:r>
            <w:rPr>
              <w:rFonts w:ascii="Gungsuh" w:eastAsia="Gungsuh" w:hAnsi="Gungsuh" w:cs="Gungsuh"/>
            </w:rPr>
            <w:t>質化研究法的本質、使用時機、與原則</w:t>
          </w:r>
          <w:r>
            <w:rPr>
              <w:rFonts w:ascii="Gungsuh" w:eastAsia="Gungsuh" w:hAnsi="Gungsuh" w:cs="Gungsuh"/>
            </w:rPr>
            <w:br/>
          </w:r>
          <w:r>
            <w:rPr>
              <w:rFonts w:ascii="Gungsuh" w:eastAsia="Gungsuh" w:hAnsi="Gungsuh" w:cs="Gungsuh"/>
            </w:rPr>
            <w:t>閱讀教材</w:t>
          </w:r>
          <w:r>
            <w:rPr>
              <w:rFonts w:ascii="Gungsuh" w:eastAsia="Gungsuh" w:hAnsi="Gungsuh" w:cs="Gungsuh"/>
            </w:rPr>
            <w:t>: Patton: chapter 1, 2</w:t>
          </w:r>
        </w:sdtContent>
      </w:sdt>
    </w:p>
    <w:p w14:paraId="00000022" w14:textId="77777777" w:rsidR="004A698F" w:rsidRDefault="004A698F" w:rsidP="001F23E6">
      <w:pPr>
        <w:rPr>
          <w:color w:val="000000"/>
        </w:rPr>
      </w:pPr>
    </w:p>
    <w:p w14:paraId="00000023" w14:textId="77777777" w:rsidR="004A698F" w:rsidRDefault="00F03E80" w:rsidP="001F23E6">
      <w:pPr>
        <w:rPr>
          <w:color w:val="000000"/>
        </w:rPr>
      </w:pPr>
      <w:sdt>
        <w:sdtPr>
          <w:tag w:val="goog_rdk_46"/>
          <w:id w:val="-1956241203"/>
        </w:sdtPr>
        <w:sdtEndPr/>
        <w:sdtContent>
          <w:r>
            <w:rPr>
              <w:rFonts w:ascii="Gungsuh" w:eastAsia="Gungsuh" w:hAnsi="Gungsuh" w:cs="Gungsuh"/>
              <w:color w:val="000000"/>
            </w:rPr>
            <w:t xml:space="preserve">單元二　</w:t>
          </w:r>
        </w:sdtContent>
      </w:sdt>
      <w:sdt>
        <w:sdtPr>
          <w:tag w:val="goog_rdk_47"/>
          <w:id w:val="-1342393644"/>
        </w:sdtPr>
        <w:sdtEndPr/>
        <w:sdtContent>
          <w:r>
            <w:rPr>
              <w:rFonts w:ascii="Gungsuh" w:eastAsia="Gungsuh" w:hAnsi="Gungsuh" w:cs="Gungsuh"/>
            </w:rPr>
            <w:t>質化研究的選樣與研究工具</w:t>
          </w:r>
          <w:r>
            <w:rPr>
              <w:rFonts w:ascii="Gungsuh" w:eastAsia="Gungsuh" w:hAnsi="Gungsuh" w:cs="Gungsuh"/>
            </w:rPr>
            <w:t xml:space="preserve"> (3/5)</w:t>
          </w:r>
          <w:r>
            <w:rPr>
              <w:rFonts w:ascii="Gungsuh" w:eastAsia="Gungsuh" w:hAnsi="Gungsuh" w:cs="Gungsuh"/>
            </w:rPr>
            <w:br/>
          </w:r>
          <w:r>
            <w:rPr>
              <w:rFonts w:ascii="Gungsuh" w:eastAsia="Gungsuh" w:hAnsi="Gungsuh" w:cs="Gungsuh"/>
            </w:rPr>
            <w:t>閱讀教材</w:t>
          </w:r>
          <w:r>
            <w:rPr>
              <w:rFonts w:ascii="Gungsuh" w:eastAsia="Gungsuh" w:hAnsi="Gungsuh" w:cs="Gungsuh"/>
            </w:rPr>
            <w:t>: Patton: chapter 5</w:t>
          </w:r>
        </w:sdtContent>
      </w:sdt>
    </w:p>
    <w:p w14:paraId="00000024" w14:textId="77777777" w:rsidR="004A698F" w:rsidRDefault="004A698F" w:rsidP="001F23E6">
      <w:pPr>
        <w:rPr>
          <w:color w:val="000000"/>
        </w:rPr>
      </w:pPr>
    </w:p>
    <w:p w14:paraId="00000025" w14:textId="77777777" w:rsidR="004A698F" w:rsidRDefault="00F03E80" w:rsidP="001F23E6">
      <w:sdt>
        <w:sdtPr>
          <w:tag w:val="goog_rdk_48"/>
          <w:id w:val="-997036313"/>
        </w:sdtPr>
        <w:sdtEndPr/>
        <w:sdtContent>
          <w:r>
            <w:rPr>
              <w:rFonts w:ascii="Gungsuh" w:eastAsia="Gungsuh" w:hAnsi="Gungsuh" w:cs="Gungsuh"/>
            </w:rPr>
            <w:t>單元三</w:t>
          </w:r>
          <w:r>
            <w:rPr>
              <w:rFonts w:ascii="Gungsuh" w:eastAsia="Gungsuh" w:hAnsi="Gungsuh" w:cs="Gungsuh"/>
            </w:rPr>
            <w:t xml:space="preserve"> </w:t>
          </w:r>
          <w:r>
            <w:rPr>
              <w:rFonts w:ascii="Gungsuh" w:eastAsia="Gungsuh" w:hAnsi="Gungsuh" w:cs="Gungsuh"/>
            </w:rPr>
            <w:t>質化資料蒐集法與資料處理</w:t>
          </w:r>
          <w:proofErr w:type="gramStart"/>
          <w:r>
            <w:rPr>
              <w:rFonts w:ascii="Gungsuh" w:eastAsia="Gungsuh" w:hAnsi="Gungsuh" w:cs="Gungsuh"/>
            </w:rPr>
            <w:t>—</w:t>
          </w:r>
          <w:proofErr w:type="gramEnd"/>
          <w:r>
            <w:rPr>
              <w:rFonts w:ascii="Gungsuh" w:eastAsia="Gungsuh" w:hAnsi="Gungsuh" w:cs="Gungsuh"/>
            </w:rPr>
            <w:t>深度訪談與焦點座談</w:t>
          </w:r>
          <w:r>
            <w:rPr>
              <w:rFonts w:ascii="Gungsuh" w:eastAsia="Gungsuh" w:hAnsi="Gungsuh" w:cs="Gungsuh"/>
            </w:rPr>
            <w:t>(3/12)</w:t>
          </w:r>
        </w:sdtContent>
      </w:sdt>
    </w:p>
    <w:p w14:paraId="00000026" w14:textId="77777777" w:rsidR="004A698F" w:rsidRDefault="00F03E80" w:rsidP="001F23E6">
      <w:sdt>
        <w:sdtPr>
          <w:tag w:val="goog_rdk_49"/>
          <w:id w:val="-164016448"/>
        </w:sdtPr>
        <w:sdtEndPr/>
        <w:sdtContent>
          <w:r>
            <w:rPr>
              <w:rFonts w:ascii="Gungsuh" w:eastAsia="Gungsuh" w:hAnsi="Gungsuh" w:cs="Gungsuh"/>
            </w:rPr>
            <w:t>閱讀教材</w:t>
          </w:r>
          <w:r>
            <w:rPr>
              <w:rFonts w:ascii="Gungsuh" w:eastAsia="Gungsuh" w:hAnsi="Gungsuh" w:cs="Gungsuh"/>
            </w:rPr>
            <w:t>: Patton: chapter 6</w:t>
          </w:r>
        </w:sdtContent>
      </w:sdt>
    </w:p>
    <w:p w14:paraId="00000027" w14:textId="77777777" w:rsidR="004A698F" w:rsidRDefault="004A698F" w:rsidP="001F23E6"/>
    <w:p w14:paraId="00000028" w14:textId="77777777" w:rsidR="004A698F" w:rsidRDefault="00F03E80" w:rsidP="001F23E6">
      <w:sdt>
        <w:sdtPr>
          <w:tag w:val="goog_rdk_50"/>
          <w:id w:val="1666522066"/>
        </w:sdtPr>
        <w:sdtEndPr/>
        <w:sdtContent>
          <w:r>
            <w:rPr>
              <w:rFonts w:ascii="Gungsuh" w:eastAsia="Gungsuh" w:hAnsi="Gungsuh" w:cs="Gungsuh"/>
            </w:rPr>
            <w:t>單元四</w:t>
          </w:r>
          <w:r>
            <w:rPr>
              <w:rFonts w:ascii="Gungsuh" w:eastAsia="Gungsuh" w:hAnsi="Gungsuh" w:cs="Gungsuh"/>
            </w:rPr>
            <w:t xml:space="preserve"> </w:t>
          </w:r>
          <w:r>
            <w:rPr>
              <w:rFonts w:ascii="Gungsuh" w:eastAsia="Gungsuh" w:hAnsi="Gungsuh" w:cs="Gungsuh"/>
            </w:rPr>
            <w:t>質化資料蒐集法與資料處理</w:t>
          </w:r>
          <w:proofErr w:type="gramStart"/>
          <w:r>
            <w:rPr>
              <w:rFonts w:ascii="Gungsuh" w:eastAsia="Gungsuh" w:hAnsi="Gungsuh" w:cs="Gungsuh"/>
            </w:rPr>
            <w:t>—</w:t>
          </w:r>
          <w:proofErr w:type="gramEnd"/>
          <w:r>
            <w:rPr>
              <w:rFonts w:ascii="Gungsuh" w:eastAsia="Gungsuh" w:hAnsi="Gungsuh" w:cs="Gungsuh"/>
            </w:rPr>
            <w:t>參與觀察</w:t>
          </w:r>
          <w:r>
            <w:rPr>
              <w:rFonts w:ascii="Gungsuh" w:eastAsia="Gungsuh" w:hAnsi="Gungsuh" w:cs="Gungsuh"/>
            </w:rPr>
            <w:t xml:space="preserve"> (3/19)</w:t>
          </w:r>
        </w:sdtContent>
      </w:sdt>
    </w:p>
    <w:p w14:paraId="00000029" w14:textId="77777777" w:rsidR="004A698F" w:rsidRDefault="00F03E80" w:rsidP="001F23E6">
      <w:sdt>
        <w:sdtPr>
          <w:tag w:val="goog_rdk_51"/>
          <w:id w:val="-2091920595"/>
        </w:sdtPr>
        <w:sdtEndPr/>
        <w:sdtContent>
          <w:r>
            <w:rPr>
              <w:rFonts w:ascii="Gungsuh" w:eastAsia="Gungsuh" w:hAnsi="Gungsuh" w:cs="Gungsuh"/>
            </w:rPr>
            <w:t>閱讀教材</w:t>
          </w:r>
          <w:r>
            <w:rPr>
              <w:rFonts w:ascii="Gungsuh" w:eastAsia="Gungsuh" w:hAnsi="Gungsuh" w:cs="Gungsuh"/>
            </w:rPr>
            <w:t>: Patton: chapter 7</w:t>
          </w:r>
        </w:sdtContent>
      </w:sdt>
    </w:p>
    <w:p w14:paraId="0000002A" w14:textId="77777777" w:rsidR="004A698F" w:rsidRDefault="00F03E80" w:rsidP="001F23E6">
      <w:pPr>
        <w:rPr>
          <w:b/>
        </w:rPr>
      </w:pPr>
      <w:sdt>
        <w:sdtPr>
          <w:tag w:val="goog_rdk_52"/>
          <w:id w:val="-585687650"/>
        </w:sdtPr>
        <w:sdtEndPr/>
        <w:sdtContent>
          <w:r>
            <w:rPr>
              <w:rFonts w:ascii="Gungsuh" w:eastAsia="Gungsuh" w:hAnsi="Gungsuh" w:cs="Gungsuh"/>
              <w:b/>
              <w:shd w:val="clear" w:color="auto" w:fill="D9D9D9"/>
            </w:rPr>
            <w:t>請注意</w:t>
          </w:r>
          <w:r>
            <w:rPr>
              <w:rFonts w:ascii="Gungsuh" w:eastAsia="Gungsuh" w:hAnsi="Gungsuh" w:cs="Gungsuh"/>
              <w:b/>
              <w:shd w:val="clear" w:color="auto" w:fill="D9D9D9"/>
            </w:rPr>
            <w:t xml:space="preserve">: </w:t>
          </w:r>
          <w:r>
            <w:rPr>
              <w:rFonts w:ascii="Gungsuh" w:eastAsia="Gungsuh" w:hAnsi="Gungsuh" w:cs="Gungsuh"/>
              <w:b/>
              <w:shd w:val="clear" w:color="auto" w:fill="D9D9D9"/>
            </w:rPr>
            <w:t>本日將確定</w:t>
          </w:r>
          <w:r>
            <w:rPr>
              <w:rFonts w:ascii="Gungsuh" w:eastAsia="Gungsuh" w:hAnsi="Gungsuh" w:cs="Gungsuh"/>
              <w:b/>
              <w:shd w:val="clear" w:color="auto" w:fill="D9D9D9"/>
            </w:rPr>
            <w:t xml:space="preserve"> 5/1 (</w:t>
          </w:r>
          <w:r>
            <w:rPr>
              <w:rFonts w:ascii="Gungsuh" w:eastAsia="Gungsuh" w:hAnsi="Gungsuh" w:cs="Gungsuh"/>
              <w:b/>
              <w:shd w:val="clear" w:color="auto" w:fill="D9D9D9"/>
            </w:rPr>
            <w:t>六</w:t>
          </w:r>
          <w:r>
            <w:rPr>
              <w:rFonts w:ascii="Gungsuh" w:eastAsia="Gungsuh" w:hAnsi="Gungsuh" w:cs="Gungsuh"/>
              <w:b/>
              <w:shd w:val="clear" w:color="auto" w:fill="D9D9D9"/>
            </w:rPr>
            <w:t xml:space="preserve">) </w:t>
          </w:r>
          <w:r>
            <w:rPr>
              <w:rFonts w:ascii="Gungsuh" w:eastAsia="Gungsuh" w:hAnsi="Gungsuh" w:cs="Gungsuh"/>
              <w:b/>
              <w:shd w:val="clear" w:color="auto" w:fill="D9D9D9"/>
            </w:rPr>
            <w:t>焦點訪談實作之考場時段</w:t>
          </w:r>
          <w:r>
            <w:rPr>
              <w:rFonts w:ascii="Gungsuh" w:eastAsia="Gungsuh" w:hAnsi="Gungsuh" w:cs="Gungsuh"/>
              <w:b/>
              <w:shd w:val="clear" w:color="auto" w:fill="D9D9D9"/>
            </w:rPr>
            <w:t>)</w:t>
          </w:r>
        </w:sdtContent>
      </w:sdt>
    </w:p>
    <w:p w14:paraId="0000002B" w14:textId="77777777" w:rsidR="004A698F" w:rsidRDefault="004A698F" w:rsidP="001F23E6"/>
    <w:p w14:paraId="0000002C" w14:textId="77777777" w:rsidR="004A698F" w:rsidRDefault="00F03E80" w:rsidP="001F23E6">
      <w:sdt>
        <w:sdtPr>
          <w:tag w:val="goog_rdk_53"/>
          <w:id w:val="-2079741108"/>
        </w:sdtPr>
        <w:sdtEndPr/>
        <w:sdtContent>
          <w:r>
            <w:rPr>
              <w:rFonts w:ascii="Gungsuh" w:eastAsia="Gungsuh" w:hAnsi="Gungsuh" w:cs="Gungsuh"/>
            </w:rPr>
            <w:t>單元五</w:t>
          </w:r>
          <w:r>
            <w:rPr>
              <w:rFonts w:ascii="Gungsuh" w:eastAsia="Gungsuh" w:hAnsi="Gungsuh" w:cs="Gungsuh"/>
            </w:rPr>
            <w:t xml:space="preserve"> </w:t>
          </w:r>
          <w:r>
            <w:rPr>
              <w:rFonts w:ascii="Gungsuh" w:eastAsia="Gungsuh" w:hAnsi="Gungsuh" w:cs="Gungsuh"/>
            </w:rPr>
            <w:t>質化資料的分析與詮釋</w:t>
          </w:r>
          <w:r>
            <w:rPr>
              <w:rFonts w:ascii="Gungsuh" w:eastAsia="Gungsuh" w:hAnsi="Gungsuh" w:cs="Gungsuh"/>
            </w:rPr>
            <w:t xml:space="preserve"> (3/26)</w:t>
          </w:r>
          <w:r>
            <w:rPr>
              <w:rFonts w:ascii="Gungsuh" w:eastAsia="Gungsuh" w:hAnsi="Gungsuh" w:cs="Gungsuh"/>
            </w:rPr>
            <w:br/>
          </w:r>
          <w:r>
            <w:rPr>
              <w:rFonts w:ascii="Gungsuh" w:eastAsia="Gungsuh" w:hAnsi="Gungsuh" w:cs="Gungsuh"/>
            </w:rPr>
            <w:t>閱讀教材</w:t>
          </w:r>
          <w:r>
            <w:rPr>
              <w:rFonts w:ascii="Gungsuh" w:eastAsia="Gungsuh" w:hAnsi="Gungsuh" w:cs="Gungsuh"/>
            </w:rPr>
            <w:t>: Patton: chapter 8</w:t>
          </w:r>
        </w:sdtContent>
      </w:sdt>
    </w:p>
    <w:p w14:paraId="0000002D" w14:textId="77777777" w:rsidR="004A698F" w:rsidRDefault="004A698F" w:rsidP="001F23E6"/>
    <w:p w14:paraId="0000002E" w14:textId="77777777" w:rsidR="004A698F" w:rsidRDefault="00F03E80" w:rsidP="001F23E6">
      <w:sdt>
        <w:sdtPr>
          <w:tag w:val="goog_rdk_54"/>
          <w:id w:val="-354575299"/>
        </w:sdtPr>
        <w:sdtEndPr/>
        <w:sdtContent>
          <w:r>
            <w:rPr>
              <w:rFonts w:ascii="Gungsuh" w:eastAsia="Gungsuh" w:hAnsi="Gungsuh" w:cs="Gungsuh"/>
            </w:rPr>
            <w:t>春假</w:t>
          </w:r>
          <w:r>
            <w:rPr>
              <w:rFonts w:ascii="Gungsuh" w:eastAsia="Gungsuh" w:hAnsi="Gungsuh" w:cs="Gungsuh"/>
            </w:rPr>
            <w:t xml:space="preserve"> (4/2)</w:t>
          </w:r>
        </w:sdtContent>
      </w:sdt>
    </w:p>
    <w:p w14:paraId="0000002F" w14:textId="77777777" w:rsidR="004A698F" w:rsidRDefault="004A698F" w:rsidP="001F23E6"/>
    <w:p w14:paraId="00000030" w14:textId="77777777" w:rsidR="004A698F" w:rsidRDefault="00F03E80" w:rsidP="001F23E6">
      <w:sdt>
        <w:sdtPr>
          <w:tag w:val="goog_rdk_55"/>
          <w:id w:val="1089122525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單元六</w:t>
          </w:r>
          <w:r>
            <w:rPr>
              <w:rFonts w:ascii="Gungsuh" w:eastAsia="Gungsuh" w:hAnsi="Gungsuh" w:cs="Gungsuh"/>
              <w:color w:val="000000"/>
            </w:rPr>
            <w:t xml:space="preserve"> </w:t>
          </w:r>
        </w:sdtContent>
      </w:sdt>
      <w:sdt>
        <w:sdtPr>
          <w:tag w:val="goog_rdk_56"/>
          <w:id w:val="2130349271"/>
        </w:sdtPr>
        <w:sdtEndPr/>
        <w:sdtContent>
          <w:r>
            <w:rPr>
              <w:rFonts w:ascii="Gungsuh" w:eastAsia="Gungsuh" w:hAnsi="Gungsuh" w:cs="Gungsuh"/>
            </w:rPr>
            <w:t>質化研究的品質與研究倫理</w:t>
          </w:r>
          <w:r>
            <w:rPr>
              <w:rFonts w:ascii="Gungsuh" w:eastAsia="Gungsuh" w:hAnsi="Gungsuh" w:cs="Gungsuh"/>
            </w:rPr>
            <w:t xml:space="preserve"> (4/9)</w:t>
          </w:r>
        </w:sdtContent>
      </w:sdt>
    </w:p>
    <w:p w14:paraId="00000031" w14:textId="77777777" w:rsidR="004A698F" w:rsidRDefault="00F03E80" w:rsidP="001F23E6">
      <w:sdt>
        <w:sdtPr>
          <w:tag w:val="goog_rdk_57"/>
          <w:id w:val="2117555015"/>
        </w:sdtPr>
        <w:sdtEndPr/>
        <w:sdtContent>
          <w:r>
            <w:rPr>
              <w:rFonts w:ascii="Gungsuh" w:eastAsia="Gungsuh" w:hAnsi="Gungsuh" w:cs="Gungsuh"/>
            </w:rPr>
            <w:t>閱讀教材</w:t>
          </w:r>
          <w:r>
            <w:rPr>
              <w:rFonts w:ascii="Gungsuh" w:eastAsia="Gungsuh" w:hAnsi="Gungsuh" w:cs="Gungsuh"/>
            </w:rPr>
            <w:t>: Patton: chapter 9 (</w:t>
          </w:r>
          <w:r>
            <w:rPr>
              <w:rFonts w:ascii="Gungsuh" w:eastAsia="Gungsuh" w:hAnsi="Gungsuh" w:cs="Gungsuh"/>
            </w:rPr>
            <w:t>研究品質</w:t>
          </w:r>
          <w:r>
            <w:rPr>
              <w:rFonts w:ascii="Gungsuh" w:eastAsia="Gungsuh" w:hAnsi="Gungsuh" w:cs="Gungsuh"/>
            </w:rPr>
            <w:t>)</w:t>
          </w:r>
        </w:sdtContent>
      </w:sdt>
    </w:p>
    <w:p w14:paraId="00000032" w14:textId="77777777" w:rsidR="004A698F" w:rsidRDefault="00F03E80" w:rsidP="001F23E6">
      <w:pPr>
        <w:rPr>
          <w:color w:val="000000"/>
        </w:rPr>
      </w:pPr>
      <w:sdt>
        <w:sdtPr>
          <w:tag w:val="goog_rdk_58"/>
          <w:id w:val="781154016"/>
        </w:sdtPr>
        <w:sdtEndPr/>
        <w:sdtContent>
          <w:r>
            <w:rPr>
              <w:rFonts w:ascii="Gungsuh" w:eastAsia="Gungsuh" w:hAnsi="Gungsuh" w:cs="Gungsuh"/>
            </w:rPr>
            <w:tab/>
          </w:r>
          <w:r>
            <w:rPr>
              <w:rFonts w:ascii="Gungsuh" w:eastAsia="Gungsuh" w:hAnsi="Gungsuh" w:cs="Gungsuh"/>
            </w:rPr>
            <w:tab/>
            <w:t xml:space="preserve"> To be assigned (</w:t>
          </w:r>
          <w:r>
            <w:rPr>
              <w:rFonts w:ascii="Gungsuh" w:eastAsia="Gungsuh" w:hAnsi="Gungsuh" w:cs="Gungsuh"/>
            </w:rPr>
            <w:t>研究倫理</w:t>
          </w:r>
          <w:r>
            <w:rPr>
              <w:rFonts w:ascii="Gungsuh" w:eastAsia="Gungsuh" w:hAnsi="Gungsuh" w:cs="Gungsuh"/>
            </w:rPr>
            <w:t>)</w:t>
          </w:r>
        </w:sdtContent>
      </w:sdt>
    </w:p>
    <w:p w14:paraId="00000033" w14:textId="77777777" w:rsidR="004A698F" w:rsidRDefault="004A698F" w:rsidP="001F23E6">
      <w:bookmarkStart w:id="0" w:name="_GoBack"/>
      <w:bookmarkEnd w:id="0"/>
    </w:p>
    <w:p w14:paraId="00000034" w14:textId="77777777" w:rsidR="004A698F" w:rsidRDefault="00F03E80" w:rsidP="001F23E6">
      <w:sdt>
        <w:sdtPr>
          <w:tag w:val="goog_rdk_59"/>
          <w:id w:val="-1168866859"/>
        </w:sdtPr>
        <w:sdtEndPr/>
        <w:sdtContent>
          <w:r>
            <w:rPr>
              <w:rFonts w:ascii="Gungsuh" w:eastAsia="Gungsuh" w:hAnsi="Gungsuh" w:cs="Gungsuh"/>
            </w:rPr>
            <w:t>單元七</w:t>
          </w:r>
          <w:r>
            <w:rPr>
              <w:rFonts w:ascii="Gungsuh" w:eastAsia="Gungsuh" w:hAnsi="Gungsuh" w:cs="Gungsuh"/>
            </w:rPr>
            <w:t xml:space="preserve"> </w:t>
          </w:r>
          <w:r>
            <w:rPr>
              <w:rFonts w:ascii="Gungsuh" w:eastAsia="Gungsuh" w:hAnsi="Gungsuh" w:cs="Gungsuh"/>
            </w:rPr>
            <w:t>質化研究專題演講（</w:t>
          </w:r>
          <w:r>
            <w:rPr>
              <w:rFonts w:ascii="Gungsuh" w:eastAsia="Gungsuh" w:hAnsi="Gungsuh" w:cs="Gungsuh"/>
            </w:rPr>
            <w:t>4/16</w:t>
          </w:r>
          <w:r>
            <w:rPr>
              <w:rFonts w:ascii="Gungsuh" w:eastAsia="Gungsuh" w:hAnsi="Gungsuh" w:cs="Gungsuh"/>
            </w:rPr>
            <w:t>）</w:t>
          </w:r>
          <w:r>
            <w:rPr>
              <w:rFonts w:ascii="Gungsuh" w:eastAsia="Gungsuh" w:hAnsi="Gungsuh" w:cs="Gungsuh"/>
            </w:rPr>
            <w:t xml:space="preserve"> </w:t>
          </w:r>
        </w:sdtContent>
      </w:sdt>
    </w:p>
    <w:p w14:paraId="00000035" w14:textId="77777777" w:rsidR="004A698F" w:rsidRDefault="004A698F">
      <w:pPr>
        <w:jc w:val="both"/>
      </w:pPr>
    </w:p>
    <w:p w14:paraId="00000036" w14:textId="77777777" w:rsidR="004A698F" w:rsidRDefault="00F03E80">
      <w:pPr>
        <w:jc w:val="both"/>
        <w:rPr>
          <w:b/>
          <w:shd w:val="clear" w:color="auto" w:fill="D9D9D9"/>
        </w:rPr>
      </w:pPr>
      <w:sdt>
        <w:sdtPr>
          <w:tag w:val="goog_rdk_60"/>
          <w:id w:val="797188412"/>
        </w:sdtPr>
        <w:sdtEndPr/>
        <w:sdtContent>
          <w:r>
            <w:rPr>
              <w:rFonts w:ascii="Gungsuh" w:eastAsia="Gungsuh" w:hAnsi="Gungsuh" w:cs="Gungsuh"/>
              <w:b/>
              <w:shd w:val="clear" w:color="auto" w:fill="D9D9D9"/>
            </w:rPr>
            <w:t>期中考筆試</w:t>
          </w:r>
          <w:r>
            <w:rPr>
              <w:rFonts w:ascii="Gungsuh" w:eastAsia="Gungsuh" w:hAnsi="Gungsuh" w:cs="Gungsuh"/>
              <w:b/>
              <w:shd w:val="clear" w:color="auto" w:fill="D9D9D9"/>
            </w:rPr>
            <w:t xml:space="preserve">  (4/23) </w:t>
          </w:r>
        </w:sdtContent>
      </w:sdt>
    </w:p>
    <w:p w14:paraId="00000037" w14:textId="77777777" w:rsidR="004A698F" w:rsidRDefault="00F03E80">
      <w:pPr>
        <w:jc w:val="both"/>
        <w:rPr>
          <w:b/>
          <w:shd w:val="clear" w:color="auto" w:fill="D9D9D9"/>
        </w:rPr>
      </w:pPr>
      <w:sdt>
        <w:sdtPr>
          <w:tag w:val="goog_rdk_61"/>
          <w:id w:val="1192728104"/>
        </w:sdtPr>
        <w:sdtEndPr/>
        <w:sdtContent>
          <w:r>
            <w:rPr>
              <w:rFonts w:ascii="Gungsuh" w:eastAsia="Gungsuh" w:hAnsi="Gungsuh" w:cs="Gungsuh"/>
              <w:b/>
              <w:shd w:val="clear" w:color="auto" w:fill="D9D9D9"/>
            </w:rPr>
            <w:t>期中考焦點訪談實作</w:t>
          </w:r>
          <w:r>
            <w:rPr>
              <w:rFonts w:ascii="Gungsuh" w:eastAsia="Gungsuh" w:hAnsi="Gungsuh" w:cs="Gungsuh"/>
              <w:b/>
              <w:shd w:val="clear" w:color="auto" w:fill="D9D9D9"/>
            </w:rPr>
            <w:t xml:space="preserve"> (5/1) (</w:t>
          </w:r>
          <w:r>
            <w:rPr>
              <w:rFonts w:ascii="Gungsuh" w:eastAsia="Gungsuh" w:hAnsi="Gungsuh" w:cs="Gungsuh"/>
              <w:b/>
              <w:shd w:val="clear" w:color="auto" w:fill="D9D9D9"/>
            </w:rPr>
            <w:t>六</w:t>
          </w:r>
          <w:r>
            <w:rPr>
              <w:rFonts w:ascii="Gungsuh" w:eastAsia="Gungsuh" w:hAnsi="Gungsuh" w:cs="Gungsuh"/>
              <w:b/>
              <w:shd w:val="clear" w:color="auto" w:fill="D9D9D9"/>
            </w:rPr>
            <w:t>)</w:t>
          </w:r>
        </w:sdtContent>
      </w:sdt>
      <w:r>
        <w:rPr>
          <w:b/>
          <w:shd w:val="clear" w:color="auto" w:fill="D9D9D9"/>
        </w:rPr>
        <w:t>🡪</w:t>
      </w:r>
      <w:r>
        <w:rPr>
          <w:b/>
          <w:shd w:val="clear" w:color="auto" w:fill="D9D9D9"/>
        </w:rPr>
        <w:t>5/14 (</w:t>
      </w:r>
      <w:r>
        <w:rPr>
          <w:b/>
          <w:shd w:val="clear" w:color="auto" w:fill="D9D9D9"/>
        </w:rPr>
        <w:t>五</w:t>
      </w:r>
      <w:r>
        <w:rPr>
          <w:b/>
          <w:shd w:val="clear" w:color="auto" w:fill="D9D9D9"/>
        </w:rPr>
        <w:t xml:space="preserve">) </w:t>
      </w:r>
      <w:r>
        <w:rPr>
          <w:b/>
          <w:shd w:val="clear" w:color="auto" w:fill="D9D9D9"/>
        </w:rPr>
        <w:t>繳交焦點訪談研究報告</w:t>
      </w:r>
    </w:p>
    <w:p w14:paraId="00000038" w14:textId="77777777" w:rsidR="004A698F" w:rsidRDefault="004A698F">
      <w:pPr>
        <w:jc w:val="both"/>
        <w:rPr>
          <w:b/>
        </w:rPr>
      </w:pPr>
    </w:p>
    <w:p w14:paraId="00000039" w14:textId="77777777" w:rsidR="004A698F" w:rsidRDefault="004A698F">
      <w:pPr>
        <w:jc w:val="both"/>
        <w:rPr>
          <w:b/>
        </w:rPr>
      </w:pPr>
    </w:p>
    <w:p w14:paraId="0000003A" w14:textId="77777777" w:rsidR="004A698F" w:rsidRDefault="00F03E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</w:rPr>
      </w:pPr>
      <w:sdt>
        <w:sdtPr>
          <w:tag w:val="goog_rdk_62"/>
          <w:id w:val="-470982446"/>
        </w:sdtPr>
        <w:sdtEndPr/>
        <w:sdtContent>
          <w:r>
            <w:rPr>
              <w:rFonts w:ascii="Gungsuh" w:eastAsia="Gungsuh" w:hAnsi="Gungsuh" w:cs="Gungsuh"/>
              <w:b/>
            </w:rPr>
            <w:t>期中考後</w:t>
          </w:r>
          <w:proofErr w:type="gramStart"/>
          <w:r>
            <w:rPr>
              <w:rFonts w:ascii="Gungsuh" w:eastAsia="Gungsuh" w:hAnsi="Gungsuh" w:cs="Gungsuh"/>
              <w:b/>
            </w:rPr>
            <w:t>—</w:t>
          </w:r>
          <w:proofErr w:type="gramEnd"/>
          <w:r>
            <w:rPr>
              <w:rFonts w:ascii="Gungsuh" w:eastAsia="Gungsuh" w:hAnsi="Gungsuh" w:cs="Gungsuh"/>
              <w:b/>
            </w:rPr>
            <w:t>量化研究法</w:t>
          </w:r>
          <w:r>
            <w:rPr>
              <w:rFonts w:ascii="Gungsuh" w:eastAsia="Gungsuh" w:hAnsi="Gungsuh" w:cs="Gungsuh"/>
              <w:b/>
            </w:rPr>
            <w:t xml:space="preserve"> </w:t>
          </w:r>
        </w:sdtContent>
      </w:sdt>
    </w:p>
    <w:p w14:paraId="0000003B" w14:textId="77777777" w:rsidR="004A698F" w:rsidRDefault="004A698F">
      <w:pPr>
        <w:jc w:val="both"/>
      </w:pPr>
    </w:p>
    <w:p w14:paraId="0000003C" w14:textId="77777777" w:rsidR="004A698F" w:rsidRDefault="00F03E80">
      <w:pPr>
        <w:jc w:val="both"/>
      </w:pPr>
      <w:sdt>
        <w:sdtPr>
          <w:tag w:val="goog_rdk_63"/>
          <w:id w:val="-1102724690"/>
        </w:sdtPr>
        <w:sdtEndPr/>
        <w:sdtContent>
          <w:r>
            <w:rPr>
              <w:rFonts w:ascii="Gungsuh" w:eastAsia="Gungsuh" w:hAnsi="Gungsuh" w:cs="Gungsuh"/>
            </w:rPr>
            <w:t>單元</w:t>
          </w:r>
          <w:proofErr w:type="gramStart"/>
          <w:r>
            <w:rPr>
              <w:rFonts w:ascii="Gungsuh" w:eastAsia="Gungsuh" w:hAnsi="Gungsuh" w:cs="Gungsuh"/>
            </w:rPr>
            <w:t>一</w:t>
          </w:r>
          <w:proofErr w:type="gramEnd"/>
          <w:r>
            <w:rPr>
              <w:rFonts w:ascii="Gungsuh" w:eastAsia="Gungsuh" w:hAnsi="Gungsuh" w:cs="Gungsuh"/>
            </w:rPr>
            <w:t xml:space="preserve"> </w:t>
          </w:r>
          <w:r>
            <w:rPr>
              <w:rFonts w:ascii="Gungsuh" w:eastAsia="Gungsuh" w:hAnsi="Gungsuh" w:cs="Gungsuh"/>
            </w:rPr>
            <w:t>量化研究總論簡介</w:t>
          </w:r>
          <w:r>
            <w:rPr>
              <w:rFonts w:ascii="Gungsuh" w:eastAsia="Gungsuh" w:hAnsi="Gungsuh" w:cs="Gungsuh"/>
            </w:rPr>
            <w:t xml:space="preserve"> (4/30)</w:t>
          </w:r>
        </w:sdtContent>
      </w:sdt>
    </w:p>
    <w:p w14:paraId="0000003D" w14:textId="77777777" w:rsidR="004A698F" w:rsidRDefault="00F03E80">
      <w:pPr>
        <w:jc w:val="both"/>
      </w:pPr>
      <w:sdt>
        <w:sdtPr>
          <w:tag w:val="goog_rdk_64"/>
          <w:id w:val="-1543354449"/>
        </w:sdtPr>
        <w:sdtEndPr/>
        <w:sdtContent>
          <w:r>
            <w:rPr>
              <w:rFonts w:ascii="Gungsuh" w:eastAsia="Gungsuh" w:hAnsi="Gungsuh" w:cs="Gungsuh"/>
            </w:rPr>
            <w:t>閱讀教材</w:t>
          </w:r>
          <w:r>
            <w:rPr>
              <w:rFonts w:ascii="Gungsuh" w:eastAsia="Gungsuh" w:hAnsi="Gungsuh" w:cs="Gungsuh"/>
            </w:rPr>
            <w:t>:</w:t>
          </w:r>
          <w:r>
            <w:rPr>
              <w:rFonts w:ascii="Gungsuh" w:eastAsia="Gungsuh" w:hAnsi="Gungsuh" w:cs="Gungsuh"/>
            </w:rPr>
            <w:t>瞿海源等著。</w:t>
          </w:r>
          <w:r>
            <w:rPr>
              <w:rFonts w:ascii="Gungsuh" w:eastAsia="Gungsuh" w:hAnsi="Gungsuh" w:cs="Gungsuh"/>
            </w:rPr>
            <w:t>2015</w:t>
          </w:r>
          <w:r>
            <w:rPr>
              <w:rFonts w:ascii="Gungsuh" w:eastAsia="Gungsuh" w:hAnsi="Gungsuh" w:cs="Gungsuh"/>
            </w:rPr>
            <w:t>。社會及行為科學研究法：總論與量化研究法。台北：東華書局。</w:t>
          </w:r>
          <w:r>
            <w:rPr>
              <w:rFonts w:ascii="Gungsuh" w:eastAsia="Gungsuh" w:hAnsi="Gungsuh" w:cs="Gungsuh"/>
            </w:rPr>
            <w:t>Chap 1-2</w:t>
          </w:r>
          <w:r>
            <w:rPr>
              <w:rFonts w:ascii="Gungsuh" w:eastAsia="Gungsuh" w:hAnsi="Gungsuh" w:cs="Gungsuh"/>
            </w:rPr>
            <w:t>。</w:t>
          </w:r>
        </w:sdtContent>
      </w:sdt>
    </w:p>
    <w:p w14:paraId="0000003E" w14:textId="77777777" w:rsidR="004A698F" w:rsidRDefault="004A698F">
      <w:pPr>
        <w:jc w:val="both"/>
      </w:pPr>
    </w:p>
    <w:p w14:paraId="0000003F" w14:textId="77777777" w:rsidR="004A698F" w:rsidRDefault="00F03E80">
      <w:pPr>
        <w:jc w:val="both"/>
      </w:pPr>
      <w:sdt>
        <w:sdtPr>
          <w:tag w:val="goog_rdk_65"/>
          <w:id w:val="1729414395"/>
        </w:sdtPr>
        <w:sdtEndPr/>
        <w:sdtContent>
          <w:r>
            <w:rPr>
              <w:rFonts w:ascii="Gungsuh" w:eastAsia="Gungsuh" w:hAnsi="Gungsuh" w:cs="Gungsuh"/>
            </w:rPr>
            <w:t>單元二</w:t>
          </w:r>
          <w:r>
            <w:rPr>
              <w:rFonts w:ascii="Gungsuh" w:eastAsia="Gungsuh" w:hAnsi="Gungsuh" w:cs="Gungsuh"/>
            </w:rPr>
            <w:t xml:space="preserve"> </w:t>
          </w:r>
          <w:r>
            <w:rPr>
              <w:rFonts w:ascii="Gungsuh" w:eastAsia="Gungsuh" w:hAnsi="Gungsuh" w:cs="Gungsuh"/>
            </w:rPr>
            <w:t>概念化、操作化及測量</w:t>
          </w:r>
          <w:r>
            <w:rPr>
              <w:rFonts w:ascii="Gungsuh" w:eastAsia="Gungsuh" w:hAnsi="Gungsuh" w:cs="Gungsuh"/>
            </w:rPr>
            <w:t xml:space="preserve"> (5/7)</w:t>
          </w:r>
        </w:sdtContent>
      </w:sdt>
    </w:p>
    <w:p w14:paraId="00000040" w14:textId="77777777" w:rsidR="004A698F" w:rsidRDefault="00F03E80">
      <w:pPr>
        <w:jc w:val="both"/>
      </w:pPr>
      <w:sdt>
        <w:sdtPr>
          <w:tag w:val="goog_rdk_66"/>
          <w:id w:val="887843614"/>
        </w:sdtPr>
        <w:sdtEndPr/>
        <w:sdtContent>
          <w:r>
            <w:rPr>
              <w:rFonts w:ascii="Gungsuh" w:eastAsia="Gungsuh" w:hAnsi="Gungsuh" w:cs="Gungsuh"/>
            </w:rPr>
            <w:t>閱讀教材</w:t>
          </w:r>
          <w:r>
            <w:rPr>
              <w:rFonts w:ascii="Gungsuh" w:eastAsia="Gungsuh" w:hAnsi="Gungsuh" w:cs="Gungsuh"/>
            </w:rPr>
            <w:t>:</w:t>
          </w:r>
        </w:sdtContent>
      </w:sdt>
    </w:p>
    <w:p w14:paraId="00000041" w14:textId="77777777" w:rsidR="004A698F" w:rsidRDefault="00F03E80">
      <w:pPr>
        <w:jc w:val="both"/>
      </w:pPr>
      <w:sdt>
        <w:sdtPr>
          <w:tag w:val="goog_rdk_67"/>
          <w:id w:val="-1493567107"/>
        </w:sdtPr>
        <w:sdtEndPr/>
        <w:sdtContent>
          <w:r>
            <w:rPr>
              <w:rFonts w:ascii="Gungsuh" w:eastAsia="Gungsuh" w:hAnsi="Gungsuh" w:cs="Gungsuh"/>
            </w:rPr>
            <w:t>1.</w:t>
          </w:r>
          <w:r>
            <w:rPr>
              <w:rFonts w:ascii="Gungsuh" w:eastAsia="Gungsuh" w:hAnsi="Gungsuh" w:cs="Gungsuh"/>
            </w:rPr>
            <w:t>林佳瑩（編譯）第四章。</w:t>
          </w:r>
          <w:r>
            <w:rPr>
              <w:rFonts w:ascii="Gungsuh" w:eastAsia="Gungsuh" w:hAnsi="Gungsuh" w:cs="Gungsuh"/>
            </w:rPr>
            <w:t xml:space="preserve"> </w:t>
          </w:r>
        </w:sdtContent>
      </w:sdt>
    </w:p>
    <w:p w14:paraId="00000042" w14:textId="77777777" w:rsidR="004A698F" w:rsidRDefault="00F03E80">
      <w:pPr>
        <w:jc w:val="both"/>
      </w:pPr>
      <w:sdt>
        <w:sdtPr>
          <w:tag w:val="goog_rdk_68"/>
          <w:id w:val="-1671011234"/>
        </w:sdtPr>
        <w:sdtEndPr/>
        <w:sdtContent>
          <w:r>
            <w:rPr>
              <w:rFonts w:ascii="Gungsuh" w:eastAsia="Gungsuh" w:hAnsi="Gungsuh" w:cs="Gungsuh"/>
            </w:rPr>
            <w:t>2.</w:t>
          </w:r>
          <w:r>
            <w:rPr>
              <w:rFonts w:ascii="Gungsuh" w:eastAsia="Gungsuh" w:hAnsi="Gungsuh" w:cs="Gungsuh"/>
            </w:rPr>
            <w:t>劉仁沛等著。</w:t>
          </w:r>
          <w:r>
            <w:rPr>
              <w:rFonts w:ascii="Gungsuh" w:eastAsia="Gungsuh" w:hAnsi="Gungsuh" w:cs="Gungsuh"/>
            </w:rPr>
            <w:t>2015</w:t>
          </w:r>
          <w:r>
            <w:rPr>
              <w:rFonts w:ascii="Gungsuh" w:eastAsia="Gungsuh" w:hAnsi="Gungsuh" w:cs="Gungsuh"/>
            </w:rPr>
            <w:t>。統計與生活（修訂版）。台北：國立臺灣大學出版中心。</w:t>
          </w:r>
          <w:r>
            <w:rPr>
              <w:rFonts w:ascii="Gungsuh" w:eastAsia="Gungsuh" w:hAnsi="Gungsuh" w:cs="Gungsuh"/>
            </w:rPr>
            <w:t>Chap 2</w:t>
          </w:r>
          <w:r>
            <w:rPr>
              <w:rFonts w:ascii="Gungsuh" w:eastAsia="Gungsuh" w:hAnsi="Gungsuh" w:cs="Gungsuh"/>
            </w:rPr>
            <w:t>。</w:t>
          </w:r>
        </w:sdtContent>
      </w:sdt>
    </w:p>
    <w:p w14:paraId="00000043" w14:textId="77777777" w:rsidR="004A698F" w:rsidRDefault="004A698F">
      <w:pPr>
        <w:jc w:val="both"/>
      </w:pPr>
    </w:p>
    <w:p w14:paraId="00000044" w14:textId="77777777" w:rsidR="004A698F" w:rsidRDefault="00F03E80">
      <w:pPr>
        <w:jc w:val="both"/>
      </w:pPr>
      <w:sdt>
        <w:sdtPr>
          <w:tag w:val="goog_rdk_69"/>
          <w:id w:val="-932668949"/>
        </w:sdtPr>
        <w:sdtEndPr/>
        <w:sdtContent>
          <w:r>
            <w:rPr>
              <w:rFonts w:ascii="Gungsuh" w:eastAsia="Gungsuh" w:hAnsi="Gungsuh" w:cs="Gungsuh"/>
            </w:rPr>
            <w:t>單元三</w:t>
          </w:r>
          <w:r>
            <w:rPr>
              <w:rFonts w:ascii="Gungsuh" w:eastAsia="Gungsuh" w:hAnsi="Gungsuh" w:cs="Gungsuh"/>
            </w:rPr>
            <w:t xml:space="preserve"> </w:t>
          </w:r>
          <w:r>
            <w:rPr>
              <w:rFonts w:ascii="Gungsuh" w:eastAsia="Gungsuh" w:hAnsi="Gungsuh" w:cs="Gungsuh"/>
            </w:rPr>
            <w:t>觀察對象怎麼來：抽樣</w:t>
          </w:r>
          <w:r>
            <w:rPr>
              <w:rFonts w:ascii="Gungsuh" w:eastAsia="Gungsuh" w:hAnsi="Gungsuh" w:cs="Gungsuh"/>
            </w:rPr>
            <w:t xml:space="preserve"> (5/14)</w:t>
          </w:r>
        </w:sdtContent>
      </w:sdt>
    </w:p>
    <w:p w14:paraId="00000045" w14:textId="77777777" w:rsidR="004A698F" w:rsidRDefault="00F03E80">
      <w:pPr>
        <w:jc w:val="both"/>
      </w:pPr>
      <w:sdt>
        <w:sdtPr>
          <w:tag w:val="goog_rdk_70"/>
          <w:id w:val="706063902"/>
        </w:sdtPr>
        <w:sdtEndPr/>
        <w:sdtContent>
          <w:r>
            <w:rPr>
              <w:rFonts w:ascii="Gungsuh" w:eastAsia="Gungsuh" w:hAnsi="Gungsuh" w:cs="Gungsuh"/>
            </w:rPr>
            <w:t>閱讀教材</w:t>
          </w:r>
          <w:r>
            <w:rPr>
              <w:rFonts w:ascii="Gungsuh" w:eastAsia="Gungsuh" w:hAnsi="Gungsuh" w:cs="Gungsuh"/>
            </w:rPr>
            <w:t>:</w:t>
          </w:r>
          <w:r>
            <w:rPr>
              <w:rFonts w:ascii="Gungsuh" w:eastAsia="Gungsuh" w:hAnsi="Gungsuh" w:cs="Gungsuh"/>
            </w:rPr>
            <w:t>林佳瑩（編譯）第五章。</w:t>
          </w:r>
          <w:r>
            <w:rPr>
              <w:rFonts w:ascii="Gungsuh" w:eastAsia="Gungsuh" w:hAnsi="Gungsuh" w:cs="Gungsuh"/>
            </w:rPr>
            <w:t xml:space="preserve"> </w:t>
          </w:r>
        </w:sdtContent>
      </w:sdt>
    </w:p>
    <w:p w14:paraId="00000046" w14:textId="77777777" w:rsidR="004A698F" w:rsidRDefault="004A698F">
      <w:pPr>
        <w:jc w:val="both"/>
      </w:pPr>
    </w:p>
    <w:p w14:paraId="00000047" w14:textId="77777777" w:rsidR="004A698F" w:rsidRDefault="004A698F">
      <w:pPr>
        <w:jc w:val="both"/>
      </w:pPr>
    </w:p>
    <w:p w14:paraId="00000048" w14:textId="77777777" w:rsidR="004A698F" w:rsidRDefault="00F03E80">
      <w:pPr>
        <w:jc w:val="both"/>
      </w:pPr>
      <w:sdt>
        <w:sdtPr>
          <w:tag w:val="goog_rdk_71"/>
          <w:id w:val="385217200"/>
        </w:sdtPr>
        <w:sdtEndPr/>
        <w:sdtContent>
          <w:r>
            <w:rPr>
              <w:rFonts w:ascii="Gungsuh" w:eastAsia="Gungsuh" w:hAnsi="Gungsuh" w:cs="Gungsuh"/>
            </w:rPr>
            <w:t>單元四</w:t>
          </w:r>
          <w:r>
            <w:rPr>
              <w:rFonts w:ascii="Gungsuh" w:eastAsia="Gungsuh" w:hAnsi="Gungsuh" w:cs="Gungsuh"/>
            </w:rPr>
            <w:t xml:space="preserve"> </w:t>
          </w:r>
          <w:r>
            <w:rPr>
              <w:rFonts w:ascii="Gungsuh" w:eastAsia="Gungsuh" w:hAnsi="Gungsuh" w:cs="Gungsuh"/>
            </w:rPr>
            <w:t>調查研究法</w:t>
          </w:r>
          <w:r>
            <w:rPr>
              <w:rFonts w:ascii="Gungsuh" w:eastAsia="Gungsuh" w:hAnsi="Gungsuh" w:cs="Gungsuh"/>
            </w:rPr>
            <w:t>(1)  (5/21)</w:t>
          </w:r>
        </w:sdtContent>
      </w:sdt>
    </w:p>
    <w:p w14:paraId="00000049" w14:textId="77777777" w:rsidR="004A698F" w:rsidRDefault="00F03E80">
      <w:pPr>
        <w:jc w:val="both"/>
      </w:pPr>
      <w:sdt>
        <w:sdtPr>
          <w:tag w:val="goog_rdk_72"/>
          <w:id w:val="-1497334590"/>
        </w:sdtPr>
        <w:sdtEndPr/>
        <w:sdtContent>
          <w:r>
            <w:rPr>
              <w:rFonts w:ascii="Gungsuh" w:eastAsia="Gungsuh" w:hAnsi="Gungsuh" w:cs="Gungsuh"/>
            </w:rPr>
            <w:t>閱讀教材</w:t>
          </w:r>
          <w:r>
            <w:rPr>
              <w:rFonts w:ascii="Gungsuh" w:eastAsia="Gungsuh" w:hAnsi="Gungsuh" w:cs="Gungsuh"/>
            </w:rPr>
            <w:t>:</w:t>
          </w:r>
        </w:sdtContent>
      </w:sdt>
    </w:p>
    <w:p w14:paraId="0000004A" w14:textId="77777777" w:rsidR="004A698F" w:rsidRDefault="00F03E80">
      <w:pPr>
        <w:jc w:val="both"/>
      </w:pPr>
      <w:sdt>
        <w:sdtPr>
          <w:tag w:val="goog_rdk_73"/>
          <w:id w:val="1787701396"/>
        </w:sdtPr>
        <w:sdtEndPr/>
        <w:sdtContent>
          <w:r>
            <w:rPr>
              <w:rFonts w:ascii="Gungsuh" w:eastAsia="Gungsuh" w:hAnsi="Gungsuh" w:cs="Gungsuh"/>
            </w:rPr>
            <w:t xml:space="preserve">1. </w:t>
          </w:r>
          <w:r>
            <w:rPr>
              <w:rFonts w:ascii="Gungsuh" w:eastAsia="Gungsuh" w:hAnsi="Gungsuh" w:cs="Gungsuh"/>
            </w:rPr>
            <w:t>林佳瑩（編譯）第七章。</w:t>
          </w:r>
          <w:r>
            <w:rPr>
              <w:rFonts w:ascii="Gungsuh" w:eastAsia="Gungsuh" w:hAnsi="Gungsuh" w:cs="Gungsuh"/>
            </w:rPr>
            <w:t xml:space="preserve"> </w:t>
          </w:r>
        </w:sdtContent>
      </w:sdt>
    </w:p>
    <w:p w14:paraId="0000004B" w14:textId="77777777" w:rsidR="004A698F" w:rsidRDefault="00F03E80">
      <w:pPr>
        <w:jc w:val="both"/>
      </w:pPr>
      <w:sdt>
        <w:sdtPr>
          <w:tag w:val="goog_rdk_74"/>
          <w:id w:val="-217894698"/>
        </w:sdtPr>
        <w:sdtEndPr/>
        <w:sdtContent>
          <w:r>
            <w:rPr>
              <w:rFonts w:ascii="Gungsuh" w:eastAsia="Gungsuh" w:hAnsi="Gungsuh" w:cs="Gungsuh"/>
            </w:rPr>
            <w:t xml:space="preserve">2. </w:t>
          </w:r>
          <w:r>
            <w:rPr>
              <w:rFonts w:ascii="Gungsuh" w:eastAsia="Gungsuh" w:hAnsi="Gungsuh" w:cs="Gungsuh"/>
            </w:rPr>
            <w:t>瞿海源</w:t>
          </w:r>
          <w:r>
            <w:rPr>
              <w:rFonts w:ascii="Gungsuh" w:eastAsia="Gungsuh" w:hAnsi="Gungsuh" w:cs="Gungsuh"/>
            </w:rPr>
            <w:t>,</w:t>
          </w:r>
          <w:r>
            <w:rPr>
              <w:rFonts w:ascii="Gungsuh" w:eastAsia="Gungsuh" w:hAnsi="Gungsuh" w:cs="Gungsuh"/>
            </w:rPr>
            <w:t>畢恆達</w:t>
          </w:r>
          <w:r>
            <w:rPr>
              <w:rFonts w:ascii="Gungsuh" w:eastAsia="Gungsuh" w:hAnsi="Gungsuh" w:cs="Gungsuh"/>
            </w:rPr>
            <w:t>,</w:t>
          </w:r>
          <w:r>
            <w:rPr>
              <w:rFonts w:ascii="Gungsuh" w:eastAsia="Gungsuh" w:hAnsi="Gungsuh" w:cs="Gungsuh"/>
            </w:rPr>
            <w:t>劉長萱</w:t>
          </w:r>
          <w:r>
            <w:rPr>
              <w:rFonts w:ascii="Gungsuh" w:eastAsia="Gungsuh" w:hAnsi="Gungsuh" w:cs="Gungsuh"/>
            </w:rPr>
            <w:t>,</w:t>
          </w:r>
          <w:r>
            <w:rPr>
              <w:rFonts w:ascii="Gungsuh" w:eastAsia="Gungsuh" w:hAnsi="Gungsuh" w:cs="Gungsuh"/>
            </w:rPr>
            <w:t>楊國樞</w:t>
          </w:r>
          <w:r>
            <w:rPr>
              <w:rFonts w:ascii="Gungsuh" w:eastAsia="Gungsuh" w:hAnsi="Gungsuh" w:cs="Gungsuh"/>
            </w:rPr>
            <w:t>(</w:t>
          </w:r>
          <w:r>
            <w:rPr>
              <w:rFonts w:ascii="Gungsuh" w:eastAsia="Gungsuh" w:hAnsi="Gungsuh" w:cs="Gungsuh"/>
            </w:rPr>
            <w:t>主編</w:t>
          </w:r>
          <w:r>
            <w:rPr>
              <w:rFonts w:ascii="Gungsuh" w:eastAsia="Gungsuh" w:hAnsi="Gungsuh" w:cs="Gungsuh"/>
            </w:rPr>
            <w:t>)</w:t>
          </w:r>
          <w:r>
            <w:rPr>
              <w:rFonts w:ascii="Gungsuh" w:eastAsia="Gungsuh" w:hAnsi="Gungsuh" w:cs="Gungsuh"/>
            </w:rPr>
            <w:t>。</w:t>
          </w:r>
          <w:r>
            <w:rPr>
              <w:rFonts w:ascii="Gungsuh" w:eastAsia="Gungsuh" w:hAnsi="Gungsuh" w:cs="Gungsuh"/>
            </w:rPr>
            <w:t>2015</w:t>
          </w:r>
          <w:r>
            <w:rPr>
              <w:rFonts w:ascii="Gungsuh" w:eastAsia="Gungsuh" w:hAnsi="Gungsuh" w:cs="Gungsuh"/>
            </w:rPr>
            <w:t>。社會及行為科學研究法：總論與</w:t>
          </w:r>
        </w:sdtContent>
      </w:sdt>
    </w:p>
    <w:p w14:paraId="0000004C" w14:textId="77777777" w:rsidR="004A698F" w:rsidRDefault="00F03E80">
      <w:pPr>
        <w:jc w:val="both"/>
      </w:pPr>
      <w:sdt>
        <w:sdtPr>
          <w:tag w:val="goog_rdk_75"/>
          <w:id w:val="-1067800969"/>
        </w:sdtPr>
        <w:sdtEndPr/>
        <w:sdtContent>
          <w:r>
            <w:rPr>
              <w:rFonts w:ascii="Gungsuh" w:eastAsia="Gungsuh" w:hAnsi="Gungsuh" w:cs="Gungsuh"/>
            </w:rPr>
            <w:t xml:space="preserve">     </w:t>
          </w:r>
          <w:r>
            <w:rPr>
              <w:rFonts w:ascii="Gungsuh" w:eastAsia="Gungsuh" w:hAnsi="Gungsuh" w:cs="Gungsuh"/>
            </w:rPr>
            <w:t>量化研究法。台北</w:t>
          </w:r>
          <w:r>
            <w:rPr>
              <w:rFonts w:ascii="Gungsuh" w:eastAsia="Gungsuh" w:hAnsi="Gungsuh" w:cs="Gungsuh"/>
            </w:rPr>
            <w:t>:</w:t>
          </w:r>
          <w:r>
            <w:rPr>
              <w:rFonts w:ascii="Gungsuh" w:eastAsia="Gungsuh" w:hAnsi="Gungsuh" w:cs="Gungsuh"/>
            </w:rPr>
            <w:t>東華書局出版。第八章。</w:t>
          </w:r>
        </w:sdtContent>
      </w:sdt>
    </w:p>
    <w:p w14:paraId="0000004D" w14:textId="77777777" w:rsidR="004A698F" w:rsidRDefault="00F03E80">
      <w:pPr>
        <w:jc w:val="both"/>
      </w:pPr>
      <w:r>
        <w:t xml:space="preserve"> </w:t>
      </w:r>
    </w:p>
    <w:p w14:paraId="0000004E" w14:textId="77777777" w:rsidR="004A698F" w:rsidRDefault="004A698F">
      <w:pPr>
        <w:jc w:val="both"/>
      </w:pPr>
    </w:p>
    <w:p w14:paraId="0000004F" w14:textId="77777777" w:rsidR="004A698F" w:rsidRDefault="00F03E80">
      <w:pPr>
        <w:jc w:val="both"/>
      </w:pPr>
      <w:sdt>
        <w:sdtPr>
          <w:tag w:val="goog_rdk_76"/>
          <w:id w:val="1938548464"/>
        </w:sdtPr>
        <w:sdtEndPr/>
        <w:sdtContent>
          <w:r>
            <w:rPr>
              <w:rFonts w:ascii="Gungsuh" w:eastAsia="Gungsuh" w:hAnsi="Gungsuh" w:cs="Gungsuh"/>
            </w:rPr>
            <w:t>單元四</w:t>
          </w:r>
          <w:r>
            <w:rPr>
              <w:rFonts w:ascii="Gungsuh" w:eastAsia="Gungsuh" w:hAnsi="Gungsuh" w:cs="Gungsuh"/>
            </w:rPr>
            <w:t xml:space="preserve"> </w:t>
          </w:r>
          <w:r>
            <w:rPr>
              <w:rFonts w:ascii="Gungsuh" w:eastAsia="Gungsuh" w:hAnsi="Gungsuh" w:cs="Gungsuh"/>
            </w:rPr>
            <w:t>調查研究法</w:t>
          </w:r>
          <w:r>
            <w:rPr>
              <w:rFonts w:ascii="Gungsuh" w:eastAsia="Gungsuh" w:hAnsi="Gungsuh" w:cs="Gungsuh"/>
            </w:rPr>
            <w:t>(2)  (5/28)</w:t>
          </w:r>
        </w:sdtContent>
      </w:sdt>
    </w:p>
    <w:p w14:paraId="00000050" w14:textId="77777777" w:rsidR="004A698F" w:rsidRDefault="00F03E80">
      <w:pPr>
        <w:jc w:val="both"/>
      </w:pPr>
      <w:sdt>
        <w:sdtPr>
          <w:tag w:val="goog_rdk_77"/>
          <w:id w:val="-292370221"/>
        </w:sdtPr>
        <w:sdtEndPr/>
        <w:sdtContent>
          <w:r>
            <w:rPr>
              <w:rFonts w:ascii="Gungsuh" w:eastAsia="Gungsuh" w:hAnsi="Gungsuh" w:cs="Gungsuh"/>
            </w:rPr>
            <w:t>閱讀教材</w:t>
          </w:r>
          <w:r>
            <w:rPr>
              <w:rFonts w:ascii="Gungsuh" w:eastAsia="Gungsuh" w:hAnsi="Gungsuh" w:cs="Gungsuh"/>
            </w:rPr>
            <w:t xml:space="preserve">: </w:t>
          </w:r>
        </w:sdtContent>
      </w:sdt>
    </w:p>
    <w:p w14:paraId="00000051" w14:textId="77777777" w:rsidR="004A698F" w:rsidRDefault="00F03E80">
      <w:pPr>
        <w:jc w:val="both"/>
      </w:pPr>
      <w:sdt>
        <w:sdtPr>
          <w:tag w:val="goog_rdk_78"/>
          <w:id w:val="-1124309400"/>
        </w:sdtPr>
        <w:sdtEndPr/>
        <w:sdtContent>
          <w:r>
            <w:rPr>
              <w:rFonts w:ascii="Gungsuh" w:eastAsia="Gungsuh" w:hAnsi="Gungsuh" w:cs="Gungsuh"/>
            </w:rPr>
            <w:t xml:space="preserve">1. </w:t>
          </w:r>
          <w:r>
            <w:rPr>
              <w:rFonts w:ascii="Gungsuh" w:eastAsia="Gungsuh" w:hAnsi="Gungsuh" w:cs="Gungsuh"/>
            </w:rPr>
            <w:t>林</w:t>
          </w:r>
          <w:r>
            <w:rPr>
              <w:rFonts w:ascii="Gungsuh" w:eastAsia="Gungsuh" w:hAnsi="Gungsuh" w:cs="Gungsuh"/>
            </w:rPr>
            <w:t>佳瑩（編譯）第七章。</w:t>
          </w:r>
          <w:r>
            <w:rPr>
              <w:rFonts w:ascii="Gungsuh" w:eastAsia="Gungsuh" w:hAnsi="Gungsuh" w:cs="Gungsuh"/>
            </w:rPr>
            <w:t xml:space="preserve"> </w:t>
          </w:r>
        </w:sdtContent>
      </w:sdt>
    </w:p>
    <w:p w14:paraId="00000052" w14:textId="77777777" w:rsidR="004A698F" w:rsidRDefault="00F03E80">
      <w:pPr>
        <w:jc w:val="both"/>
      </w:pPr>
      <w:sdt>
        <w:sdtPr>
          <w:tag w:val="goog_rdk_79"/>
          <w:id w:val="139846204"/>
        </w:sdtPr>
        <w:sdtEndPr/>
        <w:sdtContent>
          <w:r>
            <w:rPr>
              <w:rFonts w:ascii="Gungsuh" w:eastAsia="Gungsuh" w:hAnsi="Gungsuh" w:cs="Gungsuh"/>
            </w:rPr>
            <w:t xml:space="preserve">2. </w:t>
          </w:r>
          <w:r>
            <w:rPr>
              <w:rFonts w:ascii="Gungsuh" w:eastAsia="Gungsuh" w:hAnsi="Gungsuh" w:cs="Gungsuh"/>
            </w:rPr>
            <w:t>瞿海源</w:t>
          </w:r>
          <w:r>
            <w:rPr>
              <w:rFonts w:ascii="Gungsuh" w:eastAsia="Gungsuh" w:hAnsi="Gungsuh" w:cs="Gungsuh"/>
            </w:rPr>
            <w:t>,</w:t>
          </w:r>
          <w:r>
            <w:rPr>
              <w:rFonts w:ascii="Gungsuh" w:eastAsia="Gungsuh" w:hAnsi="Gungsuh" w:cs="Gungsuh"/>
            </w:rPr>
            <w:t>畢恆達</w:t>
          </w:r>
          <w:r>
            <w:rPr>
              <w:rFonts w:ascii="Gungsuh" w:eastAsia="Gungsuh" w:hAnsi="Gungsuh" w:cs="Gungsuh"/>
            </w:rPr>
            <w:t>,</w:t>
          </w:r>
          <w:r>
            <w:rPr>
              <w:rFonts w:ascii="Gungsuh" w:eastAsia="Gungsuh" w:hAnsi="Gungsuh" w:cs="Gungsuh"/>
            </w:rPr>
            <w:t>劉長萱</w:t>
          </w:r>
          <w:r>
            <w:rPr>
              <w:rFonts w:ascii="Gungsuh" w:eastAsia="Gungsuh" w:hAnsi="Gungsuh" w:cs="Gungsuh"/>
            </w:rPr>
            <w:t>,</w:t>
          </w:r>
          <w:r>
            <w:rPr>
              <w:rFonts w:ascii="Gungsuh" w:eastAsia="Gungsuh" w:hAnsi="Gungsuh" w:cs="Gungsuh"/>
            </w:rPr>
            <w:t>楊國樞</w:t>
          </w:r>
          <w:r>
            <w:rPr>
              <w:rFonts w:ascii="Gungsuh" w:eastAsia="Gungsuh" w:hAnsi="Gungsuh" w:cs="Gungsuh"/>
            </w:rPr>
            <w:t>(</w:t>
          </w:r>
          <w:r>
            <w:rPr>
              <w:rFonts w:ascii="Gungsuh" w:eastAsia="Gungsuh" w:hAnsi="Gungsuh" w:cs="Gungsuh"/>
            </w:rPr>
            <w:t>主編</w:t>
          </w:r>
          <w:r>
            <w:rPr>
              <w:rFonts w:ascii="Gungsuh" w:eastAsia="Gungsuh" w:hAnsi="Gungsuh" w:cs="Gungsuh"/>
            </w:rPr>
            <w:t>)</w:t>
          </w:r>
          <w:r>
            <w:rPr>
              <w:rFonts w:ascii="Gungsuh" w:eastAsia="Gungsuh" w:hAnsi="Gungsuh" w:cs="Gungsuh"/>
            </w:rPr>
            <w:t>。</w:t>
          </w:r>
          <w:r>
            <w:rPr>
              <w:rFonts w:ascii="Gungsuh" w:eastAsia="Gungsuh" w:hAnsi="Gungsuh" w:cs="Gungsuh"/>
            </w:rPr>
            <w:t>2015</w:t>
          </w:r>
          <w:r>
            <w:rPr>
              <w:rFonts w:ascii="Gungsuh" w:eastAsia="Gungsuh" w:hAnsi="Gungsuh" w:cs="Gungsuh"/>
            </w:rPr>
            <w:t>。社會及行為科學研究法：總論與</w:t>
          </w:r>
        </w:sdtContent>
      </w:sdt>
    </w:p>
    <w:p w14:paraId="00000053" w14:textId="77777777" w:rsidR="004A698F" w:rsidRDefault="00F03E80">
      <w:pPr>
        <w:jc w:val="both"/>
      </w:pPr>
      <w:sdt>
        <w:sdtPr>
          <w:tag w:val="goog_rdk_80"/>
          <w:id w:val="-1965488742"/>
        </w:sdtPr>
        <w:sdtEndPr/>
        <w:sdtContent>
          <w:r>
            <w:rPr>
              <w:rFonts w:ascii="Gungsuh" w:eastAsia="Gungsuh" w:hAnsi="Gungsuh" w:cs="Gungsuh"/>
            </w:rPr>
            <w:t xml:space="preserve">     </w:t>
          </w:r>
          <w:r>
            <w:rPr>
              <w:rFonts w:ascii="Gungsuh" w:eastAsia="Gungsuh" w:hAnsi="Gungsuh" w:cs="Gungsuh"/>
            </w:rPr>
            <w:t>量化研究法。台北</w:t>
          </w:r>
          <w:r>
            <w:rPr>
              <w:rFonts w:ascii="Gungsuh" w:eastAsia="Gungsuh" w:hAnsi="Gungsuh" w:cs="Gungsuh"/>
            </w:rPr>
            <w:t>:</w:t>
          </w:r>
          <w:r>
            <w:rPr>
              <w:rFonts w:ascii="Gungsuh" w:eastAsia="Gungsuh" w:hAnsi="Gungsuh" w:cs="Gungsuh"/>
            </w:rPr>
            <w:t>東華書局出版。第八章。</w:t>
          </w:r>
        </w:sdtContent>
      </w:sdt>
    </w:p>
    <w:p w14:paraId="00000054" w14:textId="77777777" w:rsidR="004A698F" w:rsidRDefault="00F03E80">
      <w:pPr>
        <w:jc w:val="both"/>
      </w:pPr>
      <w:sdt>
        <w:sdtPr>
          <w:tag w:val="goog_rdk_81"/>
          <w:id w:val="898940804"/>
        </w:sdtPr>
        <w:sdtEndPr/>
        <w:sdtContent>
          <w:r>
            <w:rPr>
              <w:rFonts w:ascii="Gungsuh" w:eastAsia="Gungsuh" w:hAnsi="Gungsuh" w:cs="Gungsuh"/>
            </w:rPr>
            <w:t xml:space="preserve">3. </w:t>
          </w:r>
          <w:r>
            <w:rPr>
              <w:rFonts w:ascii="Gungsuh" w:eastAsia="Gungsuh" w:hAnsi="Gungsuh" w:cs="Gungsuh"/>
            </w:rPr>
            <w:t>盛杏</w:t>
          </w:r>
          <w:proofErr w:type="gramStart"/>
          <w:r>
            <w:rPr>
              <w:rFonts w:ascii="Gungsuh" w:eastAsia="Gungsuh" w:hAnsi="Gungsuh" w:cs="Gungsuh"/>
            </w:rPr>
            <w:t>湲</w:t>
          </w:r>
          <w:proofErr w:type="gramEnd"/>
          <w:r>
            <w:rPr>
              <w:rFonts w:ascii="Gungsuh" w:eastAsia="Gungsuh" w:hAnsi="Gungsuh" w:cs="Gungsuh"/>
            </w:rPr>
            <w:t>，</w:t>
          </w:r>
          <w:r>
            <w:rPr>
              <w:rFonts w:ascii="Gungsuh" w:eastAsia="Gungsuh" w:hAnsi="Gungsuh" w:cs="Gungsuh"/>
            </w:rPr>
            <w:t>2006</w:t>
          </w:r>
          <w:r>
            <w:rPr>
              <w:rFonts w:ascii="Gungsuh" w:eastAsia="Gungsuh" w:hAnsi="Gungsuh" w:cs="Gungsuh"/>
            </w:rPr>
            <w:t>。問卷設計：一項對民意調查的挑戰。研考雙月刊，</w:t>
          </w:r>
          <w:r>
            <w:rPr>
              <w:rFonts w:ascii="Gungsuh" w:eastAsia="Gungsuh" w:hAnsi="Gungsuh" w:cs="Gungsuh"/>
            </w:rPr>
            <w:t>30</w:t>
          </w:r>
          <w:r>
            <w:rPr>
              <w:rFonts w:ascii="Gungsuh" w:eastAsia="Gungsuh" w:hAnsi="Gungsuh" w:cs="Gungsuh"/>
            </w:rPr>
            <w:t>（</w:t>
          </w:r>
          <w:r>
            <w:rPr>
              <w:rFonts w:ascii="Gungsuh" w:eastAsia="Gungsuh" w:hAnsi="Gungsuh" w:cs="Gungsuh"/>
            </w:rPr>
            <w:t>4</w:t>
          </w:r>
          <w:r>
            <w:rPr>
              <w:rFonts w:ascii="Gungsuh" w:eastAsia="Gungsuh" w:hAnsi="Gungsuh" w:cs="Gungsuh"/>
            </w:rPr>
            <w:t>）：</w:t>
          </w:r>
        </w:sdtContent>
      </w:sdt>
    </w:p>
    <w:p w14:paraId="00000055" w14:textId="77777777" w:rsidR="004A698F" w:rsidRDefault="00F03E80">
      <w:pPr>
        <w:jc w:val="both"/>
      </w:pPr>
      <w:sdt>
        <w:sdtPr>
          <w:tag w:val="goog_rdk_82"/>
          <w:id w:val="-1819408652"/>
        </w:sdtPr>
        <w:sdtEndPr/>
        <w:sdtContent>
          <w:r>
            <w:rPr>
              <w:rFonts w:ascii="Gungsuh" w:eastAsia="Gungsuh" w:hAnsi="Gungsuh" w:cs="Gungsuh"/>
            </w:rPr>
            <w:t xml:space="preserve">    49-61</w:t>
          </w:r>
          <w:r>
            <w:rPr>
              <w:rFonts w:ascii="Gungsuh" w:eastAsia="Gungsuh" w:hAnsi="Gungsuh" w:cs="Gungsuh"/>
            </w:rPr>
            <w:t>。</w:t>
          </w:r>
        </w:sdtContent>
      </w:sdt>
    </w:p>
    <w:p w14:paraId="00000056" w14:textId="77777777" w:rsidR="004A698F" w:rsidRDefault="004A698F">
      <w:pPr>
        <w:jc w:val="both"/>
      </w:pPr>
    </w:p>
    <w:p w14:paraId="00000057" w14:textId="77777777" w:rsidR="004A698F" w:rsidRDefault="00F03E80">
      <w:pPr>
        <w:jc w:val="both"/>
      </w:pPr>
      <w:sdt>
        <w:sdtPr>
          <w:tag w:val="goog_rdk_83"/>
          <w:id w:val="465396454"/>
        </w:sdtPr>
        <w:sdtEndPr/>
        <w:sdtContent>
          <w:r>
            <w:rPr>
              <w:rFonts w:ascii="Gungsuh" w:eastAsia="Gungsuh" w:hAnsi="Gungsuh" w:cs="Gungsuh"/>
            </w:rPr>
            <w:t>單元五</w:t>
          </w:r>
          <w:r>
            <w:rPr>
              <w:rFonts w:ascii="Gungsuh" w:eastAsia="Gungsuh" w:hAnsi="Gungsuh" w:cs="Gungsuh"/>
            </w:rPr>
            <w:t xml:space="preserve"> </w:t>
          </w:r>
          <w:r>
            <w:rPr>
              <w:rFonts w:ascii="Gungsuh" w:eastAsia="Gungsuh" w:hAnsi="Gungsuh" w:cs="Gungsuh"/>
            </w:rPr>
            <w:t>因果推論與實驗設計</w:t>
          </w:r>
          <w:r>
            <w:rPr>
              <w:rFonts w:ascii="Gungsuh" w:eastAsia="Gungsuh" w:hAnsi="Gungsuh" w:cs="Gungsuh"/>
            </w:rPr>
            <w:t xml:space="preserve"> (6/4)</w:t>
          </w:r>
        </w:sdtContent>
      </w:sdt>
    </w:p>
    <w:p w14:paraId="00000058" w14:textId="77777777" w:rsidR="004A698F" w:rsidRDefault="00F03E80">
      <w:pPr>
        <w:jc w:val="both"/>
      </w:pPr>
      <w:sdt>
        <w:sdtPr>
          <w:tag w:val="goog_rdk_84"/>
          <w:id w:val="1596976778"/>
        </w:sdtPr>
        <w:sdtEndPr/>
        <w:sdtContent>
          <w:r>
            <w:rPr>
              <w:rFonts w:ascii="Gungsuh" w:eastAsia="Gungsuh" w:hAnsi="Gungsuh" w:cs="Gungsuh"/>
            </w:rPr>
            <w:t>閱讀教材</w:t>
          </w:r>
          <w:r>
            <w:rPr>
              <w:rFonts w:ascii="Gungsuh" w:eastAsia="Gungsuh" w:hAnsi="Gungsuh" w:cs="Gungsuh"/>
            </w:rPr>
            <w:t>:</w:t>
          </w:r>
        </w:sdtContent>
      </w:sdt>
    </w:p>
    <w:p w14:paraId="00000059" w14:textId="77777777" w:rsidR="004A698F" w:rsidRDefault="00F03E80">
      <w:pPr>
        <w:jc w:val="both"/>
      </w:pPr>
      <w:sdt>
        <w:sdtPr>
          <w:tag w:val="goog_rdk_85"/>
          <w:id w:val="-1719277620"/>
        </w:sdtPr>
        <w:sdtEndPr/>
        <w:sdtContent>
          <w:r>
            <w:rPr>
              <w:rFonts w:ascii="Gungsuh" w:eastAsia="Gungsuh" w:hAnsi="Gungsuh" w:cs="Gungsuh"/>
            </w:rPr>
            <w:t xml:space="preserve">1. </w:t>
          </w:r>
          <w:r>
            <w:rPr>
              <w:rFonts w:ascii="Gungsuh" w:eastAsia="Gungsuh" w:hAnsi="Gungsuh" w:cs="Gungsuh"/>
            </w:rPr>
            <w:t>林佳瑩（編譯）第六章。</w:t>
          </w:r>
          <w:r>
            <w:rPr>
              <w:rFonts w:ascii="Gungsuh" w:eastAsia="Gungsuh" w:hAnsi="Gungsuh" w:cs="Gungsuh"/>
            </w:rPr>
            <w:t xml:space="preserve"> </w:t>
          </w:r>
        </w:sdtContent>
      </w:sdt>
    </w:p>
    <w:p w14:paraId="0000005A" w14:textId="77777777" w:rsidR="004A698F" w:rsidRDefault="00F03E80">
      <w:pPr>
        <w:jc w:val="both"/>
      </w:pPr>
      <w:sdt>
        <w:sdtPr>
          <w:tag w:val="goog_rdk_86"/>
          <w:id w:val="-136724831"/>
        </w:sdtPr>
        <w:sdtEndPr/>
        <w:sdtContent>
          <w:r>
            <w:rPr>
              <w:rFonts w:ascii="Gungsuh" w:eastAsia="Gungsuh" w:hAnsi="Gungsuh" w:cs="Gungsuh"/>
            </w:rPr>
            <w:t>2.</w:t>
          </w:r>
          <w:r>
            <w:rPr>
              <w:rFonts w:ascii="Gungsuh" w:eastAsia="Gungsuh" w:hAnsi="Gungsuh" w:cs="Gungsuh"/>
            </w:rPr>
            <w:t>瞿海源等著。</w:t>
          </w:r>
          <w:r>
            <w:rPr>
              <w:rFonts w:ascii="Gungsuh" w:eastAsia="Gungsuh" w:hAnsi="Gungsuh" w:cs="Gungsuh"/>
            </w:rPr>
            <w:t>2015</w:t>
          </w:r>
          <w:r>
            <w:rPr>
              <w:rFonts w:ascii="Gungsuh" w:eastAsia="Gungsuh" w:hAnsi="Gungsuh" w:cs="Gungsuh"/>
            </w:rPr>
            <w:t>。社會及行為科學研究法：總論與量化研究法。台北：東</w:t>
          </w:r>
        </w:sdtContent>
      </w:sdt>
    </w:p>
    <w:p w14:paraId="0000005B" w14:textId="77777777" w:rsidR="004A698F" w:rsidRDefault="00F03E80">
      <w:pPr>
        <w:jc w:val="both"/>
      </w:pPr>
      <w:sdt>
        <w:sdtPr>
          <w:tag w:val="goog_rdk_87"/>
          <w:id w:val="-1942745270"/>
        </w:sdtPr>
        <w:sdtEndPr/>
        <w:sdtContent>
          <w:r>
            <w:rPr>
              <w:rFonts w:ascii="Gungsuh" w:eastAsia="Gungsuh" w:hAnsi="Gungsuh" w:cs="Gungsuh"/>
            </w:rPr>
            <w:t xml:space="preserve">    </w:t>
          </w:r>
          <w:r>
            <w:rPr>
              <w:rFonts w:ascii="Gungsuh" w:eastAsia="Gungsuh" w:hAnsi="Gungsuh" w:cs="Gungsuh"/>
            </w:rPr>
            <w:t>華書局。</w:t>
          </w:r>
          <w:r>
            <w:rPr>
              <w:rFonts w:ascii="Gungsuh" w:eastAsia="Gungsuh" w:hAnsi="Gungsuh" w:cs="Gungsuh"/>
            </w:rPr>
            <w:t>Chap 5</w:t>
          </w:r>
          <w:r>
            <w:rPr>
              <w:rFonts w:ascii="Gungsuh" w:eastAsia="Gungsuh" w:hAnsi="Gungsuh" w:cs="Gungsuh"/>
            </w:rPr>
            <w:t>。</w:t>
          </w:r>
        </w:sdtContent>
      </w:sdt>
    </w:p>
    <w:p w14:paraId="0000005C" w14:textId="77777777" w:rsidR="004A698F" w:rsidRDefault="004A698F">
      <w:pPr>
        <w:jc w:val="both"/>
      </w:pPr>
    </w:p>
    <w:p w14:paraId="0000005D" w14:textId="77777777" w:rsidR="004A698F" w:rsidRDefault="00F03E80">
      <w:pPr>
        <w:jc w:val="both"/>
      </w:pPr>
      <w:sdt>
        <w:sdtPr>
          <w:tag w:val="goog_rdk_88"/>
          <w:id w:val="-555394523"/>
        </w:sdtPr>
        <w:sdtEndPr/>
        <w:sdtContent>
          <w:r>
            <w:rPr>
              <w:rFonts w:ascii="Gungsuh" w:eastAsia="Gungsuh" w:hAnsi="Gungsuh" w:cs="Gungsuh"/>
            </w:rPr>
            <w:t>單元六</w:t>
          </w:r>
          <w:r>
            <w:rPr>
              <w:rFonts w:ascii="Gungsuh" w:eastAsia="Gungsuh" w:hAnsi="Gungsuh" w:cs="Gungsuh"/>
            </w:rPr>
            <w:t xml:space="preserve"> </w:t>
          </w:r>
          <w:r>
            <w:rPr>
              <w:rFonts w:ascii="Gungsuh" w:eastAsia="Gungsuh" w:hAnsi="Gungsuh" w:cs="Gungsuh"/>
            </w:rPr>
            <w:t>非</w:t>
          </w:r>
          <w:r>
            <w:rPr>
              <w:rFonts w:ascii="Gungsuh" w:eastAsia="Gungsuh" w:hAnsi="Gungsuh" w:cs="Gungsuh"/>
            </w:rPr>
            <w:t>介入性研究法：內容分析</w:t>
          </w:r>
          <w:r>
            <w:rPr>
              <w:rFonts w:ascii="Gungsuh" w:eastAsia="Gungsuh" w:hAnsi="Gungsuh" w:cs="Gungsuh"/>
            </w:rPr>
            <w:t xml:space="preserve"> (6/11)</w:t>
          </w:r>
        </w:sdtContent>
      </w:sdt>
    </w:p>
    <w:p w14:paraId="0000005E" w14:textId="77777777" w:rsidR="004A698F" w:rsidRDefault="00F03E80">
      <w:pPr>
        <w:jc w:val="both"/>
      </w:pPr>
      <w:sdt>
        <w:sdtPr>
          <w:tag w:val="goog_rdk_89"/>
          <w:id w:val="-1772921078"/>
        </w:sdtPr>
        <w:sdtEndPr/>
        <w:sdtContent>
          <w:r>
            <w:rPr>
              <w:rFonts w:ascii="Gungsuh" w:eastAsia="Gungsuh" w:hAnsi="Gungsuh" w:cs="Gungsuh"/>
            </w:rPr>
            <w:t>閱讀教材</w:t>
          </w:r>
          <w:r>
            <w:rPr>
              <w:rFonts w:ascii="Gungsuh" w:eastAsia="Gungsuh" w:hAnsi="Gungsuh" w:cs="Gungsuh"/>
            </w:rPr>
            <w:t xml:space="preserve">: </w:t>
          </w:r>
        </w:sdtContent>
      </w:sdt>
    </w:p>
    <w:p w14:paraId="0000005F" w14:textId="77777777" w:rsidR="004A698F" w:rsidRDefault="00F03E80">
      <w:pPr>
        <w:jc w:val="both"/>
      </w:pPr>
      <w:sdt>
        <w:sdtPr>
          <w:tag w:val="goog_rdk_90"/>
          <w:id w:val="1800416483"/>
        </w:sdtPr>
        <w:sdtEndPr/>
        <w:sdtContent>
          <w:r>
            <w:rPr>
              <w:rFonts w:ascii="Gungsuh" w:eastAsia="Gungsuh" w:hAnsi="Gungsuh" w:cs="Gungsuh"/>
            </w:rPr>
            <w:t>1.</w:t>
          </w:r>
          <w:r>
            <w:rPr>
              <w:rFonts w:ascii="Gungsuh" w:eastAsia="Gungsuh" w:hAnsi="Gungsuh" w:cs="Gungsuh"/>
            </w:rPr>
            <w:t>瞿海源等著。</w:t>
          </w:r>
          <w:r>
            <w:rPr>
              <w:rFonts w:ascii="Gungsuh" w:eastAsia="Gungsuh" w:hAnsi="Gungsuh" w:cs="Gungsuh"/>
            </w:rPr>
            <w:t>2015</w:t>
          </w:r>
          <w:r>
            <w:rPr>
              <w:rFonts w:ascii="Gungsuh" w:eastAsia="Gungsuh" w:hAnsi="Gungsuh" w:cs="Gungsuh"/>
            </w:rPr>
            <w:t>。社會及行為科學研究法：質性研究法。台北：東華</w:t>
          </w:r>
        </w:sdtContent>
      </w:sdt>
    </w:p>
    <w:p w14:paraId="00000060" w14:textId="77777777" w:rsidR="004A698F" w:rsidRDefault="00F03E80">
      <w:pPr>
        <w:jc w:val="both"/>
      </w:pPr>
      <w:sdt>
        <w:sdtPr>
          <w:tag w:val="goog_rdk_91"/>
          <w:id w:val="1131755177"/>
        </w:sdtPr>
        <w:sdtEndPr/>
        <w:sdtContent>
          <w:r>
            <w:rPr>
              <w:rFonts w:ascii="Gungsuh" w:eastAsia="Gungsuh" w:hAnsi="Gungsuh" w:cs="Gungsuh"/>
            </w:rPr>
            <w:t xml:space="preserve">    </w:t>
          </w:r>
          <w:r>
            <w:rPr>
              <w:rFonts w:ascii="Gungsuh" w:eastAsia="Gungsuh" w:hAnsi="Gungsuh" w:cs="Gungsuh"/>
            </w:rPr>
            <w:t>書局。</w:t>
          </w:r>
          <w:r>
            <w:rPr>
              <w:rFonts w:ascii="Gungsuh" w:eastAsia="Gungsuh" w:hAnsi="Gungsuh" w:cs="Gungsuh"/>
            </w:rPr>
            <w:t>Chap 9</w:t>
          </w:r>
          <w:r>
            <w:rPr>
              <w:rFonts w:ascii="Gungsuh" w:eastAsia="Gungsuh" w:hAnsi="Gungsuh" w:cs="Gungsuh"/>
            </w:rPr>
            <w:t>。</w:t>
          </w:r>
        </w:sdtContent>
      </w:sdt>
    </w:p>
    <w:p w14:paraId="00000061" w14:textId="77777777" w:rsidR="004A698F" w:rsidRDefault="00F03E80">
      <w:pPr>
        <w:jc w:val="both"/>
      </w:pPr>
      <w:sdt>
        <w:sdtPr>
          <w:tag w:val="goog_rdk_92"/>
          <w:id w:val="1276597756"/>
        </w:sdtPr>
        <w:sdtEndPr/>
        <w:sdtContent>
          <w:r>
            <w:rPr>
              <w:rFonts w:ascii="Gungsuh" w:eastAsia="Gungsuh" w:hAnsi="Gungsuh" w:cs="Gungsuh"/>
            </w:rPr>
            <w:t>2.</w:t>
          </w:r>
          <w:r>
            <w:rPr>
              <w:rFonts w:ascii="Gungsuh" w:eastAsia="Gungsuh" w:hAnsi="Gungsuh" w:cs="Gungsuh"/>
            </w:rPr>
            <w:t>林瓊珠、洪煒婷。</w:t>
          </w:r>
          <w:r>
            <w:rPr>
              <w:rFonts w:ascii="Gungsuh" w:eastAsia="Gungsuh" w:hAnsi="Gungsuh" w:cs="Gungsuh"/>
            </w:rPr>
            <w:t>2009</w:t>
          </w:r>
          <w:r>
            <w:rPr>
              <w:rFonts w:ascii="Gungsuh" w:eastAsia="Gungsuh" w:hAnsi="Gungsuh" w:cs="Gungsuh"/>
            </w:rPr>
            <w:t>。報紙民意論壇在兩岸關係立場之內容分析。選舉</w:t>
          </w:r>
        </w:sdtContent>
      </w:sdt>
    </w:p>
    <w:p w14:paraId="00000062" w14:textId="77777777" w:rsidR="004A698F" w:rsidRDefault="00F03E80">
      <w:pPr>
        <w:jc w:val="both"/>
      </w:pPr>
      <w:sdt>
        <w:sdtPr>
          <w:tag w:val="goog_rdk_93"/>
          <w:id w:val="-103432690"/>
        </w:sdtPr>
        <w:sdtEndPr/>
        <w:sdtContent>
          <w:r>
            <w:rPr>
              <w:rFonts w:ascii="Gungsuh" w:eastAsia="Gungsuh" w:hAnsi="Gungsuh" w:cs="Gungsuh"/>
            </w:rPr>
            <w:t xml:space="preserve">   </w:t>
          </w:r>
          <w:r>
            <w:rPr>
              <w:rFonts w:ascii="Gungsuh" w:eastAsia="Gungsuh" w:hAnsi="Gungsuh" w:cs="Gungsuh"/>
            </w:rPr>
            <w:t>評論，</w:t>
          </w:r>
          <w:r>
            <w:rPr>
              <w:rFonts w:ascii="Gungsuh" w:eastAsia="Gungsuh" w:hAnsi="Gungsuh" w:cs="Gungsuh"/>
            </w:rPr>
            <w:t>7</w:t>
          </w:r>
          <w:r>
            <w:rPr>
              <w:rFonts w:ascii="Gungsuh" w:eastAsia="Gungsuh" w:hAnsi="Gungsuh" w:cs="Gungsuh"/>
            </w:rPr>
            <w:t>：</w:t>
          </w:r>
          <w:r>
            <w:rPr>
              <w:rFonts w:ascii="Gungsuh" w:eastAsia="Gungsuh" w:hAnsi="Gungsuh" w:cs="Gungsuh"/>
            </w:rPr>
            <w:t>23-44</w:t>
          </w:r>
          <w:r>
            <w:rPr>
              <w:rFonts w:ascii="Gungsuh" w:eastAsia="Gungsuh" w:hAnsi="Gungsuh" w:cs="Gungsuh"/>
            </w:rPr>
            <w:t>。</w:t>
          </w:r>
        </w:sdtContent>
      </w:sdt>
    </w:p>
    <w:p w14:paraId="00000063" w14:textId="77777777" w:rsidR="004A698F" w:rsidRDefault="004A698F">
      <w:pPr>
        <w:jc w:val="both"/>
      </w:pPr>
    </w:p>
    <w:p w14:paraId="00000064" w14:textId="77777777" w:rsidR="004A698F" w:rsidRDefault="00F03E80">
      <w:pPr>
        <w:jc w:val="both"/>
      </w:pPr>
      <w:sdt>
        <w:sdtPr>
          <w:tag w:val="goog_rdk_94"/>
          <w:id w:val="1959907892"/>
        </w:sdtPr>
        <w:sdtEndPr/>
        <w:sdtContent>
          <w:r>
            <w:rPr>
              <w:rFonts w:ascii="Gungsuh" w:eastAsia="Gungsuh" w:hAnsi="Gungsuh" w:cs="Gungsuh"/>
            </w:rPr>
            <w:t>單元七</w:t>
          </w:r>
          <w:r>
            <w:rPr>
              <w:rFonts w:ascii="Gungsuh" w:eastAsia="Gungsuh" w:hAnsi="Gungsuh" w:cs="Gungsuh"/>
            </w:rPr>
            <w:t xml:space="preserve"> </w:t>
          </w:r>
          <w:r>
            <w:rPr>
              <w:rFonts w:ascii="Gungsuh" w:eastAsia="Gungsuh" w:hAnsi="Gungsuh" w:cs="Gungsuh"/>
            </w:rPr>
            <w:t>課堂專題演講</w:t>
          </w:r>
          <w:r>
            <w:rPr>
              <w:rFonts w:ascii="Gungsuh" w:eastAsia="Gungsuh" w:hAnsi="Gungsuh" w:cs="Gungsuh"/>
            </w:rPr>
            <w:t xml:space="preserve"> (6/18)</w:t>
          </w:r>
        </w:sdtContent>
      </w:sdt>
    </w:p>
    <w:p w14:paraId="00000065" w14:textId="77777777" w:rsidR="004A698F" w:rsidRDefault="004A698F">
      <w:pPr>
        <w:jc w:val="both"/>
      </w:pPr>
    </w:p>
    <w:p w14:paraId="00000066" w14:textId="77777777" w:rsidR="004A698F" w:rsidRDefault="004A698F">
      <w:pPr>
        <w:jc w:val="both"/>
      </w:pPr>
    </w:p>
    <w:bookmarkStart w:id="1" w:name="_heading=h.gjdgxs" w:colFirst="0" w:colLast="0"/>
    <w:bookmarkEnd w:id="1"/>
    <w:p w14:paraId="00000067" w14:textId="77777777" w:rsidR="004A698F" w:rsidRDefault="00F03E80">
      <w:pPr>
        <w:jc w:val="both"/>
        <w:rPr>
          <w:b/>
        </w:rPr>
      </w:pPr>
      <w:sdt>
        <w:sdtPr>
          <w:tag w:val="goog_rdk_95"/>
          <w:id w:val="1981502717"/>
        </w:sdtPr>
        <w:sdtEndPr/>
        <w:sdtContent>
          <w:r>
            <w:rPr>
              <w:rFonts w:ascii="Gungsuh" w:eastAsia="Gungsuh" w:hAnsi="Gungsuh" w:cs="Gungsuh"/>
              <w:b/>
              <w:shd w:val="clear" w:color="auto" w:fill="D9D9D9"/>
            </w:rPr>
            <w:t>期末考筆試</w:t>
          </w:r>
          <w:r>
            <w:rPr>
              <w:rFonts w:ascii="Gungsuh" w:eastAsia="Gungsuh" w:hAnsi="Gungsuh" w:cs="Gungsuh"/>
              <w:b/>
              <w:shd w:val="clear" w:color="auto" w:fill="D9D9D9"/>
            </w:rPr>
            <w:t xml:space="preserve"> (6/25) </w:t>
          </w:r>
        </w:sdtContent>
      </w:sdt>
    </w:p>
    <w:sectPr w:rsidR="004A698F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A0572" w14:textId="77777777" w:rsidR="00F03E80" w:rsidRDefault="00F03E80">
      <w:r>
        <w:separator/>
      </w:r>
    </w:p>
  </w:endnote>
  <w:endnote w:type="continuationSeparator" w:id="0">
    <w:p w14:paraId="0D2279E1" w14:textId="77777777" w:rsidR="00F03E80" w:rsidRDefault="00F0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Constantia"/>
    <w:panose1 w:val="02030600000101010101"/>
    <w:charset w:val="00"/>
    <w:family w:val="auto"/>
    <w:pitch w:val="default"/>
  </w:font>
  <w:font w:name="標楷體">
    <w:altName w:val="標楷體U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9" w14:textId="77777777" w:rsidR="004A698F" w:rsidRDefault="00F03E8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t xml:space="preserve">PAGE  </w:t>
    </w:r>
  </w:p>
  <w:p w14:paraId="0000006A" w14:textId="77777777" w:rsidR="004A698F" w:rsidRDefault="004A698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B" w14:textId="77777777" w:rsidR="004A698F" w:rsidRDefault="004A698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  <w:p w14:paraId="0000006C" w14:textId="77777777" w:rsidR="004A698F" w:rsidRDefault="004A698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C5873" w14:textId="77777777" w:rsidR="00F03E80" w:rsidRDefault="00F03E80">
      <w:r>
        <w:separator/>
      </w:r>
    </w:p>
  </w:footnote>
  <w:footnote w:type="continuationSeparator" w:id="0">
    <w:p w14:paraId="59A27358" w14:textId="77777777" w:rsidR="00F03E80" w:rsidRDefault="00F03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8" w14:textId="77777777" w:rsidR="004A698F" w:rsidRDefault="004A698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eastAsia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0C4"/>
    <w:multiLevelType w:val="multilevel"/>
    <w:tmpl w:val="5EAE9ACE"/>
    <w:lvl w:ilvl="0">
      <w:start w:val="1"/>
      <w:numFmt w:val="decimal"/>
      <w:lvlText w:val="(%1)"/>
      <w:lvlJc w:val="left"/>
      <w:pPr>
        <w:ind w:left="405" w:hanging="405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197747"/>
    <w:multiLevelType w:val="multilevel"/>
    <w:tmpl w:val="3E86E718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045FAE"/>
    <w:multiLevelType w:val="multilevel"/>
    <w:tmpl w:val="AAAE62B4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390052A"/>
    <w:multiLevelType w:val="multilevel"/>
    <w:tmpl w:val="87843586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8B3123D"/>
    <w:multiLevelType w:val="multilevel"/>
    <w:tmpl w:val="AC0257D4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1F5079E"/>
    <w:multiLevelType w:val="multilevel"/>
    <w:tmpl w:val="B88EB416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8F"/>
    <w:rsid w:val="001F23E6"/>
    <w:rsid w:val="004A698F"/>
    <w:rsid w:val="00F0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C9545E-B5BC-460D-BC39-1F75A7B3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DFD"/>
    <w:rPr>
      <w:rFonts w:eastAsia="新細明體"/>
      <w:kern w:val="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rsid w:val="00692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692DFD"/>
    <w:rPr>
      <w:rFonts w:eastAsia="新細明體"/>
      <w:kern w:val="2"/>
      <w:sz w:val="20"/>
      <w:szCs w:val="20"/>
    </w:rPr>
  </w:style>
  <w:style w:type="paragraph" w:styleId="a6">
    <w:name w:val="footer"/>
    <w:basedOn w:val="a"/>
    <w:link w:val="a7"/>
    <w:uiPriority w:val="99"/>
    <w:rsid w:val="00692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92DFD"/>
    <w:rPr>
      <w:rFonts w:eastAsia="新細明體"/>
      <w:kern w:val="2"/>
      <w:sz w:val="20"/>
      <w:szCs w:val="20"/>
    </w:rPr>
  </w:style>
  <w:style w:type="character" w:styleId="a8">
    <w:name w:val="page number"/>
    <w:basedOn w:val="a0"/>
    <w:rsid w:val="00692DFD"/>
  </w:style>
  <w:style w:type="paragraph" w:customStyle="1" w:styleId="Default">
    <w:name w:val="Default"/>
    <w:rsid w:val="00692DFD"/>
    <w:pPr>
      <w:autoSpaceDE w:val="0"/>
      <w:autoSpaceDN w:val="0"/>
      <w:adjustRightInd w:val="0"/>
    </w:pPr>
    <w:rPr>
      <w:rFonts w:eastAsia="新細明體"/>
      <w:color w:val="000000"/>
    </w:rPr>
  </w:style>
  <w:style w:type="character" w:styleId="a9">
    <w:name w:val="Hyperlink"/>
    <w:basedOn w:val="a0"/>
    <w:uiPriority w:val="99"/>
    <w:unhideWhenUsed/>
    <w:rsid w:val="007E1CFF"/>
    <w:rPr>
      <w:color w:val="0000FF" w:themeColor="hyperlink"/>
      <w:u w:val="single"/>
    </w:rPr>
  </w:style>
  <w:style w:type="character" w:styleId="aa">
    <w:name w:val="Strong"/>
    <w:qFormat/>
    <w:rsid w:val="000A0611"/>
    <w:rPr>
      <w:b/>
      <w:bCs/>
    </w:rPr>
  </w:style>
  <w:style w:type="character" w:customStyle="1" w:styleId="apple-converted-space">
    <w:name w:val="apple-converted-space"/>
    <w:basedOn w:val="a0"/>
    <w:rsid w:val="00ED04E9"/>
  </w:style>
  <w:style w:type="paragraph" w:styleId="ab">
    <w:name w:val="List Paragraph"/>
    <w:basedOn w:val="a"/>
    <w:uiPriority w:val="34"/>
    <w:qFormat/>
    <w:rsid w:val="00790903"/>
    <w:pPr>
      <w:ind w:leftChars="200" w:left="480"/>
    </w:p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xANNqKur7RBvuFgCPZLxseH1FQ==">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郭祐輑</dc:creator>
  <cp:lastModifiedBy>Admin</cp:lastModifiedBy>
  <cp:revision>2</cp:revision>
  <dcterms:created xsi:type="dcterms:W3CDTF">2021-02-22T04:47:00Z</dcterms:created>
  <dcterms:modified xsi:type="dcterms:W3CDTF">2021-02-22T04:47:00Z</dcterms:modified>
</cp:coreProperties>
</file>