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973" w:rsidRDefault="007C7973" w:rsidP="009C7CCE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A66A96">
        <w:rPr>
          <w:rFonts w:ascii="新細明體" w:hAnsi="新細明體" w:cs="新細明體" w:hint="eastAsia"/>
          <w:kern w:val="0"/>
          <w:sz w:val="44"/>
          <w:szCs w:val="44"/>
        </w:rPr>
        <w:t>歷史系</w:t>
      </w:r>
      <w:r w:rsidR="00481469">
        <w:rPr>
          <w:rFonts w:ascii="新細明體" w:hAnsi="新細明體" w:cs="新細明體" w:hint="eastAsia"/>
          <w:kern w:val="0"/>
          <w:sz w:val="44"/>
          <w:szCs w:val="44"/>
        </w:rPr>
        <w:t>、所</w:t>
      </w:r>
      <w:r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7978"/>
      </w:tblGrid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課程名稱(中文)</w:t>
            </w:r>
          </w:p>
          <w:p w:rsidR="00D05921" w:rsidRDefault="00D05921" w:rsidP="00D05921">
            <w:pPr>
              <w:widowControl/>
              <w:ind w:firstLineChars="350" w:firstLine="84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（英文）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Pr="00865292" w:rsidRDefault="0086529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5292">
              <w:rPr>
                <w:rFonts w:ascii="標楷體" w:eastAsia="標楷體" w:hAnsi="標楷體" w:cs="新細明體" w:hint="eastAsia"/>
                <w:kern w:val="0"/>
              </w:rPr>
              <w:t>中國歷史地理（</w:t>
            </w:r>
            <w:r w:rsidR="006C44A7"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865292"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7C7973" w:rsidRPr="005E738C" w:rsidRDefault="007C7973">
            <w:pPr>
              <w:widowControl/>
              <w:rPr>
                <w:kern w:val="0"/>
              </w:rPr>
            </w:pPr>
            <w:r w:rsidRPr="005E738C">
              <w:rPr>
                <w:kern w:val="0"/>
              </w:rPr>
              <w:t> </w:t>
            </w:r>
            <w:r w:rsidR="005E738C" w:rsidRPr="005E738C">
              <w:rPr>
                <w:kern w:val="0"/>
              </w:rPr>
              <w:t xml:space="preserve">Historical Geography of Chinese </w:t>
            </w:r>
            <w:r w:rsidR="006C44A7">
              <w:rPr>
                <w:rFonts w:hint="eastAsia"/>
                <w:kern w:val="0"/>
              </w:rPr>
              <w:t>I</w:t>
            </w:r>
            <w:r w:rsidR="006C44A7">
              <w:rPr>
                <w:kern w:val="0"/>
              </w:rPr>
              <w:t>I</w:t>
            </w:r>
          </w:p>
        </w:tc>
      </w:tr>
      <w:tr w:rsidR="00904D1D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904D1D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授課教師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Pr="005E738C" w:rsidRDefault="005E738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E738C">
              <w:rPr>
                <w:rFonts w:ascii="標楷體" w:eastAsia="標楷體" w:hAnsi="標楷體" w:cs="新細明體" w:hint="eastAsia"/>
                <w:kern w:val="0"/>
              </w:rPr>
              <w:t>吳修安</w:t>
            </w:r>
          </w:p>
        </w:tc>
      </w:tr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先修科目或</w:t>
            </w:r>
            <w:r>
              <w:rPr>
                <w:rFonts w:ascii="新細明體" w:hAnsi="新細明體" w:cs="新細明體"/>
                <w:kern w:val="0"/>
              </w:rPr>
              <w:br/>
              <w:t xml:space="preserve">先備能力 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Pr="005E738C" w:rsidRDefault="005E738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E738C">
              <w:rPr>
                <w:rFonts w:ascii="標楷體" w:eastAsia="標楷體" w:hAnsi="標楷體" w:cs="新細明體" w:hint="eastAsia"/>
                <w:kern w:val="0"/>
              </w:rPr>
              <w:t>中國通史</w:t>
            </w:r>
          </w:p>
        </w:tc>
      </w:tr>
      <w:tr w:rsidR="00162CB1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62CB1" w:rsidRDefault="00162CB1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</w:t>
            </w:r>
            <w:r w:rsidR="009D7450">
              <w:rPr>
                <w:rFonts w:ascii="新細明體" w:hAnsi="新細明體" w:cs="新細明體" w:hint="eastAsia"/>
                <w:kern w:val="0"/>
              </w:rPr>
              <w:t>分數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62CB1" w:rsidRPr="009F18D7" w:rsidRDefault="005E738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F18D7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</w:tr>
      <w:tr w:rsidR="00361A7E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學士班</w:t>
            </w:r>
            <w:r w:rsidR="00361A7E">
              <w:rPr>
                <w:rFonts w:ascii="新細明體" w:hAnsi="新細明體" w:cs="新細明體" w:hint="eastAsia"/>
                <w:kern w:val="0"/>
              </w:rPr>
              <w:t>課程屬性（請勾選）</w:t>
            </w:r>
          </w:p>
          <w:p w:rsidR="00D05921" w:rsidRPr="00D05921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研究所課程免勾選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□必修  </w:t>
            </w:r>
          </w:p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□選修:中國斷代史類  □選修:世界斷代史類  □選修:國別及區域史類</w:t>
            </w:r>
          </w:p>
          <w:p w:rsidR="00361A7E" w:rsidRDefault="009F18D7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="00361A7E">
              <w:rPr>
                <w:rFonts w:ascii="新細明體" w:hAnsi="新細明體" w:cs="新細明體" w:hint="eastAsia"/>
                <w:kern w:val="0"/>
              </w:rPr>
              <w:t>選修:專史、專題    □選修:史料選讀.史學領域.應用史學類</w:t>
            </w:r>
          </w:p>
        </w:tc>
      </w:tr>
      <w:tr w:rsidR="007C7973" w:rsidTr="009C7CCE">
        <w:trPr>
          <w:trHeight w:val="1062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課程概述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9F18D7">
            <w:pPr>
              <w:widowControl/>
              <w:rPr>
                <w:rFonts w:ascii="新細明體" w:hAnsi="新細明體" w:cs="新細明體"/>
                <w:kern w:val="0"/>
              </w:rPr>
            </w:pPr>
            <w:bookmarkStart w:id="0" w:name="_GoBack"/>
            <w:r w:rsidRPr="004B31B6">
              <w:rPr>
                <w:rFonts w:eastAsia="標楷體"/>
              </w:rPr>
              <w:t>重點講述中國歷史地理學的發展，從傳統的沿革地理到當代歷史地理學，介紹相關學術課題的發展脈絡，並利用豐富的歷史地理文獻和既有的研究成果，讓學生掌握中國歷史地理學的理論和方法。</w:t>
            </w:r>
            <w:r w:rsidR="006C44A7">
              <w:rPr>
                <w:rFonts w:eastAsia="標楷體" w:hint="eastAsia"/>
              </w:rPr>
              <w:t>下</w:t>
            </w:r>
            <w:r>
              <w:rPr>
                <w:rFonts w:eastAsia="標楷體" w:hint="eastAsia"/>
              </w:rPr>
              <w:t>學期著重於歷史</w:t>
            </w:r>
            <w:r w:rsidR="00E70989">
              <w:rPr>
                <w:rFonts w:eastAsia="標楷體" w:hint="eastAsia"/>
              </w:rPr>
              <w:t>人口</w:t>
            </w:r>
            <w:r>
              <w:rPr>
                <w:rFonts w:eastAsia="標楷體" w:hint="eastAsia"/>
              </w:rPr>
              <w:t>地理</w:t>
            </w:r>
            <w:r w:rsidR="006C44A7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歷史</w:t>
            </w:r>
            <w:r w:rsidR="006C44A7">
              <w:rPr>
                <w:rFonts w:eastAsia="標楷體" w:hint="eastAsia"/>
              </w:rPr>
              <w:t>經濟</w:t>
            </w:r>
            <w:r>
              <w:rPr>
                <w:rFonts w:eastAsia="標楷體" w:hint="eastAsia"/>
              </w:rPr>
              <w:t>地理</w:t>
            </w:r>
            <w:r w:rsidR="00E70989">
              <w:rPr>
                <w:rFonts w:eastAsia="標楷體" w:hint="eastAsia"/>
              </w:rPr>
              <w:t>、歷史城市地理、歷史交通地理</w:t>
            </w:r>
            <w:r w:rsidR="006C44A7">
              <w:rPr>
                <w:rFonts w:eastAsia="標楷體" w:hint="eastAsia"/>
              </w:rPr>
              <w:t>、歷史文化地理與歷史地理文獻</w:t>
            </w:r>
            <w:r>
              <w:rPr>
                <w:rFonts w:eastAsia="標楷體" w:hint="eastAsia"/>
              </w:rPr>
              <w:t>。</w:t>
            </w:r>
            <w:bookmarkEnd w:id="0"/>
          </w:p>
        </w:tc>
      </w:tr>
      <w:tr w:rsidR="007C7973" w:rsidTr="009C7CCE">
        <w:trPr>
          <w:trHeight w:val="936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學習目標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8D7" w:rsidRPr="004B31B6" w:rsidRDefault="009F18D7" w:rsidP="009F18D7">
            <w:pPr>
              <w:rPr>
                <w:rFonts w:eastAsia="標楷體"/>
              </w:rPr>
            </w:pPr>
            <w:r w:rsidRPr="004B31B6">
              <w:rPr>
                <w:rFonts w:eastAsia="標楷體"/>
              </w:rPr>
              <w:t>1.</w:t>
            </w:r>
            <w:r w:rsidRPr="004B31B6">
              <w:rPr>
                <w:rFonts w:eastAsia="標楷體"/>
              </w:rPr>
              <w:t>瞭解中國歷史地理學的發展脈絡</w:t>
            </w:r>
            <w:r>
              <w:rPr>
                <w:rFonts w:eastAsia="標楷體" w:hint="eastAsia"/>
              </w:rPr>
              <w:t>。</w:t>
            </w:r>
          </w:p>
          <w:p w:rsidR="009F18D7" w:rsidRPr="004B31B6" w:rsidRDefault="009F18D7" w:rsidP="009F18D7">
            <w:pPr>
              <w:rPr>
                <w:rFonts w:eastAsia="標楷體"/>
              </w:rPr>
            </w:pPr>
            <w:r w:rsidRPr="004B31B6">
              <w:rPr>
                <w:rFonts w:eastAsia="標楷體"/>
              </w:rPr>
              <w:t>2.</w:t>
            </w:r>
            <w:r w:rsidRPr="004B31B6">
              <w:rPr>
                <w:rFonts w:eastAsia="標楷體"/>
              </w:rPr>
              <w:t>掌握中國歷史</w:t>
            </w:r>
            <w:r>
              <w:rPr>
                <w:rFonts w:eastAsia="標楷體" w:hint="eastAsia"/>
              </w:rPr>
              <w:t>自然</w:t>
            </w:r>
            <w:r w:rsidRPr="004B31B6">
              <w:rPr>
                <w:rFonts w:eastAsia="標楷體"/>
              </w:rPr>
              <w:t>地理</w:t>
            </w:r>
            <w:r>
              <w:rPr>
                <w:rFonts w:eastAsia="標楷體" w:hint="eastAsia"/>
              </w:rPr>
              <w:t>與歷史政治地理</w:t>
            </w:r>
            <w:r w:rsidRPr="004B31B6">
              <w:rPr>
                <w:rFonts w:eastAsia="標楷體"/>
              </w:rPr>
              <w:t>的理論和方法</w:t>
            </w:r>
            <w:r>
              <w:rPr>
                <w:rFonts w:eastAsia="標楷體" w:hint="eastAsia"/>
              </w:rPr>
              <w:t>。</w:t>
            </w:r>
          </w:p>
          <w:p w:rsidR="007C7973" w:rsidRDefault="009F18D7" w:rsidP="009F18D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B31B6">
              <w:rPr>
                <w:rFonts w:eastAsia="標楷體"/>
              </w:rPr>
              <w:t>3.</w:t>
            </w:r>
            <w:r w:rsidRPr="004B31B6">
              <w:rPr>
                <w:rFonts w:eastAsia="標楷體"/>
              </w:rPr>
              <w:t>培養學生跨學科思維能力與研究方法。</w:t>
            </w:r>
          </w:p>
        </w:tc>
      </w:tr>
      <w:tr w:rsidR="007C7973" w:rsidTr="009C7CCE">
        <w:trPr>
          <w:trHeight w:val="1219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4CE0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教科書</w:t>
            </w:r>
            <w:r w:rsidR="009D4CE0">
              <w:rPr>
                <w:rFonts w:ascii="新細明體" w:hAnsi="新細明體" w:cs="新細明體" w:hint="eastAsia"/>
                <w:kern w:val="0"/>
              </w:rPr>
              <w:t>或</w:t>
            </w:r>
          </w:p>
          <w:p w:rsidR="007C7973" w:rsidRDefault="009D4CE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參考書目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F18D7" w:rsidRPr="00FE3381" w:rsidRDefault="009F18D7" w:rsidP="00FE3381">
            <w:pPr>
              <w:rPr>
                <w:rFonts w:eastAsia="標楷體"/>
                <w:b/>
              </w:rPr>
            </w:pPr>
            <w:r w:rsidRPr="00FE3381">
              <w:rPr>
                <w:rFonts w:eastAsia="標楷體"/>
                <w:b/>
              </w:rPr>
              <w:t>鄒逸麟，《中國歷史地理概述》（上海：上海教育出版社，</w:t>
            </w:r>
            <w:r w:rsidRPr="00FE3381">
              <w:rPr>
                <w:rFonts w:eastAsia="標楷體"/>
                <w:b/>
              </w:rPr>
              <w:t>2007</w:t>
            </w:r>
            <w:r w:rsidRPr="00FE3381">
              <w:rPr>
                <w:rFonts w:eastAsia="標楷體"/>
                <w:b/>
              </w:rPr>
              <w:t>）</w:t>
            </w:r>
            <w:r w:rsidRPr="00FE3381">
              <w:rPr>
                <w:rFonts w:eastAsia="標楷體"/>
                <w:b/>
              </w:rPr>
              <w:t xml:space="preserve"> </w:t>
            </w:r>
          </w:p>
          <w:p w:rsidR="00D96659" w:rsidRDefault="00D96659" w:rsidP="00FE3381">
            <w:pPr>
              <w:ind w:left="240" w:hangingChars="100" w:hanging="240"/>
              <w:rPr>
                <w:rFonts w:eastAsia="標楷體"/>
                <w:b/>
              </w:rPr>
            </w:pPr>
            <w:r w:rsidRPr="00D96659">
              <w:rPr>
                <w:rFonts w:eastAsia="標楷體" w:hint="eastAsia"/>
                <w:b/>
              </w:rPr>
              <w:t>藍勇，《中國歷史地理（第二版）》（北京：高等教育出版社，</w:t>
            </w:r>
            <w:r w:rsidRPr="00D96659">
              <w:rPr>
                <w:rFonts w:eastAsia="標楷體" w:hint="eastAsia"/>
                <w:b/>
              </w:rPr>
              <w:t>2010</w:t>
            </w:r>
            <w:r w:rsidRPr="00D96659">
              <w:rPr>
                <w:rFonts w:eastAsia="標楷體" w:hint="eastAsia"/>
                <w:b/>
              </w:rPr>
              <w:t>）</w:t>
            </w:r>
          </w:p>
          <w:p w:rsidR="00FE3381" w:rsidRPr="00FE3381" w:rsidRDefault="00FE3381" w:rsidP="00FE3381">
            <w:pPr>
              <w:ind w:left="240" w:hangingChars="100" w:hanging="240"/>
              <w:rPr>
                <w:rFonts w:eastAsia="標楷體"/>
                <w:b/>
              </w:rPr>
            </w:pPr>
            <w:r w:rsidRPr="00FE3381">
              <w:rPr>
                <w:rFonts w:eastAsia="標楷體"/>
                <w:b/>
              </w:rPr>
              <w:t>韓茂莉，《中國歷史地理十五講》（北京：北京大學出版社，</w:t>
            </w:r>
            <w:r w:rsidRPr="00FE3381">
              <w:rPr>
                <w:rFonts w:eastAsia="標楷體"/>
                <w:b/>
              </w:rPr>
              <w:t>2015</w:t>
            </w:r>
            <w:r w:rsidRPr="00FE3381">
              <w:rPr>
                <w:rFonts w:eastAsia="標楷體"/>
                <w:b/>
              </w:rPr>
              <w:t>）</w:t>
            </w:r>
          </w:p>
          <w:p w:rsidR="009F18D7" w:rsidRDefault="003607DC" w:rsidP="00FE3381">
            <w:pPr>
              <w:rPr>
                <w:rFonts w:eastAsia="標楷體"/>
              </w:rPr>
            </w:pPr>
            <w:r w:rsidRPr="003607DC">
              <w:rPr>
                <w:rFonts w:eastAsia="標楷體" w:hint="eastAsia"/>
              </w:rPr>
              <w:t>史念海，《中國歷史人口地理與歷史經濟地理》（臺北：臺灣學生書局，</w:t>
            </w:r>
            <w:r w:rsidRPr="003607DC">
              <w:rPr>
                <w:rFonts w:eastAsia="標楷體" w:hint="eastAsia"/>
              </w:rPr>
              <w:t>1991</w:t>
            </w:r>
            <w:r w:rsidRPr="003607DC">
              <w:rPr>
                <w:rFonts w:eastAsia="標楷體" w:hint="eastAsia"/>
              </w:rPr>
              <w:t>）</w:t>
            </w:r>
          </w:p>
          <w:p w:rsidR="00B64BE2" w:rsidRDefault="00B64BE2" w:rsidP="00B64BE2">
            <w:pPr>
              <w:ind w:left="240" w:hangingChars="100" w:hanging="240"/>
              <w:rPr>
                <w:rFonts w:eastAsia="標楷體"/>
              </w:rPr>
            </w:pPr>
            <w:r w:rsidRPr="00422D24">
              <w:rPr>
                <w:rFonts w:eastAsia="標楷體" w:hint="eastAsia"/>
              </w:rPr>
              <w:t>鄒逸麟，〈我國古代經濟區的劃分原則及其意義〉，《中國史研究》，</w:t>
            </w:r>
            <w:r w:rsidRPr="00422D24">
              <w:rPr>
                <w:rFonts w:eastAsia="標楷體" w:hint="eastAsia"/>
              </w:rPr>
              <w:t>2001</w:t>
            </w:r>
            <w:r w:rsidRPr="00422D24">
              <w:rPr>
                <w:rFonts w:eastAsia="標楷體" w:hint="eastAsia"/>
              </w:rPr>
              <w:t>年第</w:t>
            </w:r>
            <w:r w:rsidRPr="00422D24">
              <w:rPr>
                <w:rFonts w:eastAsia="標楷體" w:hint="eastAsia"/>
              </w:rPr>
              <w:t>4</w:t>
            </w:r>
            <w:r w:rsidRPr="00422D24">
              <w:rPr>
                <w:rFonts w:eastAsia="標楷體" w:hint="eastAsia"/>
              </w:rPr>
              <w:t>期。</w:t>
            </w:r>
          </w:p>
          <w:p w:rsidR="00422D24" w:rsidRDefault="00422D24" w:rsidP="00422D24">
            <w:pPr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梁庚堯，〈</w:t>
            </w:r>
            <w:r w:rsidRPr="007F4000">
              <w:rPr>
                <w:rFonts w:eastAsia="標楷體" w:hint="eastAsia"/>
              </w:rPr>
              <w:t>披荊斬棘——新耕地的開發</w:t>
            </w:r>
            <w:r>
              <w:rPr>
                <w:rFonts w:eastAsia="標楷體" w:hint="eastAsia"/>
              </w:rPr>
              <w:t>〉，收入</w:t>
            </w:r>
            <w:r w:rsidRPr="007F4000">
              <w:rPr>
                <w:rFonts w:eastAsia="標楷體" w:hint="eastAsia"/>
              </w:rPr>
              <w:t>《中國文化新論‧經濟篇‧民生的開拓》（臺北：聯經出版事業公司，</w:t>
            </w:r>
            <w:r w:rsidRPr="007F4000">
              <w:rPr>
                <w:rFonts w:eastAsia="標楷體" w:hint="eastAsia"/>
              </w:rPr>
              <w:t>198</w:t>
            </w:r>
            <w:r>
              <w:rPr>
                <w:rFonts w:eastAsia="標楷體" w:hint="eastAsia"/>
              </w:rPr>
              <w:t>3</w:t>
            </w:r>
            <w:r w:rsidRPr="007F4000">
              <w:rPr>
                <w:rFonts w:eastAsia="標楷體" w:hint="eastAsia"/>
              </w:rPr>
              <w:t>）</w:t>
            </w:r>
          </w:p>
          <w:p w:rsidR="00DB2B3E" w:rsidRDefault="00671379" w:rsidP="00FE3381">
            <w:pPr>
              <w:rPr>
                <w:rFonts w:eastAsia="標楷體"/>
              </w:rPr>
            </w:pPr>
            <w:r w:rsidRPr="00671379">
              <w:rPr>
                <w:rFonts w:eastAsia="標楷體" w:hint="eastAsia"/>
              </w:rPr>
              <w:t>葛劍雄、曹樹基、吳松弟，《簡明中國移民史》（福州：福建人民出版社，</w:t>
            </w:r>
            <w:r w:rsidRPr="00671379">
              <w:rPr>
                <w:rFonts w:eastAsia="標楷體" w:hint="eastAsia"/>
              </w:rPr>
              <w:t>1993</w:t>
            </w:r>
            <w:r w:rsidRPr="00671379">
              <w:rPr>
                <w:rFonts w:eastAsia="標楷體" w:hint="eastAsia"/>
              </w:rPr>
              <w:t>）</w:t>
            </w:r>
          </w:p>
          <w:p w:rsidR="00F3414B" w:rsidRDefault="00F3414B" w:rsidP="00FE3381">
            <w:pPr>
              <w:rPr>
                <w:rFonts w:eastAsia="標楷體"/>
              </w:rPr>
            </w:pPr>
            <w:r w:rsidRPr="00F3414B">
              <w:rPr>
                <w:rFonts w:eastAsia="標楷體" w:hint="eastAsia"/>
              </w:rPr>
              <w:t>馬正林，《中國城市歷史地理》（濟南：山東教育出版社，</w:t>
            </w:r>
            <w:r w:rsidRPr="00F3414B">
              <w:rPr>
                <w:rFonts w:eastAsia="標楷體" w:hint="eastAsia"/>
              </w:rPr>
              <w:t>1998</w:t>
            </w:r>
            <w:r w:rsidRPr="00F3414B">
              <w:rPr>
                <w:rFonts w:eastAsia="標楷體" w:hint="eastAsia"/>
              </w:rPr>
              <w:t>）</w:t>
            </w:r>
          </w:p>
          <w:p w:rsidR="003607DC" w:rsidRDefault="00F3414B" w:rsidP="00FE3381">
            <w:pPr>
              <w:rPr>
                <w:rFonts w:eastAsia="標楷體"/>
              </w:rPr>
            </w:pPr>
            <w:r w:rsidRPr="00F3414B">
              <w:rPr>
                <w:rFonts w:eastAsia="標楷體" w:hint="eastAsia"/>
              </w:rPr>
              <w:t>李孝聰，《歷史城市地理》（濟南：山東教育出版社，</w:t>
            </w:r>
            <w:r w:rsidRPr="00F3414B">
              <w:rPr>
                <w:rFonts w:eastAsia="標楷體" w:hint="eastAsia"/>
              </w:rPr>
              <w:t>2007</w:t>
            </w:r>
            <w:r w:rsidRPr="00F3414B">
              <w:rPr>
                <w:rFonts w:eastAsia="標楷體" w:hint="eastAsia"/>
              </w:rPr>
              <w:t>）</w:t>
            </w:r>
          </w:p>
          <w:p w:rsidR="005F6907" w:rsidRDefault="005F6907" w:rsidP="00FE3381">
            <w:pPr>
              <w:rPr>
                <w:rFonts w:eastAsia="標楷體"/>
              </w:rPr>
            </w:pPr>
            <w:r w:rsidRPr="005F6907">
              <w:rPr>
                <w:rFonts w:eastAsia="標楷體" w:hint="eastAsia"/>
              </w:rPr>
              <w:t>陳橋驛</w:t>
            </w:r>
            <w:r>
              <w:rPr>
                <w:rFonts w:eastAsia="標楷體" w:hint="eastAsia"/>
              </w:rPr>
              <w:t>，《</w:t>
            </w:r>
            <w:r w:rsidRPr="005F6907">
              <w:rPr>
                <w:rFonts w:eastAsia="標楷體" w:hint="eastAsia"/>
              </w:rPr>
              <w:t>中國七大古都</w:t>
            </w:r>
            <w:r>
              <w:rPr>
                <w:rFonts w:eastAsia="標楷體" w:hint="eastAsia"/>
              </w:rPr>
              <w:t>》（</w:t>
            </w:r>
            <w:r w:rsidRPr="005F6907">
              <w:rPr>
                <w:rFonts w:eastAsia="標楷體" w:hint="eastAsia"/>
              </w:rPr>
              <w:t>北京：中國青年出版社</w:t>
            </w:r>
            <w:r>
              <w:rPr>
                <w:rFonts w:eastAsia="標楷體" w:hint="eastAsia"/>
              </w:rPr>
              <w:t>，</w:t>
            </w:r>
            <w:r w:rsidRPr="005F6907">
              <w:rPr>
                <w:rFonts w:eastAsia="標楷體" w:hint="eastAsia"/>
              </w:rPr>
              <w:t>1991</w:t>
            </w:r>
            <w:r>
              <w:rPr>
                <w:rFonts w:eastAsia="標楷體" w:hint="eastAsia"/>
              </w:rPr>
              <w:t>）</w:t>
            </w:r>
          </w:p>
          <w:p w:rsidR="005F6907" w:rsidRDefault="005F6907" w:rsidP="00FE3381">
            <w:pPr>
              <w:rPr>
                <w:rFonts w:eastAsia="標楷體"/>
              </w:rPr>
            </w:pPr>
            <w:r w:rsidRPr="005F6907">
              <w:rPr>
                <w:rFonts w:eastAsia="標楷體" w:hint="eastAsia"/>
              </w:rPr>
              <w:t>張曉虹</w:t>
            </w:r>
            <w:r>
              <w:rPr>
                <w:rFonts w:eastAsia="標楷體" w:hint="eastAsia"/>
              </w:rPr>
              <w:t>，《</w:t>
            </w:r>
            <w:r w:rsidRPr="005F6907">
              <w:rPr>
                <w:rFonts w:eastAsia="標楷體" w:hint="eastAsia"/>
              </w:rPr>
              <w:t>古都與城市</w:t>
            </w:r>
            <w:r>
              <w:rPr>
                <w:rFonts w:eastAsia="標楷體" w:hint="eastAsia"/>
              </w:rPr>
              <w:t>》（</w:t>
            </w:r>
            <w:r w:rsidRPr="005F6907">
              <w:rPr>
                <w:rFonts w:eastAsia="標楷體" w:hint="eastAsia"/>
              </w:rPr>
              <w:t>南京：江蘇人民出版社</w:t>
            </w:r>
            <w:r>
              <w:rPr>
                <w:rFonts w:eastAsia="標楷體" w:hint="eastAsia"/>
              </w:rPr>
              <w:t>，</w:t>
            </w:r>
            <w:r w:rsidRPr="005F6907">
              <w:rPr>
                <w:rFonts w:eastAsia="標楷體" w:hint="eastAsia"/>
              </w:rPr>
              <w:t>2011</w:t>
            </w:r>
            <w:r>
              <w:rPr>
                <w:rFonts w:eastAsia="標楷體" w:hint="eastAsia"/>
              </w:rPr>
              <w:t>）</w:t>
            </w:r>
          </w:p>
          <w:p w:rsidR="00CE5303" w:rsidRDefault="00CE5303" w:rsidP="00671379">
            <w:pPr>
              <w:ind w:left="240" w:hangingChars="100" w:hanging="240"/>
              <w:rPr>
                <w:rFonts w:eastAsia="標楷體"/>
              </w:rPr>
            </w:pPr>
            <w:r w:rsidRPr="00CE5303">
              <w:rPr>
                <w:rFonts w:eastAsia="標楷體" w:hint="eastAsia"/>
              </w:rPr>
              <w:t>傅林祥</w:t>
            </w:r>
            <w:r>
              <w:rPr>
                <w:rFonts w:eastAsia="標楷體" w:hint="eastAsia"/>
              </w:rPr>
              <w:t>，《</w:t>
            </w:r>
            <w:r w:rsidRPr="00CE5303">
              <w:rPr>
                <w:rFonts w:eastAsia="標楷體" w:hint="eastAsia"/>
              </w:rPr>
              <w:t>交流與交通</w:t>
            </w:r>
            <w:r>
              <w:rPr>
                <w:rFonts w:eastAsia="標楷體" w:hint="eastAsia"/>
              </w:rPr>
              <w:t>》（</w:t>
            </w:r>
            <w:r w:rsidRPr="00CE5303">
              <w:rPr>
                <w:rFonts w:eastAsia="標楷體" w:hint="eastAsia"/>
              </w:rPr>
              <w:t>南京：江蘇人民出版社</w:t>
            </w:r>
            <w:r>
              <w:rPr>
                <w:rFonts w:eastAsia="標楷體" w:hint="eastAsia"/>
              </w:rPr>
              <w:t>，</w:t>
            </w:r>
            <w:r w:rsidRPr="00CE5303">
              <w:rPr>
                <w:rFonts w:eastAsia="標楷體" w:hint="eastAsia"/>
              </w:rPr>
              <w:t>2011</w:t>
            </w:r>
            <w:r>
              <w:rPr>
                <w:rFonts w:eastAsia="標楷體" w:hint="eastAsia"/>
              </w:rPr>
              <w:t>）</w:t>
            </w:r>
          </w:p>
          <w:p w:rsidR="005F6907" w:rsidRDefault="00671379" w:rsidP="00671379">
            <w:pPr>
              <w:ind w:left="240" w:hangingChars="100" w:hanging="240"/>
              <w:rPr>
                <w:rFonts w:eastAsia="標楷體"/>
              </w:rPr>
            </w:pPr>
            <w:r w:rsidRPr="00671379">
              <w:rPr>
                <w:rFonts w:eastAsia="標楷體" w:hint="eastAsia"/>
              </w:rPr>
              <w:t>嚴耕望，《唐代交通圖考（序言、總目、第</w:t>
            </w:r>
            <w:r w:rsidRPr="00671379">
              <w:rPr>
                <w:rFonts w:eastAsia="標楷體" w:hint="eastAsia"/>
              </w:rPr>
              <w:t>1</w:t>
            </w:r>
            <w:r w:rsidRPr="00671379">
              <w:rPr>
                <w:rFonts w:eastAsia="標楷體" w:hint="eastAsia"/>
              </w:rPr>
              <w:t>卷：京都關內區）（臺北：中央研究院歷史語言研究所，</w:t>
            </w:r>
            <w:r w:rsidRPr="00671379">
              <w:rPr>
                <w:rFonts w:eastAsia="標楷體" w:hint="eastAsia"/>
              </w:rPr>
              <w:t>1985</w:t>
            </w:r>
            <w:r w:rsidRPr="00671379">
              <w:rPr>
                <w:rFonts w:eastAsia="標楷體" w:hint="eastAsia"/>
              </w:rPr>
              <w:t>）</w:t>
            </w:r>
          </w:p>
          <w:p w:rsidR="00671379" w:rsidRDefault="00671379" w:rsidP="00671379">
            <w:pPr>
              <w:ind w:left="240" w:hangingChars="100" w:hanging="240"/>
              <w:rPr>
                <w:rFonts w:eastAsia="標楷體"/>
              </w:rPr>
            </w:pPr>
            <w:r w:rsidRPr="00671379">
              <w:rPr>
                <w:rFonts w:eastAsia="標楷體" w:hint="eastAsia"/>
              </w:rPr>
              <w:t>史念海，《中國的運河》（西安：陝西人民出版社，</w:t>
            </w:r>
            <w:r w:rsidRPr="00671379">
              <w:rPr>
                <w:rFonts w:eastAsia="標楷體" w:hint="eastAsia"/>
              </w:rPr>
              <w:t>1988</w:t>
            </w:r>
            <w:r w:rsidRPr="00671379">
              <w:rPr>
                <w:rFonts w:eastAsia="標楷體" w:hint="eastAsia"/>
              </w:rPr>
              <w:t>）</w:t>
            </w:r>
          </w:p>
          <w:p w:rsidR="00671379" w:rsidRPr="00CE5303" w:rsidRDefault="00671379" w:rsidP="00671379">
            <w:pPr>
              <w:ind w:left="240" w:hangingChars="100" w:hanging="240"/>
              <w:rPr>
                <w:rFonts w:eastAsia="標楷體"/>
              </w:rPr>
            </w:pPr>
            <w:r w:rsidRPr="00671379">
              <w:rPr>
                <w:rFonts w:eastAsia="標楷體" w:hint="eastAsia"/>
              </w:rPr>
              <w:t>陳橋驛主編，《中國運河開發史》（北京：中華書局，</w:t>
            </w:r>
            <w:r w:rsidRPr="00671379">
              <w:rPr>
                <w:rFonts w:eastAsia="標楷體" w:hint="eastAsia"/>
              </w:rPr>
              <w:t>2008.09</w:t>
            </w:r>
            <w:r w:rsidRPr="00671379">
              <w:rPr>
                <w:rFonts w:eastAsia="標楷體" w:hint="eastAsia"/>
              </w:rPr>
              <w:t>）</w:t>
            </w:r>
          </w:p>
          <w:p w:rsidR="00422D24" w:rsidRDefault="00422D24" w:rsidP="00671379">
            <w:pPr>
              <w:ind w:left="240" w:hangingChars="100" w:hanging="240"/>
              <w:rPr>
                <w:rFonts w:eastAsia="標楷體"/>
              </w:rPr>
            </w:pPr>
            <w:r w:rsidRPr="00422D24">
              <w:rPr>
                <w:rFonts w:eastAsia="標楷體" w:hint="eastAsia"/>
              </w:rPr>
              <w:t>周振鶴主著，《中國歷史文化區域研究》（上海：復旦大學出版社，</w:t>
            </w:r>
            <w:r w:rsidRPr="00422D24">
              <w:rPr>
                <w:rFonts w:eastAsia="標楷體" w:hint="eastAsia"/>
              </w:rPr>
              <w:t>1997</w:t>
            </w:r>
            <w:r w:rsidRPr="00422D24">
              <w:rPr>
                <w:rFonts w:eastAsia="標楷體" w:hint="eastAsia"/>
              </w:rPr>
              <w:t>）</w:t>
            </w:r>
          </w:p>
          <w:p w:rsidR="007C7973" w:rsidRDefault="00155B9B">
            <w:pPr>
              <w:widowControl/>
              <w:rPr>
                <w:rFonts w:eastAsia="標楷體"/>
              </w:rPr>
            </w:pPr>
            <w:r w:rsidRPr="00155B9B">
              <w:rPr>
                <w:rFonts w:eastAsia="標楷體"/>
              </w:rPr>
              <w:t>胡阿祥、胡曉明、朱智武著，《史書地志》（南京：南京大學出版社</w:t>
            </w:r>
            <w:r w:rsidRPr="00155B9B">
              <w:rPr>
                <w:rFonts w:eastAsia="標楷體"/>
              </w:rPr>
              <w:t>, 2009</w:t>
            </w:r>
            <w:r w:rsidRPr="00155B9B">
              <w:rPr>
                <w:rFonts w:eastAsia="標楷體"/>
              </w:rPr>
              <w:t>）</w:t>
            </w:r>
          </w:p>
          <w:p w:rsidR="00155B9B" w:rsidRPr="00155B9B" w:rsidRDefault="00155B9B">
            <w:pPr>
              <w:widowControl/>
              <w:rPr>
                <w:rFonts w:eastAsia="標楷體"/>
              </w:rPr>
            </w:pPr>
          </w:p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</w:rPr>
              <w:t>）</w:t>
            </w:r>
          </w:p>
        </w:tc>
      </w:tr>
      <w:tr w:rsidR="009D4CE0" w:rsidTr="009C7CCE">
        <w:trPr>
          <w:trHeight w:val="1104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F00" w:rsidRDefault="009D4CE0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lastRenderedPageBreak/>
              <w:t>核心能力指標設定</w:t>
            </w:r>
          </w:p>
          <w:p w:rsidR="009D4CE0" w:rsidRDefault="00DA1F00" w:rsidP="00DA1F0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(本課程能培養學生此項核心能力者請打ˇ，可複選，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學士班課程</w:t>
            </w:r>
            <w:r w:rsidR="009D4CE0">
              <w:rPr>
                <w:rFonts w:ascii="新細明體" w:hAnsi="新細明體" w:cs="新細明體" w:hint="eastAsia"/>
                <w:kern w:val="0"/>
              </w:rPr>
              <w:t>請勾選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學士班核心能力指標，碩博合開課程請同時勾選碩士班及博士班核心能力指標</w:t>
            </w:r>
            <w:r w:rsidR="009D4CE0">
              <w:rPr>
                <w:rFonts w:ascii="新細明體" w:hAnsi="新細明體" w:cs="新細明體" w:hint="eastAsia"/>
                <w:kern w:val="0"/>
              </w:rPr>
              <w:t>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12CB" w:rsidRPr="00017313" w:rsidRDefault="001912CB" w:rsidP="000173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學士班</w:t>
            </w:r>
          </w:p>
          <w:p w:rsidR="001912CB" w:rsidRPr="00017313" w:rsidRDefault="00AD281A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="005708A4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/>
                <w:kern w:val="0"/>
              </w:rPr>
              <w:t>1.報告寫作與講述</w:t>
            </w:r>
          </w:p>
          <w:p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/>
                <w:kern w:val="0"/>
              </w:rPr>
              <w:t>2.</w:t>
            </w:r>
            <w:r w:rsidR="001912CB" w:rsidRPr="00017313">
              <w:rPr>
                <w:rFonts w:ascii="新細明體" w:hAnsi="新細明體" w:hint="eastAsia"/>
                <w:kern w:val="0"/>
              </w:rPr>
              <w:t>閱讀文言文之能力</w:t>
            </w:r>
          </w:p>
          <w:p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 w:hint="eastAsia"/>
                <w:kern w:val="0"/>
              </w:rPr>
              <w:t>3</w:t>
            </w:r>
            <w:r w:rsidR="001912CB" w:rsidRPr="00017313">
              <w:rPr>
                <w:rFonts w:ascii="新細明體" w:hAnsi="新細明體"/>
                <w:kern w:val="0"/>
              </w:rPr>
              <w:t>.田野調查能力</w:t>
            </w:r>
          </w:p>
          <w:p w:rsidR="005708A4" w:rsidRPr="00017313" w:rsidRDefault="0031094C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4.歷史思考之訓練</w:t>
            </w:r>
          </w:p>
          <w:p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5.現實世界之關懷</w:t>
            </w:r>
          </w:p>
          <w:p w:rsidR="009D4CE0" w:rsidRPr="00017313" w:rsidRDefault="0031094C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6.人事時地物之觀察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7.本土文化之認同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8.國際視野之涵養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9.創造力與想像力之培養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10.語言能力之要求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kern w:val="0"/>
              </w:rPr>
              <w:t>11.責任心與榮譽心之培養及影響能力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  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12.學生之團隊合作能力</w:t>
            </w:r>
          </w:p>
          <w:p w:rsidR="001912CB" w:rsidRPr="00017313" w:rsidRDefault="001912CB" w:rsidP="00017313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碩士班</w:t>
            </w:r>
          </w:p>
          <w:p w:rsidR="001912CB" w:rsidRPr="00017313" w:rsidRDefault="00017313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1.具備史學領域之專業知識</w:t>
            </w:r>
          </w:p>
          <w:p w:rsidR="00017313" w:rsidRPr="00017313" w:rsidRDefault="00017313" w:rsidP="0001731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2.具備獨立思考、理解、分析、研究及解決史學問題的基本能力</w:t>
            </w:r>
          </w:p>
          <w:p w:rsidR="00017313" w:rsidRPr="00017313" w:rsidRDefault="00017313" w:rsidP="0001731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3.具備優秀學術論文寫作、答辯的能力。</w:t>
            </w:r>
          </w:p>
          <w:p w:rsidR="001912CB" w:rsidRPr="00017313" w:rsidRDefault="00017313" w:rsidP="00017313">
            <w:pPr>
              <w:snapToGrid w:val="0"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4.培養自我持續學習的能力</w:t>
            </w:r>
          </w:p>
          <w:p w:rsidR="00017313" w:rsidRPr="00017313" w:rsidRDefault="00017313" w:rsidP="00017313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博士班</w:t>
            </w:r>
          </w:p>
          <w:p w:rsidR="00017313" w:rsidRPr="00017313" w:rsidRDefault="00017313" w:rsidP="0001731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1.具備史學之獨立設計研究問題及解決問題的能力</w:t>
            </w:r>
          </w:p>
          <w:p w:rsidR="00017313" w:rsidRPr="00017313" w:rsidRDefault="00017313" w:rsidP="0001731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2.具備中國中古史、明清史、台灣史或某一領域之獨立研究能力</w:t>
            </w:r>
          </w:p>
          <w:p w:rsidR="00017313" w:rsidRPr="00017313" w:rsidRDefault="00017313" w:rsidP="0001731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3.具備第二外國語解讀史學文獻的能力</w:t>
            </w:r>
          </w:p>
          <w:p w:rsidR="005708A4" w:rsidRPr="00017313" w:rsidRDefault="00017313" w:rsidP="00017313">
            <w:pPr>
              <w:snapToGrid w:val="0"/>
              <w:spacing w:line="300" w:lineRule="exact"/>
              <w:ind w:firstLineChars="50" w:firstLine="120"/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D13C6A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sz w:val="26"/>
              </w:rPr>
              <w:t>4.具備至大專院校或學術研究單位從事教學、研究等工作能力</w:t>
            </w: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1. 教材編選：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.3pt;height:19.45pt" o:ole="">
                  <v:imagedata r:id="rId6" o:title=""/>
                </v:shape>
                <w:control r:id="rId7" w:name="HTMLCheckbox17" w:shapeid="_x0000_i1060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自編教材 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63" type="#_x0000_t75" style="width:20.3pt;height:19.45pt" o:ole="">
                  <v:imagedata r:id="rId8" o:title=""/>
                </v:shape>
                <w:control r:id="rId9" w:name="HTMLCheckbox16" w:shapeid="_x0000_i106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7C7973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2. 教學方法：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66" type="#_x0000_t75" style="width:20.3pt;height:19.45pt" o:ole="">
                  <v:imagedata r:id="rId6" o:title=""/>
                </v:shape>
                <w:control r:id="rId10" w:name="HTMLCheckbox15" w:shapeid="_x0000_i1066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投影片講述 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69" type="#_x0000_t75" style="width:20.3pt;height:19.45pt" o:ole="">
                  <v:imagedata r:id="rId8" o:title=""/>
                </v:shape>
                <w:control r:id="rId11" w:name="HTMLCheckbox14" w:shapeid="_x0000_i1069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7C7973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3. 評量方法：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72" type="#_x0000_t75" style="width:20.3pt;height:19.45pt" o:ole="">
                  <v:imagedata r:id="rId6" o:title=""/>
                </v:shape>
                <w:control r:id="rId12" w:name="HTMLCheckbox13" w:shapeid="_x0000_i1072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31094C">
              <w:rPr>
                <w:rFonts w:ascii="新細明體" w:hAnsi="新細明體" w:cs="新細明體"/>
                <w:kern w:val="0"/>
              </w:rPr>
              <w:t>1</w:t>
            </w:r>
            <w:r>
              <w:rPr>
                <w:rFonts w:ascii="新細明體" w:hAnsi="新細明體" w:cs="新細明體"/>
                <w:kern w:val="0"/>
              </w:rPr>
              <w:t xml:space="preserve">0%, 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75" type="#_x0000_t75" style="width:20.3pt;height:19.45pt" o:ole="">
                  <v:imagedata r:id="rId8" o:title=""/>
                </v:shape>
                <w:control r:id="rId13" w:name="HTMLCheckbox12" w:shapeid="_x0000_i1075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小考 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78" type="#_x0000_t75" style="width:20.3pt;height:19.45pt" o:ole="">
                  <v:imagedata r:id="rId6" o:title=""/>
                </v:shape>
                <w:control r:id="rId14" w:name="HTMLCheckbox11" w:shapeid="_x0000_i1078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作業 </w:t>
            </w:r>
            <w:r w:rsidR="00D96659">
              <w:rPr>
                <w:rFonts w:ascii="新細明體" w:hAnsi="新細明體" w:cs="新細明體"/>
                <w:kern w:val="0"/>
              </w:rPr>
              <w:t>4</w:t>
            </w:r>
            <w:r>
              <w:rPr>
                <w:rFonts w:ascii="新細明體" w:hAnsi="新細明體" w:cs="新細明體"/>
                <w:kern w:val="0"/>
              </w:rPr>
              <w:t xml:space="preserve">0%, 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81" type="#_x0000_t75" style="width:20.3pt;height:19.45pt" o:ole="">
                  <v:imagedata r:id="rId8" o:title=""/>
                </v:shape>
                <w:control r:id="rId15" w:name="HTMLCheckbox10" w:shapeid="_x0000_i1081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:rsidR="007C7973" w:rsidRDefault="007C7973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84" type="#_x0000_t75" style="width:20.3pt;height:19.45pt" o:ole="">
                  <v:imagedata r:id="rId8" o:title=""/>
                </v:shape>
                <w:control r:id="rId16" w:name="HTMLCheckbox9" w:shapeid="_x0000_i1084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87" type="#_x0000_t75" style="width:20.3pt;height:19.45pt" o:ole="">
                  <v:imagedata r:id="rId8" o:title=""/>
                </v:shape>
                <w:control r:id="rId17" w:name="HTMLCheckbox8" w:shapeid="_x0000_i108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專案 0%, 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90" type="#_x0000_t75" style="width:20.3pt;height:19.45pt" o:ole="">
                  <v:imagedata r:id="rId8" o:title=""/>
                </v:shape>
                <w:control r:id="rId18" w:name="HTMLCheckbox7" w:shapeid="_x0000_i1090"/>
              </w:object>
            </w:r>
            <w:r>
              <w:rPr>
                <w:rFonts w:ascii="新細明體" w:hAnsi="新細明體" w:cs="新細明體"/>
                <w:kern w:val="0"/>
              </w:rPr>
              <w:t>期中考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93" type="#_x0000_t75" style="width:20.3pt;height:19.45pt" o:ole="">
                  <v:imagedata r:id="rId8" o:title=""/>
                </v:shape>
                <w:control r:id="rId19" w:name="HTMLCheckbox6" w:shapeid="_x0000_i1093"/>
              </w:object>
            </w:r>
            <w:r>
              <w:rPr>
                <w:rFonts w:ascii="新細明體" w:hAnsi="新細明體" w:cs="新細明體"/>
                <w:kern w:val="0"/>
              </w:rPr>
              <w:t>期末考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7C7973" w:rsidRDefault="007C7973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96" type="#_x0000_t75" style="width:20.3pt;height:19.45pt" o:ole="">
                  <v:imagedata r:id="rId6" o:title=""/>
                </v:shape>
                <w:control r:id="rId20" w:name="HTMLCheckbox5" w:shapeid="_x0000_i1096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期末報告 </w:t>
            </w:r>
            <w:r w:rsidR="00D96659">
              <w:rPr>
                <w:rFonts w:ascii="新細明體" w:hAnsi="新細明體" w:cs="新細明體" w:hint="eastAsia"/>
                <w:kern w:val="0"/>
              </w:rPr>
              <w:t>4</w:t>
            </w:r>
            <w:r>
              <w:rPr>
                <w:rFonts w:ascii="新細明體" w:hAnsi="新細明體" w:cs="新細明體"/>
                <w:kern w:val="0"/>
              </w:rPr>
              <w:t xml:space="preserve">0%, 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099" type="#_x0000_t75" style="width:20.3pt;height:19.45pt" o:ole="">
                  <v:imagedata r:id="rId6" o:title=""/>
                </v:shape>
                <w:control r:id="rId21" w:name="HTMLCheckbox4" w:shapeid="_x0000_i1099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其它 </w:t>
            </w:r>
            <w:r w:rsidR="00D96659">
              <w:rPr>
                <w:rFonts w:ascii="新細明體" w:hAnsi="新細明體" w:cs="新細明體"/>
                <w:kern w:val="0"/>
              </w:rPr>
              <w:t>1</w:t>
            </w:r>
            <w:r>
              <w:rPr>
                <w:rFonts w:ascii="新細明體" w:hAnsi="新細明體" w:cs="新細明體"/>
                <w:kern w:val="0"/>
              </w:rPr>
              <w:t>0%</w:t>
            </w:r>
            <w:r w:rsidR="00D96659">
              <w:rPr>
                <w:rFonts w:ascii="新細明體" w:hAnsi="新細明體" w:cs="新細明體" w:hint="eastAsia"/>
                <w:kern w:val="0"/>
              </w:rPr>
              <w:t>（課堂表現）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4. 教學資源：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102" type="#_x0000_t75" style="width:20.3pt;height:19.45pt" o:ole="">
                  <v:imagedata r:id="rId6" o:title=""/>
                </v:shape>
                <w:control r:id="rId22" w:name="HTMLCheckbox3" w:shapeid="_x0000_i1102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課程網站 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105" type="#_x0000_t75" style="width:20.3pt;height:19.45pt" o:ole="">
                  <v:imagedata r:id="rId8" o:title=""/>
                </v:shape>
                <w:control r:id="rId23" w:name="HTMLCheckbox2" w:shapeid="_x0000_i1105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>
              <w:rPr>
                <w:rFonts w:ascii="新細明體" w:hAnsi="新細明體" w:cs="新細明體"/>
                <w:kern w:val="0"/>
              </w:rPr>
              <w:object w:dxaOrig="1440" w:dyaOrig="1440">
                <v:shape id="_x0000_i1108" type="#_x0000_t75" style="width:20.3pt;height:19.45pt" o:ole="">
                  <v:imagedata r:id="rId8" o:title=""/>
                </v:shape>
                <w:control r:id="rId24" w:name="HTMLCheckbox1" w:shapeid="_x0000_i1108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</w:p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1676B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課程進度</w:t>
            </w:r>
            <w:r>
              <w:rPr>
                <w:rFonts w:ascii="新細明體" w:hAnsi="新細明體" w:cs="新細明體"/>
                <w:kern w:val="0"/>
              </w:rPr>
              <w:t>：</w:t>
            </w:r>
            <w:r w:rsidR="001676B9">
              <w:rPr>
                <w:rFonts w:ascii="新細明體" w:hAnsi="新細明體" w:cs="新細明體"/>
                <w:kern w:val="0"/>
              </w:rPr>
              <w:t>（</w:t>
            </w:r>
            <w:r w:rsidR="001676B9">
              <w:rPr>
                <w:rFonts w:ascii="新細明體" w:hAnsi="新細明體" w:cs="新細明體" w:hint="eastAsia"/>
                <w:kern w:val="0"/>
              </w:rPr>
              <w:t>須含每週課程進度說明</w:t>
            </w:r>
            <w:r w:rsidR="001676B9">
              <w:rPr>
                <w:rFonts w:ascii="新細明體" w:hAnsi="新細明體" w:cs="新細明體"/>
                <w:kern w:val="0"/>
              </w:rPr>
              <w:t>）</w:t>
            </w:r>
          </w:p>
        </w:tc>
      </w:tr>
      <w:tr w:rsidR="007C7973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第一週</w:t>
            </w:r>
            <w:r w:rsidR="004D524C" w:rsidRPr="004D524C">
              <w:rPr>
                <w:kern w:val="0"/>
              </w:rPr>
              <w:t>2/26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A472EB">
              <w:rPr>
                <w:rFonts w:ascii="標楷體" w:eastAsia="標楷體" w:hAnsi="標楷體" w:hint="eastAsia"/>
              </w:rPr>
              <w:t>歷史人口地理：人口分佈演變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第二週</w:t>
            </w:r>
            <w:r w:rsidR="004D524C">
              <w:rPr>
                <w:kern w:val="0"/>
              </w:rPr>
              <w:t>3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5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A472EB">
              <w:rPr>
                <w:rFonts w:ascii="標楷體" w:eastAsia="標楷體" w:hAnsi="標楷體" w:hint="eastAsia"/>
              </w:rPr>
              <w:t>歷史人口地理：人口遷徙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第三週</w:t>
            </w:r>
            <w:r w:rsidR="004D524C">
              <w:rPr>
                <w:kern w:val="0"/>
              </w:rPr>
              <w:t>3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12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A472EB">
              <w:rPr>
                <w:rFonts w:ascii="標楷體" w:eastAsia="標楷體" w:hAnsi="標楷體" w:hint="eastAsia"/>
              </w:rPr>
              <w:t>歷史經濟地理：農業發展與農作物的分布演變</w:t>
            </w:r>
          </w:p>
          <w:p w:rsidR="007C7973" w:rsidRPr="00A472EB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第四週</w:t>
            </w:r>
            <w:r w:rsidR="004D524C">
              <w:rPr>
                <w:kern w:val="0"/>
              </w:rPr>
              <w:t>3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19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A472EB">
              <w:rPr>
                <w:rFonts w:ascii="標楷體" w:eastAsia="標楷體" w:hAnsi="標楷體" w:hint="eastAsia"/>
              </w:rPr>
              <w:t>歷史經濟地理：畜牧業與游牧業的發展與分布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第五週</w:t>
            </w:r>
            <w:r w:rsidR="004D524C">
              <w:rPr>
                <w:kern w:val="0"/>
              </w:rPr>
              <w:t>3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26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A472EB">
              <w:rPr>
                <w:rFonts w:ascii="標楷體" w:eastAsia="標楷體" w:hAnsi="標楷體" w:hint="eastAsia"/>
              </w:rPr>
              <w:t>歷史經濟地理：工礦業的分布與演變</w:t>
            </w:r>
            <w:r w:rsidR="004D524C">
              <w:rPr>
                <w:rFonts w:ascii="標楷體" w:eastAsia="標楷體" w:hAnsi="標楷體" w:hint="eastAsia"/>
              </w:rPr>
              <w:t>、</w:t>
            </w:r>
            <w:r w:rsidR="004D524C">
              <w:rPr>
                <w:rFonts w:ascii="標楷體" w:eastAsia="標楷體" w:hAnsi="標楷體" w:hint="eastAsia"/>
              </w:rPr>
              <w:t>地區經濟開發與古代經濟重心南移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第六週</w:t>
            </w:r>
            <w:r w:rsidR="004D524C">
              <w:rPr>
                <w:kern w:val="0"/>
              </w:rPr>
              <w:t>4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2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4D524C">
              <w:rPr>
                <w:rFonts w:ascii="標楷體" w:eastAsia="標楷體" w:hAnsi="標楷體" w:hint="eastAsia"/>
              </w:rPr>
              <w:t>兒童節補假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第七週</w:t>
            </w:r>
            <w:r w:rsidR="004D524C">
              <w:rPr>
                <w:kern w:val="0"/>
              </w:rPr>
              <w:t>4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9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3607DC">
              <w:rPr>
                <w:rFonts w:ascii="標楷體" w:eastAsia="標楷體" w:hAnsi="標楷體" w:hint="eastAsia"/>
              </w:rPr>
              <w:t>歷史</w:t>
            </w:r>
            <w:r w:rsidR="007169A1">
              <w:rPr>
                <w:rFonts w:ascii="標楷體" w:eastAsia="標楷體" w:hAnsi="標楷體" w:hint="eastAsia"/>
              </w:rPr>
              <w:t>城市</w:t>
            </w:r>
            <w:r w:rsidR="003607DC">
              <w:rPr>
                <w:rFonts w:ascii="標楷體" w:eastAsia="標楷體" w:hAnsi="標楷體" w:hint="eastAsia"/>
              </w:rPr>
              <w:t>地理：</w:t>
            </w:r>
            <w:r w:rsidR="00DD06B0">
              <w:rPr>
                <w:rFonts w:ascii="標楷體" w:eastAsia="標楷體" w:hAnsi="標楷體" w:hint="eastAsia"/>
              </w:rPr>
              <w:t>古代城市的興起、發展與地域空間格局</w:t>
            </w:r>
            <w:r w:rsidR="00F12C96">
              <w:rPr>
                <w:rFonts w:ascii="標楷體" w:eastAsia="標楷體" w:hAnsi="標楷體" w:hint="eastAsia"/>
              </w:rPr>
              <w:t>演變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第八週</w:t>
            </w:r>
            <w:r w:rsidR="004D524C">
              <w:rPr>
                <w:kern w:val="0"/>
              </w:rPr>
              <w:t>4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16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3607DC">
              <w:rPr>
                <w:rFonts w:ascii="標楷體" w:eastAsia="標楷體" w:hAnsi="標楷體" w:hint="eastAsia"/>
              </w:rPr>
              <w:t>歷史</w:t>
            </w:r>
            <w:r w:rsidR="00F3414B">
              <w:rPr>
                <w:rFonts w:ascii="標楷體" w:eastAsia="標楷體" w:hAnsi="標楷體" w:hint="eastAsia"/>
              </w:rPr>
              <w:t>城市</w:t>
            </w:r>
            <w:r w:rsidR="003607DC">
              <w:rPr>
                <w:rFonts w:ascii="標楷體" w:eastAsia="標楷體" w:hAnsi="標楷體" w:hint="eastAsia"/>
              </w:rPr>
              <w:t>地理：</w:t>
            </w:r>
            <w:r w:rsidR="00F12C96">
              <w:rPr>
                <w:rFonts w:ascii="標楷體" w:eastAsia="標楷體" w:hAnsi="標楷體" w:hint="eastAsia"/>
              </w:rPr>
              <w:t>城市形態與都城布局</w:t>
            </w:r>
          </w:p>
          <w:p w:rsidR="007C7973" w:rsidRPr="00193716" w:rsidRDefault="007C7973" w:rsidP="009C7CCE">
            <w:pPr>
              <w:widowControl/>
              <w:spacing w:line="50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第九週</w:t>
            </w:r>
            <w:r w:rsidR="004D524C">
              <w:rPr>
                <w:kern w:val="0"/>
              </w:rPr>
              <w:t>4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23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E61062" w:rsidRPr="00193716">
              <w:rPr>
                <w:rFonts w:ascii="標楷體" w:eastAsia="標楷體" w:hAnsi="標楷體" w:cs="新細明體" w:hint="eastAsia"/>
                <w:kern w:val="0"/>
              </w:rPr>
              <w:t>作業檢討、期末報告大綱</w:t>
            </w:r>
            <w:r w:rsidR="008E3617">
              <w:rPr>
                <w:rFonts w:ascii="標楷體" w:eastAsia="標楷體" w:hAnsi="標楷體" w:cs="新細明體" w:hint="eastAsia"/>
                <w:kern w:val="0"/>
              </w:rPr>
              <w:t>發表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第十週</w:t>
            </w:r>
            <w:r w:rsidR="004D524C">
              <w:rPr>
                <w:kern w:val="0"/>
              </w:rPr>
              <w:t>4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30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A472EB">
              <w:rPr>
                <w:rFonts w:ascii="標楷體" w:eastAsia="標楷體" w:hAnsi="標楷體" w:hint="eastAsia"/>
              </w:rPr>
              <w:t>歷史城市地理：</w:t>
            </w:r>
            <w:r w:rsidR="00F12C96">
              <w:rPr>
                <w:rFonts w:ascii="標楷體" w:eastAsia="標楷體" w:hAnsi="標楷體" w:hint="eastAsia"/>
              </w:rPr>
              <w:t>歷代都城的選址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第十一週</w:t>
            </w:r>
            <w:r w:rsidR="004D524C">
              <w:rPr>
                <w:kern w:val="0"/>
              </w:rPr>
              <w:t>5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7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A472EB">
              <w:rPr>
                <w:rFonts w:ascii="標楷體" w:eastAsia="標楷體" w:hAnsi="標楷體" w:hint="eastAsia"/>
              </w:rPr>
              <w:t>歷史交通地理：</w:t>
            </w:r>
            <w:r w:rsidR="002741F4">
              <w:rPr>
                <w:rFonts w:ascii="標楷體" w:eastAsia="標楷體" w:hAnsi="標楷體" w:hint="eastAsia"/>
              </w:rPr>
              <w:t>歷代主要陸路交通線演變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第十二週</w:t>
            </w:r>
            <w:r w:rsidR="004D524C">
              <w:rPr>
                <w:kern w:val="0"/>
              </w:rPr>
              <w:t>5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14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A472EB">
              <w:rPr>
                <w:rFonts w:ascii="標楷體" w:eastAsia="標楷體" w:hAnsi="標楷體" w:hint="eastAsia"/>
              </w:rPr>
              <w:t>歷史交通地理：</w:t>
            </w:r>
            <w:r w:rsidR="005F6907">
              <w:rPr>
                <w:rFonts w:ascii="標楷體" w:eastAsia="標楷體" w:hAnsi="標楷體" w:hint="eastAsia"/>
              </w:rPr>
              <w:t>運河與水路交通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第十三週</w:t>
            </w:r>
            <w:r w:rsidR="004D524C">
              <w:rPr>
                <w:kern w:val="0"/>
              </w:rPr>
              <w:t>5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21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A472EB">
              <w:rPr>
                <w:rFonts w:ascii="標楷體" w:eastAsia="標楷體" w:hAnsi="標楷體" w:hint="eastAsia"/>
              </w:rPr>
              <w:t>歷史</w:t>
            </w:r>
            <w:r w:rsidR="005E0BDD">
              <w:rPr>
                <w:rFonts w:ascii="標楷體" w:eastAsia="標楷體" w:hAnsi="標楷體" w:hint="eastAsia"/>
              </w:rPr>
              <w:t>交通</w:t>
            </w:r>
            <w:r w:rsidR="00A472EB">
              <w:rPr>
                <w:rFonts w:ascii="標楷體" w:eastAsia="標楷體" w:hAnsi="標楷體" w:hint="eastAsia"/>
              </w:rPr>
              <w:t>地理：</w:t>
            </w:r>
            <w:r w:rsidR="005E0BDD">
              <w:rPr>
                <w:rFonts w:ascii="標楷體" w:eastAsia="標楷體" w:hAnsi="標楷體" w:hint="eastAsia"/>
              </w:rPr>
              <w:t>絲綢之路與對外交通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第十四週</w:t>
            </w:r>
            <w:r w:rsidR="004D524C">
              <w:rPr>
                <w:kern w:val="0"/>
              </w:rPr>
              <w:t>5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28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A472EB">
              <w:rPr>
                <w:rFonts w:ascii="標楷體" w:eastAsia="標楷體" w:hAnsi="標楷體" w:hint="eastAsia"/>
              </w:rPr>
              <w:t>歷史文化地理：</w:t>
            </w:r>
            <w:r w:rsidR="006E16A7">
              <w:rPr>
                <w:rFonts w:ascii="標楷體" w:eastAsia="標楷體" w:hAnsi="標楷體" w:hint="eastAsia"/>
              </w:rPr>
              <w:t>學術文化重心的分布與轉移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第十五週</w:t>
            </w:r>
            <w:r w:rsidR="004D524C">
              <w:rPr>
                <w:kern w:val="0"/>
              </w:rPr>
              <w:t>6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4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A472EB">
              <w:rPr>
                <w:rFonts w:ascii="標楷體" w:eastAsia="標楷體" w:hAnsi="標楷體" w:hint="eastAsia"/>
              </w:rPr>
              <w:t>歷史文化地理：</w:t>
            </w:r>
            <w:r w:rsidR="006E16A7">
              <w:rPr>
                <w:rFonts w:ascii="標楷體" w:eastAsia="標楷體" w:hAnsi="標楷體" w:hint="eastAsia"/>
              </w:rPr>
              <w:t>宗教的地理分布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第十六週</w:t>
            </w:r>
            <w:r w:rsidR="004D524C">
              <w:rPr>
                <w:kern w:val="0"/>
              </w:rPr>
              <w:t>6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11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2741F4">
              <w:rPr>
                <w:rFonts w:ascii="標楷體" w:eastAsia="標楷體" w:hAnsi="標楷體" w:hint="eastAsia"/>
              </w:rPr>
              <w:t>歷史文化地理：</w:t>
            </w:r>
            <w:r w:rsidR="007F7B71">
              <w:rPr>
                <w:rFonts w:ascii="標楷體" w:eastAsia="標楷體" w:hAnsi="標楷體" w:hint="eastAsia"/>
              </w:rPr>
              <w:t>方言與風俗的差異與演變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第十七週</w:t>
            </w:r>
            <w:r w:rsidR="004D524C">
              <w:rPr>
                <w:kern w:val="0"/>
              </w:rPr>
              <w:t>6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18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2741F4">
              <w:rPr>
                <w:rFonts w:ascii="標楷體" w:eastAsia="標楷體" w:hAnsi="標楷體" w:hint="eastAsia"/>
              </w:rPr>
              <w:t>歷史地理文獻</w:t>
            </w:r>
          </w:p>
          <w:p w:rsidR="009C7CCE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第十八週</w:t>
            </w:r>
            <w:r w:rsidR="004D524C">
              <w:rPr>
                <w:kern w:val="0"/>
              </w:rPr>
              <w:t>6</w:t>
            </w:r>
            <w:r w:rsidR="004D524C" w:rsidRPr="004D524C">
              <w:rPr>
                <w:kern w:val="0"/>
              </w:rPr>
              <w:t>/</w:t>
            </w:r>
            <w:r w:rsidR="004D524C">
              <w:rPr>
                <w:kern w:val="0"/>
              </w:rPr>
              <w:t>25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8E3617" w:rsidRPr="00193716">
              <w:rPr>
                <w:rFonts w:ascii="標楷體" w:eastAsia="標楷體" w:hAnsi="標楷體" w:cs="新細明體" w:hint="eastAsia"/>
                <w:kern w:val="0"/>
              </w:rPr>
              <w:t>期末報告</w:t>
            </w:r>
            <w:r w:rsidR="008E3617">
              <w:rPr>
                <w:rFonts w:ascii="標楷體" w:eastAsia="標楷體" w:hAnsi="標楷體" w:cs="新細明體" w:hint="eastAsia"/>
                <w:kern w:val="0"/>
              </w:rPr>
              <w:t>發表</w:t>
            </w:r>
          </w:p>
        </w:tc>
      </w:tr>
    </w:tbl>
    <w:p w:rsidR="0017619C" w:rsidRDefault="0017619C">
      <w:pPr>
        <w:spacing w:line="800" w:lineRule="atLeast"/>
      </w:pPr>
    </w:p>
    <w:sectPr w:rsidR="0017619C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835" w:rsidRDefault="00905835" w:rsidP="00905835">
      <w:r>
        <w:separator/>
      </w:r>
    </w:p>
  </w:endnote>
  <w:endnote w:type="continuationSeparator" w:id="0">
    <w:p w:rsidR="00905835" w:rsidRDefault="00905835" w:rsidP="0090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835" w:rsidRDefault="00905835" w:rsidP="00905835">
      <w:r>
        <w:separator/>
      </w:r>
    </w:p>
  </w:footnote>
  <w:footnote w:type="continuationSeparator" w:id="0">
    <w:p w:rsidR="00905835" w:rsidRDefault="00905835" w:rsidP="0090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D"/>
    <w:rsid w:val="00000D60"/>
    <w:rsid w:val="0000111D"/>
    <w:rsid w:val="00017313"/>
    <w:rsid w:val="00094B4C"/>
    <w:rsid w:val="000F024C"/>
    <w:rsid w:val="0013784C"/>
    <w:rsid w:val="00155B9B"/>
    <w:rsid w:val="00162CB1"/>
    <w:rsid w:val="001676B9"/>
    <w:rsid w:val="0017619C"/>
    <w:rsid w:val="001912CB"/>
    <w:rsid w:val="00193716"/>
    <w:rsid w:val="001C48F5"/>
    <w:rsid w:val="00202DAF"/>
    <w:rsid w:val="002741F4"/>
    <w:rsid w:val="002C197A"/>
    <w:rsid w:val="0031094C"/>
    <w:rsid w:val="003607DC"/>
    <w:rsid w:val="00361A7E"/>
    <w:rsid w:val="00422D24"/>
    <w:rsid w:val="00435340"/>
    <w:rsid w:val="0047246A"/>
    <w:rsid w:val="00481469"/>
    <w:rsid w:val="004D524C"/>
    <w:rsid w:val="00512E27"/>
    <w:rsid w:val="00523EAC"/>
    <w:rsid w:val="005708A4"/>
    <w:rsid w:val="005A1B83"/>
    <w:rsid w:val="005E0BDD"/>
    <w:rsid w:val="005E738C"/>
    <w:rsid w:val="005F6907"/>
    <w:rsid w:val="00671379"/>
    <w:rsid w:val="0069155E"/>
    <w:rsid w:val="00697232"/>
    <w:rsid w:val="006C44A7"/>
    <w:rsid w:val="006E16A7"/>
    <w:rsid w:val="007169A1"/>
    <w:rsid w:val="0074690C"/>
    <w:rsid w:val="00791757"/>
    <w:rsid w:val="007C7973"/>
    <w:rsid w:val="007F4000"/>
    <w:rsid w:val="007F7B71"/>
    <w:rsid w:val="0080698A"/>
    <w:rsid w:val="0083597D"/>
    <w:rsid w:val="00865292"/>
    <w:rsid w:val="008E3617"/>
    <w:rsid w:val="00904D1D"/>
    <w:rsid w:val="00905835"/>
    <w:rsid w:val="00977BAC"/>
    <w:rsid w:val="009C7CCE"/>
    <w:rsid w:val="009D4CE0"/>
    <w:rsid w:val="009D7450"/>
    <w:rsid w:val="009F18D7"/>
    <w:rsid w:val="009F4691"/>
    <w:rsid w:val="00A472EB"/>
    <w:rsid w:val="00A66A96"/>
    <w:rsid w:val="00AD281A"/>
    <w:rsid w:val="00B3639E"/>
    <w:rsid w:val="00B404E7"/>
    <w:rsid w:val="00B64BE2"/>
    <w:rsid w:val="00B723AD"/>
    <w:rsid w:val="00B862CC"/>
    <w:rsid w:val="00BB0B0D"/>
    <w:rsid w:val="00C3350C"/>
    <w:rsid w:val="00CE5303"/>
    <w:rsid w:val="00D05921"/>
    <w:rsid w:val="00D13C6A"/>
    <w:rsid w:val="00D75DD0"/>
    <w:rsid w:val="00D96659"/>
    <w:rsid w:val="00DA1F00"/>
    <w:rsid w:val="00DB2B3E"/>
    <w:rsid w:val="00DB7690"/>
    <w:rsid w:val="00DD06B0"/>
    <w:rsid w:val="00E60DEC"/>
    <w:rsid w:val="00E61062"/>
    <w:rsid w:val="00E70989"/>
    <w:rsid w:val="00EC5E7B"/>
    <w:rsid w:val="00F06C5E"/>
    <w:rsid w:val="00F12C96"/>
    <w:rsid w:val="00F3414B"/>
    <w:rsid w:val="00FC64C0"/>
    <w:rsid w:val="00FE3381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17ECBAC"/>
  <w15:chartTrackingRefBased/>
  <w15:docId w15:val="{5B287D36-971F-4801-8820-C85D38F6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5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05835"/>
    <w:rPr>
      <w:kern w:val="2"/>
    </w:rPr>
  </w:style>
  <w:style w:type="paragraph" w:styleId="a5">
    <w:name w:val="footer"/>
    <w:basedOn w:val="a"/>
    <w:link w:val="a6"/>
    <w:rsid w:val="00905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0583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429</Words>
  <Characters>2449</Characters>
  <Application>Microsoft Office Word</Application>
  <DocSecurity>0</DocSecurity>
  <Lines>20</Lines>
  <Paragraphs>5</Paragraphs>
  <ScaleCrop>false</ScaleCrop>
  <Company>CCU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CCU</dc:creator>
  <cp:keywords/>
  <dc:description/>
  <cp:lastModifiedBy>sir</cp:lastModifiedBy>
  <cp:revision>9</cp:revision>
  <cp:lastPrinted>2013-10-30T07:37:00Z</cp:lastPrinted>
  <dcterms:created xsi:type="dcterms:W3CDTF">2020-05-17T02:28:00Z</dcterms:created>
  <dcterms:modified xsi:type="dcterms:W3CDTF">2020-12-24T06:33:00Z</dcterms:modified>
</cp:coreProperties>
</file>