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04" w:rsidRPr="00B17AD9" w:rsidRDefault="001C37D2" w:rsidP="00B17AD9">
      <w:pPr>
        <w:pStyle w:val="a8"/>
        <w:jc w:val="center"/>
        <w:rPr>
          <w:rFonts w:eastAsia="標楷體" w:cs="Calibri"/>
          <w:b/>
          <w:sz w:val="28"/>
          <w:szCs w:val="28"/>
        </w:rPr>
      </w:pPr>
      <w:r w:rsidRPr="00B17AD9">
        <w:rPr>
          <w:rFonts w:eastAsia="標楷體" w:hAnsi="標楷體" w:cs="Calibri"/>
          <w:b/>
          <w:sz w:val="28"/>
          <w:szCs w:val="28"/>
        </w:rPr>
        <w:t>國立中正大學外國語文學系</w:t>
      </w:r>
      <w:r w:rsidR="00395DF7">
        <w:rPr>
          <w:rFonts w:eastAsia="標楷體" w:hAnsi="標楷體" w:cs="Calibri" w:hint="eastAsia"/>
          <w:b/>
          <w:sz w:val="28"/>
          <w:szCs w:val="28"/>
        </w:rPr>
        <w:t>學士班</w:t>
      </w:r>
      <w:r w:rsidRPr="00B17AD9">
        <w:rPr>
          <w:rFonts w:eastAsia="標楷體" w:hAnsi="標楷體" w:cs="Calibri"/>
          <w:b/>
          <w:sz w:val="28"/>
          <w:szCs w:val="28"/>
        </w:rPr>
        <w:t>課程大綱</w:t>
      </w:r>
    </w:p>
    <w:p w:rsidR="008A4343" w:rsidRPr="00B17AD9" w:rsidRDefault="008A4343" w:rsidP="00B17AD9">
      <w:pPr>
        <w:pStyle w:val="a8"/>
        <w:jc w:val="center"/>
        <w:rPr>
          <w:rFonts w:eastAsia="標楷體" w:cs="Calibri"/>
          <w:b/>
          <w:szCs w:val="24"/>
        </w:rPr>
      </w:pPr>
      <w:r w:rsidRPr="00B17AD9">
        <w:rPr>
          <w:rFonts w:eastAsia="標楷體" w:cs="Calibri"/>
          <w:b/>
          <w:szCs w:val="24"/>
        </w:rPr>
        <w:t>Course Syllabus</w:t>
      </w:r>
      <w:r w:rsidR="00395DF7">
        <w:rPr>
          <w:rFonts w:eastAsia="標楷體" w:cs="Calibri" w:hint="eastAsia"/>
          <w:b/>
          <w:szCs w:val="24"/>
        </w:rPr>
        <w:t xml:space="preserve"> (Undergraduate Program)</w:t>
      </w:r>
    </w:p>
    <w:p w:rsidR="008A4343" w:rsidRPr="00B17AD9" w:rsidRDefault="008A4343" w:rsidP="00B17AD9">
      <w:pPr>
        <w:pStyle w:val="a8"/>
        <w:jc w:val="center"/>
        <w:rPr>
          <w:rFonts w:eastAsia="標楷體" w:cs="Calibri"/>
          <w:b/>
          <w:szCs w:val="24"/>
        </w:rPr>
      </w:pPr>
      <w:r w:rsidRPr="00B17AD9">
        <w:rPr>
          <w:rFonts w:eastAsia="標楷體" w:cs="Calibri"/>
          <w:b/>
          <w:szCs w:val="24"/>
        </w:rPr>
        <w:t>Department of Foreign Languages and Literature</w:t>
      </w:r>
    </w:p>
    <w:p w:rsidR="008A4343" w:rsidRPr="00B17AD9" w:rsidRDefault="008A4343" w:rsidP="00B17AD9">
      <w:pPr>
        <w:pStyle w:val="a8"/>
        <w:jc w:val="center"/>
        <w:rPr>
          <w:rFonts w:eastAsia="標楷體" w:cs="Calibri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National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Chung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Name">
          <w:r w:rsidRPr="00B17AD9">
            <w:rPr>
              <w:rFonts w:eastAsia="標楷體" w:cs="Calibri"/>
              <w:b/>
              <w:szCs w:val="24"/>
            </w:rPr>
            <w:t>Cheng</w:t>
          </w:r>
        </w:smartTag>
        <w:r w:rsidRPr="00B17AD9">
          <w:rPr>
            <w:rFonts w:eastAsia="標楷體" w:cs="Calibri"/>
            <w:b/>
            <w:szCs w:val="24"/>
          </w:rPr>
          <w:t xml:space="preserve"> </w:t>
        </w:r>
        <w:smartTag w:uri="urn:schemas-microsoft-com:office:smarttags" w:element="PlaceType">
          <w:r w:rsidRPr="00B17AD9">
            <w:rPr>
              <w:rFonts w:eastAsia="標楷體" w:cs="Calibri"/>
              <w:b/>
              <w:szCs w:val="24"/>
            </w:rPr>
            <w:t>University</w:t>
          </w:r>
        </w:smartTag>
      </w:smartTag>
    </w:p>
    <w:p w:rsidR="00F03E4A" w:rsidRPr="004B7EFB" w:rsidRDefault="00F03E4A" w:rsidP="008A4343">
      <w:pPr>
        <w:spacing w:before="180" w:after="180" w:line="240" w:lineRule="exact"/>
        <w:ind w:right="482"/>
        <w:jc w:val="center"/>
        <w:rPr>
          <w:rFonts w:eastAsia="標楷體" w:cs="Calibri"/>
          <w:b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78"/>
        <w:gridCol w:w="1906"/>
        <w:gridCol w:w="1276"/>
      </w:tblGrid>
      <w:tr w:rsidR="004A4273" w:rsidRPr="002C3136" w:rsidTr="004C0E44">
        <w:tc>
          <w:tcPr>
            <w:tcW w:w="5148" w:type="dxa"/>
            <w:gridSpan w:val="3"/>
          </w:tcPr>
          <w:p w:rsidR="004A4273" w:rsidRPr="002C3136" w:rsidRDefault="004A4273" w:rsidP="004A4273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學年</w:t>
            </w:r>
            <w:r w:rsidRPr="002C3136">
              <w:rPr>
                <w:rFonts w:eastAsia="標楷體" w:cs="Calibri"/>
                <w:kern w:val="0"/>
                <w:sz w:val="22"/>
              </w:rPr>
              <w:t>/</w:t>
            </w:r>
            <w:r w:rsidR="004C0E44">
              <w:rPr>
                <w:rFonts w:eastAsia="標楷體" w:hAnsi="標楷體" w:cs="Calibri"/>
                <w:kern w:val="0"/>
                <w:sz w:val="22"/>
              </w:rPr>
              <w:t>學期</w:t>
            </w:r>
            <w:r w:rsidRPr="002C3136">
              <w:rPr>
                <w:rFonts w:eastAsia="標楷體" w:hAnsi="標楷體" w:cs="Calibri" w:hint="eastAsia"/>
                <w:kern w:val="0"/>
                <w:sz w:val="22"/>
              </w:rPr>
              <w:t xml:space="preserve">Academic </w:t>
            </w:r>
            <w:r w:rsidRPr="002C3136">
              <w:rPr>
                <w:rFonts w:eastAsia="標楷體" w:cs="Calibri"/>
                <w:kern w:val="0"/>
                <w:sz w:val="22"/>
              </w:rPr>
              <w:t>Year</w:t>
            </w:r>
            <w:r w:rsidRPr="002C3136">
              <w:rPr>
                <w:rFonts w:eastAsia="標楷體" w:cs="Calibri" w:hint="eastAsia"/>
                <w:kern w:val="0"/>
                <w:sz w:val="22"/>
              </w:rPr>
              <w:t xml:space="preserve"> </w:t>
            </w:r>
            <w:r w:rsidRPr="002C3136">
              <w:rPr>
                <w:rFonts w:eastAsia="標楷體" w:cs="Calibri"/>
                <w:kern w:val="0"/>
                <w:sz w:val="22"/>
              </w:rPr>
              <w:t>/</w:t>
            </w:r>
            <w:r w:rsidRPr="002C3136">
              <w:rPr>
                <w:rFonts w:eastAsia="標楷體" w:cs="Calibri" w:hint="eastAsia"/>
                <w:kern w:val="0"/>
                <w:sz w:val="22"/>
              </w:rPr>
              <w:t xml:space="preserve"> </w:t>
            </w:r>
            <w:r w:rsidRPr="002C3136">
              <w:rPr>
                <w:rFonts w:eastAsia="標楷體" w:cs="Calibri"/>
                <w:kern w:val="0"/>
                <w:sz w:val="22"/>
              </w:rPr>
              <w:t>Semester</w:t>
            </w:r>
          </w:p>
        </w:tc>
        <w:tc>
          <w:tcPr>
            <w:tcW w:w="3182" w:type="dxa"/>
            <w:gridSpan w:val="2"/>
          </w:tcPr>
          <w:p w:rsidR="004A4273" w:rsidRPr="002C3136" w:rsidRDefault="004A4273" w:rsidP="00880DCF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10</w:t>
            </w:r>
            <w:r w:rsidR="00880DCF">
              <w:rPr>
                <w:rFonts w:eastAsia="標楷體" w:cs="Calibri"/>
                <w:sz w:val="22"/>
              </w:rPr>
              <w:t>9</w:t>
            </w:r>
            <w:r w:rsidRPr="002C3136">
              <w:rPr>
                <w:rFonts w:eastAsia="標楷體" w:hAnsi="標楷體" w:cs="Calibri"/>
                <w:sz w:val="22"/>
              </w:rPr>
              <w:t>學年度</w:t>
            </w:r>
            <w:r w:rsidR="00BB0344">
              <w:rPr>
                <w:rFonts w:eastAsia="標楷體" w:cs="Calibri" w:hint="eastAsia"/>
                <w:sz w:val="22"/>
              </w:rPr>
              <w:t>2</w:t>
            </w:r>
            <w:r w:rsidRPr="002C3136">
              <w:rPr>
                <w:rFonts w:eastAsia="標楷體" w:hAnsi="標楷體" w:cs="Calibri"/>
                <w:sz w:val="22"/>
              </w:rPr>
              <w:t>學期</w:t>
            </w:r>
          </w:p>
        </w:tc>
      </w:tr>
      <w:tr w:rsidR="004B7EFB" w:rsidRPr="002C3136" w:rsidTr="002C3136">
        <w:tc>
          <w:tcPr>
            <w:tcW w:w="2518" w:type="dxa"/>
          </w:tcPr>
          <w:p w:rsidR="004B7EFB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科目名稱</w:t>
            </w:r>
            <w:r w:rsidRPr="002C3136">
              <w:rPr>
                <w:rFonts w:eastAsia="標楷體" w:cs="Calibri"/>
                <w:kern w:val="0"/>
                <w:sz w:val="22"/>
              </w:rPr>
              <w:t>Course Title</w:t>
            </w:r>
          </w:p>
        </w:tc>
        <w:tc>
          <w:tcPr>
            <w:tcW w:w="5812" w:type="dxa"/>
            <w:gridSpan w:val="4"/>
          </w:tcPr>
          <w:p w:rsidR="004B7EFB" w:rsidRPr="002C3136" w:rsidRDefault="005B3E44" w:rsidP="007E3A5F">
            <w:pPr>
              <w:pStyle w:val="a8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Irish Literature and Films</w:t>
            </w:r>
          </w:p>
        </w:tc>
      </w:tr>
      <w:tr w:rsidR="004C0E44" w:rsidRPr="002C3136" w:rsidTr="002C3136">
        <w:tc>
          <w:tcPr>
            <w:tcW w:w="2518" w:type="dxa"/>
          </w:tcPr>
          <w:p w:rsidR="004C0E44" w:rsidRPr="002C3136" w:rsidRDefault="004C0E44" w:rsidP="00B17AD9">
            <w:pPr>
              <w:pStyle w:val="a8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授課方式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Course Type</w:t>
            </w:r>
          </w:p>
        </w:tc>
        <w:tc>
          <w:tcPr>
            <w:tcW w:w="5812" w:type="dxa"/>
            <w:gridSpan w:val="4"/>
          </w:tcPr>
          <w:p w:rsidR="004C0E44" w:rsidRPr="002C3136" w:rsidRDefault="00735CE1" w:rsidP="007E3A5F">
            <w:pPr>
              <w:pStyle w:val="a8"/>
              <w:rPr>
                <w:rFonts w:eastAsia="標楷體" w:cs="Calibri"/>
                <w:sz w:val="22"/>
              </w:rPr>
            </w:pP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Lab </w:t>
            </w: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Seminar </w:t>
            </w:r>
            <w:r w:rsidRPr="00735CE1">
              <w:rPr>
                <w:rFonts w:eastAsia="標楷體" w:cs="Calibri" w:hint="eastAsia"/>
                <w:sz w:val="22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Practicum </w:t>
            </w:r>
            <w:r w:rsidRPr="004A69A8">
              <w:rPr>
                <w:rFonts w:eastAsia="標楷體" w:cs="Calibri" w:hint="eastAsia"/>
                <w:sz w:val="22"/>
                <w:shd w:val="pct15" w:color="auto" w:fill="000000"/>
              </w:rPr>
              <w:t>□</w:t>
            </w:r>
            <w:r>
              <w:rPr>
                <w:rFonts w:eastAsia="標楷體" w:cs="Calibri" w:hint="eastAsia"/>
                <w:sz w:val="22"/>
              </w:rPr>
              <w:t xml:space="preserve"> Lecture</w:t>
            </w:r>
            <w:r w:rsidR="008326CD">
              <w:rPr>
                <w:rFonts w:eastAsia="標楷體" w:cs="Calibri" w:hint="eastAsia"/>
                <w:sz w:val="22"/>
              </w:rPr>
              <w:t xml:space="preserve"> </w:t>
            </w:r>
            <w:r w:rsidR="008326CD" w:rsidRPr="008326CD">
              <w:rPr>
                <w:rFonts w:eastAsia="標楷體" w:cs="Calibri" w:hint="eastAsia"/>
                <w:sz w:val="22"/>
              </w:rPr>
              <w:t>□</w:t>
            </w:r>
            <w:r w:rsidR="008326CD">
              <w:rPr>
                <w:rFonts w:eastAsia="標楷體" w:cs="Calibri" w:hint="eastAsia"/>
                <w:sz w:val="22"/>
              </w:rPr>
              <w:t xml:space="preserve"> other</w:t>
            </w:r>
          </w:p>
        </w:tc>
      </w:tr>
      <w:tr w:rsidR="004C0E44" w:rsidRPr="002C3136" w:rsidTr="002C3136">
        <w:tc>
          <w:tcPr>
            <w:tcW w:w="2518" w:type="dxa"/>
          </w:tcPr>
          <w:p w:rsidR="004C0E44" w:rsidRPr="002C3136" w:rsidRDefault="004C0E44" w:rsidP="001403FC">
            <w:pPr>
              <w:pStyle w:val="a8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先修科目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Prerequi</w:t>
            </w:r>
            <w:r w:rsidR="001403FC">
              <w:rPr>
                <w:rFonts w:eastAsia="標楷體" w:hAnsi="標楷體" w:cs="Calibri" w:hint="eastAsia"/>
                <w:kern w:val="0"/>
                <w:sz w:val="22"/>
              </w:rPr>
              <w:t>site</w:t>
            </w:r>
          </w:p>
        </w:tc>
        <w:tc>
          <w:tcPr>
            <w:tcW w:w="5812" w:type="dxa"/>
            <w:gridSpan w:val="4"/>
          </w:tcPr>
          <w:p w:rsidR="004C0E44" w:rsidRPr="002C3136" w:rsidRDefault="004A69A8" w:rsidP="007E3A5F">
            <w:pPr>
              <w:pStyle w:val="a8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No</w:t>
            </w:r>
          </w:p>
        </w:tc>
      </w:tr>
      <w:tr w:rsidR="00F03E4A" w:rsidRPr="002C3136" w:rsidTr="002C3136">
        <w:tc>
          <w:tcPr>
            <w:tcW w:w="2518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授課教師</w:t>
            </w:r>
            <w:r w:rsidRPr="002C3136">
              <w:rPr>
                <w:rFonts w:eastAsia="標楷體" w:cs="Calibri"/>
                <w:kern w:val="0"/>
                <w:sz w:val="22"/>
              </w:rPr>
              <w:t>Instructor</w:t>
            </w:r>
            <w:r w:rsidR="00F03E4A" w:rsidRPr="002C3136">
              <w:rPr>
                <w:rFonts w:eastAsia="標楷體" w:cs="Calibri"/>
                <w:kern w:val="0"/>
                <w:sz w:val="22"/>
              </w:rPr>
              <w:t xml:space="preserve"> </w:t>
            </w:r>
          </w:p>
        </w:tc>
        <w:tc>
          <w:tcPr>
            <w:tcW w:w="2552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 xml:space="preserve">Dr. </w:t>
            </w:r>
            <w:r w:rsidR="004A69A8">
              <w:rPr>
                <w:rFonts w:eastAsia="標楷體" w:cs="Calibri" w:hint="eastAsia"/>
                <w:sz w:val="22"/>
              </w:rPr>
              <w:t>Yi-ling Yang</w:t>
            </w:r>
          </w:p>
        </w:tc>
        <w:tc>
          <w:tcPr>
            <w:tcW w:w="1984" w:type="dxa"/>
            <w:gridSpan w:val="2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學分數（</w:t>
            </w:r>
            <w:r w:rsidRPr="002C3136">
              <w:rPr>
                <w:rFonts w:eastAsia="標楷體" w:cs="Calibri"/>
                <w:kern w:val="0"/>
                <w:sz w:val="22"/>
              </w:rPr>
              <w:t>Credits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3</w:t>
            </w:r>
          </w:p>
        </w:tc>
      </w:tr>
      <w:tr w:rsidR="00F03E4A" w:rsidRPr="002C3136" w:rsidTr="002C3136">
        <w:tc>
          <w:tcPr>
            <w:tcW w:w="2518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上課時間</w:t>
            </w:r>
            <w:r w:rsidRPr="002C3136">
              <w:rPr>
                <w:rFonts w:eastAsia="標楷體" w:cs="Calibri"/>
                <w:kern w:val="0"/>
                <w:sz w:val="22"/>
              </w:rPr>
              <w:t>Time</w:t>
            </w:r>
          </w:p>
        </w:tc>
        <w:tc>
          <w:tcPr>
            <w:tcW w:w="2552" w:type="dxa"/>
          </w:tcPr>
          <w:p w:rsidR="00F03E4A" w:rsidRPr="002C3136" w:rsidRDefault="00BB0344" w:rsidP="00B17AD9">
            <w:pPr>
              <w:pStyle w:val="a8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Thu. 13:00-16:</w:t>
            </w:r>
            <w:r w:rsidR="00116958">
              <w:rPr>
                <w:rFonts w:eastAsia="標楷體" w:cs="Calibri" w:hint="eastAsia"/>
                <w:sz w:val="22"/>
              </w:rPr>
              <w:t>00</w:t>
            </w:r>
          </w:p>
        </w:tc>
        <w:tc>
          <w:tcPr>
            <w:tcW w:w="1984" w:type="dxa"/>
            <w:gridSpan w:val="2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上課地點（</w:t>
            </w:r>
            <w:r w:rsidRPr="002C3136">
              <w:rPr>
                <w:rFonts w:eastAsia="標楷體" w:cs="Calibri"/>
                <w:kern w:val="0"/>
                <w:sz w:val="22"/>
              </w:rPr>
              <w:t>Place</w:t>
            </w:r>
            <w:r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03E4A" w:rsidRPr="002C3136" w:rsidRDefault="00402CE9" w:rsidP="00B17AD9">
            <w:pPr>
              <w:pStyle w:val="a8"/>
              <w:rPr>
                <w:rFonts w:eastAsia="標楷體" w:cs="Calibri"/>
                <w:sz w:val="22"/>
              </w:rPr>
            </w:pPr>
            <w:r>
              <w:rPr>
                <w:rFonts w:eastAsia="標楷體" w:cs="Calibri" w:hint="eastAsia"/>
                <w:sz w:val="22"/>
              </w:rPr>
              <w:t>1</w:t>
            </w:r>
            <w:r>
              <w:rPr>
                <w:rFonts w:eastAsia="標楷體" w:cs="Calibri"/>
                <w:sz w:val="22"/>
              </w:rPr>
              <w:t>13</w:t>
            </w:r>
          </w:p>
        </w:tc>
      </w:tr>
      <w:tr w:rsidR="00F03E4A" w:rsidRPr="002C3136" w:rsidTr="002C3136">
        <w:tc>
          <w:tcPr>
            <w:tcW w:w="2518" w:type="dxa"/>
          </w:tcPr>
          <w:p w:rsidR="00F03E4A" w:rsidRPr="002C3136" w:rsidRDefault="00EC3903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>
              <w:rPr>
                <w:rFonts w:eastAsia="標楷體" w:hAnsi="標楷體" w:cs="Calibri"/>
                <w:kern w:val="0"/>
                <w:sz w:val="22"/>
              </w:rPr>
              <w:t>電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>郵</w:t>
            </w:r>
            <w:r w:rsidR="00F03E4A" w:rsidRPr="002C3136">
              <w:rPr>
                <w:rFonts w:eastAsia="標楷體" w:hAnsi="標楷體" w:cs="Calibri"/>
                <w:kern w:val="0"/>
                <w:sz w:val="22"/>
              </w:rPr>
              <w:t>信箱</w:t>
            </w:r>
            <w:r w:rsidR="00F03E4A" w:rsidRPr="002C3136">
              <w:rPr>
                <w:rFonts w:eastAsia="標楷體" w:cs="Calibri"/>
                <w:kern w:val="0"/>
                <w:sz w:val="22"/>
              </w:rPr>
              <w:t>Email</w:t>
            </w:r>
          </w:p>
        </w:tc>
        <w:tc>
          <w:tcPr>
            <w:tcW w:w="2552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fol</w:t>
            </w:r>
            <w:r w:rsidR="004A69A8">
              <w:rPr>
                <w:rFonts w:eastAsia="標楷體" w:cs="Calibri" w:hint="eastAsia"/>
                <w:sz w:val="22"/>
              </w:rPr>
              <w:t>yly</w:t>
            </w:r>
            <w:r w:rsidRPr="002C3136">
              <w:rPr>
                <w:rFonts w:eastAsia="標楷體" w:cs="Calibri"/>
                <w:sz w:val="22"/>
              </w:rPr>
              <w:t>@ccu.edu.tw</w:t>
            </w:r>
          </w:p>
        </w:tc>
        <w:tc>
          <w:tcPr>
            <w:tcW w:w="1984" w:type="dxa"/>
            <w:gridSpan w:val="2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kern w:val="0"/>
                <w:sz w:val="22"/>
              </w:rPr>
            </w:pPr>
            <w:r w:rsidRPr="002C3136">
              <w:rPr>
                <w:rFonts w:eastAsia="標楷體" w:hAnsi="標楷體" w:cs="Calibri"/>
                <w:kern w:val="0"/>
                <w:sz w:val="22"/>
              </w:rPr>
              <w:t>研究室與</w:t>
            </w:r>
            <w:r w:rsidR="00F03E4A" w:rsidRPr="002C3136">
              <w:rPr>
                <w:rFonts w:eastAsia="標楷體" w:hAnsi="標楷體" w:cs="Calibri"/>
                <w:kern w:val="0"/>
                <w:sz w:val="22"/>
              </w:rPr>
              <w:t>電話（</w:t>
            </w:r>
            <w:r w:rsidRPr="002C3136">
              <w:rPr>
                <w:rFonts w:eastAsia="標楷體" w:cs="Calibri"/>
                <w:kern w:val="0"/>
                <w:sz w:val="22"/>
              </w:rPr>
              <w:t xml:space="preserve">Office &amp; </w:t>
            </w:r>
            <w:r w:rsidR="00F03E4A" w:rsidRPr="002C3136">
              <w:rPr>
                <w:rFonts w:eastAsia="標楷體" w:cs="Calibri"/>
                <w:kern w:val="0"/>
                <w:sz w:val="22"/>
              </w:rPr>
              <w:t>Phone</w:t>
            </w:r>
            <w:r w:rsidR="00F03E4A" w:rsidRPr="002C3136">
              <w:rPr>
                <w:rFonts w:eastAsia="標楷體" w:hAnsi="標楷體" w:cs="Calibri"/>
                <w:kern w:val="0"/>
                <w:sz w:val="22"/>
              </w:rPr>
              <w:t>）</w:t>
            </w:r>
          </w:p>
        </w:tc>
        <w:tc>
          <w:tcPr>
            <w:tcW w:w="1276" w:type="dxa"/>
          </w:tcPr>
          <w:p w:rsidR="00F03E4A" w:rsidRPr="002C3136" w:rsidRDefault="004B7EFB" w:rsidP="00B17AD9">
            <w:pPr>
              <w:pStyle w:val="a8"/>
              <w:rPr>
                <w:rFonts w:eastAsia="標楷體" w:cs="Calibri"/>
                <w:sz w:val="22"/>
              </w:rPr>
            </w:pPr>
            <w:r w:rsidRPr="002C3136">
              <w:rPr>
                <w:rFonts w:eastAsia="標楷體" w:cs="Calibri"/>
                <w:sz w:val="22"/>
              </w:rPr>
              <w:t>3</w:t>
            </w:r>
            <w:r w:rsidR="004A69A8">
              <w:rPr>
                <w:rFonts w:eastAsia="標楷體" w:cs="Calibri" w:hint="eastAsia"/>
                <w:sz w:val="22"/>
              </w:rPr>
              <w:t>83</w:t>
            </w:r>
            <w:r w:rsidR="006923EF" w:rsidRPr="002C3136">
              <w:rPr>
                <w:rFonts w:eastAsia="標楷體" w:cs="Calibri"/>
                <w:sz w:val="22"/>
              </w:rPr>
              <w:t xml:space="preserve"> / 312</w:t>
            </w:r>
            <w:r w:rsidR="004A69A8">
              <w:rPr>
                <w:rFonts w:eastAsia="標楷體" w:cs="Calibri" w:hint="eastAsia"/>
                <w:sz w:val="22"/>
              </w:rPr>
              <w:t>20</w:t>
            </w:r>
          </w:p>
        </w:tc>
      </w:tr>
      <w:tr w:rsidR="008326CD" w:rsidRPr="002C3136" w:rsidTr="008326CD">
        <w:tc>
          <w:tcPr>
            <w:tcW w:w="2518" w:type="dxa"/>
          </w:tcPr>
          <w:p w:rsidR="008326CD" w:rsidRDefault="008326CD" w:rsidP="00B17AD9">
            <w:pPr>
              <w:pStyle w:val="a8"/>
              <w:rPr>
                <w:rFonts w:eastAsia="標楷體" w:hAnsi="標楷體" w:cs="Calibri"/>
                <w:kern w:val="0"/>
                <w:sz w:val="22"/>
              </w:rPr>
            </w:pPr>
            <w:r>
              <w:rPr>
                <w:rFonts w:eastAsia="標楷體" w:hAnsi="標楷體" w:cs="Calibri" w:hint="eastAsia"/>
                <w:kern w:val="0"/>
                <w:sz w:val="22"/>
              </w:rPr>
              <w:t>導師時間</w:t>
            </w:r>
            <w:r>
              <w:rPr>
                <w:rFonts w:eastAsia="標楷體" w:hAnsi="標楷體" w:cs="Calibri" w:hint="eastAsia"/>
                <w:kern w:val="0"/>
                <w:sz w:val="22"/>
              </w:rPr>
              <w:t xml:space="preserve"> Office Hours</w:t>
            </w:r>
          </w:p>
        </w:tc>
        <w:tc>
          <w:tcPr>
            <w:tcW w:w="5812" w:type="dxa"/>
            <w:gridSpan w:val="4"/>
          </w:tcPr>
          <w:p w:rsidR="008326CD" w:rsidRPr="002C3136" w:rsidRDefault="008326CD" w:rsidP="00B17AD9">
            <w:pPr>
              <w:pStyle w:val="a8"/>
              <w:rPr>
                <w:rFonts w:eastAsia="標楷體" w:cs="Calibri"/>
                <w:sz w:val="22"/>
              </w:rPr>
            </w:pPr>
          </w:p>
        </w:tc>
      </w:tr>
    </w:tbl>
    <w:p w:rsidR="00F03E4A" w:rsidRDefault="00F03E4A" w:rsidP="008A4343">
      <w:pPr>
        <w:spacing w:before="180" w:after="180" w:line="240" w:lineRule="exact"/>
        <w:ind w:right="482"/>
        <w:jc w:val="center"/>
        <w:rPr>
          <w:rFonts w:eastAsia="標楷體" w:cs="Calibri"/>
          <w:b/>
          <w:szCs w:val="24"/>
        </w:rPr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330"/>
      </w:tblGrid>
      <w:tr w:rsidR="00E37849" w:rsidRPr="002C3136" w:rsidTr="002C3136">
        <w:tc>
          <w:tcPr>
            <w:tcW w:w="8330" w:type="dxa"/>
          </w:tcPr>
          <w:p w:rsidR="00E37849" w:rsidRPr="002C3136" w:rsidRDefault="008326CD" w:rsidP="002C3136">
            <w:pPr>
              <w:autoSpaceDE w:val="0"/>
              <w:autoSpaceDN w:val="0"/>
              <w:adjustRightInd w:val="0"/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</w:pPr>
            <w:r>
              <w:rPr>
                <w:rFonts w:eastAsia="標楷體" w:cs="Calibri" w:hint="eastAsia"/>
                <w:b/>
                <w:bCs/>
                <w:color w:val="000000"/>
                <w:kern w:val="0"/>
                <w:szCs w:val="24"/>
              </w:rPr>
              <w:t>課程介紹與</w:t>
            </w:r>
            <w:r w:rsidR="00E37849" w:rsidRPr="002C3136"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>教學目標</w:t>
            </w:r>
            <w:r w:rsidR="00D11828">
              <w:rPr>
                <w:rFonts w:eastAsia="標楷體" w:cs="Calibri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E37849" w:rsidRPr="002C3136"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 xml:space="preserve">Course </w:t>
            </w:r>
            <w:r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>Description</w:t>
            </w:r>
            <w:r>
              <w:rPr>
                <w:rFonts w:eastAsia="標楷體" w:cs="Calibri" w:hint="eastAsia"/>
                <w:b/>
                <w:bCs/>
                <w:color w:val="000000"/>
                <w:kern w:val="0"/>
                <w:szCs w:val="24"/>
              </w:rPr>
              <w:t xml:space="preserve"> and </w:t>
            </w:r>
            <w:r w:rsidR="00E37849" w:rsidRPr="002C3136">
              <w:rPr>
                <w:rFonts w:eastAsia="標楷體" w:cs="Calibri"/>
                <w:b/>
                <w:bCs/>
                <w:color w:val="000000"/>
                <w:kern w:val="0"/>
                <w:szCs w:val="24"/>
              </w:rPr>
              <w:t>Objectives</w:t>
            </w:r>
            <w:r w:rsidR="00821D43">
              <w:rPr>
                <w:rFonts w:eastAsia="標楷體" w:cs="Calibri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E37849" w:rsidRPr="002C3136" w:rsidTr="002C3136">
        <w:tc>
          <w:tcPr>
            <w:tcW w:w="8330" w:type="dxa"/>
          </w:tcPr>
          <w:p w:rsidR="00E37849" w:rsidRPr="004A69A8" w:rsidRDefault="004A69A8" w:rsidP="004A69A8">
            <w:pPr>
              <w:rPr>
                <w:b/>
                <w:bCs/>
                <w:sz w:val="22"/>
              </w:rPr>
            </w:pPr>
            <w:r>
              <w:rPr>
                <w:rFonts w:hint="eastAsia"/>
              </w:rPr>
              <w:t xml:space="preserve">The course aims to instruct students in </w:t>
            </w:r>
            <w:r>
              <w:t>Irish</w:t>
            </w:r>
            <w:r>
              <w:rPr>
                <w:rFonts w:hint="eastAsia"/>
              </w:rPr>
              <w:t xml:space="preserve"> literature after the late 19</w:t>
            </w:r>
            <w:r w:rsidRPr="00082E1F">
              <w:rPr>
                <w:rFonts w:hint="eastAsia"/>
                <w:vertAlign w:val="superscript"/>
              </w:rPr>
              <w:t>th</w:t>
            </w:r>
            <w:r>
              <w:rPr>
                <w:rFonts w:hint="eastAsia"/>
              </w:rPr>
              <w:t xml:space="preserve"> century </w:t>
            </w:r>
            <w:r w:rsidR="005E2B2C">
              <w:rPr>
                <w:rFonts w:hint="eastAsia"/>
              </w:rPr>
              <w:t xml:space="preserve">along </w:t>
            </w:r>
            <w:r>
              <w:rPr>
                <w:rFonts w:hint="eastAsia"/>
              </w:rPr>
              <w:t xml:space="preserve">with </w:t>
            </w:r>
            <w:r w:rsidR="005E2B2C">
              <w:rPr>
                <w:rFonts w:hint="eastAsia"/>
              </w:rPr>
              <w:t>its representation in the</w:t>
            </w:r>
            <w:r w:rsidR="005E2B2C" w:rsidRPr="00D01221">
              <w:rPr>
                <w:rFonts w:hint="eastAsia"/>
              </w:rPr>
              <w:t xml:space="preserve"> visual art form of film</w:t>
            </w:r>
            <w:r w:rsidRPr="00D01221">
              <w:rPr>
                <w:rFonts w:hint="eastAsia"/>
              </w:rPr>
              <w:t xml:space="preserve">. </w:t>
            </w:r>
            <w:r w:rsidR="005E2B2C" w:rsidRPr="00D01221">
              <w:rPr>
                <w:rFonts w:hint="eastAsia"/>
              </w:rPr>
              <w:t>A few themes will be covered, including the</w:t>
            </w:r>
            <w:r w:rsidR="00624D9D" w:rsidRPr="00D01221">
              <w:rPr>
                <w:rFonts w:hint="eastAsia"/>
              </w:rPr>
              <w:t xml:space="preserve"> </w:t>
            </w:r>
            <w:r w:rsidR="009F6048" w:rsidRPr="00D01221">
              <w:rPr>
                <w:rFonts w:hint="eastAsia"/>
              </w:rPr>
              <w:t xml:space="preserve">nation, </w:t>
            </w:r>
            <w:r w:rsidR="0061095F" w:rsidRPr="00D01221">
              <w:rPr>
                <w:rFonts w:hint="eastAsia"/>
              </w:rPr>
              <w:t>migration</w:t>
            </w:r>
            <w:r w:rsidR="009F6048" w:rsidRPr="00D01221">
              <w:rPr>
                <w:rFonts w:hint="eastAsia"/>
              </w:rPr>
              <w:t xml:space="preserve">, </w:t>
            </w:r>
            <w:r w:rsidR="005E2B2C" w:rsidRPr="00D01221">
              <w:rPr>
                <w:rFonts w:hint="eastAsia"/>
              </w:rPr>
              <w:t xml:space="preserve">gender, </w:t>
            </w:r>
            <w:r w:rsidRPr="00D01221">
              <w:rPr>
                <w:rFonts w:hint="eastAsia"/>
              </w:rPr>
              <w:t xml:space="preserve">and </w:t>
            </w:r>
            <w:r w:rsidR="005E2B2C" w:rsidRPr="00D01221">
              <w:rPr>
                <w:rFonts w:hint="eastAsia"/>
              </w:rPr>
              <w:t>modernization</w:t>
            </w:r>
            <w:r w:rsidRPr="00D01221">
              <w:rPr>
                <w:rFonts w:hint="eastAsia"/>
              </w:rPr>
              <w:t xml:space="preserve">. It is expected that, through this course, students will have a clear picture of Irish literature, </w:t>
            </w:r>
            <w:r w:rsidR="00B93266" w:rsidRPr="00D01221">
              <w:rPr>
                <w:rFonts w:hint="eastAsia"/>
              </w:rPr>
              <w:t xml:space="preserve">compare and contrast literary works with their film adaptations, </w:t>
            </w:r>
            <w:r w:rsidRPr="00D01221">
              <w:rPr>
                <w:rFonts w:hint="eastAsia"/>
              </w:rPr>
              <w:t xml:space="preserve">and </w:t>
            </w:r>
            <w:r w:rsidR="00B93266" w:rsidRPr="00D01221">
              <w:rPr>
                <w:rFonts w:hint="eastAsia"/>
              </w:rPr>
              <w:t xml:space="preserve">understand </w:t>
            </w:r>
            <w:r w:rsidR="00370629" w:rsidRPr="00D01221">
              <w:rPr>
                <w:rFonts w:hint="eastAsia"/>
              </w:rPr>
              <w:t xml:space="preserve">certain critical issues </w:t>
            </w:r>
            <w:r w:rsidR="00274A94" w:rsidRPr="00D01221">
              <w:rPr>
                <w:rFonts w:hint="eastAsia"/>
              </w:rPr>
              <w:t>surrounding the development of</w:t>
            </w:r>
            <w:r w:rsidR="009F6048" w:rsidRPr="00D01221">
              <w:rPr>
                <w:rFonts w:hint="eastAsia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9F6048" w:rsidRPr="00D01221">
                  <w:rPr>
                    <w:rFonts w:hint="eastAsia"/>
                  </w:rPr>
                  <w:t>Ireland</w:t>
                </w:r>
              </w:smartTag>
            </w:smartTag>
            <w:r w:rsidRPr="00D01221">
              <w:rPr>
                <w:rFonts w:hint="eastAsia"/>
              </w:rPr>
              <w:t>. This is a high</w:t>
            </w:r>
            <w:r>
              <w:rPr>
                <w:rFonts w:hint="eastAsia"/>
              </w:rPr>
              <w:t>ly interactive course; apart from lectures, students</w:t>
            </w:r>
            <w:r>
              <w:t>’</w:t>
            </w:r>
            <w:r>
              <w:rPr>
                <w:rFonts w:hint="eastAsia"/>
              </w:rPr>
              <w:t xml:space="preserve"> participation is </w:t>
            </w:r>
            <w:r>
              <w:t>strongly</w:t>
            </w:r>
            <w:r>
              <w:rPr>
                <w:rFonts w:hint="eastAsia"/>
              </w:rPr>
              <w:t xml:space="preserve"> required. </w:t>
            </w:r>
          </w:p>
        </w:tc>
      </w:tr>
      <w:tr w:rsidR="00E37849" w:rsidRPr="002C3136" w:rsidTr="002C3136">
        <w:tc>
          <w:tcPr>
            <w:tcW w:w="8330" w:type="dxa"/>
          </w:tcPr>
          <w:p w:rsidR="00E37849" w:rsidRPr="002C3136" w:rsidRDefault="00E37849" w:rsidP="003B7D8C">
            <w:pPr>
              <w:autoSpaceDE w:val="0"/>
              <w:autoSpaceDN w:val="0"/>
              <w:adjustRightInd w:val="0"/>
              <w:rPr>
                <w:b/>
              </w:rPr>
            </w:pPr>
            <w:r w:rsidRPr="002C3136">
              <w:rPr>
                <w:rFonts w:eastAsia="標楷體" w:hAnsi="標楷體" w:cs="Calibri"/>
                <w:b/>
              </w:rPr>
              <w:t>與核心能力</w:t>
            </w:r>
            <w:r w:rsidR="003B7D8C">
              <w:rPr>
                <w:rFonts w:eastAsia="標楷體" w:hAnsi="標楷體" w:cs="Calibri" w:hint="eastAsia"/>
                <w:b/>
              </w:rPr>
              <w:t>指標之</w:t>
            </w:r>
            <w:r w:rsidRPr="002C3136">
              <w:rPr>
                <w:rFonts w:eastAsia="標楷體" w:hAnsi="標楷體" w:cs="Calibri"/>
                <w:b/>
              </w:rPr>
              <w:t>關聯</w:t>
            </w:r>
            <w:r w:rsidR="00D11828">
              <w:rPr>
                <w:rFonts w:eastAsia="標楷體" w:hAnsi="標楷體" w:cs="Calibri" w:hint="eastAsia"/>
                <w:b/>
              </w:rPr>
              <w:t xml:space="preserve"> </w:t>
            </w:r>
            <w:r w:rsidRPr="002C3136">
              <w:rPr>
                <w:rFonts w:eastAsia="標楷體" w:cs="Calibri"/>
                <w:b/>
              </w:rPr>
              <w:t>Rel</w:t>
            </w:r>
            <w:r w:rsidRPr="002C3136">
              <w:rPr>
                <w:rFonts w:eastAsia="標楷體" w:cs="Calibri" w:hint="eastAsia"/>
                <w:b/>
              </w:rPr>
              <w:t>evance to</w:t>
            </w:r>
            <w:r w:rsidRPr="002C3136">
              <w:rPr>
                <w:rFonts w:eastAsia="標楷體" w:cs="Calibri"/>
                <w:b/>
              </w:rPr>
              <w:t xml:space="preserve"> Core Competence</w:t>
            </w:r>
            <w:r w:rsidR="003B7D8C">
              <w:rPr>
                <w:rFonts w:eastAsia="標楷體" w:cs="Calibri" w:hint="eastAsia"/>
                <w:b/>
              </w:rPr>
              <w:t xml:space="preserve"> Indexe</w:t>
            </w:r>
            <w:r w:rsidRPr="002C3136">
              <w:rPr>
                <w:rFonts w:eastAsia="標楷體" w:cs="Calibri"/>
                <w:b/>
              </w:rPr>
              <w:t>s</w:t>
            </w:r>
          </w:p>
        </w:tc>
      </w:tr>
      <w:tr w:rsidR="00E37849" w:rsidRPr="002C3136" w:rsidTr="002C3136">
        <w:tc>
          <w:tcPr>
            <w:tcW w:w="8330" w:type="dxa"/>
          </w:tcPr>
          <w:p w:rsidR="009E36C2" w:rsidRPr="002C3136" w:rsidRDefault="00D46D15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溝通表達與語文能力（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Effective Communication and Language Skills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4A69A8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經典作品解析能力（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Classics Comprehension and Analysis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D46D15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問題發掘與研究能力（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Problem-Solving and Research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4A69A8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創作與創新能力（</w:t>
            </w:r>
            <w:r w:rsidR="009E36C2" w:rsidRPr="002C3136">
              <w:rPr>
                <w:rFonts w:eastAsia="標楷體" w:hAnsi="標楷體" w:cs="Calibri"/>
                <w:sz w:val="22"/>
              </w:rPr>
              <w:t>Creativity and Innovation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9E36C2" w:rsidRPr="002C3136" w:rsidRDefault="004A69A8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  <w:sz w:val="22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科技應用能力與科技素養（</w:t>
            </w:r>
            <w:r w:rsidR="0030777A" w:rsidRPr="002C3136">
              <w:rPr>
                <w:rFonts w:eastAsia="標楷體" w:hAnsi="標楷體" w:cs="Calibri" w:hint="eastAsia"/>
                <w:sz w:val="22"/>
              </w:rPr>
              <w:t>Technology Application and Literacy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  <w:p w:rsidR="00E37849" w:rsidRPr="002C3136" w:rsidRDefault="00D46D15" w:rsidP="002C3136">
            <w:pPr>
              <w:autoSpaceDE w:val="0"/>
              <w:autoSpaceDN w:val="0"/>
              <w:adjustRightInd w:val="0"/>
              <w:rPr>
                <w:rFonts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  <w:sz w:val="22"/>
              </w:rPr>
              <w:t>■</w:t>
            </w:r>
            <w:r w:rsidR="009E36C2" w:rsidRPr="002C3136">
              <w:rPr>
                <w:rFonts w:ascii="標楷體" w:eastAsia="標楷體" w:hAnsi="標楷體" w:cs="Calibri" w:hint="eastAsia"/>
                <w:sz w:val="22"/>
              </w:rPr>
              <w:t xml:space="preserve"> 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全球視野與多元文化認知能力（</w:t>
            </w:r>
            <w:r w:rsidR="0030777A" w:rsidRPr="002C3136">
              <w:rPr>
                <w:rFonts w:eastAsia="標楷體" w:hAnsi="標楷體" w:cs="Calibri" w:hint="eastAsia"/>
                <w:sz w:val="22"/>
              </w:rPr>
              <w:t>Global Vision and Awareness of Cultural Diversity</w:t>
            </w:r>
            <w:r w:rsidR="009E36C2" w:rsidRPr="002C3136">
              <w:rPr>
                <w:rFonts w:eastAsia="標楷體" w:hAnsi="標楷體" w:cs="Calibri" w:hint="eastAsia"/>
                <w:sz w:val="22"/>
              </w:rPr>
              <w:t>）</w:t>
            </w:r>
          </w:p>
        </w:tc>
      </w:tr>
    </w:tbl>
    <w:p w:rsidR="00E37849" w:rsidRDefault="00E37849" w:rsidP="008A4343">
      <w:pPr>
        <w:spacing w:before="180" w:after="180" w:line="240" w:lineRule="exact"/>
        <w:ind w:right="482"/>
        <w:jc w:val="center"/>
        <w:rPr>
          <w:rFonts w:eastAsia="標楷體" w:cs="Calibri"/>
          <w:b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76"/>
      </w:tblGrid>
      <w:tr w:rsidR="00F978F1" w:rsidRPr="002C3136" w:rsidTr="002C3136">
        <w:tc>
          <w:tcPr>
            <w:tcW w:w="8362" w:type="dxa"/>
          </w:tcPr>
          <w:p w:rsidR="00F978F1" w:rsidRPr="002C3136" w:rsidRDefault="00F978F1" w:rsidP="00C57B80">
            <w:pPr>
              <w:pStyle w:val="a8"/>
              <w:rPr>
                <w:rFonts w:eastAsia="標楷體" w:cs="Calibri"/>
                <w:b/>
              </w:rPr>
            </w:pPr>
            <w:r w:rsidRPr="002C3136">
              <w:rPr>
                <w:rFonts w:eastAsia="標楷體" w:hAnsi="標楷體" w:cs="Calibri"/>
                <w:b/>
              </w:rPr>
              <w:t>課程要求</w:t>
            </w:r>
            <w:r w:rsidRPr="002C3136">
              <w:rPr>
                <w:rFonts w:eastAsia="標楷體" w:cs="Calibri"/>
                <w:b/>
              </w:rPr>
              <w:t>Course Requirements</w:t>
            </w:r>
            <w:r w:rsidR="00C57B80" w:rsidRPr="002C3136">
              <w:rPr>
                <w:rFonts w:eastAsia="標楷體" w:cs="Calibri" w:hint="eastAsia"/>
                <w:b/>
              </w:rPr>
              <w:t xml:space="preserve"> </w:t>
            </w:r>
          </w:p>
        </w:tc>
      </w:tr>
      <w:tr w:rsidR="00F978F1" w:rsidRPr="002C3136" w:rsidTr="002C3136">
        <w:tc>
          <w:tcPr>
            <w:tcW w:w="8362" w:type="dxa"/>
          </w:tcPr>
          <w:p w:rsidR="00116958" w:rsidRPr="00837744" w:rsidRDefault="004A69A8" w:rsidP="00116958">
            <w:pPr>
              <w:ind w:left="180" w:hangingChars="75" w:hanging="180"/>
            </w:pPr>
            <w:r>
              <w:lastRenderedPageBreak/>
              <w:t xml:space="preserve">1. </w:t>
            </w:r>
            <w:r w:rsidR="00116958">
              <w:rPr>
                <w:rFonts w:hint="eastAsia"/>
              </w:rPr>
              <w:t xml:space="preserve">You are allowed </w:t>
            </w:r>
            <w:r w:rsidR="00116958" w:rsidRPr="00116958">
              <w:rPr>
                <w:rFonts w:hint="eastAsia"/>
                <w:color w:val="FF0000"/>
              </w:rPr>
              <w:t>2 absences (6-hour absences)</w:t>
            </w:r>
            <w:r w:rsidR="00116958">
              <w:rPr>
                <w:rFonts w:hint="eastAsia"/>
              </w:rPr>
              <w:t xml:space="preserve"> with </w:t>
            </w:r>
            <w:r w:rsidR="00116958" w:rsidRPr="008A365B">
              <w:rPr>
                <w:rFonts w:hint="eastAsia"/>
                <w:u w:val="single"/>
              </w:rPr>
              <w:t>and</w:t>
            </w:r>
            <w:r w:rsidR="00116958">
              <w:rPr>
                <w:rFonts w:hint="eastAsia"/>
              </w:rPr>
              <w:t xml:space="preserve"> without excuses. </w:t>
            </w:r>
            <w:r w:rsidR="00E672EA">
              <w:t>2</w:t>
            </w:r>
            <w:r w:rsidR="00116958">
              <w:rPr>
                <w:rFonts w:hint="eastAsia"/>
              </w:rPr>
              <w:t xml:space="preserve"> point</w:t>
            </w:r>
            <w:r w:rsidR="00E870E3">
              <w:t>s</w:t>
            </w:r>
            <w:r w:rsidR="00116958">
              <w:rPr>
                <w:rFonts w:hint="eastAsia"/>
              </w:rPr>
              <w:t xml:space="preserve"> will be deducted from your final grade each hour you are absent after 2 absences (6-hour absences).</w:t>
            </w:r>
          </w:p>
          <w:p w:rsidR="00116958" w:rsidRDefault="00116958" w:rsidP="00116958">
            <w:r>
              <w:rPr>
                <w:rFonts w:hint="eastAsia"/>
              </w:rPr>
              <w:t>2. Late submission of reflections will not be accepted.</w:t>
            </w:r>
          </w:p>
          <w:p w:rsidR="004A69A8" w:rsidRDefault="00116958" w:rsidP="00116958">
            <w:r>
              <w:rPr>
                <w:rFonts w:hint="eastAsia"/>
              </w:rPr>
              <w:t>3</w:t>
            </w:r>
            <w:r w:rsidR="004A69A8">
              <w:t>.</w:t>
            </w:r>
            <w:r w:rsidR="004A69A8">
              <w:rPr>
                <w:rFonts w:hint="eastAsia"/>
              </w:rPr>
              <w:t xml:space="preserve"> Always be punctual to the class</w:t>
            </w:r>
            <w:r w:rsidR="004A69A8">
              <w:t>.</w:t>
            </w:r>
            <w:r w:rsidR="00303DFA"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 xml:space="preserve"> </w:t>
            </w:r>
            <w:r w:rsidR="00303DFA">
              <w:rPr>
                <w:rFonts w:hint="eastAsia"/>
              </w:rPr>
              <w:t>tardiness will be considered as 1 absence.</w:t>
            </w:r>
          </w:p>
          <w:p w:rsidR="00F978F1" w:rsidRPr="004A69A8" w:rsidRDefault="00F978F1" w:rsidP="004A69A8">
            <w:pPr>
              <w:ind w:left="180" w:hangingChars="75" w:hanging="180"/>
            </w:pPr>
          </w:p>
        </w:tc>
      </w:tr>
      <w:tr w:rsidR="00175DFB" w:rsidRPr="002C3136" w:rsidTr="002C3136">
        <w:tc>
          <w:tcPr>
            <w:tcW w:w="8362" w:type="dxa"/>
          </w:tcPr>
          <w:p w:rsidR="00175DFB" w:rsidRPr="002C3136" w:rsidRDefault="00175DFB" w:rsidP="00F978F1">
            <w:pPr>
              <w:pStyle w:val="a8"/>
              <w:rPr>
                <w:rFonts w:eastAsia="標楷體" w:cs="Calibri"/>
              </w:rPr>
            </w:pPr>
            <w:r w:rsidRPr="002C3136">
              <w:rPr>
                <w:rFonts w:eastAsia="標楷體" w:hAnsi="標楷體" w:cs="Calibri" w:hint="eastAsia"/>
                <w:b/>
              </w:rPr>
              <w:t>上課用書</w:t>
            </w:r>
            <w:r w:rsidRPr="002C3136">
              <w:rPr>
                <w:rFonts w:eastAsia="標楷體" w:cs="Calibri" w:hint="eastAsia"/>
                <w:b/>
              </w:rPr>
              <w:t>Textbooks and References</w:t>
            </w:r>
          </w:p>
        </w:tc>
      </w:tr>
      <w:tr w:rsidR="00175DFB" w:rsidRPr="002C3136" w:rsidTr="002C3136">
        <w:tc>
          <w:tcPr>
            <w:tcW w:w="8362" w:type="dxa"/>
          </w:tcPr>
          <w:p w:rsidR="00175DFB" w:rsidRPr="004A69A8" w:rsidRDefault="004A69A8" w:rsidP="00F978F1">
            <w:pPr>
              <w:pStyle w:val="a8"/>
              <w:rPr>
                <w:rFonts w:eastAsia="標楷體" w:hAnsi="標楷體" w:cs="Calibri"/>
              </w:rPr>
            </w:pPr>
            <w:r w:rsidRPr="004A69A8">
              <w:rPr>
                <w:rFonts w:eastAsia="標楷體" w:hAnsi="標楷體" w:cs="Calibri" w:hint="eastAsia"/>
              </w:rPr>
              <w:t>A Course</w:t>
            </w:r>
            <w:r w:rsidR="00116958">
              <w:rPr>
                <w:rFonts w:eastAsia="標楷體" w:hAnsi="標楷體" w:cs="Calibri" w:hint="eastAsia"/>
              </w:rPr>
              <w:t xml:space="preserve"> </w:t>
            </w:r>
            <w:r w:rsidRPr="004A69A8">
              <w:rPr>
                <w:rFonts w:eastAsia="標楷體" w:hAnsi="標楷體" w:cs="Calibri" w:hint="eastAsia"/>
              </w:rPr>
              <w:t>pack</w:t>
            </w:r>
          </w:p>
        </w:tc>
      </w:tr>
      <w:tr w:rsidR="008326CD" w:rsidRPr="002C3136" w:rsidTr="008326CD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8326CD" w:rsidRPr="00D11828" w:rsidRDefault="008326CD" w:rsidP="008326CD">
            <w:pPr>
              <w:pStyle w:val="a8"/>
              <w:rPr>
                <w:rFonts w:eastAsia="標楷體" w:cs="Calibri"/>
                <w:b/>
              </w:rPr>
            </w:pPr>
            <w:r w:rsidRPr="00D11828">
              <w:rPr>
                <w:rFonts w:eastAsia="標楷體" w:cs="Calibri"/>
                <w:b/>
              </w:rPr>
              <w:t>學習評量</w:t>
            </w:r>
            <w:r w:rsidRPr="00D11828">
              <w:rPr>
                <w:rFonts w:eastAsia="標楷體" w:cs="Calibri" w:hint="eastAsia"/>
                <w:b/>
              </w:rPr>
              <w:t>與成績配分</w:t>
            </w:r>
            <w:r w:rsidRPr="00D11828">
              <w:rPr>
                <w:rFonts w:eastAsia="標楷體" w:cs="Calibri"/>
                <w:b/>
              </w:rPr>
              <w:t>Assessment</w:t>
            </w:r>
            <w:r w:rsidRPr="00D11828">
              <w:rPr>
                <w:rFonts w:eastAsia="標楷體" w:cs="Calibri" w:hint="eastAsia"/>
                <w:b/>
              </w:rPr>
              <w:t xml:space="preserve"> and Grade Distribution</w:t>
            </w:r>
            <w:r w:rsidR="00F96342">
              <w:rPr>
                <w:rFonts w:eastAsia="標楷體" w:cs="Calibri" w:hint="eastAsia"/>
                <w:b/>
              </w:rPr>
              <w:t xml:space="preserve"> </w:t>
            </w:r>
            <w:r w:rsidR="00F96342" w:rsidRPr="00BB0344">
              <w:rPr>
                <w:rFonts w:eastAsia="標楷體" w:cs="Calibri" w:hint="eastAsia"/>
                <w:b/>
                <w:color w:val="FF0000"/>
              </w:rPr>
              <w:t>(tentative)</w:t>
            </w:r>
          </w:p>
        </w:tc>
      </w:tr>
      <w:tr w:rsidR="008326CD" w:rsidRPr="002C3136" w:rsidTr="008326CD">
        <w:tc>
          <w:tcPr>
            <w:tcW w:w="836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D6788" w:rsidRDefault="00ED6788" w:rsidP="0020414E">
            <w:pPr>
              <w:numPr>
                <w:ilvl w:val="0"/>
                <w:numId w:val="2"/>
              </w:numPr>
              <w:suppressAutoHyphens/>
            </w:pPr>
            <w:r>
              <w:rPr>
                <w:rFonts w:hint="eastAsia"/>
              </w:rPr>
              <w:t>Oral report (</w:t>
            </w:r>
            <w:r w:rsidR="0020414E">
              <w:rPr>
                <w:rFonts w:hint="eastAsia"/>
              </w:rPr>
              <w:t>12</w:t>
            </w:r>
            <w:r>
              <w:rPr>
                <w:rFonts w:hint="eastAsia"/>
              </w:rPr>
              <w:t>%)</w:t>
            </w:r>
          </w:p>
          <w:p w:rsidR="00ED6788" w:rsidRDefault="00F96342" w:rsidP="0020414E">
            <w:pPr>
              <w:numPr>
                <w:ilvl w:val="0"/>
                <w:numId w:val="2"/>
              </w:numPr>
              <w:suppressAutoHyphens/>
            </w:pPr>
            <w:r>
              <w:rPr>
                <w:rFonts w:hint="eastAsia"/>
              </w:rPr>
              <w:t>4 Reflections</w:t>
            </w:r>
            <w:r w:rsidR="00821D43">
              <w:rPr>
                <w:rFonts w:hint="eastAsia"/>
              </w:rPr>
              <w:t xml:space="preserve"> </w:t>
            </w:r>
            <w:r w:rsidR="00ED6788">
              <w:rPr>
                <w:rFonts w:hint="eastAsia"/>
              </w:rPr>
              <w:t>(4</w:t>
            </w:r>
            <w:r w:rsidR="0020414E">
              <w:rPr>
                <w:rFonts w:hint="eastAsia"/>
              </w:rPr>
              <w:t>8</w:t>
            </w:r>
            <w:r w:rsidR="00ED6788">
              <w:rPr>
                <w:rFonts w:hint="eastAsia"/>
              </w:rPr>
              <w:t>%)</w:t>
            </w:r>
          </w:p>
          <w:p w:rsidR="00295E56" w:rsidRDefault="00295E56" w:rsidP="00A62029">
            <w:pPr>
              <w:numPr>
                <w:ilvl w:val="0"/>
                <w:numId w:val="2"/>
              </w:numPr>
              <w:suppressAutoHyphens/>
            </w:pPr>
            <w:r>
              <w:rPr>
                <w:rFonts w:hint="eastAsia"/>
              </w:rPr>
              <w:t>Roundtable discussion (</w:t>
            </w:r>
            <w:r w:rsidR="00A62029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%) </w:t>
            </w:r>
          </w:p>
          <w:p w:rsidR="00295E56" w:rsidRPr="00ED6788" w:rsidRDefault="00295E56" w:rsidP="00295E56">
            <w:pPr>
              <w:numPr>
                <w:ilvl w:val="0"/>
                <w:numId w:val="2"/>
              </w:numPr>
              <w:suppressAutoHyphens/>
            </w:pPr>
            <w:r>
              <w:rPr>
                <w:rFonts w:hint="eastAsia"/>
              </w:rPr>
              <w:t>Class participation (20%)</w:t>
            </w:r>
          </w:p>
        </w:tc>
      </w:tr>
    </w:tbl>
    <w:p w:rsidR="00F978F1" w:rsidRDefault="00F978F1" w:rsidP="00F978F1">
      <w:pPr>
        <w:spacing w:before="180" w:after="180" w:line="240" w:lineRule="exact"/>
        <w:ind w:right="482"/>
        <w:rPr>
          <w:rFonts w:eastAsia="標楷體" w:cs="Calibri"/>
          <w:b/>
          <w:szCs w:val="24"/>
        </w:rPr>
      </w:pPr>
    </w:p>
    <w:tbl>
      <w:tblPr>
        <w:tblW w:w="8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6095"/>
      </w:tblGrid>
      <w:tr w:rsidR="003B7D8C" w:rsidRPr="002C3136" w:rsidTr="003A3FF2">
        <w:tc>
          <w:tcPr>
            <w:tcW w:w="8330" w:type="dxa"/>
            <w:gridSpan w:val="3"/>
          </w:tcPr>
          <w:p w:rsidR="003B7D8C" w:rsidRPr="002C3136" w:rsidRDefault="00D11828" w:rsidP="00F42F4E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eastAsia="標楷體" w:hAnsi="標楷體" w:cs="Calibri"/>
                <w:b/>
                <w:szCs w:val="24"/>
              </w:rPr>
              <w:t>課程進度</w:t>
            </w:r>
            <w:r w:rsidR="003B7D8C" w:rsidRPr="002C3136">
              <w:rPr>
                <w:rFonts w:eastAsia="標楷體" w:cs="Calibri"/>
                <w:b/>
              </w:rPr>
              <w:t>Course Schedule</w:t>
            </w:r>
            <w:r w:rsidR="00285200">
              <w:rPr>
                <w:rFonts w:eastAsia="標楷體" w:cs="Calibri" w:hint="eastAsia"/>
                <w:b/>
              </w:rPr>
              <w:t xml:space="preserve"> </w:t>
            </w:r>
            <w:r w:rsidR="00285200" w:rsidRPr="00516B43">
              <w:rPr>
                <w:rFonts w:eastAsia="標楷體" w:cs="Calibri" w:hint="eastAsia"/>
                <w:b/>
                <w:color w:val="FF0000"/>
              </w:rPr>
              <w:t>(t</w:t>
            </w:r>
            <w:r w:rsidR="00BB0344">
              <w:rPr>
                <w:rFonts w:eastAsia="標楷體" w:cs="Calibri" w:hint="eastAsia"/>
                <w:b/>
                <w:color w:val="FF0000"/>
              </w:rPr>
              <w:t>o be modified</w:t>
            </w:r>
            <w:r w:rsidR="00285200" w:rsidRPr="00516B43">
              <w:rPr>
                <w:rFonts w:eastAsia="標楷體" w:cs="Calibri" w:hint="eastAsia"/>
                <w:b/>
                <w:color w:val="FF0000"/>
              </w:rPr>
              <w:t>)</w:t>
            </w:r>
          </w:p>
        </w:tc>
      </w:tr>
      <w:tr w:rsidR="00953AD8" w:rsidRPr="004F688C" w:rsidTr="003A3FF2">
        <w:tc>
          <w:tcPr>
            <w:tcW w:w="1101" w:type="dxa"/>
          </w:tcPr>
          <w:p w:rsidR="00953AD8" w:rsidRPr="004F688C" w:rsidRDefault="00953AD8" w:rsidP="00F42F4E">
            <w:pPr>
              <w:spacing w:line="0" w:lineRule="atLeast"/>
              <w:jc w:val="center"/>
              <w:rPr>
                <w:rFonts w:eastAsia="標楷體" w:hAnsi="標楷體" w:cs="Calibri"/>
                <w:b/>
                <w:szCs w:val="24"/>
              </w:rPr>
            </w:pPr>
            <w:r w:rsidRPr="004F688C">
              <w:rPr>
                <w:rFonts w:eastAsia="標楷體" w:hAnsi="標楷體" w:cs="Calibri" w:hint="eastAsia"/>
                <w:b/>
                <w:szCs w:val="24"/>
              </w:rPr>
              <w:t>Week</w:t>
            </w:r>
          </w:p>
        </w:tc>
        <w:tc>
          <w:tcPr>
            <w:tcW w:w="1134" w:type="dxa"/>
          </w:tcPr>
          <w:p w:rsidR="00953AD8" w:rsidRPr="004F688C" w:rsidRDefault="00953AD8" w:rsidP="00262DB1">
            <w:pPr>
              <w:spacing w:line="0" w:lineRule="atLeast"/>
              <w:jc w:val="center"/>
              <w:rPr>
                <w:rFonts w:eastAsia="標楷體" w:hAnsi="標楷體" w:cs="Calibri"/>
                <w:b/>
                <w:szCs w:val="24"/>
              </w:rPr>
            </w:pPr>
            <w:r w:rsidRPr="004F688C">
              <w:rPr>
                <w:rFonts w:eastAsia="標楷體" w:hAnsi="標楷體" w:cs="Calibri" w:hint="eastAsia"/>
                <w:b/>
                <w:szCs w:val="24"/>
              </w:rPr>
              <w:t>Date</w:t>
            </w:r>
          </w:p>
        </w:tc>
        <w:tc>
          <w:tcPr>
            <w:tcW w:w="6095" w:type="dxa"/>
          </w:tcPr>
          <w:p w:rsidR="00953AD8" w:rsidRPr="004F688C" w:rsidRDefault="00953AD8" w:rsidP="00F42F4E">
            <w:pPr>
              <w:spacing w:line="0" w:lineRule="atLeast"/>
              <w:jc w:val="center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eastAsia="標楷體" w:hAnsi="標楷體" w:cs="Calibri" w:hint="eastAsia"/>
                <w:b/>
                <w:szCs w:val="24"/>
              </w:rPr>
              <w:t>Contents</w:t>
            </w:r>
          </w:p>
        </w:tc>
      </w:tr>
      <w:tr w:rsidR="00126E31" w:rsidRPr="002C3136" w:rsidTr="003A3FF2">
        <w:trPr>
          <w:trHeight w:val="1098"/>
        </w:trPr>
        <w:tc>
          <w:tcPr>
            <w:tcW w:w="1101" w:type="dxa"/>
          </w:tcPr>
          <w:p w:rsidR="00126E31" w:rsidRPr="002C3136" w:rsidRDefault="00126E31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01</w:t>
            </w:r>
          </w:p>
        </w:tc>
        <w:tc>
          <w:tcPr>
            <w:tcW w:w="1134" w:type="dxa"/>
          </w:tcPr>
          <w:p w:rsidR="00126E31" w:rsidRDefault="00126E31" w:rsidP="002F4189">
            <w:pPr>
              <w:jc w:val="center"/>
            </w:pPr>
            <w:r>
              <w:rPr>
                <w:rFonts w:hint="eastAsia"/>
              </w:rPr>
              <w:t>2/2</w:t>
            </w:r>
            <w:r w:rsidR="002F4189">
              <w:t>5</w:t>
            </w:r>
          </w:p>
        </w:tc>
        <w:tc>
          <w:tcPr>
            <w:tcW w:w="6095" w:type="dxa"/>
          </w:tcPr>
          <w:p w:rsidR="00126E31" w:rsidRPr="00BC5E09" w:rsidRDefault="00126E31" w:rsidP="001013A7">
            <w:r>
              <w:rPr>
                <w:rFonts w:hint="eastAsia"/>
              </w:rPr>
              <w:t xml:space="preserve">Introduction: History and Culture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hint="eastAsia"/>
                  </w:rPr>
                  <w:t>Ireland</w:t>
                </w:r>
              </w:smartTag>
            </w:smartTag>
          </w:p>
          <w:p w:rsidR="00126E31" w:rsidRPr="009F6048" w:rsidRDefault="00126E31" w:rsidP="002E0D63">
            <w:pPr>
              <w:rPr>
                <w:b/>
                <w:bCs/>
              </w:rPr>
            </w:pPr>
            <w:r w:rsidRPr="009F6048">
              <w:rPr>
                <w:rFonts w:hint="eastAsia"/>
                <w:b/>
                <w:bCs/>
              </w:rPr>
              <w:t xml:space="preserve">1.) </w:t>
            </w:r>
            <w:r>
              <w:rPr>
                <w:rFonts w:hint="eastAsia"/>
                <w:b/>
              </w:rPr>
              <w:t xml:space="preserve">Becoming a </w:t>
            </w:r>
            <w:r w:rsidR="002E0D63">
              <w:rPr>
                <w:rFonts w:hint="eastAsia"/>
                <w:b/>
              </w:rPr>
              <w:t>n</w:t>
            </w:r>
            <w:r>
              <w:rPr>
                <w:rFonts w:hint="eastAsia"/>
                <w:b/>
              </w:rPr>
              <w:t>ation</w:t>
            </w:r>
          </w:p>
          <w:p w:rsidR="00126E31" w:rsidRPr="00BC5E09" w:rsidRDefault="00126E31" w:rsidP="001013A7">
            <w:r>
              <w:t>T</w:t>
            </w:r>
            <w:r>
              <w:rPr>
                <w:rFonts w:hint="eastAsia"/>
              </w:rPr>
              <w:t>ex</w:t>
            </w:r>
            <w:r w:rsidRPr="002131AF">
              <w:rPr>
                <w:rFonts w:hint="eastAsia"/>
                <w:szCs w:val="24"/>
              </w:rPr>
              <w:t>t:</w:t>
            </w:r>
            <w:r w:rsidRPr="002131AF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Joyce, </w:t>
            </w:r>
            <w:r>
              <w:rPr>
                <w:szCs w:val="24"/>
              </w:rPr>
              <w:t>“</w:t>
            </w:r>
            <w:r>
              <w:rPr>
                <w:rFonts w:hint="eastAsia"/>
                <w:szCs w:val="24"/>
              </w:rPr>
              <w:t>The Dead</w:t>
            </w:r>
            <w:r>
              <w:rPr>
                <w:szCs w:val="24"/>
              </w:rPr>
              <w:t>”</w:t>
            </w:r>
          </w:p>
        </w:tc>
      </w:tr>
      <w:tr w:rsidR="00126E31" w:rsidRPr="002C3136" w:rsidTr="003A3FF2">
        <w:trPr>
          <w:trHeight w:val="729"/>
        </w:trPr>
        <w:tc>
          <w:tcPr>
            <w:tcW w:w="1101" w:type="dxa"/>
          </w:tcPr>
          <w:p w:rsidR="00126E31" w:rsidRPr="002C3136" w:rsidRDefault="00126E31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02</w:t>
            </w:r>
          </w:p>
        </w:tc>
        <w:tc>
          <w:tcPr>
            <w:tcW w:w="1134" w:type="dxa"/>
          </w:tcPr>
          <w:p w:rsidR="00126E31" w:rsidRDefault="002F4189" w:rsidP="002F4189">
            <w:pPr>
              <w:jc w:val="center"/>
            </w:pPr>
            <w:r>
              <w:rPr>
                <w:rFonts w:hint="eastAsia"/>
              </w:rPr>
              <w:t>3/</w:t>
            </w:r>
            <w:r>
              <w:t>4</w:t>
            </w:r>
          </w:p>
        </w:tc>
        <w:tc>
          <w:tcPr>
            <w:tcW w:w="6095" w:type="dxa"/>
          </w:tcPr>
          <w:p w:rsidR="00126E31" w:rsidRPr="00126E31" w:rsidRDefault="00126E31" w:rsidP="00CF0D35">
            <w:pPr>
              <w:rPr>
                <w:b/>
                <w:color w:val="FF0000"/>
              </w:rPr>
            </w:pPr>
          </w:p>
        </w:tc>
      </w:tr>
      <w:tr w:rsidR="00126E31" w:rsidRPr="002C3136" w:rsidTr="003A3FF2">
        <w:trPr>
          <w:trHeight w:val="729"/>
        </w:trPr>
        <w:tc>
          <w:tcPr>
            <w:tcW w:w="1101" w:type="dxa"/>
          </w:tcPr>
          <w:p w:rsidR="00126E31" w:rsidRPr="002C3136" w:rsidRDefault="00126E31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03</w:t>
            </w:r>
          </w:p>
        </w:tc>
        <w:tc>
          <w:tcPr>
            <w:tcW w:w="1134" w:type="dxa"/>
          </w:tcPr>
          <w:p w:rsidR="00126E31" w:rsidRDefault="002F4189" w:rsidP="005B2E20">
            <w:pPr>
              <w:jc w:val="center"/>
            </w:pPr>
            <w:r>
              <w:rPr>
                <w:rFonts w:hint="eastAsia"/>
              </w:rPr>
              <w:t>3/</w:t>
            </w:r>
            <w:r>
              <w:t>11</w:t>
            </w:r>
          </w:p>
        </w:tc>
        <w:tc>
          <w:tcPr>
            <w:tcW w:w="6095" w:type="dxa"/>
          </w:tcPr>
          <w:p w:rsidR="00126E31" w:rsidRPr="001808DA" w:rsidRDefault="00126E31" w:rsidP="009F6048">
            <w:pPr>
              <w:rPr>
                <w:rFonts w:eastAsia="標楷體" w:hAnsi="標楷體" w:cs="Calibri"/>
                <w:szCs w:val="24"/>
              </w:rPr>
            </w:pPr>
            <w:r>
              <w:rPr>
                <w:rFonts w:eastAsia="標楷體" w:hAnsi="標楷體" w:cs="Calibri" w:hint="eastAsia"/>
                <w:szCs w:val="24"/>
              </w:rPr>
              <w:t xml:space="preserve">Film: </w:t>
            </w:r>
            <w:r w:rsidRPr="00B820A2">
              <w:rPr>
                <w:rFonts w:eastAsia="標楷體" w:hAnsi="標楷體" w:cs="Calibri" w:hint="eastAsia"/>
                <w:i/>
                <w:iCs/>
                <w:szCs w:val="24"/>
              </w:rPr>
              <w:t>The Dead</w:t>
            </w:r>
            <w:r>
              <w:rPr>
                <w:rFonts w:eastAsia="標楷體" w:hAnsi="標楷體" w:cs="Calibri" w:hint="eastAsia"/>
                <w:i/>
                <w:iCs/>
                <w:szCs w:val="24"/>
              </w:rPr>
              <w:t xml:space="preserve"> </w:t>
            </w:r>
            <w:r>
              <w:rPr>
                <w:rFonts w:eastAsia="標楷體" w:hAnsi="標楷體" w:cs="Calibri" w:hint="eastAsia"/>
                <w:szCs w:val="24"/>
              </w:rPr>
              <w:t>(83 min.)</w:t>
            </w:r>
          </w:p>
          <w:p w:rsidR="00126E31" w:rsidRPr="001808DA" w:rsidRDefault="0050688D" w:rsidP="0086096E">
            <w:pPr>
              <w:rPr>
                <w:rFonts w:eastAsia="標楷體" w:hAnsi="標楷體" w:cs="Calibri"/>
                <w:szCs w:val="24"/>
              </w:rPr>
            </w:pPr>
            <w:r>
              <w:rPr>
                <w:rFonts w:hint="eastAsia"/>
                <w:b/>
              </w:rPr>
              <w:t>Discussion</w:t>
            </w:r>
          </w:p>
        </w:tc>
      </w:tr>
      <w:tr w:rsidR="00126E31" w:rsidRPr="002C3136" w:rsidTr="003A3FF2">
        <w:trPr>
          <w:trHeight w:val="326"/>
        </w:trPr>
        <w:tc>
          <w:tcPr>
            <w:tcW w:w="1101" w:type="dxa"/>
          </w:tcPr>
          <w:p w:rsidR="00126E31" w:rsidRPr="002C3136" w:rsidRDefault="00126E31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04</w:t>
            </w:r>
          </w:p>
        </w:tc>
        <w:tc>
          <w:tcPr>
            <w:tcW w:w="1134" w:type="dxa"/>
          </w:tcPr>
          <w:p w:rsidR="00126E31" w:rsidRDefault="002F4189" w:rsidP="005B2E20">
            <w:pPr>
              <w:jc w:val="center"/>
            </w:pPr>
            <w:r>
              <w:rPr>
                <w:rFonts w:hint="eastAsia"/>
              </w:rPr>
              <w:t>3/</w:t>
            </w:r>
            <w:r>
              <w:t>18</w:t>
            </w:r>
          </w:p>
        </w:tc>
        <w:tc>
          <w:tcPr>
            <w:tcW w:w="6095" w:type="dxa"/>
          </w:tcPr>
          <w:p w:rsidR="00126E31" w:rsidRPr="0020414E" w:rsidRDefault="00126E31" w:rsidP="0020414E">
            <w:pPr>
              <w:spacing w:line="0" w:lineRule="atLeast"/>
              <w:rPr>
                <w:bCs/>
                <w:i/>
                <w:iCs/>
              </w:rPr>
            </w:pPr>
            <w:r w:rsidRPr="009F6048">
              <w:rPr>
                <w:bCs/>
              </w:rPr>
              <w:t>T</w:t>
            </w:r>
            <w:r w:rsidRPr="009F6048">
              <w:rPr>
                <w:rFonts w:hint="eastAsia"/>
                <w:bCs/>
              </w:rPr>
              <w:t xml:space="preserve">ext: </w:t>
            </w:r>
            <w:r>
              <w:rPr>
                <w:rFonts w:hint="eastAsia"/>
                <w:bCs/>
              </w:rPr>
              <w:t>Sean O</w:t>
            </w:r>
            <w:r>
              <w:rPr>
                <w:bCs/>
              </w:rPr>
              <w:t>’</w:t>
            </w:r>
            <w:r>
              <w:rPr>
                <w:rFonts w:hint="eastAsia"/>
                <w:bCs/>
              </w:rPr>
              <w:t xml:space="preserve">Casey, </w:t>
            </w:r>
            <w:r>
              <w:rPr>
                <w:rFonts w:hint="eastAsia"/>
                <w:bCs/>
                <w:i/>
                <w:iCs/>
              </w:rPr>
              <w:t>The Plough and the Stars</w:t>
            </w:r>
          </w:p>
        </w:tc>
      </w:tr>
      <w:tr w:rsidR="00E35E4D" w:rsidRPr="002C3136" w:rsidTr="003A3FF2">
        <w:tc>
          <w:tcPr>
            <w:tcW w:w="1101" w:type="dxa"/>
          </w:tcPr>
          <w:p w:rsidR="00E35E4D" w:rsidRPr="002C3136" w:rsidRDefault="00E35E4D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05</w:t>
            </w:r>
          </w:p>
        </w:tc>
        <w:tc>
          <w:tcPr>
            <w:tcW w:w="1134" w:type="dxa"/>
          </w:tcPr>
          <w:p w:rsidR="00E35E4D" w:rsidRPr="0043789F" w:rsidRDefault="002F4189" w:rsidP="005B2E20">
            <w:pPr>
              <w:jc w:val="center"/>
            </w:pPr>
            <w:r>
              <w:rPr>
                <w:rFonts w:hint="eastAsia"/>
              </w:rPr>
              <w:t>3/</w:t>
            </w:r>
            <w:r>
              <w:t>25</w:t>
            </w:r>
          </w:p>
        </w:tc>
        <w:tc>
          <w:tcPr>
            <w:tcW w:w="6095" w:type="dxa"/>
          </w:tcPr>
          <w:p w:rsidR="00E35E4D" w:rsidRPr="00E52693" w:rsidRDefault="00E35E4D" w:rsidP="005968D0">
            <w:pPr>
              <w:spacing w:line="0" w:lineRule="atLeast"/>
              <w:rPr>
                <w:rFonts w:eastAsia="標楷體" w:hAnsi="標楷體" w:cs="Calibri"/>
                <w:b/>
                <w:bCs/>
                <w:szCs w:val="24"/>
              </w:rPr>
            </w:pPr>
          </w:p>
        </w:tc>
      </w:tr>
      <w:tr w:rsidR="00E35E4D" w:rsidRPr="002C3136" w:rsidTr="003A3FF2">
        <w:tc>
          <w:tcPr>
            <w:tcW w:w="1101" w:type="dxa"/>
          </w:tcPr>
          <w:p w:rsidR="00E35E4D" w:rsidRPr="002C3136" w:rsidRDefault="00E35E4D" w:rsidP="00F42F4E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06</w:t>
            </w:r>
          </w:p>
        </w:tc>
        <w:tc>
          <w:tcPr>
            <w:tcW w:w="1134" w:type="dxa"/>
          </w:tcPr>
          <w:p w:rsidR="00E35E4D" w:rsidRDefault="002F4189" w:rsidP="005B2E20">
            <w:pPr>
              <w:jc w:val="center"/>
            </w:pPr>
            <w:r w:rsidRPr="00065AA5">
              <w:rPr>
                <w:rFonts w:hint="eastAsia"/>
                <w:color w:val="FF0000"/>
              </w:rPr>
              <w:t>4/</w:t>
            </w:r>
            <w:r w:rsidRPr="00065AA5">
              <w:rPr>
                <w:color w:val="FF0000"/>
              </w:rPr>
              <w:t>1</w:t>
            </w:r>
          </w:p>
        </w:tc>
        <w:tc>
          <w:tcPr>
            <w:tcW w:w="6095" w:type="dxa"/>
          </w:tcPr>
          <w:p w:rsidR="00126E31" w:rsidRPr="00E870E3" w:rsidRDefault="00E870E3" w:rsidP="005968D0">
            <w:pPr>
              <w:spacing w:line="0" w:lineRule="atLeast"/>
              <w:rPr>
                <w:rFonts w:eastAsia="標楷體" w:hAnsi="標楷體" w:cs="Calibri"/>
                <w:b/>
                <w:color w:val="FF0000"/>
                <w:szCs w:val="24"/>
              </w:rPr>
            </w:pPr>
            <w:r w:rsidRPr="00E870E3">
              <w:rPr>
                <w:rFonts w:eastAsia="標楷體" w:hAnsi="標楷體" w:cs="Calibri" w:hint="eastAsia"/>
                <w:b/>
                <w:color w:val="FF0000"/>
                <w:szCs w:val="24"/>
              </w:rPr>
              <w:t>No class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07</w:t>
            </w:r>
          </w:p>
        </w:tc>
        <w:tc>
          <w:tcPr>
            <w:tcW w:w="1134" w:type="dxa"/>
          </w:tcPr>
          <w:p w:rsidR="003A3FF2" w:rsidRPr="00E5029D" w:rsidRDefault="003A3FF2" w:rsidP="003A3FF2">
            <w:pPr>
              <w:jc w:val="center"/>
            </w:pPr>
            <w:r>
              <w:rPr>
                <w:rFonts w:hint="eastAsia"/>
              </w:rPr>
              <w:t>4/</w:t>
            </w:r>
            <w:r>
              <w:t>8</w:t>
            </w:r>
          </w:p>
        </w:tc>
        <w:tc>
          <w:tcPr>
            <w:tcW w:w="6095" w:type="dxa"/>
          </w:tcPr>
          <w:p w:rsidR="003A3FF2" w:rsidRDefault="003A3FF2" w:rsidP="003A3FF2">
            <w:pPr>
              <w:spacing w:line="0" w:lineRule="atLeast"/>
              <w:rPr>
                <w:rFonts w:eastAsia="標楷體" w:hAnsi="標楷體" w:cs="Calibri"/>
                <w:bCs/>
                <w:szCs w:val="24"/>
              </w:rPr>
            </w:pPr>
            <w:r w:rsidRPr="009F6048">
              <w:rPr>
                <w:rFonts w:eastAsia="標楷體" w:hAnsi="標楷體" w:cs="Calibri" w:hint="eastAsia"/>
                <w:bCs/>
                <w:szCs w:val="24"/>
              </w:rPr>
              <w:t xml:space="preserve">Film: </w:t>
            </w:r>
            <w:r w:rsidRPr="009F6048">
              <w:rPr>
                <w:rFonts w:eastAsia="標楷體" w:hAnsi="標楷體" w:cs="Calibri" w:hint="eastAsia"/>
                <w:bCs/>
                <w:i/>
                <w:iCs/>
                <w:szCs w:val="24"/>
              </w:rPr>
              <w:t xml:space="preserve">The Wind that Shakes the Barley </w:t>
            </w:r>
            <w:r>
              <w:rPr>
                <w:rFonts w:eastAsia="標楷體" w:hAnsi="標楷體" w:cs="Calibri" w:hint="eastAsia"/>
                <w:bCs/>
                <w:szCs w:val="24"/>
              </w:rPr>
              <w:t>(127 min.)</w:t>
            </w:r>
          </w:p>
          <w:p w:rsidR="003A3FF2" w:rsidRPr="002F2A9F" w:rsidRDefault="003A3FF2" w:rsidP="003A3FF2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hint="eastAsia"/>
                <w:b/>
              </w:rPr>
              <w:t>Roundtable discussion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08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4/</w:t>
            </w:r>
            <w:r>
              <w:t>15</w:t>
            </w:r>
          </w:p>
        </w:tc>
        <w:tc>
          <w:tcPr>
            <w:tcW w:w="6095" w:type="dxa"/>
          </w:tcPr>
          <w:p w:rsidR="003A3FF2" w:rsidRDefault="003A3FF2" w:rsidP="003A3FF2">
            <w:pPr>
              <w:spacing w:line="0" w:lineRule="atLeast"/>
              <w:rPr>
                <w:rFonts w:eastAsia="標楷體" w:hAnsi="標楷體" w:cs="Calibri"/>
                <w:b/>
                <w:bCs/>
                <w:iCs/>
                <w:szCs w:val="24"/>
              </w:rPr>
            </w:pPr>
            <w:r>
              <w:rPr>
                <w:rFonts w:hint="eastAsia"/>
                <w:b/>
                <w:shd w:val="pct15" w:color="auto" w:fill="FFFFFF"/>
              </w:rPr>
              <w:t>R</w:t>
            </w:r>
            <w:r w:rsidRPr="00B9086A">
              <w:rPr>
                <w:rFonts w:hint="eastAsia"/>
                <w:b/>
                <w:shd w:val="pct15" w:color="auto" w:fill="FFFFFF"/>
              </w:rPr>
              <w:t>eflection due</w:t>
            </w:r>
            <w:r>
              <w:rPr>
                <w:rFonts w:eastAsia="標楷體" w:hAnsi="標楷體" w:cs="Calibri" w:hint="eastAsia"/>
                <w:b/>
                <w:bCs/>
                <w:iCs/>
                <w:szCs w:val="24"/>
              </w:rPr>
              <w:t xml:space="preserve"> </w:t>
            </w:r>
          </w:p>
          <w:p w:rsidR="003A3FF2" w:rsidRDefault="003A3FF2" w:rsidP="003A3FF2">
            <w:pPr>
              <w:spacing w:line="0" w:lineRule="atLeast"/>
              <w:rPr>
                <w:rFonts w:eastAsia="標楷體" w:hAnsi="標楷體" w:cs="Calibri"/>
                <w:b/>
                <w:bCs/>
                <w:iCs/>
                <w:szCs w:val="24"/>
              </w:rPr>
            </w:pPr>
            <w:r>
              <w:rPr>
                <w:rFonts w:eastAsia="標楷體" w:hAnsi="標楷體" w:cs="Calibri" w:hint="eastAsia"/>
                <w:b/>
                <w:bCs/>
                <w:iCs/>
                <w:szCs w:val="24"/>
              </w:rPr>
              <w:t>2</w:t>
            </w:r>
            <w:r w:rsidRPr="009F6048">
              <w:rPr>
                <w:rFonts w:eastAsia="標楷體" w:hAnsi="標楷體" w:cs="Calibri" w:hint="eastAsia"/>
                <w:b/>
                <w:bCs/>
                <w:iCs/>
                <w:szCs w:val="24"/>
              </w:rPr>
              <w:t>.)</w:t>
            </w:r>
            <w:r>
              <w:rPr>
                <w:rFonts w:eastAsia="標楷體" w:hAnsi="標楷體" w:cs="Calibri" w:hint="eastAsia"/>
                <w:b/>
                <w:bCs/>
                <w:iCs/>
                <w:szCs w:val="24"/>
              </w:rPr>
              <w:t xml:space="preserve"> Migration</w:t>
            </w:r>
          </w:p>
          <w:p w:rsidR="003A3FF2" w:rsidRPr="00996EBD" w:rsidRDefault="003A3FF2" w:rsidP="003A3FF2">
            <w:pPr>
              <w:spacing w:line="0" w:lineRule="atLeast"/>
              <w:rPr>
                <w:rFonts w:eastAsia="標楷體" w:hAnsi="標楷體" w:cs="Calibri"/>
                <w:iCs/>
                <w:szCs w:val="24"/>
              </w:rPr>
            </w:pPr>
            <w:r>
              <w:rPr>
                <w:rFonts w:eastAsia="標楷體" w:hAnsi="標楷體" w:cs="Calibri" w:hint="eastAsia"/>
                <w:iCs/>
                <w:szCs w:val="24"/>
              </w:rPr>
              <w:t>Text:</w:t>
            </w:r>
            <w:r w:rsidRPr="00EE64AA">
              <w:rPr>
                <w:rFonts w:eastAsia="標楷體" w:hAnsi="標楷體" w:cs="Calibri" w:hint="eastAsia"/>
                <w:szCs w:val="24"/>
              </w:rPr>
              <w:t xml:space="preserve"> </w:t>
            </w:r>
            <w:proofErr w:type="spellStart"/>
            <w:r w:rsidRPr="00EE64AA">
              <w:rPr>
                <w:rStyle w:val="a9"/>
                <w:i w:val="0"/>
                <w:iCs w:val="0"/>
              </w:rPr>
              <w:t>Tóibín</w:t>
            </w:r>
            <w:proofErr w:type="spellEnd"/>
            <w:r w:rsidRPr="00EE64AA">
              <w:rPr>
                <w:rStyle w:val="a9"/>
                <w:rFonts w:hint="eastAsia"/>
                <w:i w:val="0"/>
                <w:iCs w:val="0"/>
              </w:rPr>
              <w:t>,</w:t>
            </w:r>
            <w:r w:rsidRPr="00EE64AA">
              <w:rPr>
                <w:rStyle w:val="st"/>
              </w:rPr>
              <w:t xml:space="preserve"> </w:t>
            </w:r>
            <w:smartTag w:uri="urn:schemas-microsoft-com:office:smarttags" w:element="place">
              <w:r w:rsidRPr="00EE64AA">
                <w:rPr>
                  <w:rFonts w:eastAsia="標楷體" w:hAnsi="標楷體" w:cs="Calibri" w:hint="eastAsia"/>
                  <w:i/>
                  <w:szCs w:val="24"/>
                </w:rPr>
                <w:t>Brooklyn</w:t>
              </w:r>
            </w:smartTag>
            <w:r>
              <w:rPr>
                <w:rFonts w:eastAsia="標楷體" w:hAnsi="標楷體" w:cs="Calibri" w:hint="eastAsia"/>
                <w:i/>
                <w:szCs w:val="24"/>
              </w:rPr>
              <w:t xml:space="preserve"> </w:t>
            </w:r>
            <w:r>
              <w:rPr>
                <w:rFonts w:eastAsia="標楷體" w:hAnsi="標楷體" w:cs="Calibri" w:hint="eastAsia"/>
                <w:iCs/>
                <w:szCs w:val="24"/>
              </w:rPr>
              <w:t>(p</w:t>
            </w:r>
            <w:bookmarkStart w:id="0" w:name="_GoBack"/>
            <w:bookmarkEnd w:id="0"/>
            <w:r>
              <w:rPr>
                <w:rFonts w:eastAsia="標楷體" w:hAnsi="標楷體" w:cs="Calibri" w:hint="eastAsia"/>
                <w:iCs/>
                <w:szCs w:val="24"/>
              </w:rPr>
              <w:t>.1-26, 39-50, 55-73)</w:t>
            </w:r>
          </w:p>
          <w:p w:rsidR="003A3FF2" w:rsidRPr="00126E31" w:rsidRDefault="003A3FF2" w:rsidP="003A3FF2">
            <w:pPr>
              <w:spacing w:line="0" w:lineRule="atLeast"/>
              <w:rPr>
                <w:rFonts w:eastAsia="標楷體" w:hAnsi="標楷體" w:cs="Calibri"/>
                <w:iCs/>
                <w:color w:val="FF0000"/>
                <w:szCs w:val="24"/>
              </w:rPr>
            </w:pPr>
            <w:r w:rsidRPr="00276800">
              <w:rPr>
                <w:rFonts w:hint="eastAsia"/>
                <w:bCs/>
              </w:rPr>
              <w:t>(</w:t>
            </w:r>
            <w:r>
              <w:rPr>
                <w:rFonts w:eastAsia="標楷體" w:hAnsi="標楷體" w:cs="Calibri" w:hint="eastAsia"/>
                <w:iCs/>
                <w:szCs w:val="24"/>
              </w:rPr>
              <w:t>131-36, 187-93, 204-5, 211-27, 238-46, 256-62)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09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4/</w:t>
            </w:r>
            <w:r>
              <w:t>22</w:t>
            </w:r>
          </w:p>
        </w:tc>
        <w:tc>
          <w:tcPr>
            <w:tcW w:w="6095" w:type="dxa"/>
          </w:tcPr>
          <w:p w:rsidR="003A3FF2" w:rsidRDefault="003A3FF2" w:rsidP="003A3FF2">
            <w:pPr>
              <w:spacing w:line="0" w:lineRule="atLeast"/>
              <w:rPr>
                <w:rFonts w:cs="新細明體"/>
                <w:kern w:val="0"/>
                <w:szCs w:val="24"/>
              </w:rPr>
            </w:pPr>
            <w:r w:rsidRPr="00EE64AA">
              <w:rPr>
                <w:rFonts w:hint="eastAsia"/>
                <w:bCs/>
              </w:rPr>
              <w:t xml:space="preserve">Film: </w:t>
            </w:r>
            <w:smartTag w:uri="urn:schemas-microsoft-com:office:smarttags" w:element="place">
              <w:r>
                <w:rPr>
                  <w:rFonts w:hint="eastAsia"/>
                  <w:bCs/>
                  <w:i/>
                  <w:iCs/>
                </w:rPr>
                <w:t>Brooklyn</w:t>
              </w:r>
            </w:smartTag>
            <w:r>
              <w:rPr>
                <w:rFonts w:hint="eastAsia"/>
                <w:bCs/>
                <w:i/>
                <w:iCs/>
              </w:rPr>
              <w:t xml:space="preserve"> </w:t>
            </w:r>
            <w:r w:rsidRPr="00EE64AA">
              <w:rPr>
                <w:rFonts w:hint="eastAsia"/>
                <w:bCs/>
              </w:rPr>
              <w:t>(112 min.)</w:t>
            </w:r>
            <w:r w:rsidRPr="007336EC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9A6CF4">
              <w:rPr>
                <w:rFonts w:cs="新細明體"/>
                <w:kern w:val="0"/>
                <w:szCs w:val="24"/>
              </w:rPr>
              <w:t>WA00098809/ DVD 987.83 8455 (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愛在他鄉</w:t>
            </w:r>
            <w:r w:rsidRPr="009A6CF4">
              <w:rPr>
                <w:rFonts w:cs="新細明體"/>
                <w:kern w:val="0"/>
                <w:szCs w:val="24"/>
              </w:rPr>
              <w:t>)</w:t>
            </w:r>
          </w:p>
          <w:p w:rsidR="003A3FF2" w:rsidRPr="00126E31" w:rsidRDefault="003A3FF2" w:rsidP="003A3FF2">
            <w:pPr>
              <w:spacing w:line="0" w:lineRule="atLeast"/>
              <w:rPr>
                <w:rFonts w:eastAsia="標楷體" w:hAnsi="標楷體" w:cs="Calibri"/>
                <w:bCs/>
                <w:iCs/>
                <w:color w:val="FF0000"/>
                <w:szCs w:val="24"/>
              </w:rPr>
            </w:pPr>
            <w:r>
              <w:rPr>
                <w:rFonts w:hint="eastAsia"/>
                <w:b/>
              </w:rPr>
              <w:t>Roundtable discussion</w:t>
            </w:r>
          </w:p>
        </w:tc>
      </w:tr>
      <w:tr w:rsidR="003A3FF2" w:rsidRPr="002C3136" w:rsidTr="003A3FF2">
        <w:trPr>
          <w:trHeight w:val="660"/>
        </w:trPr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10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4/</w:t>
            </w:r>
            <w:r>
              <w:t>29</w:t>
            </w:r>
          </w:p>
        </w:tc>
        <w:tc>
          <w:tcPr>
            <w:tcW w:w="6095" w:type="dxa"/>
          </w:tcPr>
          <w:p w:rsidR="003A3FF2" w:rsidRDefault="003A3FF2" w:rsidP="003A3FF2">
            <w:pPr>
              <w:tabs>
                <w:tab w:val="center" w:pos="2939"/>
              </w:tabs>
              <w:rPr>
                <w:rFonts w:eastAsia="標楷體" w:hAnsi="標楷體" w:cs="Calibri"/>
                <w:b/>
                <w:bCs/>
                <w:iCs/>
                <w:szCs w:val="24"/>
              </w:rPr>
            </w:pPr>
            <w:r>
              <w:rPr>
                <w:rFonts w:hint="eastAsia"/>
                <w:b/>
                <w:shd w:val="pct15" w:color="auto" w:fill="FFFFFF"/>
              </w:rPr>
              <w:t>R</w:t>
            </w:r>
            <w:r w:rsidRPr="00B9086A">
              <w:rPr>
                <w:rFonts w:hint="eastAsia"/>
                <w:b/>
                <w:shd w:val="pct15" w:color="auto" w:fill="FFFFFF"/>
              </w:rPr>
              <w:t>eflection due</w:t>
            </w:r>
          </w:p>
          <w:p w:rsidR="003A3FF2" w:rsidRDefault="003A3FF2" w:rsidP="003A3FF2">
            <w:pPr>
              <w:tabs>
                <w:tab w:val="center" w:pos="2939"/>
              </w:tabs>
              <w:rPr>
                <w:rFonts w:eastAsia="標楷體" w:hAnsi="標楷體" w:cs="Calibri"/>
                <w:b/>
                <w:bCs/>
                <w:iCs/>
                <w:szCs w:val="24"/>
              </w:rPr>
            </w:pPr>
            <w:r w:rsidRPr="002E0D63">
              <w:rPr>
                <w:rFonts w:eastAsia="標楷體" w:hAnsi="標楷體" w:cs="Calibri" w:hint="eastAsia"/>
                <w:b/>
                <w:bCs/>
                <w:iCs/>
                <w:szCs w:val="24"/>
              </w:rPr>
              <w:t>3</w:t>
            </w:r>
            <w:r>
              <w:rPr>
                <w:rFonts w:eastAsia="標楷體" w:hAnsi="標楷體" w:cs="Calibri" w:hint="eastAsia"/>
                <w:b/>
                <w:bCs/>
                <w:iCs/>
                <w:szCs w:val="24"/>
              </w:rPr>
              <w:t>.</w:t>
            </w:r>
            <w:r w:rsidRPr="002E0D63">
              <w:rPr>
                <w:rFonts w:eastAsia="標楷體" w:hAnsi="標楷體" w:cs="Calibri" w:hint="eastAsia"/>
                <w:b/>
                <w:bCs/>
                <w:iCs/>
                <w:szCs w:val="24"/>
              </w:rPr>
              <w:t>) Social changes</w:t>
            </w:r>
          </w:p>
          <w:p w:rsidR="003A3FF2" w:rsidRPr="002E0D63" w:rsidRDefault="003A3FF2" w:rsidP="003A3FF2">
            <w:pPr>
              <w:tabs>
                <w:tab w:val="center" w:pos="2939"/>
              </w:tabs>
              <w:rPr>
                <w:rFonts w:eastAsia="標楷體" w:hAnsi="標楷體" w:cs="Calibri"/>
                <w:iCs/>
                <w:szCs w:val="24"/>
              </w:rPr>
            </w:pPr>
            <w:r>
              <w:rPr>
                <w:rFonts w:eastAsia="標楷體" w:hAnsi="標楷體" w:cs="Calibri" w:hint="eastAsia"/>
                <w:iCs/>
                <w:szCs w:val="24"/>
              </w:rPr>
              <w:t xml:space="preserve">Text: Brian </w:t>
            </w:r>
            <w:proofErr w:type="spellStart"/>
            <w:r>
              <w:rPr>
                <w:rFonts w:eastAsia="標楷體" w:hAnsi="標楷體" w:cs="Calibri" w:hint="eastAsia"/>
                <w:iCs/>
                <w:szCs w:val="24"/>
              </w:rPr>
              <w:t>Friel</w:t>
            </w:r>
            <w:proofErr w:type="spellEnd"/>
            <w:r>
              <w:rPr>
                <w:rFonts w:eastAsia="標楷體" w:hAnsi="標楷體" w:cs="Calibri" w:hint="eastAsia"/>
                <w:iCs/>
                <w:szCs w:val="24"/>
              </w:rPr>
              <w:t xml:space="preserve">, </w:t>
            </w:r>
            <w:r w:rsidRPr="002E0D63">
              <w:rPr>
                <w:rFonts w:eastAsia="標楷體" w:hAnsi="標楷體" w:cs="Calibri" w:hint="eastAsia"/>
                <w:i/>
                <w:szCs w:val="24"/>
              </w:rPr>
              <w:t xml:space="preserve">Dancing at </w:t>
            </w:r>
            <w:proofErr w:type="spellStart"/>
            <w:r w:rsidRPr="002E0D63">
              <w:rPr>
                <w:rFonts w:eastAsia="標楷體" w:hAnsi="標楷體" w:cs="Calibri" w:hint="eastAsia"/>
                <w:i/>
                <w:szCs w:val="24"/>
              </w:rPr>
              <w:t>Lughnasa</w:t>
            </w:r>
            <w:proofErr w:type="spellEnd"/>
            <w:r>
              <w:rPr>
                <w:rFonts w:eastAsia="標楷體" w:hAnsi="標楷體" w:cs="Calibri" w:hint="eastAsia"/>
                <w:i/>
                <w:szCs w:val="24"/>
              </w:rPr>
              <w:t xml:space="preserve"> 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lastRenderedPageBreak/>
              <w:t>Week 11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5/</w:t>
            </w:r>
            <w:r>
              <w:t>6</w:t>
            </w:r>
          </w:p>
        </w:tc>
        <w:tc>
          <w:tcPr>
            <w:tcW w:w="6095" w:type="dxa"/>
          </w:tcPr>
          <w:p w:rsidR="003A3FF2" w:rsidRPr="004B373C" w:rsidRDefault="003A3FF2" w:rsidP="003A3FF2">
            <w:pPr>
              <w:rPr>
                <w:bCs/>
                <w:i/>
                <w:iCs/>
              </w:rPr>
            </w:pP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12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5/</w:t>
            </w:r>
            <w:r>
              <w:t>13</w:t>
            </w:r>
          </w:p>
        </w:tc>
        <w:tc>
          <w:tcPr>
            <w:tcW w:w="6095" w:type="dxa"/>
          </w:tcPr>
          <w:p w:rsidR="003A3FF2" w:rsidRDefault="003A3FF2" w:rsidP="003A3FF2">
            <w:pPr>
              <w:rPr>
                <w:rFonts w:cs="新細明體"/>
                <w:kern w:val="0"/>
                <w:szCs w:val="24"/>
              </w:rPr>
            </w:pPr>
            <w:r>
              <w:rPr>
                <w:rFonts w:cs="新細明體" w:hint="eastAsia"/>
                <w:kern w:val="0"/>
                <w:szCs w:val="24"/>
              </w:rPr>
              <w:t xml:space="preserve">Film: </w:t>
            </w:r>
            <w:r w:rsidRPr="002E0D63">
              <w:rPr>
                <w:rFonts w:cs="新細明體" w:hint="eastAsia"/>
                <w:i/>
                <w:iCs/>
                <w:kern w:val="0"/>
                <w:szCs w:val="24"/>
              </w:rPr>
              <w:t xml:space="preserve">Dancing at </w:t>
            </w:r>
            <w:proofErr w:type="spellStart"/>
            <w:r w:rsidRPr="002E0D63">
              <w:rPr>
                <w:rFonts w:cs="新細明體" w:hint="eastAsia"/>
                <w:i/>
                <w:iCs/>
                <w:kern w:val="0"/>
                <w:szCs w:val="24"/>
              </w:rPr>
              <w:t>Lughnasa</w:t>
            </w:r>
            <w:proofErr w:type="spellEnd"/>
            <w:r>
              <w:rPr>
                <w:rFonts w:cs="新細明體" w:hint="eastAsia"/>
                <w:i/>
                <w:iCs/>
                <w:kern w:val="0"/>
                <w:szCs w:val="24"/>
              </w:rPr>
              <w:t xml:space="preserve"> </w:t>
            </w:r>
            <w:r>
              <w:rPr>
                <w:rFonts w:eastAsia="標楷體" w:hAnsi="標楷體" w:cs="Calibri" w:hint="eastAsia"/>
                <w:iCs/>
                <w:szCs w:val="24"/>
              </w:rPr>
              <w:t>(90 min.)</w:t>
            </w:r>
          </w:p>
          <w:p w:rsidR="003A3FF2" w:rsidRPr="002E0D63" w:rsidRDefault="003A3FF2" w:rsidP="003A3FF2">
            <w:pPr>
              <w:rPr>
                <w:rFonts w:cs="新細明體"/>
                <w:b/>
                <w:bCs/>
                <w:kern w:val="0"/>
                <w:szCs w:val="24"/>
              </w:rPr>
            </w:pPr>
            <w:r w:rsidRPr="002E0D63">
              <w:rPr>
                <w:rFonts w:cs="新細明體" w:hint="eastAsia"/>
                <w:b/>
                <w:bCs/>
                <w:kern w:val="0"/>
                <w:szCs w:val="24"/>
              </w:rPr>
              <w:t xml:space="preserve">Roundtable discussion 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13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5/</w:t>
            </w:r>
            <w:r>
              <w:t>20</w:t>
            </w:r>
          </w:p>
        </w:tc>
        <w:tc>
          <w:tcPr>
            <w:tcW w:w="6095" w:type="dxa"/>
          </w:tcPr>
          <w:p w:rsidR="003A3FF2" w:rsidRDefault="003A3FF2" w:rsidP="003A3FF2">
            <w:pPr>
              <w:rPr>
                <w:b/>
              </w:rPr>
            </w:pPr>
            <w:r>
              <w:rPr>
                <w:rFonts w:hint="eastAsia"/>
                <w:b/>
                <w:shd w:val="pct15" w:color="auto" w:fill="FFFFFF"/>
              </w:rPr>
              <w:t>R</w:t>
            </w:r>
            <w:r w:rsidRPr="00B9086A">
              <w:rPr>
                <w:rFonts w:hint="eastAsia"/>
                <w:b/>
                <w:shd w:val="pct15" w:color="auto" w:fill="FFFFFF"/>
              </w:rPr>
              <w:t>eflection due</w:t>
            </w:r>
            <w:r>
              <w:rPr>
                <w:rFonts w:hint="eastAsia"/>
                <w:b/>
              </w:rPr>
              <w:t xml:space="preserve"> </w:t>
            </w:r>
          </w:p>
          <w:p w:rsidR="003A3FF2" w:rsidRDefault="003A3FF2" w:rsidP="003A3FF2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 w:rsidRPr="00531656">
              <w:rPr>
                <w:rFonts w:hint="eastAsia"/>
                <w:b/>
              </w:rPr>
              <w:t xml:space="preserve">.) </w:t>
            </w:r>
            <w:r>
              <w:rPr>
                <w:rFonts w:hint="eastAsia"/>
                <w:b/>
              </w:rPr>
              <w:t>Gender</w:t>
            </w:r>
          </w:p>
          <w:p w:rsidR="003A3FF2" w:rsidRPr="00ED6788" w:rsidRDefault="003A3FF2" w:rsidP="003A3FF2">
            <w:pPr>
              <w:spacing w:line="0" w:lineRule="atLeast"/>
              <w:rPr>
                <w:rFonts w:eastAsia="標楷體" w:hAnsi="標楷體" w:cs="Calibri"/>
                <w:i/>
                <w:szCs w:val="24"/>
              </w:rPr>
            </w:pPr>
            <w:r>
              <w:rPr>
                <w:rFonts w:hint="eastAsia"/>
                <w:bCs/>
              </w:rPr>
              <w:t>Text:</w:t>
            </w:r>
            <w:r w:rsidRPr="002131AF">
              <w:rPr>
                <w:bCs/>
                <w:i/>
                <w:iCs/>
              </w:rPr>
              <w:t xml:space="preserve"> </w:t>
            </w:r>
            <w:r w:rsidRPr="00E52693">
              <w:rPr>
                <w:bCs/>
                <w:szCs w:val="24"/>
              </w:rPr>
              <w:t>Edna O’Brien</w:t>
            </w:r>
            <w:r w:rsidRPr="00E52693">
              <w:rPr>
                <w:rFonts w:hint="eastAsia"/>
                <w:bCs/>
                <w:szCs w:val="24"/>
              </w:rPr>
              <w:t>,</w:t>
            </w:r>
            <w:r w:rsidRPr="00E52693">
              <w:rPr>
                <w:bCs/>
                <w:szCs w:val="24"/>
              </w:rPr>
              <w:t xml:space="preserve"> </w:t>
            </w:r>
            <w:r w:rsidRPr="004B373C">
              <w:rPr>
                <w:bCs/>
                <w:i/>
                <w:iCs/>
                <w:szCs w:val="24"/>
              </w:rPr>
              <w:t>The</w:t>
            </w:r>
            <w:r w:rsidRPr="004B373C">
              <w:rPr>
                <w:rFonts w:hint="eastAsia"/>
                <w:bCs/>
                <w:i/>
                <w:iCs/>
                <w:szCs w:val="24"/>
              </w:rPr>
              <w:t xml:space="preserve"> Country Girls</w:t>
            </w:r>
            <w:r>
              <w:rPr>
                <w:rFonts w:hint="eastAsia"/>
                <w:bCs/>
                <w:i/>
                <w:iCs/>
                <w:szCs w:val="24"/>
              </w:rPr>
              <w:t xml:space="preserve"> </w:t>
            </w:r>
            <w:r>
              <w:rPr>
                <w:rFonts w:hint="eastAsia"/>
                <w:bCs/>
                <w:szCs w:val="24"/>
              </w:rPr>
              <w:t>(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hint="eastAsia"/>
                    <w:bCs/>
                    <w:szCs w:val="24"/>
                  </w:rPr>
                  <w:t>Ch.</w:t>
                </w:r>
              </w:smartTag>
            </w:smartTag>
            <w:r>
              <w:rPr>
                <w:rFonts w:hint="eastAsia"/>
                <w:bCs/>
                <w:szCs w:val="24"/>
              </w:rPr>
              <w:t xml:space="preserve"> 1, 2, 4, 8, 9, 11, 14, 18, 20)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14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5/</w:t>
            </w:r>
            <w:r>
              <w:t>27</w:t>
            </w:r>
          </w:p>
        </w:tc>
        <w:tc>
          <w:tcPr>
            <w:tcW w:w="6095" w:type="dxa"/>
          </w:tcPr>
          <w:p w:rsidR="003A3FF2" w:rsidRDefault="003A3FF2" w:rsidP="003A3FF2">
            <w:pPr>
              <w:spacing w:line="0" w:lineRule="atLeast"/>
              <w:rPr>
                <w:rFonts w:eastAsia="標楷體" w:hAnsi="標楷體" w:cs="Calibri"/>
                <w:bCs/>
                <w:szCs w:val="24"/>
              </w:rPr>
            </w:pPr>
            <w:r w:rsidRPr="00274A94">
              <w:rPr>
                <w:rFonts w:eastAsia="標楷體" w:hAnsi="標楷體" w:cs="Calibri" w:hint="eastAsia"/>
                <w:bCs/>
                <w:szCs w:val="24"/>
              </w:rPr>
              <w:t xml:space="preserve">Film: </w:t>
            </w:r>
            <w:r>
              <w:rPr>
                <w:rFonts w:eastAsia="標楷體" w:hAnsi="標楷體" w:cs="Calibri" w:hint="eastAsia"/>
                <w:bCs/>
                <w:i/>
                <w:iCs/>
                <w:szCs w:val="24"/>
              </w:rPr>
              <w:t>The Magdalene Sisters</w:t>
            </w:r>
            <w:r w:rsidRPr="00274A94">
              <w:rPr>
                <w:rFonts w:eastAsia="標楷體" w:hAnsi="標楷體" w:cs="Calibri" w:hint="eastAsia"/>
                <w:bCs/>
                <w:i/>
                <w:iCs/>
                <w:szCs w:val="24"/>
              </w:rPr>
              <w:t xml:space="preserve"> </w:t>
            </w:r>
            <w:r>
              <w:rPr>
                <w:rFonts w:eastAsia="標楷體" w:hAnsi="標楷體" w:cs="Calibri" w:hint="eastAsia"/>
                <w:bCs/>
                <w:szCs w:val="24"/>
              </w:rPr>
              <w:t>(120 min.)</w:t>
            </w:r>
          </w:p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>
              <w:rPr>
                <w:rFonts w:hint="eastAsia"/>
                <w:b/>
              </w:rPr>
              <w:t>Roundtable discussion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15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6/</w:t>
            </w:r>
            <w:r>
              <w:t>3</w:t>
            </w:r>
          </w:p>
        </w:tc>
        <w:tc>
          <w:tcPr>
            <w:tcW w:w="6095" w:type="dxa"/>
          </w:tcPr>
          <w:p w:rsidR="003A3FF2" w:rsidRDefault="003A3FF2" w:rsidP="003A3FF2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  <w:shd w:val="pct15" w:color="auto" w:fill="FFFFFF"/>
              </w:rPr>
              <w:t>R</w:t>
            </w:r>
            <w:r w:rsidRPr="00B9086A">
              <w:rPr>
                <w:rFonts w:hint="eastAsia"/>
                <w:b/>
                <w:shd w:val="pct15" w:color="auto" w:fill="FFFFFF"/>
              </w:rPr>
              <w:t>eflection due</w:t>
            </w:r>
            <w:r>
              <w:rPr>
                <w:rFonts w:hint="eastAsia"/>
                <w:b/>
              </w:rPr>
              <w:t xml:space="preserve"> </w:t>
            </w:r>
          </w:p>
          <w:p w:rsidR="003A3FF2" w:rsidRPr="00274A94" w:rsidRDefault="003A3FF2" w:rsidP="003A3FF2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  <w:r w:rsidRPr="00274A94">
              <w:rPr>
                <w:rFonts w:hint="eastAsia"/>
                <w:b/>
              </w:rPr>
              <w:t>.) Modernization</w:t>
            </w:r>
          </w:p>
          <w:p w:rsidR="003A3FF2" w:rsidRPr="00A651D4" w:rsidRDefault="003A3FF2" w:rsidP="00402CE9">
            <w:pPr>
              <w:spacing w:line="0" w:lineRule="atLeast"/>
              <w:rPr>
                <w:bCs/>
              </w:rPr>
            </w:pPr>
            <w:r w:rsidRPr="00274A94">
              <w:rPr>
                <w:rFonts w:hint="eastAsia"/>
                <w:bCs/>
              </w:rPr>
              <w:t xml:space="preserve">Text: </w:t>
            </w:r>
            <w:r w:rsidRPr="00D01221">
              <w:rPr>
                <w:rFonts w:hint="eastAsia"/>
                <w:bCs/>
                <w:i/>
                <w:iCs/>
              </w:rPr>
              <w:t xml:space="preserve">New Dubliners, </w:t>
            </w:r>
            <w:r w:rsidRPr="00D01221">
              <w:rPr>
                <w:bCs/>
              </w:rPr>
              <w:t>“</w:t>
            </w:r>
            <w:r w:rsidRPr="00D01221">
              <w:rPr>
                <w:rFonts w:hint="eastAsia"/>
                <w:bCs/>
              </w:rPr>
              <w:t>The Deportees</w:t>
            </w:r>
            <w:r w:rsidRPr="00D01221">
              <w:rPr>
                <w:bCs/>
              </w:rPr>
              <w:t>”</w:t>
            </w:r>
            <w:r>
              <w:rPr>
                <w:rFonts w:hint="eastAsia"/>
                <w:bCs/>
              </w:rPr>
              <w:t xml:space="preserve"> 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16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6/</w:t>
            </w:r>
            <w:r>
              <w:t>10</w:t>
            </w:r>
          </w:p>
        </w:tc>
        <w:tc>
          <w:tcPr>
            <w:tcW w:w="6095" w:type="dxa"/>
          </w:tcPr>
          <w:p w:rsidR="003A3FF2" w:rsidRDefault="003A3FF2" w:rsidP="003A3FF2">
            <w:pPr>
              <w:spacing w:line="0" w:lineRule="atLeast"/>
              <w:rPr>
                <w:bCs/>
                <w:iCs/>
              </w:rPr>
            </w:pPr>
            <w:r w:rsidRPr="00274A94">
              <w:rPr>
                <w:rFonts w:hint="eastAsia"/>
                <w:bCs/>
              </w:rPr>
              <w:t xml:space="preserve">Film: </w:t>
            </w:r>
            <w:r w:rsidRPr="00632931">
              <w:rPr>
                <w:rFonts w:hint="eastAsia"/>
                <w:bCs/>
                <w:i/>
              </w:rPr>
              <w:t>The Commitments</w:t>
            </w: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  <w:bCs/>
                <w:iCs/>
              </w:rPr>
              <w:t>(118 min.)</w:t>
            </w:r>
          </w:p>
          <w:p w:rsidR="003A3FF2" w:rsidRPr="00ED6788" w:rsidRDefault="003A3FF2" w:rsidP="003A3FF2">
            <w:pPr>
              <w:spacing w:line="0" w:lineRule="atLeast"/>
              <w:rPr>
                <w:rFonts w:eastAsia="標楷體" w:hAnsi="標楷體" w:cs="Calibri"/>
                <w:b/>
                <w:szCs w:val="24"/>
              </w:rPr>
            </w:pPr>
            <w:r>
              <w:rPr>
                <w:rFonts w:hint="eastAsia"/>
                <w:b/>
              </w:rPr>
              <w:t>Roundtable discussion</w:t>
            </w:r>
          </w:p>
        </w:tc>
      </w:tr>
      <w:tr w:rsidR="003A3FF2" w:rsidRPr="002C3136" w:rsidTr="003A3FF2">
        <w:trPr>
          <w:trHeight w:val="671"/>
        </w:trPr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17</w:t>
            </w:r>
          </w:p>
        </w:tc>
        <w:tc>
          <w:tcPr>
            <w:tcW w:w="1134" w:type="dxa"/>
          </w:tcPr>
          <w:p w:rsidR="003A3FF2" w:rsidRPr="0043789F" w:rsidRDefault="003A3FF2" w:rsidP="003A3FF2">
            <w:pPr>
              <w:jc w:val="center"/>
            </w:pPr>
            <w:r>
              <w:rPr>
                <w:rFonts w:hint="eastAsia"/>
              </w:rPr>
              <w:t>6/</w:t>
            </w:r>
            <w:r>
              <w:t>17</w:t>
            </w:r>
          </w:p>
        </w:tc>
        <w:tc>
          <w:tcPr>
            <w:tcW w:w="6095" w:type="dxa"/>
          </w:tcPr>
          <w:p w:rsidR="003A3FF2" w:rsidRDefault="003A3FF2" w:rsidP="003A3FF2">
            <w:pPr>
              <w:spacing w:line="0" w:lineRule="atLeast"/>
              <w:rPr>
                <w:b/>
                <w:shd w:val="pct15" w:color="auto" w:fill="FFFFFF"/>
              </w:rPr>
            </w:pPr>
            <w:r>
              <w:rPr>
                <w:rFonts w:hint="eastAsia"/>
                <w:b/>
                <w:shd w:val="pct15" w:color="auto" w:fill="FFFFFF"/>
              </w:rPr>
              <w:t>R</w:t>
            </w:r>
            <w:r w:rsidRPr="00B9086A">
              <w:rPr>
                <w:rFonts w:hint="eastAsia"/>
                <w:b/>
                <w:shd w:val="pct15" w:color="auto" w:fill="FFFFFF"/>
              </w:rPr>
              <w:t>eflection due</w:t>
            </w:r>
          </w:p>
          <w:p w:rsidR="003A3FF2" w:rsidRPr="002E0D63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>
              <w:rPr>
                <w:rFonts w:eastAsia="標楷體" w:hAnsi="標楷體" w:cs="Calibri" w:hint="eastAsia"/>
                <w:szCs w:val="24"/>
              </w:rPr>
              <w:t>Oral Report</w:t>
            </w:r>
          </w:p>
        </w:tc>
      </w:tr>
      <w:tr w:rsidR="003A3FF2" w:rsidRPr="002C3136" w:rsidTr="003A3FF2">
        <w:tc>
          <w:tcPr>
            <w:tcW w:w="1101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  <w:r w:rsidRPr="002C3136">
              <w:rPr>
                <w:rFonts w:eastAsia="標楷體" w:hAnsi="標楷體" w:cs="Calibri" w:hint="eastAsia"/>
                <w:szCs w:val="24"/>
              </w:rPr>
              <w:t>Week 18</w:t>
            </w:r>
          </w:p>
        </w:tc>
        <w:tc>
          <w:tcPr>
            <w:tcW w:w="1134" w:type="dxa"/>
          </w:tcPr>
          <w:p w:rsidR="003A3FF2" w:rsidRDefault="003A3FF2" w:rsidP="003A3FF2">
            <w:pPr>
              <w:jc w:val="center"/>
            </w:pPr>
            <w:r>
              <w:rPr>
                <w:rFonts w:hint="eastAsia"/>
              </w:rPr>
              <w:t>6/</w:t>
            </w:r>
            <w:r>
              <w:t>24</w:t>
            </w:r>
          </w:p>
        </w:tc>
        <w:tc>
          <w:tcPr>
            <w:tcW w:w="6095" w:type="dxa"/>
          </w:tcPr>
          <w:p w:rsidR="003A3FF2" w:rsidRPr="002C3136" w:rsidRDefault="003A3FF2" w:rsidP="003A3FF2">
            <w:pPr>
              <w:spacing w:line="0" w:lineRule="atLeast"/>
              <w:rPr>
                <w:rFonts w:eastAsia="標楷體" w:hAnsi="標楷體" w:cs="Calibri"/>
                <w:szCs w:val="24"/>
              </w:rPr>
            </w:pPr>
          </w:p>
        </w:tc>
      </w:tr>
    </w:tbl>
    <w:p w:rsidR="00F978F1" w:rsidRDefault="00F978F1" w:rsidP="00501DC3">
      <w:pPr>
        <w:spacing w:before="180" w:after="180" w:line="240" w:lineRule="exact"/>
        <w:ind w:right="482"/>
        <w:rPr>
          <w:rFonts w:eastAsia="標楷體" w:cs="Calibri"/>
          <w:b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76"/>
      </w:tblGrid>
      <w:tr w:rsidR="00F77987" w:rsidRPr="002C3136" w:rsidTr="002C3136">
        <w:tc>
          <w:tcPr>
            <w:tcW w:w="8362" w:type="dxa"/>
          </w:tcPr>
          <w:p w:rsidR="00F77987" w:rsidRPr="002C3136" w:rsidRDefault="00F77987" w:rsidP="002C3136">
            <w:pPr>
              <w:spacing w:line="0" w:lineRule="atLeast"/>
              <w:rPr>
                <w:rFonts w:eastAsia="標楷體" w:cs="Calibri"/>
                <w:b/>
                <w:szCs w:val="24"/>
              </w:rPr>
            </w:pPr>
            <w:r w:rsidRPr="002C3136">
              <w:rPr>
                <w:rFonts w:eastAsia="標楷體" w:cs="Calibri"/>
                <w:b/>
              </w:rPr>
              <w:t>與</w:t>
            </w:r>
            <w:r w:rsidRPr="002C3136">
              <w:rPr>
                <w:rFonts w:eastAsia="標楷體" w:hAnsi="標楷體" w:cs="Calibri"/>
                <w:b/>
              </w:rPr>
              <w:t>教育部職能診斷</w:t>
            </w:r>
            <w:r w:rsidRPr="002C3136">
              <w:rPr>
                <w:rFonts w:eastAsia="標楷體" w:cs="Calibri"/>
                <w:b/>
              </w:rPr>
              <w:t>UCAN</w:t>
            </w:r>
            <w:r w:rsidRPr="002C3136">
              <w:rPr>
                <w:rFonts w:eastAsia="標楷體" w:cs="Calibri"/>
                <w:b/>
              </w:rPr>
              <w:t>的關聯</w:t>
            </w:r>
            <w:r w:rsidR="004F3779" w:rsidRPr="002C3136">
              <w:rPr>
                <w:rFonts w:eastAsia="標楷體" w:cs="Calibri"/>
                <w:b/>
              </w:rPr>
              <w:t>Rel</w:t>
            </w:r>
            <w:r w:rsidR="004F3779" w:rsidRPr="002C3136">
              <w:rPr>
                <w:rFonts w:eastAsia="標楷體" w:cs="Calibri" w:hint="eastAsia"/>
                <w:b/>
              </w:rPr>
              <w:t xml:space="preserve">evance </w:t>
            </w:r>
            <w:r w:rsidR="004F3779" w:rsidRPr="002C3136">
              <w:rPr>
                <w:rFonts w:eastAsia="標楷體" w:cs="Calibri"/>
                <w:b/>
              </w:rPr>
              <w:t>to UCAN</w:t>
            </w:r>
            <w:r w:rsidR="004F3779" w:rsidRPr="002C3136">
              <w:rPr>
                <w:rFonts w:eastAsia="標楷體" w:cs="Calibri" w:hint="eastAsia"/>
                <w:b/>
              </w:rPr>
              <w:t xml:space="preserve"> of MOE</w:t>
            </w:r>
          </w:p>
        </w:tc>
      </w:tr>
      <w:tr w:rsidR="00F77987" w:rsidRPr="002C3136" w:rsidTr="002C3136">
        <w:tc>
          <w:tcPr>
            <w:tcW w:w="8362" w:type="dxa"/>
          </w:tcPr>
          <w:p w:rsidR="00F77987" w:rsidRPr="002C3136" w:rsidRDefault="004F3779" w:rsidP="00D46D15">
            <w:pPr>
              <w:rPr>
                <w:rFonts w:ascii="標楷體" w:eastAsia="標楷體" w:hAnsi="標楷體"/>
              </w:rPr>
            </w:pPr>
            <w:r w:rsidRPr="002C3136">
              <w:rPr>
                <w:rFonts w:ascii="標楷體" w:eastAsia="標楷體" w:hAnsi="標楷體" w:hint="eastAsia"/>
              </w:rPr>
              <w:t xml:space="preserve">□ </w:t>
            </w:r>
            <w:r w:rsidR="00F77987" w:rsidRPr="002C3136">
              <w:rPr>
                <w:rFonts w:ascii="標楷體" w:eastAsia="標楷體" w:hAnsi="標楷體" w:hint="eastAsia"/>
              </w:rPr>
              <w:t>建築營造</w:t>
            </w:r>
            <w:r w:rsidR="002C3687" w:rsidRPr="002C3136">
              <w:rPr>
                <w:rFonts w:ascii="標楷體" w:eastAsia="標楷體" w:hAnsi="標楷體" w:hint="eastAsia"/>
              </w:rPr>
              <w:t xml:space="preserve">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製造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科學、技術、工程、數學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物流運輸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天然資源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食品與農業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醫療保健 </w:t>
            </w:r>
            <w:r w:rsidR="00D46D15">
              <w:rPr>
                <w:rFonts w:ascii="標楷體" w:eastAsia="標楷體" w:hAnsi="標楷體" w:hint="eastAsia"/>
              </w:rPr>
              <w:t>■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藝文與影音傳播 </w:t>
            </w:r>
            <w:r w:rsidR="00821D43">
              <w:rPr>
                <w:rFonts w:ascii="標楷體" w:eastAsia="標楷體" w:hAnsi="標楷體" w:hint="eastAsia"/>
              </w:rPr>
              <w:t>■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資訊科技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金融財務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企業經營與管理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行銷與銷售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政府公共事務 </w:t>
            </w:r>
            <w:r w:rsidR="00D46D15">
              <w:rPr>
                <w:rFonts w:ascii="標楷體" w:eastAsia="標楷體" w:hAnsi="標楷體" w:hint="eastAsia"/>
              </w:rPr>
              <w:t>■</w:t>
            </w:r>
            <w:r w:rsidR="002C3687" w:rsidRPr="002C3136">
              <w:rPr>
                <w:rFonts w:ascii="標楷體" w:eastAsia="標楷體" w:hAnsi="標楷體" w:hint="eastAsia"/>
              </w:rPr>
              <w:t xml:space="preserve"> 教育與訓練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個人及社會服務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休閒與觀光旅遊 </w:t>
            </w:r>
            <w:r w:rsidR="00F77987" w:rsidRPr="002C3136">
              <w:rPr>
                <w:rFonts w:ascii="標楷體" w:eastAsia="標楷體" w:hAnsi="標楷體" w:hint="eastAsia"/>
              </w:rPr>
              <w:t>□</w:t>
            </w:r>
            <w:r w:rsidR="002C3687" w:rsidRPr="002C3136">
              <w:rPr>
                <w:rFonts w:ascii="標楷體" w:eastAsia="標楷體" w:hAnsi="標楷體" w:hint="eastAsia"/>
              </w:rPr>
              <w:t xml:space="preserve"> </w:t>
            </w:r>
            <w:r w:rsidR="00F77987" w:rsidRPr="002C3136">
              <w:rPr>
                <w:rFonts w:ascii="標楷體" w:eastAsia="標楷體" w:hAnsi="標楷體" w:hint="eastAsia"/>
              </w:rPr>
              <w:t>司法、法律與公共安全</w:t>
            </w:r>
          </w:p>
        </w:tc>
      </w:tr>
    </w:tbl>
    <w:p w:rsidR="004C7FEB" w:rsidRPr="004B7EFB" w:rsidRDefault="004C7FEB" w:rsidP="00DF2B49">
      <w:pPr>
        <w:spacing w:before="180" w:after="180"/>
        <w:ind w:right="480"/>
        <w:rPr>
          <w:rFonts w:cs="Calibri"/>
        </w:rPr>
      </w:pPr>
    </w:p>
    <w:sectPr w:rsidR="004C7FEB" w:rsidRPr="004B7EFB" w:rsidSect="004A5C0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80" w:rsidRDefault="00477E80" w:rsidP="00BE2A94">
      <w:r>
        <w:separator/>
      </w:r>
    </w:p>
  </w:endnote>
  <w:endnote w:type="continuationSeparator" w:id="0">
    <w:p w:rsidR="00477E80" w:rsidRDefault="00477E80" w:rsidP="00B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31" w:rsidRDefault="0063293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70E3" w:rsidRPr="00E870E3">
      <w:rPr>
        <w:noProof/>
        <w:lang w:val="zh-TW"/>
      </w:rPr>
      <w:t>1</w:t>
    </w:r>
    <w:r>
      <w:fldChar w:fldCharType="end"/>
    </w:r>
  </w:p>
  <w:p w:rsidR="00632931" w:rsidRDefault="006329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80" w:rsidRDefault="00477E80" w:rsidP="00BE2A94">
      <w:r>
        <w:separator/>
      </w:r>
    </w:p>
  </w:footnote>
  <w:footnote w:type="continuationSeparator" w:id="0">
    <w:p w:rsidR="00477E80" w:rsidRDefault="00477E80" w:rsidP="00BE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B3EF3"/>
    <w:multiLevelType w:val="hybridMultilevel"/>
    <w:tmpl w:val="F65CE272"/>
    <w:lvl w:ilvl="0" w:tplc="2586EB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EA5619B"/>
    <w:multiLevelType w:val="hybridMultilevel"/>
    <w:tmpl w:val="57BE8642"/>
    <w:lvl w:ilvl="0" w:tplc="D688D19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D2"/>
    <w:rsid w:val="00032755"/>
    <w:rsid w:val="000464CC"/>
    <w:rsid w:val="0004660B"/>
    <w:rsid w:val="00047839"/>
    <w:rsid w:val="00063B83"/>
    <w:rsid w:val="00065AA5"/>
    <w:rsid w:val="00071B9D"/>
    <w:rsid w:val="000835BF"/>
    <w:rsid w:val="000D3BD1"/>
    <w:rsid w:val="000E7ED7"/>
    <w:rsid w:val="001013A7"/>
    <w:rsid w:val="00116958"/>
    <w:rsid w:val="00116A19"/>
    <w:rsid w:val="00126E31"/>
    <w:rsid w:val="001403FC"/>
    <w:rsid w:val="00174E88"/>
    <w:rsid w:val="00175DFB"/>
    <w:rsid w:val="001808DA"/>
    <w:rsid w:val="001A6BDB"/>
    <w:rsid w:val="001B36D7"/>
    <w:rsid w:val="001C1628"/>
    <w:rsid w:val="001C37D2"/>
    <w:rsid w:val="0020414E"/>
    <w:rsid w:val="002131AF"/>
    <w:rsid w:val="0022536A"/>
    <w:rsid w:val="0024649A"/>
    <w:rsid w:val="00252165"/>
    <w:rsid w:val="002534E4"/>
    <w:rsid w:val="00262DB1"/>
    <w:rsid w:val="00271ED2"/>
    <w:rsid w:val="00274A94"/>
    <w:rsid w:val="00276800"/>
    <w:rsid w:val="00285200"/>
    <w:rsid w:val="00286857"/>
    <w:rsid w:val="00290C53"/>
    <w:rsid w:val="00295E56"/>
    <w:rsid w:val="002A33C9"/>
    <w:rsid w:val="002C3136"/>
    <w:rsid w:val="002C3687"/>
    <w:rsid w:val="002E0D63"/>
    <w:rsid w:val="002F2A9F"/>
    <w:rsid w:val="002F4189"/>
    <w:rsid w:val="00303DFA"/>
    <w:rsid w:val="0030777A"/>
    <w:rsid w:val="00347AF2"/>
    <w:rsid w:val="00363909"/>
    <w:rsid w:val="00370629"/>
    <w:rsid w:val="00370F1A"/>
    <w:rsid w:val="00383BA7"/>
    <w:rsid w:val="00395DF7"/>
    <w:rsid w:val="003A3FF2"/>
    <w:rsid w:val="003A6BFC"/>
    <w:rsid w:val="003B7D8C"/>
    <w:rsid w:val="003C1562"/>
    <w:rsid w:val="003C1C5F"/>
    <w:rsid w:val="003F2794"/>
    <w:rsid w:val="00402CE9"/>
    <w:rsid w:val="004679EB"/>
    <w:rsid w:val="00474495"/>
    <w:rsid w:val="00477E80"/>
    <w:rsid w:val="00491C96"/>
    <w:rsid w:val="00496BE0"/>
    <w:rsid w:val="00496BFD"/>
    <w:rsid w:val="004A4273"/>
    <w:rsid w:val="004A5C04"/>
    <w:rsid w:val="004A69A8"/>
    <w:rsid w:val="004B373C"/>
    <w:rsid w:val="004B7EFB"/>
    <w:rsid w:val="004C0E44"/>
    <w:rsid w:val="004C7FEB"/>
    <w:rsid w:val="004F3779"/>
    <w:rsid w:val="00501DC3"/>
    <w:rsid w:val="00503B06"/>
    <w:rsid w:val="0050688D"/>
    <w:rsid w:val="00515009"/>
    <w:rsid w:val="00516B43"/>
    <w:rsid w:val="00524E93"/>
    <w:rsid w:val="00532C00"/>
    <w:rsid w:val="00557E4D"/>
    <w:rsid w:val="005633F1"/>
    <w:rsid w:val="0057239B"/>
    <w:rsid w:val="00590228"/>
    <w:rsid w:val="005968D0"/>
    <w:rsid w:val="005B2E20"/>
    <w:rsid w:val="005B3E44"/>
    <w:rsid w:val="005E187F"/>
    <w:rsid w:val="005E2B2C"/>
    <w:rsid w:val="00605467"/>
    <w:rsid w:val="0061095F"/>
    <w:rsid w:val="00624D9D"/>
    <w:rsid w:val="00632931"/>
    <w:rsid w:val="00641B8F"/>
    <w:rsid w:val="006678AE"/>
    <w:rsid w:val="0068712B"/>
    <w:rsid w:val="006923EF"/>
    <w:rsid w:val="006A14CD"/>
    <w:rsid w:val="006C6E84"/>
    <w:rsid w:val="006D7910"/>
    <w:rsid w:val="006F482C"/>
    <w:rsid w:val="00725298"/>
    <w:rsid w:val="007336EC"/>
    <w:rsid w:val="00735CE1"/>
    <w:rsid w:val="007449E2"/>
    <w:rsid w:val="00790D26"/>
    <w:rsid w:val="007C1FB9"/>
    <w:rsid w:val="007E2308"/>
    <w:rsid w:val="007E3A5F"/>
    <w:rsid w:val="008071A4"/>
    <w:rsid w:val="008126E3"/>
    <w:rsid w:val="0081739E"/>
    <w:rsid w:val="00821D43"/>
    <w:rsid w:val="008326CD"/>
    <w:rsid w:val="0086096E"/>
    <w:rsid w:val="00877BF9"/>
    <w:rsid w:val="00880DCF"/>
    <w:rsid w:val="008A4343"/>
    <w:rsid w:val="008A4614"/>
    <w:rsid w:val="008B7A38"/>
    <w:rsid w:val="008C21D5"/>
    <w:rsid w:val="008E0A9F"/>
    <w:rsid w:val="008E3AD6"/>
    <w:rsid w:val="00912D66"/>
    <w:rsid w:val="00914B2A"/>
    <w:rsid w:val="00926FC2"/>
    <w:rsid w:val="00953AD8"/>
    <w:rsid w:val="00972077"/>
    <w:rsid w:val="009757F2"/>
    <w:rsid w:val="00983347"/>
    <w:rsid w:val="00996EBD"/>
    <w:rsid w:val="009A6CF4"/>
    <w:rsid w:val="009C7574"/>
    <w:rsid w:val="009E072B"/>
    <w:rsid w:val="009E36C2"/>
    <w:rsid w:val="009F20A1"/>
    <w:rsid w:val="009F6048"/>
    <w:rsid w:val="00A0289C"/>
    <w:rsid w:val="00A10F50"/>
    <w:rsid w:val="00A1564F"/>
    <w:rsid w:val="00A26DAD"/>
    <w:rsid w:val="00A62029"/>
    <w:rsid w:val="00A636EF"/>
    <w:rsid w:val="00A651D4"/>
    <w:rsid w:val="00AA5149"/>
    <w:rsid w:val="00AD00FC"/>
    <w:rsid w:val="00B1767A"/>
    <w:rsid w:val="00B17AD9"/>
    <w:rsid w:val="00B236A2"/>
    <w:rsid w:val="00B820A2"/>
    <w:rsid w:val="00B9086A"/>
    <w:rsid w:val="00B93266"/>
    <w:rsid w:val="00BA2749"/>
    <w:rsid w:val="00BB0344"/>
    <w:rsid w:val="00BD0C90"/>
    <w:rsid w:val="00BD0D1C"/>
    <w:rsid w:val="00BE2A94"/>
    <w:rsid w:val="00BF6E11"/>
    <w:rsid w:val="00C36F47"/>
    <w:rsid w:val="00C57B80"/>
    <w:rsid w:val="00C76FD4"/>
    <w:rsid w:val="00C87947"/>
    <w:rsid w:val="00C93E0C"/>
    <w:rsid w:val="00CB2A1E"/>
    <w:rsid w:val="00CC1214"/>
    <w:rsid w:val="00CC6F43"/>
    <w:rsid w:val="00CD5E82"/>
    <w:rsid w:val="00CF0D35"/>
    <w:rsid w:val="00D01221"/>
    <w:rsid w:val="00D11828"/>
    <w:rsid w:val="00D30E4E"/>
    <w:rsid w:val="00D46D15"/>
    <w:rsid w:val="00D76259"/>
    <w:rsid w:val="00D80827"/>
    <w:rsid w:val="00D84B42"/>
    <w:rsid w:val="00D909B2"/>
    <w:rsid w:val="00D96BAE"/>
    <w:rsid w:val="00DB509B"/>
    <w:rsid w:val="00DF2B49"/>
    <w:rsid w:val="00E263CE"/>
    <w:rsid w:val="00E35E4D"/>
    <w:rsid w:val="00E37849"/>
    <w:rsid w:val="00E5029D"/>
    <w:rsid w:val="00E52693"/>
    <w:rsid w:val="00E55C78"/>
    <w:rsid w:val="00E672EA"/>
    <w:rsid w:val="00E870E3"/>
    <w:rsid w:val="00EC3903"/>
    <w:rsid w:val="00ED6788"/>
    <w:rsid w:val="00EE1DBF"/>
    <w:rsid w:val="00EE64AA"/>
    <w:rsid w:val="00F03E4A"/>
    <w:rsid w:val="00F24002"/>
    <w:rsid w:val="00F274FA"/>
    <w:rsid w:val="00F30CF0"/>
    <w:rsid w:val="00F42F4E"/>
    <w:rsid w:val="00F7533E"/>
    <w:rsid w:val="00F77987"/>
    <w:rsid w:val="00F96342"/>
    <w:rsid w:val="00F978F1"/>
    <w:rsid w:val="00FA5709"/>
    <w:rsid w:val="00FB298D"/>
    <w:rsid w:val="00FB448C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25C9434C"/>
  <w15:chartTrackingRefBased/>
  <w15:docId w15:val="{989B4C8F-5EFB-4FDF-95B1-5BEDB5ED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customStyle="1" w:styleId="st">
    <w:name w:val="st"/>
    <w:basedOn w:val="a0"/>
    <w:rsid w:val="00EE64AA"/>
  </w:style>
  <w:style w:type="character" w:styleId="a9">
    <w:name w:val="Emphasis"/>
    <w:basedOn w:val="a0"/>
    <w:qFormat/>
    <w:rsid w:val="00EE6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國立中正大學外國語文學系學士班課程大綱</dc:title>
  <dc:subject/>
  <dc:creator>user</dc:creator>
  <cp:keywords/>
  <dc:description/>
  <cp:lastModifiedBy>Admin</cp:lastModifiedBy>
  <cp:revision>14</cp:revision>
  <cp:lastPrinted>2012-04-19T06:05:00Z</cp:lastPrinted>
  <dcterms:created xsi:type="dcterms:W3CDTF">2020-12-18T09:32:00Z</dcterms:created>
  <dcterms:modified xsi:type="dcterms:W3CDTF">2021-02-21T04:15:00Z</dcterms:modified>
</cp:coreProperties>
</file>