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80C" w:rsidRPr="007373C7" w:rsidRDefault="0015280C" w:rsidP="0047489D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 w:rsidRPr="007373C7">
        <w:rPr>
          <w:rFonts w:eastAsia="標楷體" w:hAnsi="標楷體"/>
          <w:b/>
          <w:sz w:val="36"/>
          <w:szCs w:val="36"/>
        </w:rPr>
        <w:t>國立中正大學</w:t>
      </w:r>
      <w:r w:rsidR="002B3E33" w:rsidRPr="007373C7">
        <w:rPr>
          <w:rFonts w:eastAsia="標楷體" w:hAnsi="標楷體"/>
          <w:b/>
          <w:sz w:val="36"/>
          <w:szCs w:val="36"/>
        </w:rPr>
        <w:t>中國文學系</w:t>
      </w:r>
      <w:r w:rsidRPr="007373C7">
        <w:rPr>
          <w:rFonts w:eastAsia="標楷體" w:hAnsi="標楷體"/>
          <w:b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15280C" w:rsidRPr="00572C78" w:rsidTr="004B3BB8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7373C7">
              <w:rPr>
                <w:rFonts w:eastAsia="標楷體" w:hAnsi="標楷體"/>
              </w:rPr>
              <w:t>開設</w:t>
            </w:r>
            <w:r w:rsidRPr="00572C78">
              <w:rPr>
                <w:rFonts w:eastAsia="標楷體" w:hAnsi="標楷體"/>
              </w:rPr>
              <w:t>學年度</w:t>
            </w:r>
            <w:r w:rsidRPr="007373C7">
              <w:rPr>
                <w:rFonts w:eastAsia="標楷體" w:hAnsi="標楷體"/>
              </w:rPr>
              <w:t>/</w:t>
            </w:r>
            <w:r w:rsidRPr="00572C78">
              <w:rPr>
                <w:rFonts w:eastAsia="標楷體" w:hAnsi="標楷體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906BE9" w:rsidP="00220F3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DE5042">
              <w:rPr>
                <w:rFonts w:eastAsia="標楷體" w:hAnsi="標楷體"/>
              </w:rPr>
              <w:t>9</w:t>
            </w:r>
            <w:r w:rsidR="0015280C" w:rsidRPr="00572C78">
              <w:rPr>
                <w:rFonts w:eastAsia="標楷體" w:hAnsi="標楷體"/>
              </w:rPr>
              <w:t>學年度第</w:t>
            </w:r>
            <w:r w:rsidR="00183C6F">
              <w:rPr>
                <w:rFonts w:eastAsia="標楷體" w:hAnsi="標楷體" w:hint="eastAsia"/>
              </w:rPr>
              <w:t>2</w:t>
            </w:r>
            <w:r w:rsidR="0015280C" w:rsidRPr="00572C78">
              <w:rPr>
                <w:rFonts w:eastAsia="標楷體" w:hAnsi="標楷體"/>
              </w:rPr>
              <w:t>學期</w:t>
            </w:r>
          </w:p>
        </w:tc>
      </w:tr>
      <w:tr w:rsidR="0015280C" w:rsidRPr="00572C78" w:rsidTr="004B3BB8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中文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2C2636" w:rsidP="0099555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左傳學專題研究</w:t>
            </w:r>
          </w:p>
        </w:tc>
      </w:tr>
      <w:tr w:rsidR="0015280C" w:rsidRPr="00572C78" w:rsidTr="004B3BB8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英文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2C2636" w:rsidP="004E77B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Monographic  Studies  of  </w:t>
            </w:r>
            <w:proofErr w:type="spellStart"/>
            <w:r w:rsidR="00EF45E4" w:rsidRPr="004E77B2">
              <w:rPr>
                <w:rFonts w:eastAsia="標楷體"/>
                <w:i/>
              </w:rPr>
              <w:t>Zuo</w:t>
            </w:r>
            <w:proofErr w:type="spellEnd"/>
            <w:r w:rsidR="00EF45E4" w:rsidRPr="004E77B2">
              <w:rPr>
                <w:rFonts w:eastAsia="標楷體"/>
                <w:i/>
              </w:rPr>
              <w:t xml:space="preserve">  </w:t>
            </w:r>
            <w:proofErr w:type="spellStart"/>
            <w:r w:rsidR="00EF45E4" w:rsidRPr="004E77B2">
              <w:rPr>
                <w:rFonts w:eastAsia="標楷體"/>
                <w:i/>
              </w:rPr>
              <w:t>Zhuan</w:t>
            </w:r>
            <w:proofErr w:type="spellEnd"/>
            <w:r>
              <w:rPr>
                <w:rFonts w:eastAsia="標楷體" w:hint="eastAsia"/>
              </w:rPr>
              <w:t xml:space="preserve">  </w:t>
            </w:r>
          </w:p>
        </w:tc>
      </w:tr>
      <w:tr w:rsidR="00A241DC" w:rsidRPr="00572C78" w:rsidTr="00247EC9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DC" w:rsidRPr="00572C78" w:rsidRDefault="00A241DC" w:rsidP="00247EC9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授課教師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1DC" w:rsidRPr="00572C78" w:rsidRDefault="002C2636" w:rsidP="00247EC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韻</w:t>
            </w:r>
          </w:p>
        </w:tc>
      </w:tr>
      <w:tr w:rsidR="002B3E33" w:rsidRPr="00572C78" w:rsidTr="00DA628B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33" w:rsidRPr="007373C7" w:rsidRDefault="00A81D3D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開課年級</w:t>
            </w:r>
            <w:r>
              <w:rPr>
                <w:rFonts w:eastAsia="標楷體" w:hAnsi="標楷體" w:hint="eastAsia"/>
              </w:rPr>
              <w:t>/</w:t>
            </w:r>
            <w:r w:rsidR="002B3E33" w:rsidRPr="00572C78">
              <w:rPr>
                <w:rFonts w:eastAsia="標楷體" w:hAnsi="標楷體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7373C7" w:rsidP="007373C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開課年級：</w:t>
            </w:r>
            <w:r>
              <w:rPr>
                <w:rFonts w:eastAsia="標楷體" w:hAnsi="標楷體" w:hint="eastAsia"/>
              </w:rPr>
              <w:t xml:space="preserve"> </w:t>
            </w:r>
            <w:proofErr w:type="gramStart"/>
            <w:r w:rsidR="00372D3B">
              <w:rPr>
                <w:rFonts w:eastAsia="標楷體" w:hAnsi="標楷體" w:hint="eastAsia"/>
              </w:rPr>
              <w:t>碩博</w:t>
            </w:r>
            <w:proofErr w:type="gramEnd"/>
            <w:r>
              <w:rPr>
                <w:rFonts w:eastAsia="標楷體" w:hAnsi="標楷體" w:hint="eastAsia"/>
              </w:rPr>
              <w:t xml:space="preserve">                   </w:t>
            </w:r>
            <w:r w:rsidRPr="00572C78">
              <w:rPr>
                <w:rFonts w:eastAsia="標楷體" w:hAnsi="標楷體"/>
              </w:rPr>
              <w:t>學分數</w:t>
            </w:r>
            <w:r>
              <w:rPr>
                <w:rFonts w:eastAsia="標楷體" w:hAnsi="標楷體" w:hint="eastAsia"/>
              </w:rPr>
              <w:t>：</w:t>
            </w:r>
            <w:r w:rsidR="00372D3B">
              <w:rPr>
                <w:rFonts w:eastAsia="標楷體" w:hAnsi="標楷體" w:hint="eastAsia"/>
              </w:rPr>
              <w:t xml:space="preserve"> 3</w:t>
            </w:r>
          </w:p>
        </w:tc>
      </w:tr>
      <w:tr w:rsidR="0015280C" w:rsidRPr="00A81D3D" w:rsidTr="004B3BB8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E23FC8" w:rsidRDefault="0015280C" w:rsidP="00E23FC8">
            <w:pPr>
              <w:pStyle w:val="af2"/>
              <w:numPr>
                <w:ilvl w:val="0"/>
                <w:numId w:val="20"/>
              </w:numPr>
              <w:spacing w:line="0" w:lineRule="atLeast"/>
              <w:ind w:leftChars="0"/>
              <w:jc w:val="both"/>
              <w:rPr>
                <w:rFonts w:eastAsia="標楷體"/>
                <w:u w:val="single"/>
              </w:rPr>
            </w:pPr>
            <w:r w:rsidRPr="00E23FC8">
              <w:rPr>
                <w:rFonts w:eastAsia="標楷體" w:hAnsi="標楷體"/>
              </w:rPr>
              <w:t>課堂上課</w:t>
            </w:r>
            <w:proofErr w:type="gramStart"/>
            <w:r w:rsidR="00A81D3D" w:rsidRPr="00E23FC8">
              <w:rPr>
                <w:rFonts w:eastAsia="標楷體" w:hAnsi="標楷體"/>
              </w:rPr>
              <w:t>（</w:t>
            </w:r>
            <w:proofErr w:type="gramEnd"/>
            <w:r w:rsidR="00A81D3D" w:rsidRPr="00E23FC8">
              <w:rPr>
                <w:rFonts w:eastAsia="標楷體" w:hAnsi="標楷體" w:hint="eastAsia"/>
              </w:rPr>
              <w:t>每週</w:t>
            </w:r>
            <w:r w:rsidR="00372D3B" w:rsidRPr="00E23FC8">
              <w:rPr>
                <w:rFonts w:eastAsia="標楷體"/>
                <w:u w:val="single"/>
              </w:rPr>
              <w:t xml:space="preserve"> </w:t>
            </w:r>
            <w:r w:rsidR="00372D3B" w:rsidRPr="00E23FC8">
              <w:rPr>
                <w:rFonts w:eastAsia="標楷體" w:hint="eastAsia"/>
                <w:u w:val="single"/>
              </w:rPr>
              <w:t>三</w:t>
            </w:r>
            <w:r w:rsidR="00A81D3D" w:rsidRPr="00E23FC8">
              <w:rPr>
                <w:rFonts w:eastAsia="標楷體"/>
                <w:u w:val="single"/>
              </w:rPr>
              <w:t xml:space="preserve"> </w:t>
            </w:r>
            <w:r w:rsidR="00A81D3D" w:rsidRPr="00E23FC8">
              <w:rPr>
                <w:rFonts w:eastAsia="標楷體" w:hint="eastAsia"/>
              </w:rPr>
              <w:t>，</w:t>
            </w:r>
            <w:r w:rsidR="00A81D3D" w:rsidRPr="00E23FC8">
              <w:rPr>
                <w:rFonts w:eastAsia="標楷體" w:hint="eastAsia"/>
                <w:u w:val="single"/>
              </w:rPr>
              <w:t xml:space="preserve"> </w:t>
            </w:r>
            <w:r w:rsidR="00744825">
              <w:rPr>
                <w:rFonts w:eastAsia="標楷體"/>
                <w:u w:val="single"/>
              </w:rPr>
              <w:t>13</w:t>
            </w:r>
            <w:r w:rsidR="00A81D3D" w:rsidRPr="00E23FC8">
              <w:rPr>
                <w:rFonts w:eastAsia="標楷體" w:hint="eastAsia"/>
                <w:u w:val="single"/>
              </w:rPr>
              <w:t>：</w:t>
            </w:r>
            <w:r w:rsidR="00A81D3D" w:rsidRPr="00E23FC8">
              <w:rPr>
                <w:rFonts w:eastAsia="標楷體" w:hint="eastAsia"/>
                <w:u w:val="single"/>
              </w:rPr>
              <w:t xml:space="preserve">10 </w:t>
            </w:r>
            <w:r w:rsidR="00A81D3D" w:rsidRPr="00E23FC8">
              <w:rPr>
                <w:rFonts w:eastAsia="標楷體" w:hint="eastAsia"/>
              </w:rPr>
              <w:t>~</w:t>
            </w:r>
            <w:r w:rsidR="00A81D3D" w:rsidRPr="00E23FC8">
              <w:rPr>
                <w:rFonts w:eastAsia="標楷體" w:hint="eastAsia"/>
                <w:u w:val="single"/>
              </w:rPr>
              <w:t xml:space="preserve"> </w:t>
            </w:r>
            <w:r w:rsidR="00372D3B" w:rsidRPr="00E23FC8">
              <w:rPr>
                <w:rFonts w:eastAsia="標楷體"/>
                <w:u w:val="single"/>
              </w:rPr>
              <w:t>1</w:t>
            </w:r>
            <w:r w:rsidR="00744825">
              <w:rPr>
                <w:rFonts w:eastAsia="標楷體"/>
                <w:u w:val="single"/>
              </w:rPr>
              <w:t>6</w:t>
            </w:r>
            <w:r w:rsidR="00A81D3D" w:rsidRPr="00E23FC8">
              <w:rPr>
                <w:rFonts w:eastAsia="標楷體" w:hint="eastAsia"/>
                <w:u w:val="single"/>
              </w:rPr>
              <w:t>：</w:t>
            </w:r>
            <w:r w:rsidR="00A81D3D" w:rsidRPr="00E23FC8">
              <w:rPr>
                <w:rFonts w:eastAsia="標楷體" w:hint="eastAsia"/>
                <w:u w:val="single"/>
              </w:rPr>
              <w:t>00</w:t>
            </w:r>
            <w:proofErr w:type="gramStart"/>
            <w:r w:rsidR="00A81D3D" w:rsidRPr="00E23FC8">
              <w:rPr>
                <w:rFonts w:eastAsia="標楷體" w:hAnsi="標楷體"/>
              </w:rPr>
              <w:t>）</w:t>
            </w:r>
            <w:proofErr w:type="gramEnd"/>
          </w:p>
        </w:tc>
      </w:tr>
      <w:tr w:rsidR="002B3E33" w:rsidRPr="00572C78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  <w:kern w:val="0"/>
              </w:rPr>
            </w:pPr>
            <w:r w:rsidRPr="00572C78">
              <w:rPr>
                <w:rFonts w:eastAsia="標楷體" w:hAnsi="標楷體"/>
                <w:kern w:val="0"/>
              </w:rPr>
              <w:t>先修科目或</w:t>
            </w:r>
          </w:p>
          <w:p w:rsidR="002B3E33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4E77B2" w:rsidP="00084A27">
            <w:pPr>
              <w:pStyle w:val="a5"/>
              <w:spacing w:line="240" w:lineRule="auto"/>
              <w:jc w:val="both"/>
              <w:outlineLvl w:val="1"/>
              <w:rPr>
                <w:rFonts w:eastAsia="標楷體"/>
                <w:sz w:val="24"/>
                <w:szCs w:val="24"/>
              </w:rPr>
            </w:pPr>
            <w:r w:rsidRPr="00481FB6">
              <w:rPr>
                <w:rFonts w:ascii="標楷體" w:eastAsia="標楷體" w:hAnsi="標楷體" w:cs="新細明體" w:hint="eastAsia"/>
                <w:b w:val="0"/>
                <w:kern w:val="0"/>
                <w:sz w:val="24"/>
                <w:szCs w:val="24"/>
              </w:rPr>
              <w:t>具備</w:t>
            </w:r>
            <w:r>
              <w:rPr>
                <w:rFonts w:ascii="標楷體" w:eastAsia="標楷體" w:hAnsi="標楷體" w:cs="新細明體" w:hint="eastAsia"/>
                <w:b w:val="0"/>
                <w:kern w:val="0"/>
                <w:sz w:val="24"/>
                <w:szCs w:val="24"/>
              </w:rPr>
              <w:t>碩士生或博士生程度</w:t>
            </w:r>
            <w:r w:rsidR="00084A27">
              <w:rPr>
                <w:rFonts w:ascii="標楷體" w:eastAsia="標楷體" w:hAnsi="標楷體" w:cs="新細明體" w:hint="eastAsia"/>
                <w:b w:val="0"/>
                <w:kern w:val="0"/>
                <w:sz w:val="24"/>
                <w:szCs w:val="24"/>
              </w:rPr>
              <w:t>之</w:t>
            </w:r>
            <w:r w:rsidRPr="00481FB6">
              <w:rPr>
                <w:rFonts w:ascii="標楷體" w:eastAsia="標楷體" w:hAnsi="標楷體" w:cs="新細明體" w:hint="eastAsia"/>
                <w:b w:val="0"/>
                <w:kern w:val="0"/>
                <w:sz w:val="24"/>
                <w:szCs w:val="24"/>
              </w:rPr>
              <w:t>中國語文學習能力</w:t>
            </w:r>
            <w:r>
              <w:rPr>
                <w:rFonts w:ascii="標楷體" w:eastAsia="標楷體" w:hAnsi="標楷體" w:cs="新細明體" w:hint="eastAsia"/>
                <w:b w:val="0"/>
                <w:kern w:val="0"/>
                <w:sz w:val="24"/>
                <w:szCs w:val="24"/>
              </w:rPr>
              <w:t>。</w:t>
            </w:r>
          </w:p>
        </w:tc>
      </w:tr>
      <w:tr w:rsidR="0015280C" w:rsidRPr="00572C78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CFA" w:rsidRPr="00481FB6" w:rsidRDefault="00D06CFA" w:rsidP="00252BEB">
            <w:pPr>
              <w:snapToGrid w:val="0"/>
              <w:spacing w:before="240" w:line="360" w:lineRule="auto"/>
              <w:ind w:firstLineChars="200" w:firstLine="480"/>
              <w:rPr>
                <w:rFonts w:ascii="標楷體" w:eastAsia="標楷體" w:hAnsi="標楷體"/>
              </w:rPr>
            </w:pPr>
            <w:r w:rsidRPr="00481FB6">
              <w:rPr>
                <w:rFonts w:ascii="標楷體" w:eastAsia="標楷體" w:hAnsi="標楷體" w:hint="eastAsia"/>
              </w:rPr>
              <w:t>本課程在教材安排、教學方法、作業設計、成績考核等方面，</w:t>
            </w:r>
            <w:proofErr w:type="gramStart"/>
            <w:r w:rsidRPr="00481FB6">
              <w:rPr>
                <w:rFonts w:ascii="標楷體" w:eastAsia="標楷體" w:hAnsi="標楷體" w:hint="eastAsia"/>
              </w:rPr>
              <w:t>均有特別</w:t>
            </w:r>
            <w:proofErr w:type="gramEnd"/>
            <w:r w:rsidRPr="00481FB6">
              <w:rPr>
                <w:rFonts w:ascii="標楷體" w:eastAsia="標楷體" w:hAnsi="標楷體" w:hint="eastAsia"/>
              </w:rPr>
              <w:t>規劃，分述如下：</w:t>
            </w:r>
          </w:p>
          <w:p w:rsidR="00D06CFA" w:rsidRPr="00481FB6" w:rsidRDefault="00D06CFA" w:rsidP="00D06CFA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481FB6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教材安排循序漸進</w:t>
            </w:r>
            <w:r w:rsidRPr="00481FB6"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</w:rPr>
              <w:t>層次相銜</w:t>
            </w:r>
            <w:proofErr w:type="gramEnd"/>
            <w:r>
              <w:rPr>
                <w:rFonts w:ascii="標楷體" w:eastAsia="標楷體" w:hAnsi="標楷體" w:hint="eastAsia"/>
              </w:rPr>
              <w:t>，並</w:t>
            </w:r>
            <w:r w:rsidRPr="00481FB6">
              <w:rPr>
                <w:rFonts w:ascii="標楷體" w:eastAsia="標楷體" w:hAnsi="標楷體" w:hint="eastAsia"/>
              </w:rPr>
              <w:t>結合</w:t>
            </w:r>
            <w:r>
              <w:rPr>
                <w:rFonts w:ascii="標楷體" w:eastAsia="標楷體" w:hAnsi="標楷體" w:hint="eastAsia"/>
              </w:rPr>
              <w:t>相關學科研究</w:t>
            </w:r>
            <w:r w:rsidRPr="00481FB6">
              <w:rPr>
                <w:rFonts w:ascii="標楷體" w:eastAsia="標楷體" w:hAnsi="標楷體" w:hint="eastAsia"/>
              </w:rPr>
              <w:t>，形成一個具體而微的學習系統，利於學生在有限的授課時間內，較為細緻深入的廣泛體悟，從而強化</w:t>
            </w:r>
            <w:r>
              <w:rPr>
                <w:rFonts w:ascii="標楷體" w:eastAsia="標楷體" w:hAnsi="標楷體" w:hint="eastAsia"/>
              </w:rPr>
              <w:t>學術研究</w:t>
            </w:r>
            <w:r w:rsidRPr="00481FB6">
              <w:rPr>
                <w:rFonts w:ascii="標楷體" w:eastAsia="標楷體" w:hAnsi="標楷體" w:hint="eastAsia"/>
              </w:rPr>
              <w:t>能力。</w:t>
            </w:r>
          </w:p>
          <w:p w:rsidR="00D06CFA" w:rsidRPr="00481FB6" w:rsidRDefault="00D06CFA" w:rsidP="001C5F4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81FB6">
              <w:rPr>
                <w:rFonts w:ascii="標楷體" w:eastAsia="標楷體" w:hAnsi="標楷體" w:hint="eastAsia"/>
              </w:rPr>
              <w:t xml:space="preserve">    教學方法以啟發導引為主，增加多元</w:t>
            </w:r>
            <w:r>
              <w:rPr>
                <w:rFonts w:ascii="標楷體" w:eastAsia="標楷體" w:hAnsi="標楷體" w:hint="eastAsia"/>
              </w:rPr>
              <w:t>學術</w:t>
            </w:r>
            <w:r w:rsidR="001C5F44">
              <w:rPr>
                <w:rFonts w:ascii="標楷體" w:eastAsia="標楷體" w:hAnsi="標楷體" w:hint="eastAsia"/>
              </w:rPr>
              <w:t>思維的廣度、深度、與成熟度。同</w:t>
            </w:r>
            <w:r w:rsidRPr="00481FB6">
              <w:rPr>
                <w:rFonts w:ascii="標楷體" w:eastAsia="標楷體" w:hAnsi="標楷體" w:hint="eastAsia"/>
              </w:rPr>
              <w:t>時，透過互動式教學，培養學生溝通融合，以及團隊合作的綜合能力。</w:t>
            </w:r>
          </w:p>
          <w:p w:rsidR="00D06CFA" w:rsidRDefault="00D06CFA" w:rsidP="00251AD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81FB6">
              <w:rPr>
                <w:rFonts w:ascii="標楷體" w:eastAsia="標楷體" w:hAnsi="標楷體" w:hint="eastAsia"/>
              </w:rPr>
              <w:t xml:space="preserve">    作業設計採取多</w:t>
            </w:r>
            <w:r>
              <w:rPr>
                <w:rFonts w:ascii="標楷體" w:eastAsia="標楷體" w:hAnsi="標楷體" w:hint="eastAsia"/>
              </w:rPr>
              <w:t>種形式內容，以及多樣進行方式，促使學生在完成作業的經驗中，靈</w:t>
            </w:r>
            <w:r w:rsidRPr="00481FB6">
              <w:rPr>
                <w:rFonts w:ascii="標楷體" w:eastAsia="標楷體" w:hAnsi="標楷體" w:hint="eastAsia"/>
              </w:rPr>
              <w:t>活運用所學，加強</w:t>
            </w:r>
            <w:r>
              <w:rPr>
                <w:rFonts w:ascii="標楷體" w:eastAsia="標楷體" w:hAnsi="標楷體" w:hint="eastAsia"/>
              </w:rPr>
              <w:t>學術研究能力</w:t>
            </w:r>
            <w:r w:rsidRPr="00481FB6">
              <w:rPr>
                <w:rFonts w:ascii="標楷體" w:eastAsia="標楷體" w:hAnsi="標楷體" w:hint="eastAsia"/>
              </w:rPr>
              <w:t>的內涵深度與外在表現。</w:t>
            </w:r>
          </w:p>
          <w:p w:rsidR="0015280C" w:rsidRPr="00D06CFA" w:rsidRDefault="00D06CFA" w:rsidP="00252BEB">
            <w:pPr>
              <w:snapToGrid w:val="0"/>
              <w:spacing w:after="24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481FB6">
              <w:rPr>
                <w:rFonts w:ascii="標楷體" w:eastAsia="標楷體" w:hAnsi="標楷體" w:hint="eastAsia"/>
              </w:rPr>
              <w:t>成績考核注重學生全學期的整體學習狀態，鼓勵學生自我督促，自我提升，並提供同儕互</w:t>
            </w:r>
            <w:proofErr w:type="gramStart"/>
            <w:r w:rsidRPr="00481FB6">
              <w:rPr>
                <w:rFonts w:ascii="標楷體" w:eastAsia="標楷體" w:hAnsi="標楷體" w:hint="eastAsia"/>
              </w:rPr>
              <w:t>勉</w:t>
            </w:r>
            <w:proofErr w:type="gramEnd"/>
            <w:r w:rsidRPr="00481FB6">
              <w:rPr>
                <w:rFonts w:ascii="標楷體" w:eastAsia="標楷體" w:hAnsi="標楷體" w:hint="eastAsia"/>
              </w:rPr>
              <w:t>機制，達到切磋琢磨、更上層樓的成效。</w:t>
            </w:r>
          </w:p>
        </w:tc>
      </w:tr>
      <w:tr w:rsidR="00946889" w:rsidRPr="00572C78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89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5A0" w:rsidRPr="00EA470A" w:rsidRDefault="00B075A0" w:rsidP="00252BEB">
            <w:pPr>
              <w:pStyle w:val="a5"/>
              <w:spacing w:before="240" w:beforeAutospacing="0" w:after="120" w:afterAutospacing="0" w:line="120" w:lineRule="auto"/>
              <w:jc w:val="both"/>
              <w:outlineLvl w:val="1"/>
              <w:rPr>
                <w:rFonts w:eastAsia="標楷體"/>
                <w:b w:val="0"/>
                <w:sz w:val="24"/>
                <w:szCs w:val="24"/>
              </w:rPr>
            </w:pPr>
            <w:r>
              <w:rPr>
                <w:rFonts w:eastAsia="標楷體" w:hint="eastAsia"/>
                <w:b w:val="0"/>
                <w:sz w:val="24"/>
                <w:szCs w:val="24"/>
              </w:rPr>
              <w:t>瞭解左傳學之內容，掌握左傳學</w:t>
            </w:r>
            <w:proofErr w:type="gramStart"/>
            <w:r>
              <w:rPr>
                <w:rFonts w:eastAsia="標楷體" w:hint="eastAsia"/>
                <w:b w:val="0"/>
                <w:sz w:val="24"/>
                <w:szCs w:val="24"/>
              </w:rPr>
              <w:t>之旨要</w:t>
            </w:r>
            <w:proofErr w:type="gramEnd"/>
            <w:r>
              <w:rPr>
                <w:rFonts w:eastAsia="標楷體" w:hint="eastAsia"/>
                <w:b w:val="0"/>
                <w:sz w:val="24"/>
                <w:szCs w:val="24"/>
              </w:rPr>
              <w:t>，</w:t>
            </w:r>
            <w:r w:rsidR="00252BEB">
              <w:rPr>
                <w:rFonts w:eastAsia="標楷體" w:hint="eastAsia"/>
                <w:b w:val="0"/>
                <w:sz w:val="24"/>
                <w:szCs w:val="24"/>
              </w:rPr>
              <w:t>奠定左傳學之研究基礎，強化左傳學綜合</w:t>
            </w:r>
            <w:proofErr w:type="gramStart"/>
            <w:r w:rsidR="00252BEB">
              <w:rPr>
                <w:rFonts w:eastAsia="標楷體" w:hint="eastAsia"/>
                <w:b w:val="0"/>
                <w:sz w:val="24"/>
                <w:szCs w:val="24"/>
              </w:rPr>
              <w:t>研</w:t>
            </w:r>
            <w:proofErr w:type="gramEnd"/>
          </w:p>
          <w:p w:rsidR="006A43A5" w:rsidRPr="00252BEB" w:rsidRDefault="00252BEB" w:rsidP="006A43A5">
            <w:pPr>
              <w:pStyle w:val="a5"/>
              <w:spacing w:before="0" w:beforeAutospacing="0" w:after="240" w:afterAutospacing="0" w:line="120" w:lineRule="auto"/>
              <w:jc w:val="both"/>
              <w:outlineLvl w:val="1"/>
              <w:rPr>
                <w:rFonts w:ascii="標楷體" w:eastAsia="標楷體"/>
                <w:b w:val="0"/>
                <w:sz w:val="24"/>
                <w:szCs w:val="24"/>
              </w:rPr>
            </w:pPr>
            <w:r>
              <w:rPr>
                <w:rFonts w:ascii="標楷體" w:eastAsia="標楷體" w:hint="eastAsia"/>
                <w:b w:val="0"/>
                <w:sz w:val="24"/>
                <w:szCs w:val="24"/>
              </w:rPr>
              <w:t>究之能力，開展左傳學與其他學術領域結合之多元研</w:t>
            </w:r>
            <w:r w:rsidR="00C47474">
              <w:rPr>
                <w:rFonts w:ascii="標楷體" w:eastAsia="標楷體" w:hint="eastAsia"/>
                <w:b w:val="0"/>
                <w:sz w:val="24"/>
                <w:szCs w:val="24"/>
              </w:rPr>
              <w:t>究潛</w:t>
            </w:r>
            <w:r>
              <w:rPr>
                <w:rFonts w:ascii="標楷體" w:eastAsia="標楷體" w:hint="eastAsia"/>
                <w:b w:val="0"/>
                <w:sz w:val="24"/>
                <w:szCs w:val="24"/>
              </w:rPr>
              <w:t>能。</w:t>
            </w:r>
          </w:p>
        </w:tc>
      </w:tr>
      <w:tr w:rsidR="0015280C" w:rsidRPr="00572C78" w:rsidTr="001F3871"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B8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912" w:rsidRPr="00572C78" w:rsidRDefault="00683912" w:rsidP="00D97AC0">
            <w:pPr>
              <w:pStyle w:val="a5"/>
              <w:spacing w:before="240" w:beforeAutospacing="0" w:line="240" w:lineRule="auto"/>
              <w:outlineLvl w:val="1"/>
              <w:rPr>
                <w:rFonts w:eastAsia="標楷體"/>
                <w:sz w:val="24"/>
                <w:szCs w:val="24"/>
              </w:rPr>
            </w:pPr>
            <w:bookmarkStart w:id="0" w:name="_Toc138587124"/>
            <w:r w:rsidRPr="00572C78">
              <w:rPr>
                <w:rFonts w:eastAsia="標楷體" w:hAnsi="標楷體"/>
                <w:sz w:val="24"/>
                <w:szCs w:val="24"/>
              </w:rPr>
              <w:t>預定每週教學進度及內容</w:t>
            </w:r>
            <w:bookmarkEnd w:id="0"/>
          </w:p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86"/>
              <w:gridCol w:w="1516"/>
              <w:gridCol w:w="5846"/>
            </w:tblGrid>
            <w:tr w:rsidR="00683912" w:rsidRPr="00572C78" w:rsidTr="001F3871">
              <w:trPr>
                <w:trHeight w:val="288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302F82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bookmarkStart w:id="1" w:name="_GoBack"/>
                  <w:bookmarkEnd w:id="1"/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期數</w:t>
                  </w:r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(</w:t>
                  </w:r>
                  <w:proofErr w:type="gramStart"/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週</w:t>
                  </w:r>
                  <w:proofErr w:type="gramEnd"/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382327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單元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C55810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內容</w:t>
                  </w:r>
                </w:p>
              </w:tc>
            </w:tr>
            <w:tr w:rsidR="00157AD1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57AD1" w:rsidRPr="00572C78" w:rsidRDefault="00157AD1" w:rsidP="00157AD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57AD1" w:rsidRPr="00572C78" w:rsidRDefault="00157AD1" w:rsidP="00157AD1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A5091A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57AD1" w:rsidRPr="00572C78" w:rsidRDefault="00157AD1" w:rsidP="00157AD1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左傳學概論</w:t>
                  </w:r>
                </w:p>
              </w:tc>
            </w:tr>
            <w:tr w:rsidR="00157AD1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57AD1" w:rsidRPr="00572C78" w:rsidRDefault="00157AD1" w:rsidP="00157AD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2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57AD1" w:rsidRPr="00572C78" w:rsidRDefault="00157AD1" w:rsidP="00157AD1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-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57AD1" w:rsidRPr="00572C78" w:rsidRDefault="00157AD1" w:rsidP="00157AD1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左傳學之文獻專題研究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（一）</w:t>
                  </w:r>
                </w:p>
              </w:tc>
            </w:tr>
            <w:tr w:rsidR="00157AD1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57AD1" w:rsidRPr="00572C78" w:rsidRDefault="00157AD1" w:rsidP="00157AD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3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57AD1" w:rsidRPr="00572C78" w:rsidRDefault="00157AD1" w:rsidP="00157AD1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-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57AD1" w:rsidRPr="00572C78" w:rsidRDefault="00157AD1" w:rsidP="00157AD1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左傳學之文獻專題研究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（二）</w:t>
                  </w:r>
                </w:p>
              </w:tc>
            </w:tr>
            <w:tr w:rsidR="00157AD1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57AD1" w:rsidRPr="00572C78" w:rsidRDefault="00157AD1" w:rsidP="00157AD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lastRenderedPageBreak/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4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57AD1" w:rsidRPr="00572C78" w:rsidRDefault="00157AD1" w:rsidP="00157AD1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-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57AD1" w:rsidRPr="00572C78" w:rsidRDefault="00157AD1" w:rsidP="00157AD1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左傳學之文獻專題研究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（三）</w:t>
                  </w:r>
                </w:p>
              </w:tc>
            </w:tr>
            <w:tr w:rsidR="00157AD1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57AD1" w:rsidRPr="00572C78" w:rsidRDefault="00157AD1" w:rsidP="00157AD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5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57AD1" w:rsidRPr="00572C78" w:rsidRDefault="00157AD1" w:rsidP="00157AD1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-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57AD1" w:rsidRPr="00572C78" w:rsidRDefault="00157AD1" w:rsidP="00157AD1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左傳學之文獻專題研究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（四）</w:t>
                  </w:r>
                </w:p>
              </w:tc>
            </w:tr>
            <w:tr w:rsidR="00157AD1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57AD1" w:rsidRPr="00572C78" w:rsidRDefault="00157AD1" w:rsidP="00157AD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6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57AD1" w:rsidRPr="00572C78" w:rsidRDefault="00157AD1" w:rsidP="00157AD1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-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57AD1" w:rsidRPr="00572C78" w:rsidRDefault="00157AD1" w:rsidP="00157AD1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左傳學之文獻專題研究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（五）</w:t>
                  </w:r>
                </w:p>
              </w:tc>
            </w:tr>
            <w:tr w:rsidR="00157AD1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57AD1" w:rsidRPr="00572C78" w:rsidRDefault="00157AD1" w:rsidP="00157AD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7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57AD1" w:rsidRPr="00572C78" w:rsidRDefault="00157AD1" w:rsidP="00157AD1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-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57AD1" w:rsidRPr="001F3871" w:rsidRDefault="00157AD1" w:rsidP="00157AD1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左傳學之文獻專題研究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（六）</w:t>
                  </w:r>
                </w:p>
              </w:tc>
            </w:tr>
            <w:tr w:rsidR="003A236E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236E" w:rsidRPr="00572C78" w:rsidRDefault="003A236E" w:rsidP="003A236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8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236E" w:rsidRPr="00572C78" w:rsidRDefault="005B4757" w:rsidP="003A236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  <w:r w:rsidR="003A236E"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 w:rsidR="003A236E">
                    <w:rPr>
                      <w:rFonts w:eastAsia="標楷體" w:hint="eastAsia"/>
                      <w:color w:val="000000"/>
                      <w:kern w:val="0"/>
                    </w:rPr>
                    <w:t>-</w:t>
                  </w:r>
                  <w:r w:rsidR="003A236E"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7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236E" w:rsidRPr="001F3871" w:rsidRDefault="005B4757" w:rsidP="003A236E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左傳學之文獻專題研究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（七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</w:tr>
            <w:tr w:rsidR="003A236E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236E" w:rsidRPr="00572C78" w:rsidRDefault="003A236E" w:rsidP="003A236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9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236E" w:rsidRPr="00572C78" w:rsidRDefault="003A236E" w:rsidP="003A236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 w:rsidR="005B4757">
                    <w:rPr>
                      <w:rFonts w:eastAsia="標楷體"/>
                      <w:color w:val="000000"/>
                      <w:kern w:val="0"/>
                    </w:rPr>
                    <w:t>–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 w:rsidR="005B4757"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236E" w:rsidRPr="001F3871" w:rsidRDefault="003A236E" w:rsidP="003A236E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左傳學與經學專題研究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 w:rsidR="005B4757">
                    <w:rPr>
                      <w:rFonts w:eastAsia="標楷體" w:hint="eastAsia"/>
                      <w:color w:val="000000"/>
                      <w:kern w:val="0"/>
                    </w:rPr>
                    <w:t>（一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</w:tr>
            <w:tr w:rsidR="003A236E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236E" w:rsidRPr="00572C78" w:rsidRDefault="003A236E" w:rsidP="003A236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10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236E" w:rsidRPr="00572C78" w:rsidRDefault="005B4757" w:rsidP="003A236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  <w:r w:rsidR="003A236E"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 w:rsidR="003A236E">
                    <w:rPr>
                      <w:rFonts w:eastAsia="標楷體" w:hint="eastAsia"/>
                      <w:color w:val="000000"/>
                      <w:kern w:val="0"/>
                    </w:rPr>
                    <w:t>-</w:t>
                  </w:r>
                  <w:r w:rsidR="003A236E"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236E" w:rsidRPr="00572C78" w:rsidRDefault="005B4757" w:rsidP="003A236E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左傳學與經</w:t>
                  </w:r>
                  <w:r w:rsidR="003A236E">
                    <w:rPr>
                      <w:rFonts w:eastAsia="標楷體" w:hint="eastAsia"/>
                      <w:color w:val="000000"/>
                      <w:kern w:val="0"/>
                    </w:rPr>
                    <w:t>學專題研究</w:t>
                  </w:r>
                  <w:r w:rsidR="003A236E"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（二</w:t>
                  </w:r>
                  <w:r w:rsidR="003A236E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</w:tr>
            <w:tr w:rsidR="003A236E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236E" w:rsidRPr="00572C78" w:rsidRDefault="003A236E" w:rsidP="003A236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236E" w:rsidRPr="00572C78" w:rsidRDefault="003A236E" w:rsidP="003A236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-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 w:rsidR="005B4757"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236E" w:rsidRPr="00572C78" w:rsidRDefault="003A236E" w:rsidP="003A236E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左傳學與史學專題研究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 w:rsidR="005B4757">
                    <w:rPr>
                      <w:rFonts w:eastAsia="標楷體" w:hint="eastAsia"/>
                      <w:color w:val="000000"/>
                      <w:kern w:val="0"/>
                    </w:rPr>
                    <w:t>（一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</w:tr>
            <w:tr w:rsidR="003A236E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236E" w:rsidRPr="00572C78" w:rsidRDefault="003A236E" w:rsidP="003A236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236E" w:rsidRPr="00572C78" w:rsidRDefault="005B4757" w:rsidP="003A236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  <w:r w:rsidR="003A236E"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 w:rsidR="003A236E">
                    <w:rPr>
                      <w:rFonts w:eastAsia="標楷體" w:hint="eastAsia"/>
                      <w:color w:val="000000"/>
                      <w:kern w:val="0"/>
                    </w:rPr>
                    <w:t>-</w:t>
                  </w:r>
                  <w:r w:rsidR="003A236E"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236E" w:rsidRPr="001F3871" w:rsidRDefault="005B4757" w:rsidP="003A236E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左傳學與史</w:t>
                  </w:r>
                  <w:r w:rsidR="003A236E">
                    <w:rPr>
                      <w:rFonts w:eastAsia="標楷體" w:hint="eastAsia"/>
                      <w:color w:val="000000"/>
                      <w:kern w:val="0"/>
                    </w:rPr>
                    <w:t>學專題研究</w:t>
                  </w:r>
                  <w:r w:rsidR="003A236E"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（二</w:t>
                  </w:r>
                  <w:r w:rsidR="003A236E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</w:tr>
            <w:tr w:rsidR="003A236E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236E" w:rsidRPr="00572C78" w:rsidRDefault="003A236E" w:rsidP="003A236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13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236E" w:rsidRPr="00572C78" w:rsidRDefault="003A236E" w:rsidP="003A236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5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-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 w:rsidR="005B4757"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236E" w:rsidRPr="001F3871" w:rsidRDefault="003A236E" w:rsidP="003A236E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左傳學與文學專題研究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 w:rsidR="005B4757">
                    <w:rPr>
                      <w:rFonts w:eastAsia="標楷體" w:hint="eastAsia"/>
                      <w:color w:val="000000"/>
                      <w:kern w:val="0"/>
                    </w:rPr>
                    <w:t>（一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</w:tr>
            <w:tr w:rsidR="004B394D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B394D" w:rsidRPr="00572C78" w:rsidRDefault="004B394D" w:rsidP="004B394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14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B394D" w:rsidRPr="00572C78" w:rsidRDefault="005B4757" w:rsidP="004B394D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5</w:t>
                  </w:r>
                  <w:r w:rsidR="004B394D"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 w:rsidR="004B394D">
                    <w:rPr>
                      <w:rFonts w:eastAsia="標楷體" w:hint="eastAsia"/>
                      <w:color w:val="000000"/>
                      <w:kern w:val="0"/>
                    </w:rPr>
                    <w:t>-</w:t>
                  </w:r>
                  <w:r w:rsidR="004B394D"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B394D" w:rsidRPr="001F3871" w:rsidRDefault="005B4757" w:rsidP="005B4757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左傳學與文</w:t>
                  </w:r>
                  <w:r w:rsidR="004B394D">
                    <w:rPr>
                      <w:rFonts w:eastAsia="標楷體" w:hint="eastAsia"/>
                      <w:color w:val="000000"/>
                      <w:kern w:val="0"/>
                    </w:rPr>
                    <w:t>學專題研究</w:t>
                  </w:r>
                  <w:r w:rsidR="004B394D"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 w:rsidR="004B394D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二</w:t>
                  </w:r>
                  <w:r w:rsidR="004B394D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</w:tr>
            <w:tr w:rsidR="004B394D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B394D" w:rsidRPr="00572C78" w:rsidRDefault="004B394D" w:rsidP="004B394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15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B394D" w:rsidRPr="00572C78" w:rsidRDefault="004B394D" w:rsidP="004B394D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-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  <w:r w:rsidR="005B4757"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B394D" w:rsidRPr="00572C78" w:rsidRDefault="004B394D" w:rsidP="004B394D">
                  <w:pPr>
                    <w:widowControl/>
                    <w:tabs>
                      <w:tab w:val="left" w:pos="227"/>
                    </w:tabs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左傳學與子學專題研究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 w:rsidR="005B4757">
                    <w:rPr>
                      <w:rFonts w:eastAsia="標楷體" w:hint="eastAsia"/>
                      <w:color w:val="000000"/>
                      <w:kern w:val="0"/>
                    </w:rPr>
                    <w:t>（一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</w:tr>
            <w:tr w:rsidR="004B394D" w:rsidRPr="00390BD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B394D" w:rsidRPr="00572C78" w:rsidRDefault="004B394D" w:rsidP="004B394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16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B394D" w:rsidRPr="00572C78" w:rsidRDefault="005B4757" w:rsidP="004B394D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6 - 2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B394D" w:rsidRPr="001F3871" w:rsidRDefault="005B4757" w:rsidP="004B394D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左傳學與子學專題研究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（二）</w:t>
                  </w:r>
                </w:p>
              </w:tc>
            </w:tr>
            <w:tr w:rsidR="004B394D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B394D" w:rsidRPr="00572C78" w:rsidRDefault="004B394D" w:rsidP="004B394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17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B394D" w:rsidRPr="00572C78" w:rsidRDefault="005B4757" w:rsidP="004B394D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B394D" w:rsidRPr="00572C78" w:rsidRDefault="005B4757" w:rsidP="004B394D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左傳學與學術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脈動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專題研究</w:t>
                  </w:r>
                </w:p>
              </w:tc>
            </w:tr>
            <w:tr w:rsidR="005B4757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5B4757" w:rsidRPr="00572C78" w:rsidRDefault="005B4757" w:rsidP="005B475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18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5B4757" w:rsidRPr="00572C78" w:rsidRDefault="005B4757" w:rsidP="005B4757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5B4757" w:rsidRPr="00572C78" w:rsidRDefault="005B4757" w:rsidP="005B4757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左傳學與文化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發展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專題研究</w:t>
                  </w:r>
                </w:p>
              </w:tc>
            </w:tr>
          </w:tbl>
          <w:p w:rsidR="00C11CB8" w:rsidRPr="00572C78" w:rsidRDefault="00C11CB8" w:rsidP="009810AB">
            <w:pPr>
              <w:spacing w:line="480" w:lineRule="exact"/>
              <w:ind w:left="1440" w:firstLine="480"/>
              <w:rPr>
                <w:rFonts w:eastAsia="標楷體"/>
                <w:color w:val="000080"/>
              </w:rPr>
            </w:pPr>
          </w:p>
        </w:tc>
      </w:tr>
      <w:tr w:rsidR="0015280C" w:rsidRPr="00572C78" w:rsidTr="004B3BB8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997" w:rsidRDefault="00F53997" w:rsidP="005E2749">
            <w:pPr>
              <w:spacing w:before="240"/>
              <w:ind w:rightChars="-289" w:right="-69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以下書籍包含各種版本，</w:t>
            </w:r>
            <w:proofErr w:type="gramStart"/>
            <w:r>
              <w:rPr>
                <w:rFonts w:ascii="標楷體" w:eastAsia="標楷體" w:hint="eastAsia"/>
              </w:rPr>
              <w:t>不逐一</w:t>
            </w:r>
            <w:proofErr w:type="gramEnd"/>
            <w:r>
              <w:rPr>
                <w:rFonts w:ascii="標楷體" w:eastAsia="標楷體" w:hint="eastAsia"/>
              </w:rPr>
              <w:t>列舉。</w:t>
            </w:r>
          </w:p>
          <w:p w:rsidR="005E2749" w:rsidRPr="00900861" w:rsidRDefault="005E2749" w:rsidP="005E2749">
            <w:pPr>
              <w:ind w:rightChars="-289" w:right="-69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  <w:r w:rsidRPr="00CD5640">
              <w:rPr>
                <w:rFonts w:eastAsia="標楷體"/>
              </w:rPr>
              <w:t>1.</w:t>
            </w:r>
            <w:r>
              <w:rPr>
                <w:rFonts w:ascii="標楷體" w:eastAsia="標楷體" w:hint="eastAsia"/>
              </w:rPr>
              <w:t xml:space="preserve"> </w:t>
            </w:r>
            <w:r w:rsidR="008418A5">
              <w:rPr>
                <w:rFonts w:ascii="標楷體" w:eastAsia="標楷體" w:hint="eastAsia"/>
              </w:rPr>
              <w:t>左傳注疏</w:t>
            </w:r>
            <w:r w:rsidR="008418A5" w:rsidRPr="008418A5">
              <w:rPr>
                <w:rFonts w:ascii="標楷體" w:eastAsia="標楷體"/>
              </w:rPr>
              <w:t xml:space="preserve"> / </w:t>
            </w:r>
            <w:r w:rsidR="008418A5" w:rsidRPr="008418A5">
              <w:rPr>
                <w:rFonts w:ascii="標楷體" w:eastAsia="標楷體" w:hint="eastAsia"/>
              </w:rPr>
              <w:t xml:space="preserve">晉 </w:t>
            </w:r>
            <w:proofErr w:type="gramStart"/>
            <w:r w:rsidR="008418A5" w:rsidRPr="008418A5">
              <w:rPr>
                <w:rFonts w:ascii="標楷體" w:eastAsia="標楷體" w:hint="eastAsia"/>
              </w:rPr>
              <w:t>杜預</w:t>
            </w:r>
            <w:proofErr w:type="gramEnd"/>
            <w:r w:rsidR="008418A5" w:rsidRPr="008418A5">
              <w:rPr>
                <w:rFonts w:ascii="標楷體" w:eastAsia="標楷體" w:hint="eastAsia"/>
              </w:rPr>
              <w:t xml:space="preserve"> 注   唐 </w:t>
            </w:r>
            <w:proofErr w:type="gramStart"/>
            <w:r w:rsidR="008418A5" w:rsidRPr="008418A5">
              <w:rPr>
                <w:rFonts w:ascii="標楷體" w:eastAsia="標楷體" w:hint="eastAsia"/>
              </w:rPr>
              <w:t>孔穎達</w:t>
            </w:r>
            <w:proofErr w:type="gramEnd"/>
            <w:r w:rsidR="008418A5" w:rsidRPr="008418A5">
              <w:rPr>
                <w:rFonts w:ascii="標楷體" w:eastAsia="標楷體" w:hint="eastAsia"/>
              </w:rPr>
              <w:t xml:space="preserve"> 疏</w:t>
            </w:r>
          </w:p>
          <w:p w:rsidR="005E2749" w:rsidRDefault="005E2749" w:rsidP="005E2749">
            <w:pPr>
              <w:ind w:rightChars="-289" w:right="-69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  <w:r w:rsidRPr="00CD5640">
              <w:rPr>
                <w:rFonts w:eastAsia="標楷體"/>
              </w:rPr>
              <w:t>2.</w:t>
            </w:r>
            <w:r>
              <w:rPr>
                <w:rFonts w:ascii="標楷體" w:eastAsia="標楷體" w:hint="eastAsia"/>
              </w:rPr>
              <w:t xml:space="preserve"> </w:t>
            </w:r>
            <w:r w:rsidR="008418A5">
              <w:rPr>
                <w:rFonts w:ascii="標楷體" w:eastAsia="標楷體" w:hint="eastAsia"/>
              </w:rPr>
              <w:t>左傳</w:t>
            </w:r>
            <w:proofErr w:type="gramStart"/>
            <w:r w:rsidR="008418A5">
              <w:rPr>
                <w:rFonts w:ascii="標楷體" w:eastAsia="標楷體" w:hint="eastAsia"/>
              </w:rPr>
              <w:t>讞</w:t>
            </w:r>
            <w:proofErr w:type="gramEnd"/>
            <w:r w:rsidR="008418A5">
              <w:rPr>
                <w:rFonts w:ascii="標楷體" w:eastAsia="標楷體" w:hint="eastAsia"/>
              </w:rPr>
              <w:t xml:space="preserve"> </w:t>
            </w:r>
            <w:r w:rsidR="008418A5" w:rsidRPr="00C36627">
              <w:rPr>
                <w:rFonts w:ascii="標楷體" w:eastAsia="標楷體"/>
              </w:rPr>
              <w:t xml:space="preserve">/ </w:t>
            </w:r>
            <w:r w:rsidR="008418A5" w:rsidRPr="00C36627">
              <w:rPr>
                <w:rFonts w:ascii="標楷體" w:eastAsia="標楷體" w:hint="eastAsia"/>
              </w:rPr>
              <w:t>宋</w:t>
            </w:r>
            <w:r w:rsidR="008418A5">
              <w:rPr>
                <w:rFonts w:ascii="標楷體" w:eastAsia="標楷體" w:hint="eastAsia"/>
              </w:rPr>
              <w:t xml:space="preserve"> </w:t>
            </w:r>
            <w:proofErr w:type="gramStart"/>
            <w:r w:rsidR="008418A5">
              <w:rPr>
                <w:rFonts w:ascii="標楷體" w:eastAsia="標楷體" w:hint="eastAsia"/>
              </w:rPr>
              <w:t>葉夢得</w:t>
            </w:r>
            <w:proofErr w:type="gramEnd"/>
          </w:p>
          <w:p w:rsidR="005E2749" w:rsidRDefault="005E2749" w:rsidP="005E2749">
            <w:pPr>
              <w:ind w:rightChars="-289" w:right="-69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  <w:r w:rsidRPr="00CD5640">
              <w:rPr>
                <w:rFonts w:eastAsia="標楷體"/>
              </w:rPr>
              <w:t>3.</w:t>
            </w:r>
            <w:r>
              <w:rPr>
                <w:rFonts w:ascii="標楷體" w:eastAsia="標楷體" w:hint="eastAsia"/>
              </w:rPr>
              <w:t xml:space="preserve"> </w:t>
            </w:r>
            <w:r w:rsidR="001E55B3">
              <w:rPr>
                <w:rFonts w:ascii="標楷體" w:eastAsia="標楷體" w:hint="eastAsia"/>
              </w:rPr>
              <w:t>東</w:t>
            </w:r>
            <w:proofErr w:type="gramStart"/>
            <w:r w:rsidR="001E55B3">
              <w:rPr>
                <w:rFonts w:ascii="標楷體" w:eastAsia="標楷體" w:hint="eastAsia"/>
              </w:rPr>
              <w:t>萊</w:t>
            </w:r>
            <w:proofErr w:type="gramEnd"/>
            <w:r w:rsidR="001E55B3">
              <w:rPr>
                <w:rFonts w:ascii="標楷體" w:eastAsia="標楷體" w:hint="eastAsia"/>
              </w:rPr>
              <w:t>左氏博議</w:t>
            </w:r>
            <w:r w:rsidR="001E55B3" w:rsidRPr="00C36627">
              <w:rPr>
                <w:rFonts w:ascii="標楷體" w:eastAsia="標楷體"/>
              </w:rPr>
              <w:t xml:space="preserve"> / </w:t>
            </w:r>
            <w:r w:rsidR="001E55B3" w:rsidRPr="00C36627">
              <w:rPr>
                <w:rFonts w:ascii="標楷體" w:eastAsia="標楷體" w:hint="eastAsia"/>
              </w:rPr>
              <w:t>宋</w:t>
            </w:r>
            <w:r w:rsidR="001E55B3" w:rsidRPr="00C36627">
              <w:rPr>
                <w:rFonts w:ascii="標楷體" w:eastAsia="標楷體"/>
              </w:rPr>
              <w:t xml:space="preserve"> </w:t>
            </w:r>
            <w:r w:rsidR="001E55B3">
              <w:rPr>
                <w:rFonts w:ascii="標楷體" w:eastAsia="標楷體" w:hint="eastAsia"/>
              </w:rPr>
              <w:t>呂祖謙</w:t>
            </w:r>
          </w:p>
          <w:p w:rsidR="005E2749" w:rsidRDefault="005E2749" w:rsidP="005E2749">
            <w:pPr>
              <w:ind w:rightChars="-289" w:right="-69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  <w:r w:rsidRPr="00CD5640">
              <w:rPr>
                <w:rFonts w:eastAsia="標楷體"/>
              </w:rPr>
              <w:t>4.</w:t>
            </w:r>
            <w:r>
              <w:rPr>
                <w:rFonts w:ascii="標楷體" w:eastAsia="標楷體" w:hint="eastAsia"/>
              </w:rPr>
              <w:t xml:space="preserve"> </w:t>
            </w:r>
            <w:r w:rsidR="00044C4A">
              <w:rPr>
                <w:rFonts w:ascii="標楷體" w:eastAsia="標楷體" w:hint="eastAsia"/>
              </w:rPr>
              <w:t>讀</w:t>
            </w:r>
            <w:proofErr w:type="gramStart"/>
            <w:r w:rsidR="00044C4A">
              <w:rPr>
                <w:rFonts w:ascii="標楷體" w:eastAsia="標楷體" w:hint="eastAsia"/>
              </w:rPr>
              <w:t>左傳日鈔</w:t>
            </w:r>
            <w:proofErr w:type="gramEnd"/>
            <w:r w:rsidR="00044C4A">
              <w:rPr>
                <w:rFonts w:ascii="標楷體" w:eastAsia="標楷體" w:hint="eastAsia"/>
              </w:rPr>
              <w:t xml:space="preserve"> </w:t>
            </w:r>
            <w:r w:rsidR="00044C4A" w:rsidRPr="00C36627">
              <w:rPr>
                <w:rFonts w:ascii="標楷體" w:eastAsia="標楷體"/>
              </w:rPr>
              <w:t xml:space="preserve">/ </w:t>
            </w:r>
            <w:r w:rsidR="00044C4A" w:rsidRPr="00C36627">
              <w:rPr>
                <w:rFonts w:ascii="標楷體" w:eastAsia="標楷體" w:hint="eastAsia"/>
              </w:rPr>
              <w:t>明</w:t>
            </w:r>
            <w:r w:rsidR="00044C4A" w:rsidRPr="00C36627">
              <w:rPr>
                <w:rFonts w:ascii="標楷體" w:eastAsia="標楷體"/>
              </w:rPr>
              <w:t xml:space="preserve"> </w:t>
            </w:r>
            <w:r w:rsidR="00044C4A" w:rsidRPr="00C36627">
              <w:rPr>
                <w:rFonts w:ascii="標楷體" w:eastAsia="標楷體" w:hint="eastAsia"/>
              </w:rPr>
              <w:t>郝敬</w:t>
            </w:r>
          </w:p>
          <w:p w:rsidR="005E2749" w:rsidRDefault="005E2749" w:rsidP="005E2749">
            <w:pPr>
              <w:ind w:rightChars="-289" w:right="-69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  <w:r w:rsidRPr="00CD5640">
              <w:rPr>
                <w:rFonts w:eastAsia="標楷體"/>
              </w:rPr>
              <w:t>5.</w:t>
            </w:r>
            <w:r>
              <w:rPr>
                <w:rFonts w:ascii="標楷體" w:eastAsia="標楷體" w:hint="eastAsia"/>
              </w:rPr>
              <w:t xml:space="preserve"> </w:t>
            </w:r>
            <w:proofErr w:type="gramStart"/>
            <w:r w:rsidR="00044C4A">
              <w:rPr>
                <w:rFonts w:ascii="標楷體" w:eastAsia="標楷體" w:hint="eastAsia"/>
              </w:rPr>
              <w:t>左傳杜解補正</w:t>
            </w:r>
            <w:proofErr w:type="gramEnd"/>
            <w:r w:rsidR="00044C4A" w:rsidRPr="00C36627">
              <w:rPr>
                <w:rFonts w:ascii="標楷體" w:eastAsia="標楷體"/>
              </w:rPr>
              <w:t xml:space="preserve"> / </w:t>
            </w:r>
            <w:r w:rsidR="00044C4A">
              <w:rPr>
                <w:rFonts w:ascii="標楷體" w:eastAsia="標楷體" w:hint="eastAsia"/>
              </w:rPr>
              <w:t>清</w:t>
            </w:r>
            <w:r w:rsidR="00044C4A" w:rsidRPr="00C36627">
              <w:rPr>
                <w:rFonts w:ascii="標楷體" w:eastAsia="標楷體" w:hint="eastAsia"/>
              </w:rPr>
              <w:t xml:space="preserve"> </w:t>
            </w:r>
            <w:r w:rsidR="00044C4A">
              <w:rPr>
                <w:rFonts w:ascii="標楷體" w:eastAsia="標楷體" w:hint="eastAsia"/>
              </w:rPr>
              <w:t>顧炎武</w:t>
            </w:r>
          </w:p>
          <w:p w:rsidR="005E2749" w:rsidRDefault="005E2749" w:rsidP="005E2749">
            <w:pPr>
              <w:ind w:rightChars="-289" w:right="-69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  <w:r w:rsidRPr="00CD5640">
              <w:rPr>
                <w:rFonts w:eastAsia="標楷體"/>
              </w:rPr>
              <w:t>6.</w:t>
            </w:r>
            <w:r>
              <w:rPr>
                <w:rFonts w:ascii="標楷體" w:eastAsia="標楷體" w:hint="eastAsia"/>
              </w:rPr>
              <w:t xml:space="preserve"> </w:t>
            </w:r>
            <w:r w:rsidR="00391052">
              <w:rPr>
                <w:rFonts w:ascii="標楷體" w:eastAsia="標楷體" w:hint="eastAsia"/>
              </w:rPr>
              <w:t>左傳紀事本末</w:t>
            </w:r>
            <w:r w:rsidR="00391052" w:rsidRPr="00C36627">
              <w:rPr>
                <w:rFonts w:ascii="標楷體" w:eastAsia="標楷體"/>
              </w:rPr>
              <w:t xml:space="preserve"> / </w:t>
            </w:r>
            <w:r w:rsidR="00391052">
              <w:rPr>
                <w:rFonts w:ascii="標楷體" w:eastAsia="標楷體" w:hint="eastAsia"/>
              </w:rPr>
              <w:t>清</w:t>
            </w:r>
            <w:r w:rsidR="00391052" w:rsidRPr="00C36627">
              <w:rPr>
                <w:rFonts w:ascii="標楷體" w:eastAsia="標楷體" w:hint="eastAsia"/>
              </w:rPr>
              <w:t xml:space="preserve"> </w:t>
            </w:r>
            <w:r w:rsidR="00391052">
              <w:rPr>
                <w:rFonts w:ascii="標楷體" w:eastAsia="標楷體" w:hint="eastAsia"/>
              </w:rPr>
              <w:t>高士奇</w:t>
            </w:r>
          </w:p>
          <w:p w:rsidR="005E2749" w:rsidRDefault="005E2749" w:rsidP="005E2749">
            <w:pPr>
              <w:ind w:rightChars="-289" w:right="-69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  <w:r w:rsidRPr="00CD5640">
              <w:rPr>
                <w:rFonts w:eastAsia="標楷體"/>
              </w:rPr>
              <w:t>7.</w:t>
            </w:r>
            <w:r>
              <w:rPr>
                <w:rFonts w:ascii="標楷體" w:eastAsia="標楷體" w:hint="eastAsia"/>
              </w:rPr>
              <w:t xml:space="preserve"> </w:t>
            </w:r>
            <w:r w:rsidR="00391052">
              <w:rPr>
                <w:rFonts w:ascii="標楷體" w:eastAsia="標楷體" w:hint="eastAsia"/>
              </w:rPr>
              <w:t xml:space="preserve">春秋左傳補注 </w:t>
            </w:r>
            <w:r w:rsidR="00391052" w:rsidRPr="00C36627">
              <w:rPr>
                <w:rFonts w:ascii="標楷體" w:eastAsia="標楷體"/>
              </w:rPr>
              <w:t xml:space="preserve">/ </w:t>
            </w:r>
            <w:r w:rsidR="00391052">
              <w:rPr>
                <w:rFonts w:ascii="標楷體" w:eastAsia="標楷體" w:hint="eastAsia"/>
              </w:rPr>
              <w:t>清 惠棟</w:t>
            </w:r>
          </w:p>
          <w:p w:rsidR="005E2749" w:rsidRPr="00900861" w:rsidRDefault="005E2749" w:rsidP="005E2749">
            <w:pPr>
              <w:ind w:rightChars="-289" w:right="-69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  <w:r w:rsidRPr="00CD5640">
              <w:rPr>
                <w:rFonts w:eastAsia="標楷體"/>
              </w:rPr>
              <w:t>8.</w:t>
            </w:r>
            <w:r>
              <w:rPr>
                <w:rFonts w:ascii="標楷體" w:eastAsia="標楷體" w:hint="eastAsia"/>
              </w:rPr>
              <w:t xml:space="preserve"> </w:t>
            </w:r>
            <w:r w:rsidR="00391052">
              <w:rPr>
                <w:rFonts w:ascii="標楷體" w:eastAsia="標楷體" w:hint="eastAsia"/>
              </w:rPr>
              <w:t>春秋左傳</w:t>
            </w:r>
            <w:proofErr w:type="gramStart"/>
            <w:r w:rsidR="00391052">
              <w:rPr>
                <w:rFonts w:ascii="標楷體" w:eastAsia="標楷體" w:hint="eastAsia"/>
              </w:rPr>
              <w:t>詁</w:t>
            </w:r>
            <w:proofErr w:type="gramEnd"/>
            <w:r w:rsidR="00391052" w:rsidRPr="00C36627">
              <w:rPr>
                <w:rFonts w:ascii="標楷體" w:eastAsia="標楷體"/>
              </w:rPr>
              <w:t xml:space="preserve"> / </w:t>
            </w:r>
            <w:r w:rsidR="00391052">
              <w:rPr>
                <w:rFonts w:ascii="標楷體" w:eastAsia="標楷體" w:hint="eastAsia"/>
              </w:rPr>
              <w:t>清</w:t>
            </w:r>
            <w:r w:rsidR="00391052" w:rsidRPr="00C36627">
              <w:rPr>
                <w:rFonts w:ascii="標楷體" w:eastAsia="標楷體" w:hint="eastAsia"/>
              </w:rPr>
              <w:t xml:space="preserve"> </w:t>
            </w:r>
            <w:r w:rsidR="00391052">
              <w:rPr>
                <w:rFonts w:ascii="標楷體" w:eastAsia="標楷體" w:hint="eastAsia"/>
              </w:rPr>
              <w:t>洪亮吉</w:t>
            </w:r>
          </w:p>
          <w:p w:rsidR="005E2749" w:rsidRPr="00C36627" w:rsidRDefault="005E2749" w:rsidP="005E2749">
            <w:pPr>
              <w:ind w:rightChars="-289" w:right="-694" w:firstLineChars="150" w:firstLine="36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 w:rsidRPr="00CD5640">
              <w:rPr>
                <w:rFonts w:eastAsia="標楷體"/>
              </w:rPr>
              <w:t>9.</w:t>
            </w:r>
            <w:r>
              <w:rPr>
                <w:rFonts w:ascii="標楷體" w:eastAsia="標楷體" w:hint="eastAsia"/>
              </w:rPr>
              <w:t xml:space="preserve"> </w:t>
            </w:r>
            <w:proofErr w:type="gramStart"/>
            <w:r w:rsidR="00391052">
              <w:rPr>
                <w:rFonts w:ascii="標楷體" w:eastAsia="標楷體" w:hint="eastAsia"/>
              </w:rPr>
              <w:t>左傳述聞</w:t>
            </w:r>
            <w:proofErr w:type="gramEnd"/>
            <w:r w:rsidR="00391052" w:rsidRPr="00C36627">
              <w:rPr>
                <w:rFonts w:ascii="標楷體" w:eastAsia="標楷體"/>
              </w:rPr>
              <w:t xml:space="preserve"> / </w:t>
            </w:r>
            <w:r w:rsidR="00391052">
              <w:rPr>
                <w:rFonts w:ascii="標楷體" w:eastAsia="標楷體" w:hint="eastAsia"/>
              </w:rPr>
              <w:t>清</w:t>
            </w:r>
            <w:r w:rsidR="00391052" w:rsidRPr="00C36627">
              <w:rPr>
                <w:rFonts w:ascii="標楷體" w:eastAsia="標楷體" w:hint="eastAsia"/>
              </w:rPr>
              <w:t xml:space="preserve"> </w:t>
            </w:r>
            <w:proofErr w:type="gramStart"/>
            <w:r w:rsidR="00391052">
              <w:rPr>
                <w:rFonts w:ascii="標楷體" w:eastAsia="標楷體" w:hint="eastAsia"/>
              </w:rPr>
              <w:t>王引之</w:t>
            </w:r>
            <w:proofErr w:type="gramEnd"/>
          </w:p>
          <w:p w:rsidR="005E2749" w:rsidRPr="00C71677" w:rsidRDefault="005E2749" w:rsidP="005E2749">
            <w:pPr>
              <w:ind w:rightChars="-289" w:right="-69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  <w:r w:rsidRPr="00CD5640">
              <w:rPr>
                <w:rFonts w:eastAsia="標楷體"/>
              </w:rPr>
              <w:t>10.</w:t>
            </w:r>
            <w:r>
              <w:rPr>
                <w:rFonts w:ascii="標楷體" w:eastAsia="標楷體" w:hint="eastAsia"/>
              </w:rPr>
              <w:t xml:space="preserve"> </w:t>
            </w:r>
            <w:r w:rsidR="00391052">
              <w:rPr>
                <w:rFonts w:ascii="標楷體" w:eastAsia="標楷體" w:hint="eastAsia"/>
              </w:rPr>
              <w:t>春秋左傳</w:t>
            </w:r>
            <w:proofErr w:type="gramStart"/>
            <w:r w:rsidR="00391052">
              <w:rPr>
                <w:rFonts w:ascii="標楷體" w:eastAsia="標楷體" w:hint="eastAsia"/>
              </w:rPr>
              <w:t>賈服注輯述</w:t>
            </w:r>
            <w:proofErr w:type="gramEnd"/>
            <w:r w:rsidR="00391052" w:rsidRPr="00C36627">
              <w:rPr>
                <w:rFonts w:ascii="標楷體" w:eastAsia="標楷體"/>
              </w:rPr>
              <w:t xml:space="preserve"> /</w:t>
            </w:r>
            <w:r w:rsidR="00391052" w:rsidRPr="00C36627">
              <w:rPr>
                <w:rFonts w:ascii="標楷體" w:eastAsia="標楷體" w:hint="eastAsia"/>
              </w:rPr>
              <w:t xml:space="preserve"> </w:t>
            </w:r>
            <w:r w:rsidR="00391052">
              <w:rPr>
                <w:rFonts w:ascii="標楷體" w:eastAsia="標楷體" w:hint="eastAsia"/>
              </w:rPr>
              <w:t>清</w:t>
            </w:r>
            <w:r w:rsidR="00391052" w:rsidRPr="00C36627">
              <w:rPr>
                <w:rFonts w:ascii="標楷體" w:eastAsia="標楷體" w:hint="eastAsia"/>
              </w:rPr>
              <w:t xml:space="preserve"> </w:t>
            </w:r>
            <w:r w:rsidR="00391052">
              <w:rPr>
                <w:rFonts w:ascii="標楷體" w:eastAsia="標楷體" w:hint="eastAsia"/>
              </w:rPr>
              <w:t>李貽德</w:t>
            </w:r>
          </w:p>
          <w:p w:rsidR="005E2749" w:rsidRPr="00C36627" w:rsidRDefault="005E2749" w:rsidP="005E2749">
            <w:pPr>
              <w:ind w:rightChars="-289" w:right="-69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  <w:r w:rsidRPr="00CD5640">
              <w:rPr>
                <w:rFonts w:eastAsia="標楷體"/>
              </w:rPr>
              <w:t>11.</w:t>
            </w:r>
            <w:r>
              <w:rPr>
                <w:rFonts w:ascii="標楷體" w:eastAsia="標楷體" w:hint="eastAsia"/>
              </w:rPr>
              <w:t xml:space="preserve"> </w:t>
            </w:r>
            <w:r w:rsidR="00391052" w:rsidRPr="001E55B3">
              <w:rPr>
                <w:rFonts w:ascii="標楷體" w:eastAsia="標楷體" w:hint="eastAsia"/>
              </w:rPr>
              <w:t>春秋左氏</w:t>
            </w:r>
            <w:proofErr w:type="gramStart"/>
            <w:r w:rsidR="00391052" w:rsidRPr="001E55B3">
              <w:rPr>
                <w:rFonts w:ascii="標楷體" w:eastAsia="標楷體" w:hint="eastAsia"/>
              </w:rPr>
              <w:t>傳舊注疏證</w:t>
            </w:r>
            <w:proofErr w:type="gramEnd"/>
            <w:r w:rsidR="00391052" w:rsidRPr="001E55B3">
              <w:rPr>
                <w:rFonts w:ascii="標楷體" w:eastAsia="標楷體"/>
              </w:rPr>
              <w:t xml:space="preserve"> / </w:t>
            </w:r>
            <w:r w:rsidR="00391052" w:rsidRPr="001E55B3">
              <w:rPr>
                <w:rFonts w:ascii="標楷體" w:eastAsia="標楷體" w:hint="eastAsia"/>
              </w:rPr>
              <w:t>清 劉文淇</w:t>
            </w:r>
          </w:p>
          <w:p w:rsidR="005E2749" w:rsidRDefault="005E2749" w:rsidP="005E2749">
            <w:pPr>
              <w:ind w:rightChars="-289" w:right="-69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  <w:r w:rsidRPr="00CD5640">
              <w:rPr>
                <w:rFonts w:eastAsia="標楷體"/>
              </w:rPr>
              <w:t>12.</w:t>
            </w:r>
            <w:r>
              <w:rPr>
                <w:rFonts w:ascii="標楷體" w:eastAsia="標楷體" w:hint="eastAsia"/>
              </w:rPr>
              <w:t xml:space="preserve"> </w:t>
            </w:r>
            <w:r w:rsidR="00273DAE">
              <w:rPr>
                <w:rFonts w:ascii="標楷體" w:eastAsia="標楷體" w:hint="eastAsia"/>
              </w:rPr>
              <w:t xml:space="preserve">春秋左傳平議 </w:t>
            </w:r>
            <w:r w:rsidR="00273DAE" w:rsidRPr="00C36627">
              <w:rPr>
                <w:rFonts w:ascii="標楷體" w:eastAsia="標楷體"/>
              </w:rPr>
              <w:t xml:space="preserve">/ </w:t>
            </w:r>
            <w:r w:rsidR="00273DAE">
              <w:rPr>
                <w:rFonts w:ascii="標楷體" w:eastAsia="標楷體" w:hint="eastAsia"/>
              </w:rPr>
              <w:t>清 俞樾</w:t>
            </w:r>
          </w:p>
          <w:p w:rsidR="005E2749" w:rsidRDefault="005E2749" w:rsidP="005E2749">
            <w:pPr>
              <w:ind w:rightChars="-289" w:right="-69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  <w:r w:rsidRPr="00CD5640">
              <w:rPr>
                <w:rFonts w:eastAsia="標楷體"/>
              </w:rPr>
              <w:t>13.</w:t>
            </w:r>
            <w:r>
              <w:rPr>
                <w:rFonts w:ascii="標楷體" w:eastAsia="標楷體" w:hint="eastAsia"/>
              </w:rPr>
              <w:t xml:space="preserve"> </w:t>
            </w:r>
            <w:proofErr w:type="gramStart"/>
            <w:r w:rsidR="007E3D24">
              <w:rPr>
                <w:rFonts w:ascii="標楷體" w:eastAsia="標楷體" w:hint="eastAsia"/>
              </w:rPr>
              <w:t>左傳事緯</w:t>
            </w:r>
            <w:proofErr w:type="gramEnd"/>
            <w:r w:rsidR="007E3D24" w:rsidRPr="00C36627">
              <w:rPr>
                <w:rFonts w:ascii="標楷體" w:eastAsia="標楷體"/>
              </w:rPr>
              <w:t xml:space="preserve"> / </w:t>
            </w:r>
            <w:r w:rsidR="007E3D24">
              <w:rPr>
                <w:rFonts w:ascii="標楷體" w:eastAsia="標楷體" w:hint="eastAsia"/>
              </w:rPr>
              <w:t>清</w:t>
            </w:r>
            <w:r w:rsidR="007E3D24" w:rsidRPr="00C36627">
              <w:rPr>
                <w:rFonts w:ascii="標楷體" w:eastAsia="標楷體" w:hint="eastAsia"/>
              </w:rPr>
              <w:t xml:space="preserve"> </w:t>
            </w:r>
            <w:r w:rsidR="007E3D24">
              <w:rPr>
                <w:rFonts w:ascii="標楷體" w:eastAsia="標楷體" w:hint="eastAsia"/>
              </w:rPr>
              <w:t>馬</w:t>
            </w:r>
            <w:proofErr w:type="gramStart"/>
            <w:r w:rsidR="007E3D24">
              <w:rPr>
                <w:rFonts w:ascii="標楷體" w:eastAsia="標楷體" w:hint="eastAsia"/>
              </w:rPr>
              <w:t>驌</w:t>
            </w:r>
            <w:proofErr w:type="gramEnd"/>
          </w:p>
          <w:p w:rsidR="005E2749" w:rsidRDefault="005E2749" w:rsidP="005E2749">
            <w:pPr>
              <w:ind w:rightChars="-289" w:right="-69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  <w:r w:rsidRPr="00CD5640">
              <w:rPr>
                <w:rFonts w:eastAsia="標楷體"/>
              </w:rPr>
              <w:t>14.</w:t>
            </w:r>
            <w:r>
              <w:rPr>
                <w:rFonts w:ascii="標楷體" w:eastAsia="標楷體" w:hint="eastAsia"/>
              </w:rPr>
              <w:t xml:space="preserve"> </w:t>
            </w:r>
            <w:r w:rsidR="007E3D24">
              <w:rPr>
                <w:rFonts w:ascii="標楷體" w:eastAsia="標楷體" w:hint="eastAsia"/>
              </w:rPr>
              <w:t xml:space="preserve">春秋左傳讀 </w:t>
            </w:r>
            <w:r w:rsidR="007E3D24" w:rsidRPr="00C36627">
              <w:rPr>
                <w:rFonts w:ascii="標楷體" w:eastAsia="標楷體"/>
              </w:rPr>
              <w:t xml:space="preserve">/ </w:t>
            </w:r>
            <w:r w:rsidR="007E3D24">
              <w:rPr>
                <w:rFonts w:ascii="標楷體" w:eastAsia="標楷體" w:hint="eastAsia"/>
              </w:rPr>
              <w:t>章炳麟</w:t>
            </w:r>
          </w:p>
          <w:p w:rsidR="005E2749" w:rsidRPr="00C36627" w:rsidRDefault="005E2749" w:rsidP="005E2749">
            <w:pPr>
              <w:ind w:rightChars="-289" w:right="-694" w:firstLineChars="150" w:firstLine="360"/>
              <w:rPr>
                <w:rFonts w:ascii="標楷體" w:eastAsia="標楷體"/>
              </w:rPr>
            </w:pPr>
            <w:r w:rsidRPr="00CD5640">
              <w:rPr>
                <w:rFonts w:eastAsia="標楷體"/>
              </w:rPr>
              <w:t>15.</w:t>
            </w:r>
            <w:r w:rsidRPr="00C36627">
              <w:rPr>
                <w:rFonts w:ascii="標楷體" w:eastAsia="標楷體"/>
              </w:rPr>
              <w:t xml:space="preserve"> </w:t>
            </w:r>
            <w:r w:rsidR="001E55B3">
              <w:rPr>
                <w:rFonts w:ascii="標楷體" w:eastAsia="標楷體" w:hint="eastAsia"/>
              </w:rPr>
              <w:t>春秋左氏傳</w:t>
            </w:r>
            <w:proofErr w:type="gramStart"/>
            <w:r w:rsidR="001E55B3">
              <w:rPr>
                <w:rFonts w:ascii="標楷體" w:eastAsia="標楷體" w:hint="eastAsia"/>
              </w:rPr>
              <w:t>地名圖考</w:t>
            </w:r>
            <w:proofErr w:type="gramEnd"/>
            <w:r w:rsidRPr="00C36627">
              <w:rPr>
                <w:rFonts w:ascii="標楷體" w:eastAsia="標楷體"/>
              </w:rPr>
              <w:t xml:space="preserve"> / </w:t>
            </w:r>
            <w:r w:rsidR="001E55B3">
              <w:rPr>
                <w:rFonts w:ascii="標楷體" w:eastAsia="標楷體" w:hint="eastAsia"/>
              </w:rPr>
              <w:t>程發軔</w:t>
            </w:r>
          </w:p>
          <w:p w:rsidR="005E2749" w:rsidRPr="00C36627" w:rsidRDefault="005E2749" w:rsidP="005E2749">
            <w:pPr>
              <w:ind w:rightChars="-289" w:right="-694" w:firstLineChars="150" w:firstLine="360"/>
              <w:rPr>
                <w:rFonts w:ascii="標楷體" w:eastAsia="標楷體"/>
              </w:rPr>
            </w:pPr>
            <w:r w:rsidRPr="00CD5640">
              <w:rPr>
                <w:rFonts w:eastAsia="標楷體"/>
              </w:rPr>
              <w:t>16.</w:t>
            </w:r>
            <w:r w:rsidRPr="00C36627">
              <w:rPr>
                <w:rFonts w:ascii="標楷體" w:eastAsia="標楷體"/>
              </w:rPr>
              <w:t xml:space="preserve"> </w:t>
            </w:r>
            <w:r w:rsidR="00DF44D0">
              <w:rPr>
                <w:rFonts w:ascii="標楷體" w:eastAsia="標楷體" w:hint="eastAsia"/>
              </w:rPr>
              <w:t>春秋左傳注</w:t>
            </w:r>
            <w:r w:rsidRPr="00C36627">
              <w:rPr>
                <w:rFonts w:ascii="標楷體" w:eastAsia="標楷體"/>
              </w:rPr>
              <w:t xml:space="preserve"> / </w:t>
            </w:r>
            <w:r w:rsidR="00DF44D0">
              <w:rPr>
                <w:rFonts w:ascii="標楷體" w:eastAsia="標楷體" w:hint="eastAsia"/>
              </w:rPr>
              <w:t>楊伯峻</w:t>
            </w:r>
          </w:p>
          <w:p w:rsidR="005E2749" w:rsidRPr="00DF44D0" w:rsidRDefault="00DF44D0" w:rsidP="00DF44D0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  <w:r w:rsidR="005E2749" w:rsidRPr="00CD5640">
              <w:rPr>
                <w:rFonts w:eastAsia="標楷體"/>
              </w:rPr>
              <w:t>17.</w:t>
            </w:r>
            <w:r w:rsidR="005E2749" w:rsidRPr="00C36627">
              <w:rPr>
                <w:rFonts w:ascii="標楷體" w:eastAsia="標楷體"/>
              </w:rPr>
              <w:t xml:space="preserve"> </w:t>
            </w:r>
            <w:r w:rsidRPr="00DF44D0">
              <w:rPr>
                <w:rFonts w:ascii="標楷體" w:eastAsia="標楷體" w:hint="eastAsia"/>
              </w:rPr>
              <w:t>春秋</w:t>
            </w:r>
            <w:proofErr w:type="gramStart"/>
            <w:r w:rsidRPr="00DF44D0">
              <w:rPr>
                <w:rFonts w:ascii="標楷體" w:eastAsia="標楷體" w:hint="eastAsia"/>
              </w:rPr>
              <w:t>左傳學史稿</w:t>
            </w:r>
            <w:proofErr w:type="gramEnd"/>
            <w:r w:rsidRPr="00DF44D0">
              <w:rPr>
                <w:rFonts w:ascii="標楷體" w:eastAsia="標楷體" w:hint="eastAsia"/>
              </w:rPr>
              <w:t xml:space="preserve"> </w:t>
            </w:r>
            <w:r w:rsidRPr="00DF44D0">
              <w:rPr>
                <w:rFonts w:ascii="標楷體" w:eastAsia="標楷體"/>
              </w:rPr>
              <w:t xml:space="preserve">/ </w:t>
            </w:r>
            <w:r w:rsidRPr="00DF44D0">
              <w:rPr>
                <w:rFonts w:ascii="標楷體" w:eastAsia="標楷體" w:hint="eastAsia"/>
              </w:rPr>
              <w:t>沈玉成  劉寧</w:t>
            </w:r>
          </w:p>
          <w:p w:rsidR="005E2749" w:rsidRPr="00C36627" w:rsidRDefault="005E2749" w:rsidP="005E2749">
            <w:pPr>
              <w:ind w:rightChars="-289" w:right="-694" w:firstLineChars="150" w:firstLine="360"/>
              <w:rPr>
                <w:rFonts w:ascii="標楷體" w:eastAsia="標楷體"/>
              </w:rPr>
            </w:pPr>
            <w:r w:rsidRPr="00CD5640">
              <w:rPr>
                <w:rFonts w:eastAsia="標楷體"/>
              </w:rPr>
              <w:lastRenderedPageBreak/>
              <w:t>18.</w:t>
            </w:r>
            <w:r w:rsidRPr="00C36627">
              <w:rPr>
                <w:rFonts w:ascii="標楷體" w:eastAsia="標楷體"/>
              </w:rPr>
              <w:t xml:space="preserve"> </w:t>
            </w:r>
            <w:proofErr w:type="gramStart"/>
            <w:r w:rsidR="00DF44D0">
              <w:rPr>
                <w:rFonts w:ascii="標楷體" w:eastAsia="標楷體" w:hint="eastAsia"/>
              </w:rPr>
              <w:t>左傳集釋</w:t>
            </w:r>
            <w:proofErr w:type="gramEnd"/>
            <w:r w:rsidRPr="00C36627">
              <w:rPr>
                <w:rFonts w:ascii="標楷體" w:eastAsia="標楷體"/>
              </w:rPr>
              <w:t xml:space="preserve"> / </w:t>
            </w:r>
            <w:r w:rsidR="00DF44D0">
              <w:rPr>
                <w:rFonts w:ascii="標楷體" w:eastAsia="標楷體" w:hint="eastAsia"/>
              </w:rPr>
              <w:t>日本</w:t>
            </w:r>
            <w:r w:rsidRPr="00C36627">
              <w:rPr>
                <w:rFonts w:ascii="標楷體" w:eastAsia="標楷體" w:hint="eastAsia"/>
              </w:rPr>
              <w:t xml:space="preserve"> </w:t>
            </w:r>
            <w:proofErr w:type="gramStart"/>
            <w:r w:rsidR="00DF44D0">
              <w:rPr>
                <w:rFonts w:ascii="標楷體" w:eastAsia="標楷體" w:hint="eastAsia"/>
              </w:rPr>
              <w:t>安井衡</w:t>
            </w:r>
            <w:proofErr w:type="gramEnd"/>
          </w:p>
          <w:p w:rsidR="005E2749" w:rsidRPr="00C36627" w:rsidRDefault="005E2749" w:rsidP="005E2749">
            <w:pPr>
              <w:ind w:rightChars="-289" w:right="-694" w:firstLineChars="150" w:firstLine="360"/>
              <w:rPr>
                <w:rFonts w:ascii="標楷體" w:eastAsia="標楷體"/>
              </w:rPr>
            </w:pPr>
            <w:r w:rsidRPr="00CD5640">
              <w:rPr>
                <w:rFonts w:eastAsia="標楷體"/>
              </w:rPr>
              <w:t>19.</w:t>
            </w:r>
            <w:r w:rsidRPr="00C36627">
              <w:rPr>
                <w:rFonts w:ascii="標楷體" w:eastAsia="標楷體"/>
              </w:rPr>
              <w:t xml:space="preserve"> </w:t>
            </w:r>
            <w:r w:rsidR="00DF44D0">
              <w:rPr>
                <w:rFonts w:ascii="標楷體" w:eastAsia="標楷體" w:hint="eastAsia"/>
              </w:rPr>
              <w:t>左傳會箋</w:t>
            </w:r>
            <w:r w:rsidR="00DF44D0" w:rsidRPr="00C36627">
              <w:rPr>
                <w:rFonts w:ascii="標楷體" w:eastAsia="標楷體"/>
              </w:rPr>
              <w:t xml:space="preserve"> / </w:t>
            </w:r>
            <w:r w:rsidR="00DF44D0">
              <w:rPr>
                <w:rFonts w:ascii="標楷體" w:eastAsia="標楷體" w:hint="eastAsia"/>
              </w:rPr>
              <w:t>日本</w:t>
            </w:r>
            <w:r w:rsidR="00DF44D0" w:rsidRPr="00C36627">
              <w:rPr>
                <w:rFonts w:ascii="標楷體" w:eastAsia="標楷體" w:hint="eastAsia"/>
              </w:rPr>
              <w:t xml:space="preserve"> </w:t>
            </w:r>
            <w:proofErr w:type="gramStart"/>
            <w:r w:rsidR="00DF44D0">
              <w:rPr>
                <w:rFonts w:ascii="標楷體" w:eastAsia="標楷體" w:hint="eastAsia"/>
              </w:rPr>
              <w:t>竹添光</w:t>
            </w:r>
            <w:proofErr w:type="gramEnd"/>
            <w:r w:rsidR="00DF44D0">
              <w:rPr>
                <w:rFonts w:ascii="標楷體" w:eastAsia="標楷體" w:hint="eastAsia"/>
              </w:rPr>
              <w:t>鴻</w:t>
            </w:r>
          </w:p>
          <w:p w:rsidR="005E2749" w:rsidRDefault="005E2749" w:rsidP="005E2749">
            <w:pPr>
              <w:ind w:rightChars="-289" w:right="-694" w:firstLineChars="150" w:firstLine="360"/>
              <w:rPr>
                <w:rFonts w:ascii="標楷體" w:eastAsia="標楷體"/>
              </w:rPr>
            </w:pPr>
            <w:r w:rsidRPr="00CD5640">
              <w:rPr>
                <w:rFonts w:eastAsia="標楷體"/>
              </w:rPr>
              <w:t>20.</w:t>
            </w:r>
            <w:r w:rsidRPr="00C36627">
              <w:rPr>
                <w:rFonts w:ascii="標楷體" w:eastAsia="標楷體"/>
              </w:rPr>
              <w:t xml:space="preserve"> </w:t>
            </w:r>
            <w:r w:rsidR="00B56193">
              <w:rPr>
                <w:rFonts w:ascii="標楷體" w:eastAsia="標楷體" w:hint="eastAsia"/>
              </w:rPr>
              <w:t>左傳真偽考</w:t>
            </w:r>
            <w:r w:rsidRPr="00C36627">
              <w:rPr>
                <w:rFonts w:ascii="標楷體" w:eastAsia="標楷體"/>
              </w:rPr>
              <w:t xml:space="preserve"> / </w:t>
            </w:r>
            <w:r w:rsidR="00B56193">
              <w:rPr>
                <w:rFonts w:ascii="標楷體" w:eastAsia="標楷體" w:hint="eastAsia"/>
              </w:rPr>
              <w:t>瑞典</w:t>
            </w:r>
            <w:r w:rsidRPr="00C36627">
              <w:rPr>
                <w:rFonts w:ascii="標楷體" w:eastAsia="標楷體" w:hint="eastAsia"/>
              </w:rPr>
              <w:t xml:space="preserve"> </w:t>
            </w:r>
            <w:r w:rsidR="00B56193">
              <w:rPr>
                <w:rFonts w:ascii="標楷體" w:eastAsia="標楷體" w:hint="eastAsia"/>
              </w:rPr>
              <w:t>高本漢</w:t>
            </w:r>
          </w:p>
          <w:p w:rsidR="008418A5" w:rsidRPr="001E55B3" w:rsidRDefault="008418A5" w:rsidP="00DF44D0">
            <w:pPr>
              <w:jc w:val="both"/>
              <w:rPr>
                <w:rFonts w:eastAsia="標楷體"/>
              </w:rPr>
            </w:pPr>
          </w:p>
        </w:tc>
      </w:tr>
      <w:tr w:rsidR="0015280C" w:rsidRPr="00572C78" w:rsidTr="00D76E07">
        <w:trPr>
          <w:trHeight w:val="6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997" w:rsidRPr="00637477" w:rsidRDefault="00287158" w:rsidP="00F53997">
            <w:pPr>
              <w:spacing w:before="240"/>
              <w:ind w:rightChars="-289" w:right="-694"/>
              <w:rPr>
                <w:rFonts w:eastAsia="標楷體"/>
              </w:rPr>
            </w:pPr>
            <w:r w:rsidRPr="00EE64F4">
              <w:rPr>
                <w:rFonts w:ascii="標楷體" w:eastAsia="標楷體" w:hAnsi="標楷體" w:hint="eastAsia"/>
                <w:color w:val="D0CECE"/>
              </w:rPr>
              <w:t>■</w:t>
            </w:r>
            <w:r w:rsidR="00F53997">
              <w:rPr>
                <w:rFonts w:ascii="標楷體" w:eastAsia="標楷體" w:hAnsi="標楷體" w:hint="eastAsia"/>
              </w:rPr>
              <w:t xml:space="preserve"> </w:t>
            </w:r>
            <w:r w:rsidR="00F53997" w:rsidRPr="00637477">
              <w:rPr>
                <w:rFonts w:eastAsia="標楷體" w:hint="eastAsia"/>
              </w:rPr>
              <w:t>期中</w:t>
            </w:r>
            <w:r w:rsidR="00F53997" w:rsidRPr="00637477">
              <w:rPr>
                <w:rFonts w:ascii="標楷體" w:eastAsia="標楷體" w:hint="eastAsia"/>
              </w:rPr>
              <w:t>報告</w:t>
            </w:r>
            <w:r w:rsidR="00F53997">
              <w:rPr>
                <w:rFonts w:ascii="標楷體" w:eastAsia="標楷體" w:hint="eastAsia"/>
              </w:rPr>
              <w:t xml:space="preserve"> </w:t>
            </w:r>
            <w:r w:rsidR="00F53997" w:rsidRPr="00572F98">
              <w:rPr>
                <w:rFonts w:eastAsia="標楷體"/>
              </w:rPr>
              <w:t>30</w:t>
            </w:r>
            <w:r w:rsidR="00F53997" w:rsidRPr="00572F98">
              <w:rPr>
                <w:rFonts w:eastAsia="標楷體"/>
              </w:rPr>
              <w:t>％</w:t>
            </w:r>
          </w:p>
          <w:p w:rsidR="00F53997" w:rsidRPr="00637477" w:rsidRDefault="00287158" w:rsidP="00F53997">
            <w:pPr>
              <w:ind w:rightChars="-289" w:right="-694"/>
              <w:rPr>
                <w:rFonts w:eastAsia="標楷體"/>
              </w:rPr>
            </w:pPr>
            <w:r w:rsidRPr="00EE64F4">
              <w:rPr>
                <w:rFonts w:ascii="標楷體" w:eastAsia="標楷體" w:hAnsi="標楷體" w:hint="eastAsia"/>
                <w:color w:val="D0CECE"/>
              </w:rPr>
              <w:t>■</w:t>
            </w:r>
            <w:r w:rsidR="00F53997">
              <w:rPr>
                <w:rFonts w:ascii="標楷體" w:eastAsia="標楷體" w:hAnsi="標楷體" w:hint="eastAsia"/>
              </w:rPr>
              <w:t xml:space="preserve"> </w:t>
            </w:r>
            <w:r w:rsidR="00F53997" w:rsidRPr="00637477">
              <w:rPr>
                <w:rFonts w:eastAsia="標楷體" w:hint="eastAsia"/>
              </w:rPr>
              <w:t>期末報告</w:t>
            </w:r>
            <w:r w:rsidR="00F53997">
              <w:rPr>
                <w:rFonts w:eastAsia="標楷體" w:hint="eastAsia"/>
              </w:rPr>
              <w:t xml:space="preserve"> </w:t>
            </w:r>
            <w:r w:rsidR="00F53997" w:rsidRPr="00572F98">
              <w:rPr>
                <w:rFonts w:eastAsia="標楷體"/>
              </w:rPr>
              <w:t>30</w:t>
            </w:r>
            <w:r w:rsidR="00F53997" w:rsidRPr="00572F98">
              <w:rPr>
                <w:rFonts w:eastAsia="標楷體"/>
              </w:rPr>
              <w:t>％</w:t>
            </w:r>
          </w:p>
          <w:p w:rsidR="00F53997" w:rsidRDefault="00287158" w:rsidP="00F53997">
            <w:pPr>
              <w:ind w:rightChars="-289" w:right="-694"/>
              <w:rPr>
                <w:rFonts w:ascii="標楷體" w:eastAsia="標楷體" w:hAnsi="標楷體"/>
              </w:rPr>
            </w:pPr>
            <w:r w:rsidRPr="00EE64F4">
              <w:rPr>
                <w:rFonts w:ascii="標楷體" w:eastAsia="標楷體" w:hAnsi="標楷體" w:hint="eastAsia"/>
                <w:color w:val="D0CECE"/>
              </w:rPr>
              <w:t>■</w:t>
            </w:r>
            <w:r w:rsidR="00F53997">
              <w:rPr>
                <w:rFonts w:ascii="標楷體" w:eastAsia="標楷體" w:hAnsi="標楷體" w:hint="eastAsia"/>
              </w:rPr>
              <w:t xml:space="preserve"> </w:t>
            </w:r>
            <w:r w:rsidR="00F53997" w:rsidRPr="00637477">
              <w:rPr>
                <w:rFonts w:eastAsia="標楷體" w:hint="eastAsia"/>
              </w:rPr>
              <w:t>平時考核</w:t>
            </w:r>
            <w:r w:rsidR="00F53997">
              <w:rPr>
                <w:rFonts w:eastAsia="標楷體" w:hint="eastAsia"/>
              </w:rPr>
              <w:t xml:space="preserve"> </w:t>
            </w:r>
            <w:r w:rsidR="00F53997" w:rsidRPr="00572F98">
              <w:rPr>
                <w:rFonts w:eastAsia="標楷體"/>
              </w:rPr>
              <w:t>40</w:t>
            </w:r>
            <w:r w:rsidR="00F53997" w:rsidRPr="00572F98">
              <w:rPr>
                <w:rFonts w:eastAsia="標楷體"/>
              </w:rPr>
              <w:t>％</w:t>
            </w:r>
            <w:r w:rsidR="00F53997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F53997">
              <w:rPr>
                <w:rFonts w:ascii="標楷體" w:eastAsia="標楷體" w:hAnsi="標楷體" w:hint="eastAsia"/>
              </w:rPr>
              <w:t>（</w:t>
            </w:r>
            <w:proofErr w:type="gramEnd"/>
            <w:r w:rsidR="00F53997">
              <w:rPr>
                <w:rFonts w:ascii="標楷體" w:eastAsia="標楷體" w:hAnsi="標楷體" w:hint="eastAsia"/>
              </w:rPr>
              <w:t xml:space="preserve"> </w:t>
            </w:r>
            <w:r w:rsidRPr="00EE64F4">
              <w:rPr>
                <w:rFonts w:ascii="標楷體" w:eastAsia="標楷體" w:hAnsi="標楷體" w:hint="eastAsia"/>
                <w:color w:val="D0CECE"/>
              </w:rPr>
              <w:t>■</w:t>
            </w:r>
            <w:r w:rsidR="00F53997">
              <w:rPr>
                <w:rFonts w:ascii="標楷體" w:eastAsia="標楷體" w:hAnsi="標楷體" w:hint="eastAsia"/>
              </w:rPr>
              <w:t xml:space="preserve"> </w:t>
            </w:r>
            <w:r w:rsidR="00F53997" w:rsidRPr="00637477">
              <w:rPr>
                <w:rFonts w:eastAsia="標楷體" w:hint="eastAsia"/>
              </w:rPr>
              <w:t>隨堂個別問答</w:t>
            </w:r>
            <w:r w:rsidR="00F53997">
              <w:rPr>
                <w:rFonts w:eastAsia="標楷體" w:hint="eastAsia"/>
              </w:rPr>
              <w:t xml:space="preserve"> </w:t>
            </w:r>
            <w:r w:rsidR="00F53997" w:rsidRPr="00572F98">
              <w:rPr>
                <w:rFonts w:eastAsia="標楷體"/>
              </w:rPr>
              <w:t>10</w:t>
            </w:r>
            <w:r w:rsidR="00F53997" w:rsidRPr="00572F98">
              <w:rPr>
                <w:rFonts w:eastAsia="標楷體"/>
              </w:rPr>
              <w:t>％</w:t>
            </w:r>
          </w:p>
          <w:p w:rsidR="00F53997" w:rsidRDefault="00F53997" w:rsidP="00F53997">
            <w:pPr>
              <w:ind w:rightChars="-289" w:right="-694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</w:t>
            </w:r>
            <w:r w:rsidR="00287158" w:rsidRPr="00EE64F4">
              <w:rPr>
                <w:rFonts w:ascii="標楷體" w:eastAsia="標楷體" w:hAnsi="標楷體" w:hint="eastAsia"/>
                <w:color w:val="D0CECE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37477">
              <w:rPr>
                <w:rFonts w:eastAsia="標楷體" w:hint="eastAsia"/>
              </w:rPr>
              <w:t>課中團體討論</w:t>
            </w:r>
            <w:r>
              <w:rPr>
                <w:rFonts w:eastAsia="標楷體" w:hint="eastAsia"/>
              </w:rPr>
              <w:t xml:space="preserve"> </w:t>
            </w:r>
            <w:r w:rsidRPr="00572F98">
              <w:rPr>
                <w:rFonts w:eastAsia="標楷體"/>
              </w:rPr>
              <w:t>10</w:t>
            </w:r>
            <w:r w:rsidRPr="00572F98">
              <w:rPr>
                <w:rFonts w:eastAsia="標楷體"/>
              </w:rPr>
              <w:t>％</w:t>
            </w:r>
          </w:p>
          <w:p w:rsidR="00F53997" w:rsidRDefault="00287158" w:rsidP="00F53997">
            <w:pPr>
              <w:ind w:rightChars="-289" w:right="-694" w:firstLineChars="1000" w:firstLine="2400"/>
              <w:rPr>
                <w:rFonts w:eastAsia="標楷體"/>
              </w:rPr>
            </w:pPr>
            <w:r w:rsidRPr="00EE64F4">
              <w:rPr>
                <w:rFonts w:ascii="標楷體" w:eastAsia="標楷體" w:hAnsi="標楷體" w:hint="eastAsia"/>
                <w:color w:val="D0CECE"/>
              </w:rPr>
              <w:t>■</w:t>
            </w:r>
            <w:r w:rsidR="00F53997">
              <w:rPr>
                <w:rFonts w:ascii="標楷體" w:eastAsia="標楷體" w:hAnsi="標楷體" w:hint="eastAsia"/>
              </w:rPr>
              <w:t xml:space="preserve"> </w:t>
            </w:r>
            <w:r w:rsidR="00F53997" w:rsidRPr="00637477">
              <w:rPr>
                <w:rFonts w:eastAsia="標楷體" w:hint="eastAsia"/>
              </w:rPr>
              <w:t>各項指定作業</w:t>
            </w:r>
            <w:r w:rsidR="00F53997">
              <w:rPr>
                <w:rFonts w:eastAsia="標楷體" w:hint="eastAsia"/>
              </w:rPr>
              <w:t xml:space="preserve"> </w:t>
            </w:r>
            <w:r w:rsidR="00F53997" w:rsidRPr="00572F98">
              <w:rPr>
                <w:rFonts w:eastAsia="標楷體"/>
              </w:rPr>
              <w:t>10</w:t>
            </w:r>
            <w:r w:rsidR="00F53997" w:rsidRPr="00572F98">
              <w:rPr>
                <w:rFonts w:eastAsia="標楷體"/>
              </w:rPr>
              <w:t>％</w:t>
            </w:r>
          </w:p>
          <w:p w:rsidR="0015280C" w:rsidRPr="00572C78" w:rsidRDefault="00FA34D4" w:rsidP="00F53997">
            <w:pPr>
              <w:spacing w:afterLines="50" w:after="18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</w:t>
            </w:r>
            <w:r w:rsidR="00287158" w:rsidRPr="00EE64F4">
              <w:rPr>
                <w:rFonts w:ascii="標楷體" w:eastAsia="標楷體" w:hAnsi="標楷體" w:hint="eastAsia"/>
                <w:color w:val="D0CECE"/>
              </w:rPr>
              <w:t>■</w:t>
            </w:r>
            <w:r w:rsidR="00F53997">
              <w:rPr>
                <w:rFonts w:ascii="標楷體" w:eastAsia="標楷體" w:hAnsi="標楷體" w:hint="eastAsia"/>
              </w:rPr>
              <w:t xml:space="preserve"> </w:t>
            </w:r>
            <w:r w:rsidR="00F53997" w:rsidRPr="00637477">
              <w:rPr>
                <w:rFonts w:eastAsia="標楷體" w:hint="eastAsia"/>
              </w:rPr>
              <w:t>全期出席勤</w:t>
            </w:r>
            <w:proofErr w:type="gramStart"/>
            <w:r w:rsidR="00F53997" w:rsidRPr="00637477">
              <w:rPr>
                <w:rFonts w:eastAsia="標楷體" w:hint="eastAsia"/>
              </w:rPr>
              <w:t>惰</w:t>
            </w:r>
            <w:proofErr w:type="gramEnd"/>
            <w:r w:rsidR="00F53997">
              <w:rPr>
                <w:rFonts w:eastAsia="標楷體" w:hint="eastAsia"/>
              </w:rPr>
              <w:t xml:space="preserve"> </w:t>
            </w:r>
            <w:r w:rsidR="00F53997" w:rsidRPr="00572F98">
              <w:rPr>
                <w:rFonts w:eastAsia="標楷體"/>
              </w:rPr>
              <w:t>10</w:t>
            </w:r>
            <w:r w:rsidR="00F53997" w:rsidRPr="00572F98">
              <w:rPr>
                <w:rFonts w:eastAsia="標楷體"/>
              </w:rPr>
              <w:t>％</w:t>
            </w:r>
            <w:r w:rsidR="00F53997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F53997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CD5640" w:rsidRPr="00572C78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40" w:rsidRPr="00AA7A2D" w:rsidRDefault="00CD5640" w:rsidP="00CD5640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640" w:rsidRPr="00572C78" w:rsidRDefault="00CD5640" w:rsidP="00CD5640">
            <w:pPr>
              <w:jc w:val="both"/>
              <w:rPr>
                <w:rFonts w:eastAsia="標楷體"/>
              </w:rPr>
            </w:pPr>
            <w:r w:rsidRPr="00EE64F4">
              <w:rPr>
                <w:rFonts w:ascii="標楷體" w:eastAsia="標楷體" w:hAnsi="標楷體" w:hint="eastAsia"/>
                <w:color w:val="D0CECE"/>
              </w:rPr>
              <w:t>■</w:t>
            </w:r>
            <w:r>
              <w:rPr>
                <w:rFonts w:eastAsia="標楷體" w:hint="eastAsia"/>
              </w:rPr>
              <w:t xml:space="preserve"> </w:t>
            </w:r>
            <w:r w:rsidRPr="00AA7A2D">
              <w:rPr>
                <w:rFonts w:eastAsia="標楷體" w:hint="eastAsia"/>
              </w:rPr>
              <w:t>自編教材</w:t>
            </w:r>
          </w:p>
        </w:tc>
      </w:tr>
      <w:tr w:rsidR="00CD5640" w:rsidRPr="00572C78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40" w:rsidRPr="00AA7A2D" w:rsidRDefault="00CD5640" w:rsidP="00CD5640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640" w:rsidRDefault="00CD5640" w:rsidP="00CD5640">
            <w:pPr>
              <w:spacing w:line="480" w:lineRule="exact"/>
              <w:jc w:val="both"/>
              <w:rPr>
                <w:rFonts w:eastAsia="標楷體"/>
              </w:rPr>
            </w:pPr>
          </w:p>
          <w:p w:rsidR="00CD5640" w:rsidRDefault="00CD5640" w:rsidP="00CD5640">
            <w:pPr>
              <w:ind w:rightChars="-289" w:right="-694"/>
              <w:rPr>
                <w:rFonts w:ascii="標楷體" w:eastAsia="標楷體" w:hAnsi="標楷體"/>
              </w:rPr>
            </w:pPr>
            <w:r w:rsidRPr="00EE64F4">
              <w:rPr>
                <w:rFonts w:ascii="標楷體" w:eastAsia="標楷體" w:hAnsi="標楷體" w:hint="eastAsia"/>
                <w:color w:val="D0CECE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 講述導引（</w:t>
            </w:r>
            <w:r w:rsidRPr="00EE64F4">
              <w:rPr>
                <w:rFonts w:ascii="標楷體" w:eastAsia="標楷體" w:hAnsi="標楷體" w:hint="eastAsia"/>
                <w:color w:val="D0CECE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A7A2D">
              <w:rPr>
                <w:rFonts w:eastAsia="標楷體" w:hint="eastAsia"/>
              </w:rPr>
              <w:t>板書講述</w:t>
            </w:r>
            <w:r>
              <w:rPr>
                <w:rFonts w:eastAsia="標楷體" w:hint="eastAsia"/>
              </w:rPr>
              <w:t xml:space="preserve">  </w:t>
            </w:r>
            <w:r w:rsidRPr="00EE64F4">
              <w:rPr>
                <w:rFonts w:ascii="標楷體" w:eastAsia="標楷體" w:hAnsi="標楷體" w:hint="eastAsia"/>
                <w:color w:val="D0CECE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eastAsia="標楷體" w:hint="eastAsia"/>
              </w:rPr>
              <w:t>電化教學設備</w:t>
            </w:r>
            <w:r w:rsidRPr="00AA7A2D">
              <w:rPr>
                <w:rFonts w:eastAsia="標楷體" w:hint="eastAsia"/>
              </w:rPr>
              <w:t>講述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CD5640" w:rsidRDefault="00CD5640" w:rsidP="00CD5640">
            <w:pPr>
              <w:ind w:rightChars="-289" w:right="-694"/>
              <w:rPr>
                <w:rFonts w:ascii="標楷體" w:eastAsia="標楷體" w:hAnsi="標楷體"/>
              </w:rPr>
            </w:pPr>
            <w:r w:rsidRPr="00EE64F4">
              <w:rPr>
                <w:rFonts w:ascii="標楷體" w:eastAsia="標楷體" w:hAnsi="標楷體" w:hint="eastAsia"/>
                <w:color w:val="D0CECE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 討論啟發</w:t>
            </w:r>
          </w:p>
          <w:p w:rsidR="00CD5640" w:rsidRDefault="00CD5640" w:rsidP="00CD5640">
            <w:pPr>
              <w:ind w:rightChars="-289" w:right="-694"/>
              <w:rPr>
                <w:rFonts w:ascii="標楷體" w:eastAsia="標楷體" w:hAnsi="標楷體"/>
              </w:rPr>
            </w:pPr>
            <w:r w:rsidRPr="00EE64F4">
              <w:rPr>
                <w:rFonts w:ascii="標楷體" w:eastAsia="標楷體" w:hAnsi="標楷體" w:hint="eastAsia"/>
                <w:color w:val="D0CECE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 實作演練</w:t>
            </w:r>
          </w:p>
          <w:p w:rsidR="00CD5640" w:rsidRDefault="00CD5640" w:rsidP="00CD5640">
            <w:pPr>
              <w:ind w:rightChars="-289" w:right="-694"/>
              <w:rPr>
                <w:rFonts w:ascii="標楷體" w:eastAsia="標楷體" w:hAnsi="標楷體"/>
              </w:rPr>
            </w:pPr>
            <w:r w:rsidRPr="00EE64F4">
              <w:rPr>
                <w:rFonts w:ascii="標楷體" w:eastAsia="標楷體" w:hAnsi="標楷體" w:hint="eastAsia"/>
                <w:color w:val="D0CECE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 視聽觀摩</w:t>
            </w:r>
          </w:p>
          <w:p w:rsidR="00CD5640" w:rsidRPr="00572C78" w:rsidRDefault="00CD5640" w:rsidP="00CD5640">
            <w:pPr>
              <w:jc w:val="both"/>
              <w:rPr>
                <w:rFonts w:eastAsia="標楷體"/>
              </w:rPr>
            </w:pPr>
          </w:p>
        </w:tc>
      </w:tr>
      <w:tr w:rsidR="00CD5640" w:rsidRPr="00572C78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40" w:rsidRPr="00AA7A2D" w:rsidRDefault="00CD5640" w:rsidP="00CD5640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640" w:rsidRDefault="00CD5640" w:rsidP="003B2231">
            <w:pPr>
              <w:spacing w:line="360" w:lineRule="exact"/>
              <w:jc w:val="both"/>
              <w:rPr>
                <w:rFonts w:eastAsia="標楷體"/>
              </w:rPr>
            </w:pPr>
          </w:p>
          <w:p w:rsidR="00CD5640" w:rsidRDefault="00CD5640" w:rsidP="003B223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661B3">
              <w:rPr>
                <w:rFonts w:ascii="標楷體" w:eastAsia="標楷體" w:hAnsi="標楷體" w:hint="eastAsia"/>
                <w:color w:val="D0CECE"/>
              </w:rPr>
              <w:t>■</w:t>
            </w:r>
            <w:r>
              <w:rPr>
                <w:rFonts w:ascii="標楷體" w:eastAsia="標楷體" w:hAnsi="標楷體" w:hint="eastAsia"/>
                <w:color w:val="D0CEC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紙本文獻</w:t>
            </w:r>
          </w:p>
          <w:p w:rsidR="00CD5640" w:rsidRPr="00730CCF" w:rsidRDefault="00CD5640" w:rsidP="00CD5640">
            <w:pPr>
              <w:spacing w:line="480" w:lineRule="exact"/>
              <w:jc w:val="both"/>
              <w:rPr>
                <w:rFonts w:eastAsia="標楷體"/>
              </w:rPr>
            </w:pPr>
            <w:r w:rsidRPr="000661B3">
              <w:rPr>
                <w:rFonts w:ascii="標楷體" w:eastAsia="標楷體" w:hAnsi="標楷體" w:hint="eastAsia"/>
                <w:color w:val="D0CECE"/>
              </w:rPr>
              <w:t>■</w:t>
            </w:r>
            <w:r>
              <w:rPr>
                <w:rFonts w:ascii="標楷體" w:eastAsia="標楷體" w:hAnsi="標楷體" w:hint="eastAsia"/>
                <w:color w:val="D0CEC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電子資料</w:t>
            </w:r>
          </w:p>
          <w:p w:rsidR="00CD5640" w:rsidRPr="00730CCF" w:rsidRDefault="00CD5640" w:rsidP="00CD5640">
            <w:pPr>
              <w:spacing w:line="480" w:lineRule="exact"/>
              <w:jc w:val="both"/>
              <w:rPr>
                <w:rFonts w:eastAsia="標楷體"/>
              </w:rPr>
            </w:pPr>
            <w:r w:rsidRPr="000661B3">
              <w:rPr>
                <w:rFonts w:ascii="標楷體" w:eastAsia="標楷體" w:hAnsi="標楷體" w:hint="eastAsia"/>
                <w:color w:val="D0CECE"/>
              </w:rPr>
              <w:t>■</w:t>
            </w:r>
            <w:r>
              <w:rPr>
                <w:rFonts w:ascii="標楷體" w:eastAsia="標楷體" w:hAnsi="標楷體" w:hint="eastAsia"/>
                <w:color w:val="D0CEC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網站訊息</w:t>
            </w:r>
          </w:p>
          <w:p w:rsidR="00CD5640" w:rsidRPr="00572C78" w:rsidRDefault="00CD5640" w:rsidP="00CD5640">
            <w:pPr>
              <w:jc w:val="both"/>
              <w:rPr>
                <w:rFonts w:eastAsia="標楷體"/>
              </w:rPr>
            </w:pPr>
          </w:p>
        </w:tc>
      </w:tr>
      <w:tr w:rsidR="00CD5640" w:rsidRPr="00572C78" w:rsidTr="004B3BB8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40" w:rsidRPr="00AA7A2D" w:rsidRDefault="00CD5640" w:rsidP="00CD5640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640" w:rsidRDefault="00CD5640" w:rsidP="00CD5640">
            <w:pPr>
              <w:spacing w:line="480" w:lineRule="exact"/>
              <w:ind w:left="691" w:hangingChars="288" w:hanging="691"/>
              <w:rPr>
                <w:rFonts w:eastAsia="標楷體" w:hAnsi="標楷體"/>
                <w:color w:val="000000"/>
              </w:rPr>
            </w:pPr>
          </w:p>
          <w:tbl>
            <w:tblPr>
              <w:tblW w:w="70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93"/>
              <w:gridCol w:w="1750"/>
            </w:tblGrid>
            <w:tr w:rsidR="00CD5640" w:rsidRPr="00C7194D" w:rsidTr="00332DDA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D5640" w:rsidRPr="00C7194D" w:rsidRDefault="00CD5640" w:rsidP="00CD5640">
                  <w:pPr>
                    <w:widowControl/>
                    <w:jc w:val="distribute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中文系課程</w:t>
                  </w: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1750" w:type="dxa"/>
                  <w:vAlign w:val="center"/>
                </w:tcPr>
                <w:p w:rsidR="00CD5640" w:rsidRPr="00C7194D" w:rsidRDefault="00CD5640" w:rsidP="00CD5640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本課程能培養學生此項核心能力者請打</w:t>
                  </w:r>
                  <w:r w:rsidRPr="00C7194D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  <w:r w:rsidRPr="00C7194D">
                    <w:rPr>
                      <w:rFonts w:eastAsia="標楷體"/>
                      <w:color w:val="000000"/>
                    </w:rPr>
                    <w:t xml:space="preserve"> </w:t>
                  </w:r>
                  <w:r w:rsidRPr="00C7194D">
                    <w:rPr>
                      <w:rFonts w:eastAsia="標楷體"/>
                      <w:color w:val="000000"/>
                      <w:sz w:val="22"/>
                      <w:szCs w:val="22"/>
                    </w:rPr>
                    <w:t>(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  <w:szCs w:val="22"/>
                    </w:rPr>
                    <w:t>可</w:t>
                  </w:r>
                  <w:r w:rsidRPr="00C7194D">
                    <w:rPr>
                      <w:rFonts w:eastAsia="標楷體" w:hAnsi="標楷體"/>
                      <w:color w:val="000000"/>
                      <w:sz w:val="22"/>
                      <w:szCs w:val="22"/>
                    </w:rPr>
                    <w:t>複選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CD5640" w:rsidRPr="00C7194D" w:rsidTr="00332DDA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D5640" w:rsidRPr="00C7194D" w:rsidRDefault="00CD5640" w:rsidP="00CD5640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語言文字、文學和文化詮釋、思辨、研究能力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D5640" w:rsidRPr="00C7194D" w:rsidRDefault="00CD5640" w:rsidP="00CD5640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CD5640" w:rsidRPr="00C7194D" w:rsidTr="00332DDA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D5640" w:rsidRPr="00C7194D" w:rsidRDefault="00CD5640" w:rsidP="00CD5640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開發古典新意以面對時代處境之創造能力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D5640" w:rsidRPr="00C7194D" w:rsidRDefault="00CD5640" w:rsidP="00CD5640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CD5640" w:rsidRPr="00C7194D" w:rsidTr="00332DDA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D5640" w:rsidRPr="007714C7" w:rsidRDefault="00CD5640" w:rsidP="00CD5640">
                  <w:pPr>
                    <w:widowControl/>
                    <w:jc w:val="both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7714C7">
                    <w:rPr>
                      <w:rFonts w:eastAsia="標楷體" w:hAnsi="標楷體"/>
                      <w:color w:val="000000"/>
                      <w:kern w:val="0"/>
                    </w:rPr>
                    <w:t>(3)</w:t>
                  </w:r>
                  <w:r w:rsidRPr="007714C7">
                    <w:rPr>
                      <w:rFonts w:eastAsia="標楷體" w:hAnsi="標楷體"/>
                      <w:color w:val="000000"/>
                      <w:kern w:val="0"/>
                    </w:rPr>
                    <w:t>自我認識、溝通協調與團隊合作能力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D5640" w:rsidRPr="00C7194D" w:rsidRDefault="00CD5640" w:rsidP="00CD5640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 w:rsidRPr="00C7194D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CD5640" w:rsidRPr="00C7194D" w:rsidTr="00332DDA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D5640" w:rsidRPr="00C7194D" w:rsidRDefault="00CD5640" w:rsidP="00CD5640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語文分析</w:t>
                  </w:r>
                  <w:proofErr w:type="gramStart"/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與深描能力</w:t>
                  </w:r>
                  <w:proofErr w:type="gramEnd"/>
                </w:p>
              </w:tc>
              <w:tc>
                <w:tcPr>
                  <w:tcW w:w="1750" w:type="dxa"/>
                  <w:vAlign w:val="center"/>
                </w:tcPr>
                <w:p w:rsidR="00CD5640" w:rsidRPr="00C7194D" w:rsidRDefault="00CD5640" w:rsidP="00CD5640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 w:rsidRPr="00C7194D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CD5640" w:rsidRPr="00C7194D" w:rsidTr="00332DDA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D5640" w:rsidRPr="00C7194D" w:rsidRDefault="00CD5640" w:rsidP="00CD5640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融合古今中外人文視域能力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D5640" w:rsidRPr="00C7194D" w:rsidRDefault="00CD5640" w:rsidP="00CD5640">
                  <w:pPr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CD5640" w:rsidRPr="00C7194D" w:rsidTr="00332DDA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D5640" w:rsidRPr="00C7194D" w:rsidRDefault="00CD5640" w:rsidP="00CD5640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(6)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落實人文關懷於實用產業能力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D5640" w:rsidRPr="00C7194D" w:rsidRDefault="00CD5640" w:rsidP="00CD5640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:rsidR="00CD5640" w:rsidRPr="00CD5640" w:rsidRDefault="00CD5640" w:rsidP="00CD5640">
            <w:pPr>
              <w:spacing w:line="480" w:lineRule="exact"/>
              <w:ind w:left="691" w:hangingChars="288" w:hanging="691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-</w:t>
            </w:r>
          </w:p>
        </w:tc>
      </w:tr>
      <w:tr w:rsidR="00CD5640" w:rsidRPr="00572C78" w:rsidTr="004B3BB8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5640" w:rsidRPr="00572C78" w:rsidRDefault="00CD5640" w:rsidP="00CD5640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備</w:t>
            </w:r>
            <w:r w:rsidRPr="00572C78">
              <w:rPr>
                <w:rFonts w:eastAsia="標楷體"/>
              </w:rPr>
              <w:t xml:space="preserve">          </w:t>
            </w:r>
            <w:proofErr w:type="gramStart"/>
            <w:r w:rsidRPr="00572C78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:rsidR="00CD5640" w:rsidRDefault="00CD5640" w:rsidP="00CD5640">
            <w:pPr>
              <w:pStyle w:val="Web"/>
              <w:snapToGrid w:val="0"/>
              <w:spacing w:before="0" w:beforeAutospacing="0" w:after="0" w:afterAutospacing="0"/>
              <w:ind w:left="879" w:hanging="560"/>
              <w:rPr>
                <w:rFonts w:ascii="標楷體" w:eastAsia="標楷體" w:hAnsi="標楷體"/>
                <w:color w:val="FF0000"/>
              </w:rPr>
            </w:pPr>
          </w:p>
          <w:p w:rsidR="00CD5640" w:rsidRDefault="00CD5640" w:rsidP="00CD5640">
            <w:pPr>
              <w:pStyle w:val="Web"/>
              <w:snapToGrid w:val="0"/>
              <w:spacing w:before="0" w:beforeAutospacing="0" w:after="0" w:afterAutospacing="0"/>
              <w:ind w:left="879" w:hanging="56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請尊重智慧財產權，不得非法影印教師指定之教科書籍。</w:t>
            </w:r>
          </w:p>
          <w:p w:rsidR="00CD5640" w:rsidRPr="007E09AE" w:rsidRDefault="00CD5640" w:rsidP="00CD5640">
            <w:pPr>
              <w:spacing w:line="0" w:lineRule="atLeast"/>
              <w:rPr>
                <w:rFonts w:eastAsia="標楷體"/>
              </w:rPr>
            </w:pPr>
          </w:p>
        </w:tc>
      </w:tr>
    </w:tbl>
    <w:p w:rsidR="00273AFF" w:rsidRPr="00572C78" w:rsidRDefault="00273AFF" w:rsidP="00CD5640">
      <w:pPr>
        <w:rPr>
          <w:rFonts w:eastAsia="標楷體"/>
        </w:rPr>
      </w:pPr>
    </w:p>
    <w:sectPr w:rsidR="00273AFF" w:rsidRPr="00572C78" w:rsidSect="004B3BB8">
      <w:footerReference w:type="default" r:id="rId7"/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141" w:rsidRDefault="00646141" w:rsidP="002B3E33">
      <w:r>
        <w:separator/>
      </w:r>
    </w:p>
  </w:endnote>
  <w:endnote w:type="continuationSeparator" w:id="0">
    <w:p w:rsidR="00646141" w:rsidRDefault="00646141" w:rsidP="002B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9454932"/>
      <w:docPartObj>
        <w:docPartGallery w:val="Page Numbers (Bottom of Page)"/>
        <w:docPartUnique/>
      </w:docPartObj>
    </w:sdtPr>
    <w:sdtEndPr/>
    <w:sdtContent>
      <w:p w:rsidR="00C63347" w:rsidRDefault="00C633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F82" w:rsidRPr="00302F82">
          <w:rPr>
            <w:noProof/>
            <w:lang w:val="zh-TW"/>
          </w:rPr>
          <w:t>3</w:t>
        </w:r>
        <w:r>
          <w:fldChar w:fldCharType="end"/>
        </w:r>
      </w:p>
    </w:sdtContent>
  </w:sdt>
  <w:p w:rsidR="00C63347" w:rsidRDefault="00C633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141" w:rsidRDefault="00646141" w:rsidP="002B3E33">
      <w:r>
        <w:separator/>
      </w:r>
    </w:p>
  </w:footnote>
  <w:footnote w:type="continuationSeparator" w:id="0">
    <w:p w:rsidR="00646141" w:rsidRDefault="00646141" w:rsidP="002B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2A9D"/>
    <w:multiLevelType w:val="hybridMultilevel"/>
    <w:tmpl w:val="FD3CB2D0"/>
    <w:lvl w:ilvl="0" w:tplc="A4920728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70179C"/>
    <w:multiLevelType w:val="hybridMultilevel"/>
    <w:tmpl w:val="EEA0FA6C"/>
    <w:lvl w:ilvl="0" w:tplc="1A5A4128">
      <w:start w:val="4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E10097"/>
    <w:multiLevelType w:val="hybridMultilevel"/>
    <w:tmpl w:val="F314EDDA"/>
    <w:lvl w:ilvl="0" w:tplc="621666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1A6202"/>
    <w:multiLevelType w:val="hybridMultilevel"/>
    <w:tmpl w:val="842C1642"/>
    <w:lvl w:ilvl="0" w:tplc="42505A10">
      <w:start w:val="2"/>
      <w:numFmt w:val="lowerRoman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D1F49A7"/>
    <w:multiLevelType w:val="singleLevel"/>
    <w:tmpl w:val="964A1090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abstractNum w:abstractNumId="5" w15:restartNumberingAfterBreak="0">
    <w:nsid w:val="351E03D5"/>
    <w:multiLevelType w:val="hybridMultilevel"/>
    <w:tmpl w:val="F2E0FE3E"/>
    <w:lvl w:ilvl="0" w:tplc="B94C412E">
      <w:start w:val="1"/>
      <w:numFmt w:val="taiwaneseCountingThousand"/>
      <w:lvlText w:val="（%1）"/>
      <w:lvlJc w:val="left"/>
      <w:pPr>
        <w:tabs>
          <w:tab w:val="num" w:pos="1308"/>
        </w:tabs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6FA5BBE"/>
    <w:multiLevelType w:val="hybridMultilevel"/>
    <w:tmpl w:val="3FC48E44"/>
    <w:lvl w:ilvl="0" w:tplc="E4180A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7BF6976"/>
    <w:multiLevelType w:val="hybridMultilevel"/>
    <w:tmpl w:val="C032B470"/>
    <w:lvl w:ilvl="0" w:tplc="FD28A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BDD3B6D"/>
    <w:multiLevelType w:val="hybridMultilevel"/>
    <w:tmpl w:val="6F8A7924"/>
    <w:lvl w:ilvl="0" w:tplc="B6EAA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D1C120D"/>
    <w:multiLevelType w:val="hybridMultilevel"/>
    <w:tmpl w:val="D1D0CB7E"/>
    <w:lvl w:ilvl="0" w:tplc="A0C08974">
      <w:start w:val="1"/>
      <w:numFmt w:val="taiwaneseCountingThousand"/>
      <w:lvlText w:val="（%1）"/>
      <w:lvlJc w:val="left"/>
      <w:pPr>
        <w:tabs>
          <w:tab w:val="num" w:pos="828"/>
        </w:tabs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5C84A8D"/>
    <w:multiLevelType w:val="hybridMultilevel"/>
    <w:tmpl w:val="2ECCBF74"/>
    <w:lvl w:ilvl="0" w:tplc="76F661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8A04C5C"/>
    <w:multiLevelType w:val="hybridMultilevel"/>
    <w:tmpl w:val="A6E4EE50"/>
    <w:lvl w:ilvl="0" w:tplc="F0385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F656CCB"/>
    <w:multiLevelType w:val="hybridMultilevel"/>
    <w:tmpl w:val="F6CA3C8C"/>
    <w:lvl w:ilvl="0" w:tplc="811A6A64">
      <w:start w:val="8"/>
      <w:numFmt w:val="bullet"/>
      <w:lvlText w:val="■"/>
      <w:lvlJc w:val="left"/>
      <w:pPr>
        <w:ind w:left="600" w:hanging="360"/>
      </w:pPr>
      <w:rPr>
        <w:rFonts w:ascii="標楷體" w:eastAsia="標楷體" w:hAnsi="標楷體" w:cs="Times New Roman" w:hint="eastAsia"/>
        <w:color w:val="D0CECE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3" w15:restartNumberingAfterBreak="0">
    <w:nsid w:val="6C6A7FBE"/>
    <w:multiLevelType w:val="hybridMultilevel"/>
    <w:tmpl w:val="6436E630"/>
    <w:lvl w:ilvl="0" w:tplc="3CDC478A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8354BEDA">
      <w:start w:val="1"/>
      <w:numFmt w:val="upperLetter"/>
      <w:lvlText w:val="%2、"/>
      <w:lvlJc w:val="left"/>
      <w:pPr>
        <w:tabs>
          <w:tab w:val="num" w:pos="1248"/>
        </w:tabs>
        <w:ind w:left="124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 w15:restartNumberingAfterBreak="0">
    <w:nsid w:val="6F962DE0"/>
    <w:multiLevelType w:val="hybridMultilevel"/>
    <w:tmpl w:val="00503D40"/>
    <w:lvl w:ilvl="0" w:tplc="0AC6B5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6CB0BA3"/>
    <w:multiLevelType w:val="hybridMultilevel"/>
    <w:tmpl w:val="AD68EC98"/>
    <w:lvl w:ilvl="0" w:tplc="9B4A1478">
      <w:start w:val="8"/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  <w:color w:val="D0CECE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9F866EF"/>
    <w:multiLevelType w:val="hybridMultilevel"/>
    <w:tmpl w:val="BD723166"/>
    <w:lvl w:ilvl="0" w:tplc="6C66F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B890BB1"/>
    <w:multiLevelType w:val="hybridMultilevel"/>
    <w:tmpl w:val="B2120680"/>
    <w:lvl w:ilvl="0" w:tplc="C418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E0C6845"/>
    <w:multiLevelType w:val="hybridMultilevel"/>
    <w:tmpl w:val="4414FF86"/>
    <w:lvl w:ilvl="0" w:tplc="611873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54CAF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E7B1814"/>
    <w:multiLevelType w:val="hybridMultilevel"/>
    <w:tmpl w:val="25628808"/>
    <w:lvl w:ilvl="0" w:tplc="C362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19"/>
  </w:num>
  <w:num w:numId="5">
    <w:abstractNumId w:val="7"/>
  </w:num>
  <w:num w:numId="6">
    <w:abstractNumId w:val="11"/>
  </w:num>
  <w:num w:numId="7">
    <w:abstractNumId w:val="17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  <w:num w:numId="12">
    <w:abstractNumId w:val="14"/>
  </w:num>
  <w:num w:numId="13">
    <w:abstractNumId w:val="3"/>
  </w:num>
  <w:num w:numId="14">
    <w:abstractNumId w:val="8"/>
  </w:num>
  <w:num w:numId="15">
    <w:abstractNumId w:val="16"/>
  </w:num>
  <w:num w:numId="16">
    <w:abstractNumId w:val="5"/>
  </w:num>
  <w:num w:numId="17">
    <w:abstractNumId w:val="6"/>
  </w:num>
  <w:num w:numId="18">
    <w:abstractNumId w:val="1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AA"/>
    <w:rsid w:val="00002457"/>
    <w:rsid w:val="00034742"/>
    <w:rsid w:val="00044C4A"/>
    <w:rsid w:val="00084A27"/>
    <w:rsid w:val="00086D77"/>
    <w:rsid w:val="000C3AB5"/>
    <w:rsid w:val="000E1FA3"/>
    <w:rsid w:val="0015280C"/>
    <w:rsid w:val="00157AD1"/>
    <w:rsid w:val="00162363"/>
    <w:rsid w:val="00183C6F"/>
    <w:rsid w:val="001C1086"/>
    <w:rsid w:val="001C5F44"/>
    <w:rsid w:val="001D5288"/>
    <w:rsid w:val="001E55B3"/>
    <w:rsid w:val="001F3871"/>
    <w:rsid w:val="00205445"/>
    <w:rsid w:val="00220F38"/>
    <w:rsid w:val="00247EC9"/>
    <w:rsid w:val="00251AD8"/>
    <w:rsid w:val="00252BEB"/>
    <w:rsid w:val="00260CDC"/>
    <w:rsid w:val="002618D3"/>
    <w:rsid w:val="00267ACA"/>
    <w:rsid w:val="00273AFF"/>
    <w:rsid w:val="00273DAE"/>
    <w:rsid w:val="00287158"/>
    <w:rsid w:val="002B3E33"/>
    <w:rsid w:val="002C2636"/>
    <w:rsid w:val="002E7088"/>
    <w:rsid w:val="002F32DA"/>
    <w:rsid w:val="00302F82"/>
    <w:rsid w:val="00372D3B"/>
    <w:rsid w:val="00382327"/>
    <w:rsid w:val="00386288"/>
    <w:rsid w:val="00390BD7"/>
    <w:rsid w:val="00391052"/>
    <w:rsid w:val="003A236E"/>
    <w:rsid w:val="003B2231"/>
    <w:rsid w:val="003E1497"/>
    <w:rsid w:val="0047489D"/>
    <w:rsid w:val="00483B8E"/>
    <w:rsid w:val="00497698"/>
    <w:rsid w:val="004B394D"/>
    <w:rsid w:val="004B3BB8"/>
    <w:rsid w:val="004E77B2"/>
    <w:rsid w:val="005231E9"/>
    <w:rsid w:val="00535C2A"/>
    <w:rsid w:val="00546C4C"/>
    <w:rsid w:val="00572C78"/>
    <w:rsid w:val="005866AD"/>
    <w:rsid w:val="005B19BF"/>
    <w:rsid w:val="005B4757"/>
    <w:rsid w:val="005E2749"/>
    <w:rsid w:val="005F5315"/>
    <w:rsid w:val="006441FD"/>
    <w:rsid w:val="00646141"/>
    <w:rsid w:val="00647E2B"/>
    <w:rsid w:val="00671918"/>
    <w:rsid w:val="00683912"/>
    <w:rsid w:val="006A0006"/>
    <w:rsid w:val="006A43A5"/>
    <w:rsid w:val="006A4CEC"/>
    <w:rsid w:val="006E6E40"/>
    <w:rsid w:val="00705B7D"/>
    <w:rsid w:val="00713E5D"/>
    <w:rsid w:val="007373C7"/>
    <w:rsid w:val="00744825"/>
    <w:rsid w:val="007542B3"/>
    <w:rsid w:val="007714C7"/>
    <w:rsid w:val="007B2A98"/>
    <w:rsid w:val="007E09AE"/>
    <w:rsid w:val="007E3D24"/>
    <w:rsid w:val="007E4C10"/>
    <w:rsid w:val="007F36F2"/>
    <w:rsid w:val="008418A5"/>
    <w:rsid w:val="0086598D"/>
    <w:rsid w:val="00895088"/>
    <w:rsid w:val="008B1AD3"/>
    <w:rsid w:val="00906BE9"/>
    <w:rsid w:val="009076C3"/>
    <w:rsid w:val="00946889"/>
    <w:rsid w:val="00955CE9"/>
    <w:rsid w:val="00970A65"/>
    <w:rsid w:val="009810AB"/>
    <w:rsid w:val="00995558"/>
    <w:rsid w:val="009B17A0"/>
    <w:rsid w:val="009C33AA"/>
    <w:rsid w:val="009D243A"/>
    <w:rsid w:val="00A241DC"/>
    <w:rsid w:val="00A72A14"/>
    <w:rsid w:val="00A80B72"/>
    <w:rsid w:val="00A81D3D"/>
    <w:rsid w:val="00A8376C"/>
    <w:rsid w:val="00A93033"/>
    <w:rsid w:val="00A96CBF"/>
    <w:rsid w:val="00AA7A2D"/>
    <w:rsid w:val="00AD3EF9"/>
    <w:rsid w:val="00B075A0"/>
    <w:rsid w:val="00B56193"/>
    <w:rsid w:val="00B92869"/>
    <w:rsid w:val="00BF33E3"/>
    <w:rsid w:val="00C11CB8"/>
    <w:rsid w:val="00C45AE1"/>
    <w:rsid w:val="00C47474"/>
    <w:rsid w:val="00C55810"/>
    <w:rsid w:val="00C63347"/>
    <w:rsid w:val="00C66C35"/>
    <w:rsid w:val="00C7194D"/>
    <w:rsid w:val="00CD5640"/>
    <w:rsid w:val="00CF0F6B"/>
    <w:rsid w:val="00D06CFA"/>
    <w:rsid w:val="00D650C3"/>
    <w:rsid w:val="00D75AC2"/>
    <w:rsid w:val="00D76E07"/>
    <w:rsid w:val="00D87DAA"/>
    <w:rsid w:val="00D97AC0"/>
    <w:rsid w:val="00DA628B"/>
    <w:rsid w:val="00DE5042"/>
    <w:rsid w:val="00DF44D0"/>
    <w:rsid w:val="00E21FD9"/>
    <w:rsid w:val="00E23FC8"/>
    <w:rsid w:val="00E4275D"/>
    <w:rsid w:val="00E66817"/>
    <w:rsid w:val="00EA3C90"/>
    <w:rsid w:val="00EB651A"/>
    <w:rsid w:val="00EE222A"/>
    <w:rsid w:val="00EF45E4"/>
    <w:rsid w:val="00F311F9"/>
    <w:rsid w:val="00F51800"/>
    <w:rsid w:val="00F53997"/>
    <w:rsid w:val="00F725CF"/>
    <w:rsid w:val="00FA34D4"/>
    <w:rsid w:val="00FB25D1"/>
    <w:rsid w:val="00FC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0801DE-1BD1-45B2-81EA-B6456F54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customStyle="1" w:styleId="a5">
    <w:name w:val="大標題"/>
    <w:basedOn w:val="a"/>
    <w:rsid w:val="00C11CB8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a6">
    <w:name w:val="Body Text"/>
    <w:basedOn w:val="a"/>
    <w:rsid w:val="00C11CB8"/>
    <w:pPr>
      <w:spacing w:line="400" w:lineRule="exact"/>
      <w:jc w:val="center"/>
    </w:pPr>
    <w:rPr>
      <w:rFonts w:eastAsia="華康楷書體W5"/>
      <w:sz w:val="36"/>
    </w:rPr>
  </w:style>
  <w:style w:type="paragraph" w:styleId="a7">
    <w:name w:val="footer"/>
    <w:basedOn w:val="a"/>
    <w:link w:val="a8"/>
    <w:uiPriority w:val="99"/>
    <w:rsid w:val="00C11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C11CB8"/>
  </w:style>
  <w:style w:type="paragraph" w:styleId="aa">
    <w:name w:val="footnote text"/>
    <w:basedOn w:val="a"/>
    <w:semiHidden/>
    <w:rsid w:val="00C11CB8"/>
    <w:pPr>
      <w:snapToGrid w:val="0"/>
    </w:pPr>
    <w:rPr>
      <w:sz w:val="20"/>
      <w:szCs w:val="20"/>
    </w:rPr>
  </w:style>
  <w:style w:type="table" w:styleId="ab">
    <w:name w:val="Table Grid"/>
    <w:basedOn w:val="a1"/>
    <w:rsid w:val="00C11C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rsid w:val="00C11CB8"/>
    <w:pPr>
      <w:spacing w:line="480" w:lineRule="exact"/>
      <w:ind w:left="960" w:firstLine="480"/>
    </w:pPr>
    <w:rPr>
      <w:sz w:val="28"/>
      <w:szCs w:val="28"/>
    </w:rPr>
  </w:style>
  <w:style w:type="paragraph" w:customStyle="1" w:styleId="ac">
    <w:name w:val="小標題"/>
    <w:basedOn w:val="a"/>
    <w:rsid w:val="00C11CB8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d">
    <w:name w:val="Hyperlink"/>
    <w:rsid w:val="00C11CB8"/>
    <w:rPr>
      <w:color w:val="000000"/>
      <w:u w:val="single"/>
    </w:rPr>
  </w:style>
  <w:style w:type="paragraph" w:styleId="Web">
    <w:name w:val="Normal (Web)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e">
    <w:name w:val="Strong"/>
    <w:qFormat/>
    <w:rsid w:val="00C11CB8"/>
    <w:rPr>
      <w:b/>
      <w:bCs/>
    </w:rPr>
  </w:style>
  <w:style w:type="character" w:customStyle="1" w:styleId="34">
    <w:name w:val="超連結34"/>
    <w:rsid w:val="00C11CB8"/>
    <w:rPr>
      <w:strike w:val="0"/>
      <w:dstrike w:val="0"/>
      <w:color w:val="336600"/>
      <w:u w:val="none"/>
      <w:effect w:val="none"/>
    </w:rPr>
  </w:style>
  <w:style w:type="character" w:customStyle="1" w:styleId="linkbk1">
    <w:name w:val="linkbk1"/>
    <w:rsid w:val="00C11CB8"/>
    <w:rPr>
      <w:rFonts w:ascii="sөũ" w:hAnsi="sөũ" w:hint="default"/>
      <w:i w:val="0"/>
      <w:iCs w:val="0"/>
      <w:color w:val="336600"/>
      <w:sz w:val="16"/>
      <w:szCs w:val="16"/>
    </w:rPr>
  </w:style>
  <w:style w:type="character" w:customStyle="1" w:styleId="font-15px-011">
    <w:name w:val="font-15px-011"/>
    <w:rsid w:val="00C11CB8"/>
    <w:rPr>
      <w:color w:val="000000"/>
      <w:sz w:val="23"/>
      <w:szCs w:val="23"/>
    </w:rPr>
  </w:style>
  <w:style w:type="paragraph" w:styleId="10">
    <w:name w:val="toc 1"/>
    <w:basedOn w:val="a"/>
    <w:next w:val="a"/>
    <w:autoRedefine/>
    <w:semiHidden/>
    <w:rsid w:val="00C11CB8"/>
    <w:pPr>
      <w:tabs>
        <w:tab w:val="right" w:leader="dot" w:pos="8302"/>
      </w:tabs>
      <w:jc w:val="both"/>
    </w:pPr>
    <w:rPr>
      <w:rFonts w:ascii="標楷體" w:eastAsia="標楷體" w:hAnsi="標楷體"/>
      <w:sz w:val="28"/>
      <w:szCs w:val="28"/>
    </w:rPr>
  </w:style>
  <w:style w:type="paragraph" w:customStyle="1" w:styleId="af">
    <w:name w:val="a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header"/>
    <w:basedOn w:val="a"/>
    <w:link w:val="af1"/>
    <w:rsid w:val="002B3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link w:val="af0"/>
    <w:rsid w:val="002B3E33"/>
    <w:rPr>
      <w:kern w:val="2"/>
    </w:rPr>
  </w:style>
  <w:style w:type="character" w:customStyle="1" w:styleId="a8">
    <w:name w:val="頁尾 字元"/>
    <w:basedOn w:val="a0"/>
    <w:link w:val="a7"/>
    <w:uiPriority w:val="99"/>
    <w:rsid w:val="00C63347"/>
    <w:rPr>
      <w:kern w:val="2"/>
    </w:rPr>
  </w:style>
  <w:style w:type="paragraph" w:styleId="af2">
    <w:name w:val="List Paragraph"/>
    <w:basedOn w:val="a"/>
    <w:uiPriority w:val="34"/>
    <w:qFormat/>
    <w:rsid w:val="00A9303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3899</TotalTime>
  <Pages>3</Pages>
  <Words>300</Words>
  <Characters>1711</Characters>
  <Application>Microsoft Office Word</Application>
  <DocSecurity>0</DocSecurity>
  <Lines>14</Lines>
  <Paragraphs>4</Paragraphs>
  <ScaleCrop>false</ScaleCrop>
  <Company>CMT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　通識教育中心　通知</dc:title>
  <dc:creator>CCU</dc:creator>
  <cp:lastModifiedBy>CCU</cp:lastModifiedBy>
  <cp:revision>51</cp:revision>
  <cp:lastPrinted>2012-05-29T09:20:00Z</cp:lastPrinted>
  <dcterms:created xsi:type="dcterms:W3CDTF">2018-11-12T02:52:00Z</dcterms:created>
  <dcterms:modified xsi:type="dcterms:W3CDTF">2020-12-21T21:27:00Z</dcterms:modified>
</cp:coreProperties>
</file>