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F1AD9" w14:textId="77777777" w:rsidR="00DE1271" w:rsidRPr="00DC5E8A" w:rsidRDefault="00A619D4" w:rsidP="000F21DF">
      <w:pPr>
        <w:snapToGrid w:val="0"/>
        <w:ind w:left="240" w:hangingChars="100" w:hanging="240"/>
        <w:jc w:val="both"/>
        <w:rPr>
          <w:rFonts w:ascii="Times" w:hAnsi="Times"/>
          <w:bCs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F70D45" wp14:editId="34C4D1DB">
                <wp:simplePos x="0" y="0"/>
                <wp:positionH relativeFrom="column">
                  <wp:posOffset>70485</wp:posOffset>
                </wp:positionH>
                <wp:positionV relativeFrom="paragraph">
                  <wp:posOffset>-365760</wp:posOffset>
                </wp:positionV>
                <wp:extent cx="5113020" cy="701040"/>
                <wp:effectExtent l="38100" t="38100" r="30480" b="419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BCC92" w14:textId="77777777" w:rsidR="00DE1271" w:rsidRDefault="00DE1271" w:rsidP="001F02D3">
                            <w:pPr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36"/>
                              </w:rPr>
                              <w:t>課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" w:eastAsia="標楷體" w:hAnsi="Times" w:hint="eastAsia"/>
                                <w:b/>
                                <w:bCs/>
                                <w:sz w:val="36"/>
                              </w:rPr>
                              <w:t>‧</w:t>
                            </w:r>
                            <w:proofErr w:type="gramEnd"/>
                            <w:r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36"/>
                              </w:rPr>
                              <w:t>程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" w:eastAsia="標楷體" w:hAnsi="Times" w:hint="eastAsia"/>
                                <w:b/>
                                <w:bCs/>
                                <w:sz w:val="36"/>
                              </w:rPr>
                              <w:t>‧</w:t>
                            </w:r>
                            <w:proofErr w:type="gramEnd"/>
                            <w:r w:rsidR="009467FF">
                              <w:rPr>
                                <w:rFonts w:ascii="Times" w:eastAsia="標楷體" w:hAnsi="Times" w:hint="eastAsia"/>
                                <w:b/>
                                <w:bCs/>
                                <w:sz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36"/>
                              </w:rPr>
                              <w:t>介</w:t>
                            </w:r>
                            <w:proofErr w:type="gramEnd"/>
                            <w:r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" w:eastAsia="標楷體" w:hAnsi="Times" w:hint="eastAsia"/>
                                <w:b/>
                                <w:bCs/>
                                <w:sz w:val="36"/>
                              </w:rPr>
                              <w:t>‧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36"/>
                              </w:rPr>
                              <w:t>紹</w:t>
                            </w:r>
                            <w:proofErr w:type="gramEnd"/>
                          </w:p>
                          <w:p w14:paraId="4503B875" w14:textId="77777777" w:rsidR="003B44A2" w:rsidRPr="009D148D" w:rsidRDefault="003B44A2" w:rsidP="001F02D3">
                            <w:pPr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</w:pPr>
                            <w:r w:rsidRPr="009D148D">
                              <w:rPr>
                                <w:rFonts w:eastAsia="標楷體" w:hint="eastAsia"/>
                                <w:b/>
                                <w:bCs/>
                                <w:sz w:val="36"/>
                              </w:rPr>
                              <w:t>Course Description</w:t>
                            </w:r>
                          </w:p>
                          <w:p w14:paraId="3AC83BEB" w14:textId="77777777" w:rsidR="003B44A2" w:rsidRDefault="003B44A2" w:rsidP="001F02D3">
                            <w:pPr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</w:pPr>
                          </w:p>
                          <w:p w14:paraId="2EAF70ED" w14:textId="77777777" w:rsidR="003B44A2" w:rsidRDefault="003B44A2" w:rsidP="001F02D3">
                            <w:pPr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4F70D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55pt;margin-top:-28.8pt;width:402.6pt;height:5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" strokeweight="6pt">
                <v:stroke linestyle="thickBetweenThin"/>
                <v:textbox>
                  <w:txbxContent>
                    <w:p w14:paraId="059BCC92" w14:textId="77777777" w:rsidR="00DE1271" w:rsidRDefault="00DE1271" w:rsidP="001F02D3">
                      <w:pPr>
                        <w:jc w:val="center"/>
                        <w:rPr>
                          <w:rFonts w:eastAsia="標楷體"/>
                          <w:b/>
                          <w:bCs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36"/>
                        </w:rPr>
                        <w:t>課</w:t>
                      </w:r>
                      <w:r>
                        <w:rPr>
                          <w:rFonts w:eastAsia="標楷體"/>
                          <w:b/>
                          <w:bCs/>
                          <w:sz w:val="36"/>
                        </w:rPr>
                        <w:t xml:space="preserve"> </w:t>
                      </w:r>
                      <w:r>
                        <w:rPr>
                          <w:rFonts w:ascii="Times" w:eastAsia="標楷體" w:hAnsi="Times" w:hint="eastAsia"/>
                          <w:b/>
                          <w:bCs/>
                          <w:sz w:val="36"/>
                        </w:rPr>
                        <w:t>‧</w:t>
                      </w:r>
                      <w:r>
                        <w:rPr>
                          <w:rFonts w:eastAsia="標楷體"/>
                          <w:b/>
                          <w:bCs/>
                          <w:sz w:val="36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36"/>
                        </w:rPr>
                        <w:t>程</w:t>
                      </w:r>
                      <w:r>
                        <w:rPr>
                          <w:rFonts w:eastAsia="標楷體"/>
                          <w:b/>
                          <w:bCs/>
                          <w:sz w:val="36"/>
                        </w:rPr>
                        <w:t xml:space="preserve"> </w:t>
                      </w:r>
                      <w:r>
                        <w:rPr>
                          <w:rFonts w:ascii="Times" w:eastAsia="標楷體" w:hAnsi="Times" w:hint="eastAsia"/>
                          <w:b/>
                          <w:bCs/>
                          <w:sz w:val="36"/>
                        </w:rPr>
                        <w:t>‧</w:t>
                      </w:r>
                      <w:r w:rsidR="009467FF">
                        <w:rPr>
                          <w:rFonts w:ascii="Times" w:eastAsia="標楷體" w:hAnsi="Times" w:hint="eastAsia"/>
                          <w:b/>
                          <w:bCs/>
                          <w:sz w:val="36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36"/>
                        </w:rPr>
                        <w:t>介</w:t>
                      </w:r>
                      <w:r>
                        <w:rPr>
                          <w:rFonts w:eastAsia="標楷體"/>
                          <w:b/>
                          <w:bCs/>
                          <w:sz w:val="36"/>
                        </w:rPr>
                        <w:t xml:space="preserve"> </w:t>
                      </w:r>
                      <w:r>
                        <w:rPr>
                          <w:rFonts w:ascii="Times" w:eastAsia="標楷體" w:hAnsi="Times" w:hint="eastAsia"/>
                          <w:b/>
                          <w:bCs/>
                          <w:sz w:val="36"/>
                        </w:rPr>
                        <w:t>‧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36"/>
                        </w:rPr>
                        <w:t>紹</w:t>
                      </w:r>
                    </w:p>
                    <w:p w14:paraId="4503B875" w14:textId="77777777" w:rsidR="003B44A2" w:rsidRPr="009D148D" w:rsidRDefault="003B44A2" w:rsidP="001F02D3">
                      <w:pPr>
                        <w:jc w:val="center"/>
                        <w:rPr>
                          <w:rFonts w:eastAsia="標楷體"/>
                          <w:b/>
                          <w:bCs/>
                          <w:sz w:val="36"/>
                        </w:rPr>
                      </w:pPr>
                      <w:r w:rsidRPr="009D148D">
                        <w:rPr>
                          <w:rFonts w:eastAsia="標楷體" w:hint="eastAsia"/>
                          <w:b/>
                          <w:bCs/>
                          <w:sz w:val="36"/>
                        </w:rPr>
                        <w:t>Course Description</w:t>
                      </w:r>
                    </w:p>
                    <w:p w14:paraId="3AC83BEB" w14:textId="77777777" w:rsidR="003B44A2" w:rsidRDefault="003B44A2" w:rsidP="001F02D3">
                      <w:pPr>
                        <w:jc w:val="center"/>
                        <w:rPr>
                          <w:rFonts w:eastAsia="標楷體"/>
                          <w:b/>
                          <w:bCs/>
                          <w:sz w:val="36"/>
                        </w:rPr>
                      </w:pPr>
                    </w:p>
                    <w:p w14:paraId="2EAF70ED" w14:textId="77777777" w:rsidR="003B44A2" w:rsidRDefault="003B44A2" w:rsidP="001F02D3">
                      <w:pPr>
                        <w:jc w:val="center"/>
                        <w:rPr>
                          <w:rFonts w:eastAsia="標楷體"/>
                          <w:b/>
                          <w:bCs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35DA1D" w14:textId="77777777" w:rsidR="00DE1271" w:rsidRPr="00DC5E8A" w:rsidRDefault="00DE1271" w:rsidP="001F02D3">
      <w:pPr>
        <w:snapToGrid w:val="0"/>
        <w:ind w:left="320" w:hangingChars="100" w:hanging="320"/>
        <w:jc w:val="both"/>
        <w:rPr>
          <w:rFonts w:ascii="Times" w:hAnsi="Times"/>
          <w:bCs/>
          <w:sz w:val="32"/>
        </w:rPr>
      </w:pPr>
    </w:p>
    <w:p w14:paraId="36FD57DD" w14:textId="77777777" w:rsidR="00DE1271" w:rsidRPr="00C15012" w:rsidRDefault="00DE1271" w:rsidP="00C15012">
      <w:pPr>
        <w:snapToGrid w:val="0"/>
        <w:ind w:left="280" w:hangingChars="100" w:hanging="280"/>
        <w:jc w:val="both"/>
        <w:rPr>
          <w:rFonts w:ascii="標楷體" w:eastAsia="標楷體" w:hAnsi="標楷體"/>
        </w:rPr>
      </w:pPr>
      <w:proofErr w:type="gramStart"/>
      <w:r w:rsidRPr="00C15012">
        <w:rPr>
          <w:rFonts w:ascii="標楷體" w:eastAsia="標楷體" w:hAnsi="標楷體" w:hint="eastAsia"/>
          <w:bCs/>
          <w:sz w:val="28"/>
        </w:rPr>
        <w:t>＊</w:t>
      </w:r>
      <w:proofErr w:type="gramEnd"/>
      <w:r w:rsidRPr="00C15012">
        <w:rPr>
          <w:rFonts w:ascii="標楷體" w:eastAsia="標楷體" w:hAnsi="標楷體" w:hint="eastAsia"/>
        </w:rPr>
        <w:t>本課程為</w:t>
      </w:r>
      <w:r w:rsidRPr="00C15012">
        <w:rPr>
          <w:rFonts w:ascii="標楷體" w:eastAsia="標楷體" w:hAnsi="標楷體" w:hint="eastAsia"/>
          <w:b/>
        </w:rPr>
        <w:t>哲學</w:t>
      </w:r>
      <w:r w:rsidR="00A47D2A">
        <w:rPr>
          <w:rFonts w:ascii="標楷體" w:eastAsia="標楷體" w:hAnsi="標楷體" w:hint="eastAsia"/>
          <w:b/>
        </w:rPr>
        <w:t>系</w:t>
      </w:r>
      <w:r w:rsidRPr="00C15012">
        <w:rPr>
          <w:rFonts w:ascii="標楷體" w:eastAsia="標楷體" w:hAnsi="標楷體" w:hint="eastAsia"/>
          <w:b/>
        </w:rPr>
        <w:t>、語言所、心理</w:t>
      </w:r>
      <w:r w:rsidR="00A47D2A">
        <w:rPr>
          <w:rFonts w:ascii="標楷體" w:eastAsia="標楷體" w:hAnsi="標楷體" w:hint="eastAsia"/>
          <w:b/>
        </w:rPr>
        <w:t>系</w:t>
      </w:r>
      <w:r w:rsidR="00EB7B61" w:rsidRPr="00C15012">
        <w:rPr>
          <w:rFonts w:ascii="標楷體" w:eastAsia="標楷體" w:hAnsi="標楷體" w:hint="eastAsia"/>
          <w:b/>
        </w:rPr>
        <w:t>及</w:t>
      </w:r>
      <w:r w:rsidR="00EB7B61">
        <w:rPr>
          <w:rFonts w:ascii="標楷體" w:eastAsia="標楷體" w:hAnsi="標楷體" w:hint="eastAsia"/>
          <w:b/>
        </w:rPr>
        <w:t>教育所</w:t>
      </w:r>
      <w:r w:rsidRPr="00C15012">
        <w:rPr>
          <w:rFonts w:ascii="標楷體" w:eastAsia="標楷體" w:hAnsi="標楷體" w:hint="eastAsia"/>
        </w:rPr>
        <w:t>老師共同開授之</w:t>
      </w:r>
      <w:r w:rsidRPr="00C15012">
        <w:rPr>
          <w:rFonts w:ascii="Times" w:eastAsia="標楷體" w:hAnsi="Times" w:hint="eastAsia"/>
          <w:b/>
          <w:szCs w:val="28"/>
        </w:rPr>
        <w:t>認知科學</w:t>
      </w:r>
      <w:r w:rsidR="00C15012">
        <w:rPr>
          <w:rFonts w:ascii="Times" w:eastAsia="標楷體" w:hAnsi="Times" w:hint="eastAsia"/>
          <w:b/>
          <w:szCs w:val="28"/>
        </w:rPr>
        <w:t>博士學位學程必修</w:t>
      </w:r>
      <w:r w:rsidRPr="00C15012">
        <w:rPr>
          <w:rFonts w:ascii="標楷體" w:eastAsia="標楷體" w:hAnsi="標楷體" w:hint="eastAsia"/>
        </w:rPr>
        <w:t>課程，</w:t>
      </w:r>
      <w:r w:rsidRPr="00C15012">
        <w:rPr>
          <w:rFonts w:ascii="標楷體" w:eastAsia="標楷體" w:hAnsi="標楷體" w:hint="eastAsia"/>
          <w:b/>
          <w:sz w:val="28"/>
          <w:szCs w:val="32"/>
        </w:rPr>
        <w:t>全程使用英語授課</w:t>
      </w:r>
      <w:r w:rsidRPr="00C15012">
        <w:rPr>
          <w:rFonts w:ascii="標楷體" w:eastAsia="標楷體" w:hAnsi="標楷體" w:hint="eastAsia"/>
        </w:rPr>
        <w:t>，</w:t>
      </w:r>
      <w:r w:rsidR="00C15012">
        <w:rPr>
          <w:rFonts w:ascii="標楷體" w:eastAsia="標楷體" w:hAnsi="標楷體" w:hint="eastAsia"/>
        </w:rPr>
        <w:t>無需特定的背景，</w:t>
      </w:r>
      <w:r w:rsidRPr="00C15012">
        <w:rPr>
          <w:rFonts w:ascii="標楷體" w:eastAsia="標楷體" w:hAnsi="標楷體" w:hint="eastAsia"/>
          <w:bCs/>
          <w:szCs w:val="28"/>
        </w:rPr>
        <w:t>歡迎選修</w:t>
      </w:r>
      <w:r w:rsidRPr="00C15012">
        <w:rPr>
          <w:rFonts w:ascii="標楷體" w:eastAsia="標楷體" w:hAnsi="標楷體" w:hint="eastAsia"/>
          <w:bCs/>
        </w:rPr>
        <w:t>；</w:t>
      </w:r>
    </w:p>
    <w:p w14:paraId="30207E25" w14:textId="05B25352" w:rsidR="00DE1271" w:rsidRDefault="00DE1271" w:rsidP="001F02D3">
      <w:pPr>
        <w:numPr>
          <w:ilvl w:val="0"/>
          <w:numId w:val="3"/>
        </w:numPr>
        <w:snapToGrid w:val="0"/>
        <w:jc w:val="both"/>
        <w:rPr>
          <w:rFonts w:ascii="標楷體" w:eastAsia="標楷體" w:hAnsi="標楷體"/>
        </w:rPr>
      </w:pPr>
      <w:r w:rsidRPr="00A47D2A">
        <w:rPr>
          <w:rFonts w:ascii="標楷體" w:eastAsia="標楷體" w:hAnsi="標楷體" w:hint="eastAsia"/>
          <w:b/>
        </w:rPr>
        <w:t>第一次上課時間為</w:t>
      </w:r>
      <w:r w:rsidR="00482815" w:rsidRPr="00482815">
        <w:rPr>
          <w:rFonts w:eastAsia="標楷體"/>
          <w:b/>
        </w:rPr>
        <w:t>109</w:t>
      </w:r>
      <w:r w:rsidRPr="00A47D2A">
        <w:rPr>
          <w:rFonts w:ascii="標楷體" w:eastAsia="標楷體" w:hAnsi="標楷體" w:hint="eastAsia"/>
          <w:b/>
        </w:rPr>
        <w:t>年</w:t>
      </w:r>
      <w:r w:rsidR="006A6804">
        <w:rPr>
          <w:rFonts w:ascii="標楷體" w:eastAsia="標楷體" w:hAnsi="標楷體" w:hint="eastAsia"/>
          <w:b/>
        </w:rPr>
        <w:t>九</w:t>
      </w:r>
      <w:r w:rsidRPr="00A47D2A">
        <w:rPr>
          <w:rFonts w:ascii="標楷體" w:eastAsia="標楷體" w:hAnsi="標楷體" w:hint="eastAsia"/>
          <w:b/>
        </w:rPr>
        <w:t>月</w:t>
      </w:r>
      <w:r w:rsidR="006A6804">
        <w:rPr>
          <w:rFonts w:ascii="標楷體" w:eastAsia="標楷體" w:hAnsi="標楷體" w:hint="eastAsia"/>
          <w:b/>
        </w:rPr>
        <w:t>九</w:t>
      </w:r>
      <w:r w:rsidRPr="00A47D2A">
        <w:rPr>
          <w:rFonts w:ascii="標楷體" w:eastAsia="標楷體" w:hAnsi="標楷體" w:hint="eastAsia"/>
          <w:b/>
        </w:rPr>
        <w:t>日（星期</w:t>
      </w:r>
      <w:r w:rsidR="00D22332" w:rsidRPr="00A47D2A">
        <w:rPr>
          <w:rFonts w:ascii="標楷體" w:eastAsia="標楷體" w:hAnsi="標楷體" w:hint="eastAsia"/>
          <w:b/>
        </w:rPr>
        <w:t>三</w:t>
      </w:r>
      <w:r w:rsidRPr="00A47D2A">
        <w:rPr>
          <w:rFonts w:ascii="標楷體" w:eastAsia="標楷體" w:hAnsi="標楷體" w:hint="eastAsia"/>
          <w:b/>
        </w:rPr>
        <w:t>）</w:t>
      </w:r>
      <w:r w:rsidR="00D22332" w:rsidRPr="00A47D2A">
        <w:rPr>
          <w:rFonts w:ascii="標楷體" w:eastAsia="標楷體" w:hAnsi="標楷體" w:hint="eastAsia"/>
          <w:b/>
        </w:rPr>
        <w:t>上</w:t>
      </w:r>
      <w:r w:rsidRPr="00A47D2A">
        <w:rPr>
          <w:rFonts w:ascii="標楷體" w:eastAsia="標楷體" w:hAnsi="標楷體" w:hint="eastAsia"/>
          <w:b/>
        </w:rPr>
        <w:t>午</w:t>
      </w:r>
      <w:r w:rsidR="00D22332" w:rsidRPr="00A47D2A">
        <w:rPr>
          <w:rFonts w:ascii="標楷體" w:eastAsia="標楷體" w:hAnsi="標楷體" w:hint="eastAsia"/>
          <w:b/>
        </w:rPr>
        <w:t>十</w:t>
      </w:r>
      <w:r w:rsidRPr="00A47D2A">
        <w:rPr>
          <w:rFonts w:ascii="標楷體" w:eastAsia="標楷體" w:hAnsi="標楷體" w:hint="eastAsia"/>
          <w:b/>
        </w:rPr>
        <w:t>時十分，地點在文學院</w:t>
      </w:r>
      <w:r w:rsidR="0022344B" w:rsidRPr="00A47D2A">
        <w:rPr>
          <w:rFonts w:eastAsia="標楷體" w:hint="eastAsia"/>
          <w:b/>
        </w:rPr>
        <w:t xml:space="preserve">412 </w:t>
      </w:r>
      <w:r w:rsidRPr="00A47D2A">
        <w:rPr>
          <w:rFonts w:ascii="標楷體" w:eastAsia="標楷體" w:hAnsi="標楷體" w:hint="eastAsia"/>
          <w:b/>
        </w:rPr>
        <w:t>教室</w:t>
      </w:r>
      <w:r w:rsidRPr="00C15012">
        <w:rPr>
          <w:rFonts w:ascii="標楷體" w:eastAsia="標楷體" w:hAnsi="標楷體" w:hint="eastAsia"/>
        </w:rPr>
        <w:t>。</w:t>
      </w:r>
    </w:p>
    <w:p w14:paraId="69942882" w14:textId="77777777" w:rsidR="00C15012" w:rsidRPr="00C15012" w:rsidRDefault="00C15012" w:rsidP="00C15012">
      <w:pPr>
        <w:snapToGrid w:val="0"/>
        <w:ind w:left="358"/>
        <w:jc w:val="both"/>
        <w:rPr>
          <w:rFonts w:ascii="標楷體" w:eastAsia="標楷體" w:hAnsi="標楷體"/>
        </w:rPr>
      </w:pPr>
    </w:p>
    <w:p w14:paraId="73E2DF9C" w14:textId="6686D8A3" w:rsidR="00DE1271" w:rsidRPr="00C15012" w:rsidRDefault="003B44A2" w:rsidP="00C15012">
      <w:pPr>
        <w:pBdr>
          <w:bottom w:val="single" w:sz="12" w:space="1" w:color="auto"/>
        </w:pBdr>
        <w:snapToGrid w:val="0"/>
        <w:ind w:left="-2"/>
        <w:rPr>
          <w:rFonts w:ascii="Times" w:hAnsi="Times"/>
        </w:rPr>
      </w:pPr>
      <w:r w:rsidRPr="00C15012">
        <w:rPr>
          <w:rFonts w:ascii="Times" w:hAnsi="Times" w:hint="eastAsia"/>
        </w:rPr>
        <w:t xml:space="preserve">*This is an </w:t>
      </w:r>
      <w:r w:rsidRPr="00C15012">
        <w:rPr>
          <w:rFonts w:ascii="Times" w:hAnsi="Times" w:hint="eastAsia"/>
          <w:b/>
        </w:rPr>
        <w:t>all-English course</w:t>
      </w:r>
      <w:r w:rsidRPr="00C15012">
        <w:rPr>
          <w:rFonts w:ascii="Times" w:hAnsi="Times" w:hint="eastAsia"/>
        </w:rPr>
        <w:t xml:space="preserve"> co-taught by faculty members from Department of Philosophy, Graduate Institute</w:t>
      </w:r>
      <w:r w:rsidR="00FC3682">
        <w:rPr>
          <w:rFonts w:ascii="Times" w:hAnsi="Times"/>
        </w:rPr>
        <w:t>s</w:t>
      </w:r>
      <w:r w:rsidRPr="00C15012">
        <w:rPr>
          <w:rFonts w:ascii="Times" w:hAnsi="Times" w:hint="eastAsia"/>
        </w:rPr>
        <w:t xml:space="preserve"> of Linguistics</w:t>
      </w:r>
      <w:r w:rsidR="00FC3682">
        <w:rPr>
          <w:rFonts w:ascii="Times" w:hAnsi="Times"/>
        </w:rPr>
        <w:t>, Education,</w:t>
      </w:r>
      <w:r w:rsidRPr="00C15012">
        <w:rPr>
          <w:rFonts w:ascii="Times" w:hAnsi="Times" w:hint="eastAsia"/>
        </w:rPr>
        <w:t xml:space="preserve"> and Department of Psychology.</w:t>
      </w:r>
      <w:r w:rsidR="00C15012">
        <w:rPr>
          <w:rFonts w:ascii="Times" w:hAnsi="Times" w:hint="eastAsia"/>
        </w:rPr>
        <w:t xml:space="preserve"> </w:t>
      </w:r>
      <w:r w:rsidR="00C15012">
        <w:rPr>
          <w:rFonts w:ascii="Times" w:hAnsi="Times" w:hint="eastAsia"/>
          <w:b/>
        </w:rPr>
        <w:t xml:space="preserve">No </w:t>
      </w:r>
      <w:r w:rsidRPr="00C15012">
        <w:rPr>
          <w:rFonts w:ascii="Times" w:hAnsi="Times" w:hint="eastAsia"/>
        </w:rPr>
        <w:t>specific backgrounds are required, and all are welcome.</w:t>
      </w:r>
      <w:r w:rsidR="00C15012">
        <w:rPr>
          <w:rFonts w:ascii="Times" w:hAnsi="Times" w:hint="eastAsia"/>
        </w:rPr>
        <w:t xml:space="preserve"> This course is also one of the two required courses for the PhD program in Cognitive Sciences at CCU.</w:t>
      </w:r>
    </w:p>
    <w:p w14:paraId="61A96273" w14:textId="13EA0019" w:rsidR="003B44A2" w:rsidRDefault="003B44A2" w:rsidP="00C15012">
      <w:pPr>
        <w:pBdr>
          <w:bottom w:val="single" w:sz="12" w:space="1" w:color="auto"/>
        </w:pBdr>
        <w:snapToGrid w:val="0"/>
        <w:ind w:left="-2"/>
        <w:rPr>
          <w:rFonts w:ascii="Times" w:hAnsi="Times"/>
        </w:rPr>
      </w:pPr>
      <w:r w:rsidRPr="00C15012">
        <w:rPr>
          <w:rFonts w:ascii="Times" w:hAnsi="Times" w:hint="eastAsia"/>
        </w:rPr>
        <w:t xml:space="preserve">*The first class meeting time will be at </w:t>
      </w:r>
      <w:r w:rsidR="00EE68CB">
        <w:rPr>
          <w:rFonts w:ascii="Times" w:hAnsi="Times"/>
          <w:b/>
        </w:rPr>
        <w:t>10</w:t>
      </w:r>
      <w:r w:rsidR="00EE68CB">
        <w:rPr>
          <w:rFonts w:ascii="Times" w:hAnsi="Times" w:hint="eastAsia"/>
          <w:b/>
        </w:rPr>
        <w:t>:10</w:t>
      </w:r>
      <w:r w:rsidR="00EE68CB">
        <w:rPr>
          <w:rFonts w:ascii="Times" w:hAnsi="Times"/>
          <w:b/>
        </w:rPr>
        <w:t xml:space="preserve"> AM </w:t>
      </w:r>
      <w:r w:rsidRPr="00C15012">
        <w:rPr>
          <w:rFonts w:ascii="Times" w:hAnsi="Times" w:hint="eastAsia"/>
          <w:b/>
        </w:rPr>
        <w:t xml:space="preserve">of </w:t>
      </w:r>
      <w:r w:rsidR="00EE68CB">
        <w:rPr>
          <w:rFonts w:ascii="Times" w:hAnsi="Times"/>
          <w:b/>
        </w:rPr>
        <w:t>Wedn</w:t>
      </w:r>
      <w:r w:rsidRPr="00C15012">
        <w:rPr>
          <w:rFonts w:ascii="Times" w:hAnsi="Times" w:hint="eastAsia"/>
          <w:b/>
        </w:rPr>
        <w:t xml:space="preserve">esday, </w:t>
      </w:r>
      <w:r w:rsidR="00F036E0">
        <w:rPr>
          <w:rFonts w:ascii="Times" w:hAnsi="Times"/>
          <w:b/>
        </w:rPr>
        <w:t>September 9th</w:t>
      </w:r>
      <w:r w:rsidRPr="00C15012">
        <w:rPr>
          <w:rFonts w:ascii="Times" w:hAnsi="Times" w:hint="eastAsia"/>
        </w:rPr>
        <w:t xml:space="preserve">, </w:t>
      </w:r>
      <w:r w:rsidRPr="00482815">
        <w:rPr>
          <w:rFonts w:ascii="Times" w:hAnsi="Times" w:hint="eastAsia"/>
          <w:b/>
          <w:bCs/>
        </w:rPr>
        <w:t>20</w:t>
      </w:r>
      <w:r w:rsidR="00482815" w:rsidRPr="00482815">
        <w:rPr>
          <w:rFonts w:ascii="Times" w:hAnsi="Times"/>
          <w:b/>
          <w:bCs/>
        </w:rPr>
        <w:t>20</w:t>
      </w:r>
      <w:r w:rsidRPr="00C15012">
        <w:rPr>
          <w:rFonts w:ascii="Times" w:hAnsi="Times" w:hint="eastAsia"/>
        </w:rPr>
        <w:t xml:space="preserve">, and we will meet at </w:t>
      </w:r>
      <w:r w:rsidRPr="00C15012">
        <w:rPr>
          <w:rFonts w:ascii="Times" w:hAnsi="Times" w:hint="eastAsia"/>
          <w:b/>
        </w:rPr>
        <w:t>Room 412 of College of Humanities</w:t>
      </w:r>
      <w:r w:rsidRPr="00C15012">
        <w:rPr>
          <w:rFonts w:ascii="Times" w:hAnsi="Times" w:hint="eastAsia"/>
        </w:rPr>
        <w:t>.</w:t>
      </w:r>
    </w:p>
    <w:p w14:paraId="3A32BC81" w14:textId="77777777" w:rsidR="00C15012" w:rsidRPr="00C15012" w:rsidRDefault="00C15012" w:rsidP="003B44A2">
      <w:pPr>
        <w:pBdr>
          <w:bottom w:val="single" w:sz="12" w:space="1" w:color="auto"/>
        </w:pBdr>
        <w:snapToGrid w:val="0"/>
        <w:ind w:left="-2"/>
        <w:rPr>
          <w:rFonts w:ascii="Times" w:hAnsi="Times"/>
        </w:rPr>
      </w:pPr>
    </w:p>
    <w:p w14:paraId="47767BD3" w14:textId="77777777" w:rsidR="00DE1271" w:rsidRPr="00DC5E8A" w:rsidRDefault="00DE1271">
      <w:pPr>
        <w:snapToGrid w:val="0"/>
        <w:ind w:left="1920" w:hanging="1920"/>
        <w:jc w:val="center"/>
        <w:rPr>
          <w:rFonts w:ascii="Times" w:eastAsia="標楷體" w:hAnsi="Times"/>
          <w:b/>
          <w:sz w:val="28"/>
          <w:szCs w:val="28"/>
        </w:rPr>
      </w:pPr>
    </w:p>
    <w:p w14:paraId="27793B20" w14:textId="77777777" w:rsidR="00DE1271" w:rsidRPr="003B44A2" w:rsidRDefault="00DE1271">
      <w:pPr>
        <w:pStyle w:val="3"/>
        <w:rPr>
          <w:szCs w:val="28"/>
        </w:rPr>
      </w:pPr>
      <w:r w:rsidRPr="003B44A2">
        <w:rPr>
          <w:szCs w:val="28"/>
        </w:rPr>
        <w:t>Introduction to Cognitive Science</w:t>
      </w:r>
      <w:r w:rsidR="003B44A2">
        <w:rPr>
          <w:rFonts w:hint="eastAsia"/>
          <w:szCs w:val="28"/>
        </w:rPr>
        <w:t>s</w:t>
      </w:r>
    </w:p>
    <w:p w14:paraId="70DDFC8F" w14:textId="77777777" w:rsidR="003B44A2" w:rsidRPr="00DC5E8A" w:rsidRDefault="003B44A2" w:rsidP="003B44A2">
      <w:pPr>
        <w:snapToGrid w:val="0"/>
        <w:ind w:left="1920" w:hanging="1920"/>
        <w:jc w:val="center"/>
        <w:rPr>
          <w:rFonts w:ascii="Times" w:eastAsia="標楷體" w:hAnsi="Times"/>
          <w:b/>
          <w:sz w:val="32"/>
          <w:szCs w:val="32"/>
        </w:rPr>
      </w:pPr>
      <w:r>
        <w:rPr>
          <w:rFonts w:ascii="Times" w:eastAsia="標楷體" w:hAnsi="Times" w:hint="eastAsia"/>
          <w:b/>
          <w:sz w:val="32"/>
          <w:szCs w:val="32"/>
        </w:rPr>
        <w:t>(</w:t>
      </w:r>
      <w:r w:rsidRPr="00DC5E8A">
        <w:rPr>
          <w:rFonts w:ascii="Times" w:eastAsia="標楷體" w:hAnsi="Times" w:hint="eastAsia"/>
          <w:b/>
          <w:sz w:val="32"/>
          <w:szCs w:val="32"/>
        </w:rPr>
        <w:t>認</w:t>
      </w:r>
      <w:r w:rsidRPr="00DC5E8A">
        <w:rPr>
          <w:rFonts w:ascii="Times" w:eastAsia="標楷體" w:hAnsi="Times"/>
          <w:b/>
          <w:sz w:val="32"/>
          <w:szCs w:val="32"/>
        </w:rPr>
        <w:t xml:space="preserve">   </w:t>
      </w:r>
      <w:r w:rsidRPr="00DC5E8A">
        <w:rPr>
          <w:rFonts w:ascii="Times" w:eastAsia="標楷體" w:hAnsi="Times" w:hint="eastAsia"/>
          <w:b/>
          <w:sz w:val="32"/>
          <w:szCs w:val="32"/>
        </w:rPr>
        <w:t>知</w:t>
      </w:r>
      <w:r w:rsidRPr="00DC5E8A">
        <w:rPr>
          <w:rFonts w:ascii="Times" w:eastAsia="標楷體" w:hAnsi="Times"/>
          <w:b/>
          <w:sz w:val="32"/>
          <w:szCs w:val="32"/>
        </w:rPr>
        <w:t xml:space="preserve">  </w:t>
      </w:r>
      <w:r w:rsidRPr="00DC5E8A">
        <w:rPr>
          <w:rFonts w:ascii="Times" w:eastAsia="標楷體" w:hAnsi="Times" w:hint="eastAsia"/>
          <w:b/>
          <w:sz w:val="32"/>
          <w:szCs w:val="32"/>
        </w:rPr>
        <w:t>科</w:t>
      </w:r>
      <w:r w:rsidRPr="00DC5E8A">
        <w:rPr>
          <w:rFonts w:ascii="Times" w:eastAsia="標楷體" w:hAnsi="Times"/>
          <w:b/>
          <w:sz w:val="32"/>
          <w:szCs w:val="32"/>
        </w:rPr>
        <w:t xml:space="preserve">   </w:t>
      </w:r>
      <w:r w:rsidRPr="00DC5E8A">
        <w:rPr>
          <w:rFonts w:ascii="Times" w:eastAsia="標楷體" w:hAnsi="Times" w:hint="eastAsia"/>
          <w:b/>
          <w:sz w:val="32"/>
          <w:szCs w:val="32"/>
        </w:rPr>
        <w:t>學</w:t>
      </w:r>
      <w:r w:rsidRPr="00DC5E8A">
        <w:rPr>
          <w:rFonts w:ascii="Times" w:eastAsia="標楷體" w:hAnsi="Times"/>
          <w:b/>
          <w:sz w:val="32"/>
          <w:szCs w:val="32"/>
        </w:rPr>
        <w:t xml:space="preserve">   </w:t>
      </w:r>
      <w:r w:rsidRPr="00DC5E8A">
        <w:rPr>
          <w:rFonts w:ascii="Times" w:eastAsia="標楷體" w:hAnsi="Times" w:hint="eastAsia"/>
          <w:b/>
          <w:sz w:val="32"/>
          <w:szCs w:val="32"/>
        </w:rPr>
        <w:t>導</w:t>
      </w:r>
      <w:r w:rsidRPr="00DC5E8A">
        <w:rPr>
          <w:rFonts w:ascii="Times" w:eastAsia="標楷體" w:hAnsi="Times"/>
          <w:b/>
          <w:sz w:val="32"/>
          <w:szCs w:val="32"/>
        </w:rPr>
        <w:t xml:space="preserve">   </w:t>
      </w:r>
      <w:r w:rsidRPr="00DC5E8A">
        <w:rPr>
          <w:rFonts w:ascii="Times" w:eastAsia="標楷體" w:hAnsi="Times" w:hint="eastAsia"/>
          <w:b/>
          <w:sz w:val="32"/>
          <w:szCs w:val="32"/>
        </w:rPr>
        <w:t>論</w:t>
      </w:r>
      <w:r>
        <w:rPr>
          <w:rFonts w:ascii="Times" w:eastAsia="標楷體" w:hAnsi="Times" w:hint="eastAsia"/>
          <w:b/>
          <w:sz w:val="32"/>
          <w:szCs w:val="32"/>
        </w:rPr>
        <w:t>)</w:t>
      </w:r>
    </w:p>
    <w:p w14:paraId="0F2EF429" w14:textId="45D5B560" w:rsidR="00DE1271" w:rsidRPr="003B44A2" w:rsidRDefault="006A6804">
      <w:pPr>
        <w:snapToGrid w:val="0"/>
        <w:ind w:left="1920" w:hanging="1920"/>
        <w:jc w:val="center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>Fall</w:t>
      </w:r>
      <w:r w:rsidR="00DE1271" w:rsidRPr="003B44A2">
        <w:rPr>
          <w:rFonts w:ascii="Times" w:hAnsi="Times"/>
          <w:b/>
          <w:sz w:val="28"/>
        </w:rPr>
        <w:t>, 20</w:t>
      </w:r>
      <w:r w:rsidR="0058568E">
        <w:rPr>
          <w:rFonts w:ascii="Times" w:hAnsi="Times"/>
          <w:b/>
          <w:sz w:val="28"/>
        </w:rPr>
        <w:t>20</w:t>
      </w:r>
    </w:p>
    <w:p w14:paraId="17598643" w14:textId="77777777" w:rsidR="00DE1271" w:rsidRPr="00DC5E8A" w:rsidRDefault="00DE1271">
      <w:pPr>
        <w:snapToGrid w:val="0"/>
        <w:ind w:left="1920" w:hanging="1920"/>
        <w:jc w:val="both"/>
        <w:rPr>
          <w:rFonts w:ascii="Times" w:hAnsi="Times"/>
          <w:b/>
        </w:rPr>
      </w:pPr>
    </w:p>
    <w:p w14:paraId="6080891C" w14:textId="77777777" w:rsidR="00DE1271" w:rsidRDefault="00DE1271">
      <w:pPr>
        <w:snapToGrid w:val="0"/>
        <w:ind w:left="1920" w:hanging="1920"/>
        <w:jc w:val="both"/>
        <w:rPr>
          <w:rFonts w:ascii="Times" w:hAnsi="Times"/>
        </w:rPr>
      </w:pPr>
      <w:r w:rsidRPr="00DC5E8A">
        <w:rPr>
          <w:rFonts w:ascii="Times" w:hAnsi="Times"/>
          <w:b/>
        </w:rPr>
        <w:t>Credit hours</w:t>
      </w:r>
      <w:r w:rsidRPr="00DC5E8A">
        <w:rPr>
          <w:rFonts w:ascii="Times" w:hAnsi="Times"/>
        </w:rPr>
        <w:t>: 3</w:t>
      </w:r>
      <w:r w:rsidRPr="00DC5E8A">
        <w:rPr>
          <w:rFonts w:ascii="Times" w:hAnsi="Times"/>
        </w:rPr>
        <w:tab/>
      </w:r>
      <w:r w:rsidRPr="00DC5E8A">
        <w:rPr>
          <w:rFonts w:ascii="Times" w:hAnsi="Times"/>
        </w:rPr>
        <w:tab/>
      </w:r>
      <w:r w:rsidRPr="00DC5E8A">
        <w:rPr>
          <w:rFonts w:ascii="Times" w:hAnsi="Times"/>
        </w:rPr>
        <w:tab/>
      </w:r>
      <w:r w:rsidRPr="00DC5E8A">
        <w:rPr>
          <w:rFonts w:ascii="Times" w:hAnsi="Times"/>
        </w:rPr>
        <w:tab/>
      </w:r>
      <w:r w:rsidRPr="00DC5E8A">
        <w:rPr>
          <w:rFonts w:ascii="Times" w:hAnsi="Times"/>
          <w:b/>
        </w:rPr>
        <w:t>Course code</w:t>
      </w:r>
      <w:r w:rsidR="004215A0">
        <w:rPr>
          <w:rFonts w:ascii="Times" w:hAnsi="Times"/>
          <w:b/>
        </w:rPr>
        <w:t>(s)</w:t>
      </w:r>
      <w:r w:rsidRPr="00DC5E8A">
        <w:rPr>
          <w:rFonts w:ascii="Times" w:hAnsi="Times"/>
        </w:rPr>
        <w:t xml:space="preserve">: </w:t>
      </w:r>
      <w:r w:rsidRPr="004215A0">
        <w:rPr>
          <w:rFonts w:ascii="Times" w:hAnsi="Times"/>
          <w:b/>
        </w:rPr>
        <w:t>1255202 (</w:t>
      </w:r>
      <w:r w:rsidRPr="004215A0">
        <w:rPr>
          <w:rFonts w:ascii="Times" w:hAnsi="Times" w:hint="eastAsia"/>
          <w:b/>
        </w:rPr>
        <w:t>哲學研究所</w:t>
      </w:r>
      <w:r w:rsidRPr="004215A0">
        <w:rPr>
          <w:rFonts w:ascii="Times" w:hAnsi="Times"/>
          <w:b/>
        </w:rPr>
        <w:t>)</w:t>
      </w:r>
    </w:p>
    <w:p w14:paraId="3E18F008" w14:textId="4A9E64DA" w:rsidR="007E4D52" w:rsidRPr="004215A0" w:rsidRDefault="007E4D52" w:rsidP="004215A0">
      <w:pPr>
        <w:snapToGrid w:val="0"/>
        <w:ind w:left="1920" w:rightChars="-139" w:right="-334" w:hanging="1920"/>
        <w:jc w:val="both"/>
        <w:rPr>
          <w:rFonts w:ascii="Times" w:hAnsi="Times"/>
        </w:rPr>
      </w:pPr>
      <w:r>
        <w:rPr>
          <w:rFonts w:ascii="Times" w:hAnsi="Times"/>
          <w:b/>
        </w:rPr>
        <w:t xml:space="preserve">           </w:t>
      </w:r>
      <w:r w:rsidR="004215A0">
        <w:rPr>
          <w:rFonts w:ascii="Times" w:hAnsi="Times"/>
          <w:b/>
        </w:rPr>
        <w:t xml:space="preserve">                              </w:t>
      </w:r>
      <w:r w:rsidR="0069295A">
        <w:rPr>
          <w:rFonts w:ascii="Times" w:hAnsi="Times"/>
          <w:b/>
        </w:rPr>
        <w:t xml:space="preserve"> </w:t>
      </w:r>
      <w:r w:rsidRPr="004215A0">
        <w:rPr>
          <w:rFonts w:ascii="Times" w:hAnsi="Times"/>
          <w:b/>
        </w:rPr>
        <w:t>3169001</w:t>
      </w:r>
      <w:r w:rsidRPr="004215A0">
        <w:rPr>
          <w:rFonts w:ascii="Times" w:hAnsi="Times" w:hint="eastAsia"/>
          <w:b/>
        </w:rPr>
        <w:t>(</w:t>
      </w:r>
      <w:r w:rsidRPr="004215A0">
        <w:rPr>
          <w:rFonts w:ascii="Times" w:hAnsi="Times" w:hint="eastAsia"/>
          <w:b/>
        </w:rPr>
        <w:t>認知科學博士學位學程</w:t>
      </w:r>
      <w:r w:rsidRPr="004215A0">
        <w:rPr>
          <w:rFonts w:ascii="Times" w:hAnsi="Times" w:hint="eastAsia"/>
          <w:b/>
        </w:rPr>
        <w:t>)</w:t>
      </w:r>
    </w:p>
    <w:p w14:paraId="5DBD3C38" w14:textId="77777777" w:rsidR="00DE1271" w:rsidRPr="00DC5E8A" w:rsidRDefault="00DE1271">
      <w:pPr>
        <w:snapToGrid w:val="0"/>
        <w:ind w:left="1920" w:hanging="1920"/>
        <w:rPr>
          <w:rFonts w:ascii="Times" w:hAnsi="Times"/>
        </w:rPr>
      </w:pPr>
    </w:p>
    <w:p w14:paraId="3FBC1DF7" w14:textId="77777777" w:rsidR="00DE1271" w:rsidRPr="00DC5E8A" w:rsidRDefault="00DE1271" w:rsidP="00127D7B">
      <w:pPr>
        <w:snapToGrid w:val="0"/>
        <w:ind w:left="1920" w:hanging="1920"/>
        <w:rPr>
          <w:rFonts w:ascii="Times" w:hAnsi="Times"/>
          <w:b/>
          <w:bCs/>
          <w:i/>
          <w:iCs/>
        </w:rPr>
      </w:pPr>
      <w:r w:rsidRPr="00DC5E8A">
        <w:rPr>
          <w:rFonts w:ascii="Times" w:hAnsi="Times"/>
          <w:b/>
        </w:rPr>
        <w:t>Class hours</w:t>
      </w:r>
      <w:r w:rsidRPr="00DC5E8A">
        <w:rPr>
          <w:rFonts w:ascii="Times" w:hAnsi="Times"/>
        </w:rPr>
        <w:t>:</w:t>
      </w:r>
      <w:r w:rsidRPr="00DC5E8A">
        <w:rPr>
          <w:rFonts w:ascii="Times" w:hAnsi="Times"/>
        </w:rPr>
        <w:tab/>
      </w:r>
      <w:r w:rsidRPr="00DC5E8A">
        <w:rPr>
          <w:rFonts w:ascii="標楷體" w:eastAsia="標楷體" w:hAnsi="標楷體" w:hint="eastAsia"/>
          <w:b/>
        </w:rPr>
        <w:t>星期</w:t>
      </w:r>
      <w:r w:rsidR="00D22332">
        <w:rPr>
          <w:rFonts w:ascii="標楷體" w:eastAsia="標楷體" w:hAnsi="標楷體" w:hint="eastAsia"/>
          <w:b/>
        </w:rPr>
        <w:t>三</w:t>
      </w:r>
      <w:r w:rsidRPr="00120305">
        <w:rPr>
          <w:rFonts w:ascii="Times" w:hAnsi="Times" w:hint="eastAsia"/>
        </w:rPr>
        <w:t>（</w:t>
      </w:r>
      <w:r w:rsidR="00D22332" w:rsidRPr="00D22332">
        <w:rPr>
          <w:rFonts w:ascii="Times" w:hAnsi="Times" w:hint="eastAsia"/>
          <w:b/>
        </w:rPr>
        <w:t>Wed</w:t>
      </w:r>
      <w:r w:rsidR="00D22332" w:rsidRPr="00D22332">
        <w:rPr>
          <w:rFonts w:ascii="Times" w:hAnsi="Times"/>
          <w:b/>
        </w:rPr>
        <w:t>n</w:t>
      </w:r>
      <w:r w:rsidRPr="00120305">
        <w:rPr>
          <w:rFonts w:ascii="Times" w:hAnsi="Times"/>
          <w:b/>
          <w:bCs/>
          <w:iCs/>
        </w:rPr>
        <w:t>esdays</w:t>
      </w:r>
      <w:r w:rsidRPr="00120305">
        <w:rPr>
          <w:rFonts w:ascii="Times" w:hAnsi="Times" w:hint="eastAsia"/>
        </w:rPr>
        <w:t>）</w:t>
      </w:r>
      <w:r w:rsidR="00B21F75">
        <w:rPr>
          <w:rFonts w:ascii="Times" w:hAnsi="Times" w:hint="eastAsia"/>
          <w:b/>
          <w:bCs/>
          <w:iCs/>
        </w:rPr>
        <w:t>1</w:t>
      </w:r>
      <w:r w:rsidR="00D22332">
        <w:rPr>
          <w:rFonts w:ascii="Times" w:hAnsi="Times"/>
          <w:b/>
          <w:bCs/>
          <w:iCs/>
        </w:rPr>
        <w:t>0</w:t>
      </w:r>
      <w:r w:rsidR="003B44A2">
        <w:rPr>
          <w:rFonts w:ascii="Times" w:hAnsi="Times"/>
          <w:b/>
          <w:bCs/>
          <w:iCs/>
        </w:rPr>
        <w:t xml:space="preserve">:10 </w:t>
      </w:r>
      <w:r w:rsidR="00D22332">
        <w:rPr>
          <w:rFonts w:ascii="Times" w:hAnsi="Times"/>
          <w:b/>
          <w:bCs/>
          <w:iCs/>
        </w:rPr>
        <w:t>A</w:t>
      </w:r>
      <w:r w:rsidR="003B44A2">
        <w:rPr>
          <w:rFonts w:ascii="Times" w:hAnsi="Times" w:hint="eastAsia"/>
          <w:b/>
          <w:bCs/>
          <w:iCs/>
        </w:rPr>
        <w:t>M</w:t>
      </w:r>
      <w:r w:rsidR="003B44A2">
        <w:rPr>
          <w:rFonts w:ascii="Times" w:hAnsi="Times"/>
          <w:b/>
          <w:bCs/>
          <w:iCs/>
        </w:rPr>
        <w:t xml:space="preserve"> ~ </w:t>
      </w:r>
      <w:r w:rsidR="00D22332">
        <w:rPr>
          <w:rFonts w:ascii="Times" w:hAnsi="Times"/>
          <w:b/>
          <w:bCs/>
          <w:iCs/>
        </w:rPr>
        <w:t>1</w:t>
      </w:r>
      <w:r w:rsidR="003B44A2">
        <w:rPr>
          <w:rFonts w:ascii="Times" w:hAnsi="Times"/>
          <w:b/>
          <w:bCs/>
          <w:iCs/>
        </w:rPr>
        <w:t xml:space="preserve">:00 </w:t>
      </w:r>
      <w:r w:rsidR="003B44A2">
        <w:rPr>
          <w:rFonts w:ascii="Times" w:hAnsi="Times" w:hint="eastAsia"/>
          <w:b/>
          <w:bCs/>
          <w:iCs/>
        </w:rPr>
        <w:t>PM</w:t>
      </w:r>
      <w:r w:rsidRPr="00120305">
        <w:rPr>
          <w:rFonts w:ascii="Times" w:hAnsi="Times"/>
          <w:b/>
          <w:bCs/>
          <w:iCs/>
        </w:rPr>
        <w:t xml:space="preserve"> </w:t>
      </w:r>
      <w:r w:rsidRPr="00DC5E8A">
        <w:rPr>
          <w:rFonts w:ascii="Times" w:hAnsi="Times"/>
          <w:b/>
          <w:bCs/>
          <w:i/>
          <w:iCs/>
        </w:rPr>
        <w:t xml:space="preserve"> </w:t>
      </w:r>
    </w:p>
    <w:p w14:paraId="2ED65C9B" w14:textId="77777777" w:rsidR="00DE1271" w:rsidRPr="00DC5E8A" w:rsidRDefault="00DE1271" w:rsidP="00127D7B">
      <w:pPr>
        <w:snapToGrid w:val="0"/>
        <w:ind w:left="1920" w:hanging="1920"/>
        <w:rPr>
          <w:rFonts w:eastAsia="標楷體"/>
          <w:b/>
        </w:rPr>
      </w:pPr>
      <w:r w:rsidRPr="00DC5E8A">
        <w:rPr>
          <w:rFonts w:ascii="Times" w:hAnsi="Times"/>
          <w:b/>
        </w:rPr>
        <w:t>Classroom</w:t>
      </w:r>
      <w:r w:rsidRPr="00DC5E8A">
        <w:rPr>
          <w:rFonts w:ascii="Times" w:hAnsi="Times"/>
        </w:rPr>
        <w:t xml:space="preserve">: </w:t>
      </w:r>
      <w:r w:rsidRPr="00DC5E8A">
        <w:rPr>
          <w:rFonts w:ascii="Times" w:hAnsi="Times"/>
        </w:rPr>
        <w:tab/>
      </w:r>
      <w:r w:rsidRPr="00DC5E8A">
        <w:rPr>
          <w:rFonts w:ascii="標楷體" w:eastAsia="標楷體" w:hAnsi="標楷體" w:hint="eastAsia"/>
          <w:b/>
        </w:rPr>
        <w:t>文學院</w:t>
      </w:r>
      <w:r w:rsidRPr="00DC5E8A">
        <w:rPr>
          <w:rFonts w:ascii="標楷體" w:eastAsia="標楷體" w:hAnsi="標楷體"/>
          <w:b/>
        </w:rPr>
        <w:t xml:space="preserve"> </w:t>
      </w:r>
      <w:r w:rsidRPr="00DC5E8A">
        <w:rPr>
          <w:rFonts w:eastAsia="標楷體"/>
          <w:b/>
        </w:rPr>
        <w:t>412</w:t>
      </w:r>
    </w:p>
    <w:p w14:paraId="70AB71E9" w14:textId="77777777" w:rsidR="00DE1271" w:rsidRPr="00DC5E8A" w:rsidRDefault="00DE1271" w:rsidP="00127D7B">
      <w:pPr>
        <w:snapToGrid w:val="0"/>
        <w:ind w:left="1800" w:hangingChars="750" w:hanging="1800"/>
        <w:rPr>
          <w:rFonts w:ascii="標楷體" w:eastAsia="標楷體" w:hAnsi="標楷體"/>
        </w:rPr>
      </w:pPr>
    </w:p>
    <w:p w14:paraId="7C3DDC0C" w14:textId="77777777" w:rsidR="00DE1271" w:rsidRPr="00DC5E8A" w:rsidRDefault="00DE1271">
      <w:pPr>
        <w:snapToGrid w:val="0"/>
        <w:ind w:left="840" w:hanging="840"/>
        <w:rPr>
          <w:rFonts w:ascii="Times" w:hAnsi="Times"/>
        </w:rPr>
      </w:pPr>
      <w:r w:rsidRPr="00DC5E8A">
        <w:rPr>
          <w:rFonts w:ascii="Times" w:hAnsi="Times"/>
          <w:b/>
        </w:rPr>
        <w:t>Goals:</w:t>
      </w:r>
      <w:r w:rsidR="004215A0">
        <w:rPr>
          <w:rFonts w:ascii="Times" w:hAnsi="Times"/>
        </w:rPr>
        <w:t xml:space="preserve"> </w:t>
      </w:r>
      <w:r w:rsidRPr="00DC5E8A">
        <w:rPr>
          <w:rFonts w:ascii="Times" w:hAnsi="Times"/>
        </w:rPr>
        <w:t>To introduce graduate students to the fundamental issues of cognitive science</w:t>
      </w:r>
      <w:r w:rsidR="00D22332">
        <w:rPr>
          <w:rFonts w:ascii="Times" w:hAnsi="Times"/>
        </w:rPr>
        <w:t>s</w:t>
      </w:r>
      <w:r w:rsidRPr="00DC5E8A">
        <w:rPr>
          <w:rFonts w:ascii="Times" w:hAnsi="Times"/>
        </w:rPr>
        <w:t>.</w:t>
      </w:r>
    </w:p>
    <w:p w14:paraId="6C2FA17B" w14:textId="77777777" w:rsidR="00DE1271" w:rsidRPr="00DC5E8A" w:rsidRDefault="00DE1271">
      <w:pPr>
        <w:snapToGrid w:val="0"/>
        <w:ind w:left="1920" w:hanging="1920"/>
        <w:rPr>
          <w:rFonts w:ascii="Times" w:hAnsi="Times"/>
        </w:rPr>
      </w:pPr>
    </w:p>
    <w:p w14:paraId="7A52E5E3" w14:textId="77777777" w:rsidR="00DE1271" w:rsidRPr="00DC5E8A" w:rsidRDefault="00DE1271">
      <w:pPr>
        <w:snapToGrid w:val="0"/>
        <w:ind w:left="1920" w:hanging="1920"/>
        <w:rPr>
          <w:rFonts w:ascii="Times" w:hAnsi="Times"/>
        </w:rPr>
      </w:pPr>
      <w:r w:rsidRPr="00DC5E8A">
        <w:rPr>
          <w:rFonts w:ascii="Times" w:hAnsi="Times"/>
          <w:b/>
        </w:rPr>
        <w:t>Description</w:t>
      </w:r>
      <w:r w:rsidRPr="00DC5E8A">
        <w:rPr>
          <w:rFonts w:ascii="Times" w:hAnsi="Times"/>
        </w:rPr>
        <w:t xml:space="preserve">:  </w:t>
      </w:r>
      <w:r w:rsidRPr="00DC5E8A">
        <w:rPr>
          <w:rFonts w:ascii="Times" w:hAnsi="Times"/>
        </w:rPr>
        <w:tab/>
        <w:t>This course is designed for graduate students who are interested in gaining general knowledge in cognitive science</w:t>
      </w:r>
      <w:r w:rsidR="00892BA5">
        <w:rPr>
          <w:rFonts w:ascii="Times" w:hAnsi="Times" w:hint="eastAsia"/>
        </w:rPr>
        <w:t>s</w:t>
      </w:r>
      <w:r w:rsidRPr="00DC5E8A">
        <w:rPr>
          <w:rFonts w:ascii="Times" w:hAnsi="Times"/>
        </w:rPr>
        <w:t xml:space="preserve"> and to understand why it is so important that cognitive science</w:t>
      </w:r>
      <w:r w:rsidR="007E4D52">
        <w:rPr>
          <w:rFonts w:ascii="Times" w:hAnsi="Times" w:hint="eastAsia"/>
        </w:rPr>
        <w:t>(s</w:t>
      </w:r>
      <w:r w:rsidR="007E4D52">
        <w:rPr>
          <w:rFonts w:ascii="Times" w:hAnsi="Times"/>
        </w:rPr>
        <w:t>)</w:t>
      </w:r>
      <w:r w:rsidRPr="00DC5E8A">
        <w:rPr>
          <w:rFonts w:ascii="Times" w:hAnsi="Times"/>
        </w:rPr>
        <w:t xml:space="preserve"> as a discipline to study the mind requires an interdisciplinary approach. </w:t>
      </w:r>
      <w:r w:rsidRPr="00DC5E8A">
        <w:rPr>
          <w:rFonts w:ascii="Times" w:hAnsi="Times"/>
          <w:b/>
        </w:rPr>
        <w:t xml:space="preserve">No special background is required, but students from philosophy, linguistics, </w:t>
      </w:r>
      <w:r w:rsidR="00892BA5">
        <w:rPr>
          <w:rFonts w:ascii="Times" w:hAnsi="Times"/>
          <w:b/>
        </w:rPr>
        <w:t>psycholog</w:t>
      </w:r>
      <w:r w:rsidR="00892BA5">
        <w:rPr>
          <w:rFonts w:ascii="Times" w:hAnsi="Times" w:hint="eastAsia"/>
          <w:b/>
        </w:rPr>
        <w:t xml:space="preserve">y, </w:t>
      </w:r>
      <w:r w:rsidR="00892BA5">
        <w:rPr>
          <w:rFonts w:ascii="Times" w:hAnsi="Times"/>
          <w:b/>
        </w:rPr>
        <w:t>education</w:t>
      </w:r>
      <w:r w:rsidR="00892BA5">
        <w:rPr>
          <w:rFonts w:ascii="Times" w:hAnsi="Times" w:hint="eastAsia"/>
          <w:b/>
        </w:rPr>
        <w:t xml:space="preserve"> </w:t>
      </w:r>
      <w:r w:rsidRPr="00DC5E8A">
        <w:rPr>
          <w:rFonts w:ascii="Times" w:hAnsi="Times"/>
          <w:b/>
        </w:rPr>
        <w:t>departments</w:t>
      </w:r>
      <w:r w:rsidR="007E4D52">
        <w:rPr>
          <w:rFonts w:ascii="Times" w:hAnsi="Times"/>
          <w:b/>
        </w:rPr>
        <w:t>,</w:t>
      </w:r>
      <w:r w:rsidRPr="00DC5E8A">
        <w:rPr>
          <w:rFonts w:ascii="Times" w:hAnsi="Times"/>
          <w:b/>
        </w:rPr>
        <w:t xml:space="preserve"> </w:t>
      </w:r>
      <w:r w:rsidR="007E4D52">
        <w:rPr>
          <w:rFonts w:ascii="Times" w:hAnsi="Times"/>
          <w:b/>
        </w:rPr>
        <w:t xml:space="preserve">and </w:t>
      </w:r>
      <w:proofErr w:type="spellStart"/>
      <w:r w:rsidR="007E4D52">
        <w:rPr>
          <w:rFonts w:ascii="Times" w:hAnsi="Times"/>
          <w:b/>
        </w:rPr>
        <w:t>cogsci</w:t>
      </w:r>
      <w:proofErr w:type="spellEnd"/>
      <w:r w:rsidR="007E4D52">
        <w:rPr>
          <w:rFonts w:ascii="Times" w:hAnsi="Times"/>
          <w:b/>
        </w:rPr>
        <w:t xml:space="preserve"> program </w:t>
      </w:r>
      <w:r w:rsidRPr="00DC5E8A">
        <w:rPr>
          <w:rFonts w:ascii="Times" w:hAnsi="Times"/>
          <w:b/>
        </w:rPr>
        <w:t xml:space="preserve">are </w:t>
      </w:r>
      <w:r w:rsidR="00892BA5" w:rsidRPr="00DC5E8A">
        <w:rPr>
          <w:rFonts w:ascii="Times" w:hAnsi="Times"/>
          <w:b/>
        </w:rPr>
        <w:t>especially</w:t>
      </w:r>
      <w:r w:rsidRPr="00DC5E8A">
        <w:rPr>
          <w:rFonts w:ascii="Times" w:hAnsi="Times"/>
          <w:b/>
        </w:rPr>
        <w:t xml:space="preserve"> welcome.</w:t>
      </w:r>
    </w:p>
    <w:p w14:paraId="594A3F8E" w14:textId="77777777" w:rsidR="00DE1271" w:rsidRPr="00DC5E8A" w:rsidRDefault="00DE1271">
      <w:pPr>
        <w:snapToGrid w:val="0"/>
        <w:ind w:left="1920" w:hanging="1920"/>
        <w:rPr>
          <w:rFonts w:ascii="Times" w:hAnsi="Times"/>
          <w:b/>
        </w:rPr>
      </w:pPr>
    </w:p>
    <w:p w14:paraId="107521CD" w14:textId="77777777" w:rsidR="00DE1271" w:rsidRPr="00DC5E8A" w:rsidRDefault="00DE1271">
      <w:pPr>
        <w:snapToGrid w:val="0"/>
        <w:ind w:left="1920" w:hanging="1920"/>
        <w:rPr>
          <w:rFonts w:ascii="Times" w:hAnsi="Times"/>
        </w:rPr>
      </w:pPr>
      <w:r w:rsidRPr="00DC5E8A">
        <w:rPr>
          <w:rFonts w:ascii="Times" w:hAnsi="Times"/>
          <w:b/>
        </w:rPr>
        <w:t>Main features</w:t>
      </w:r>
      <w:r w:rsidRPr="00DC5E8A">
        <w:rPr>
          <w:rFonts w:ascii="Times" w:hAnsi="Times"/>
        </w:rPr>
        <w:t xml:space="preserve">:  </w:t>
      </w:r>
      <w:r w:rsidRPr="00DC5E8A">
        <w:rPr>
          <w:rFonts w:ascii="Times" w:hAnsi="Times"/>
        </w:rPr>
        <w:tab/>
      </w:r>
      <w:r w:rsidRPr="008D790D">
        <w:rPr>
          <w:rFonts w:ascii="Times" w:hAnsi="Times"/>
          <w:bCs/>
        </w:rPr>
        <w:t>I</w:t>
      </w:r>
      <w:r w:rsidRPr="00DC5E8A">
        <w:rPr>
          <w:rFonts w:ascii="Times" w:hAnsi="Times"/>
        </w:rPr>
        <w:t xml:space="preserve">t will be an </w:t>
      </w:r>
      <w:r w:rsidRPr="00DC5E8A">
        <w:rPr>
          <w:rFonts w:ascii="Times" w:hAnsi="Times"/>
          <w:b/>
          <w:bCs/>
          <w:i/>
          <w:iCs/>
        </w:rPr>
        <w:t>all-English taught</w:t>
      </w:r>
      <w:r w:rsidRPr="00DC5E8A">
        <w:rPr>
          <w:rFonts w:ascii="Times" w:hAnsi="Times"/>
        </w:rPr>
        <w:t xml:space="preserve"> course.</w:t>
      </w:r>
    </w:p>
    <w:p w14:paraId="789E6892" w14:textId="77777777" w:rsidR="00DE1271" w:rsidRPr="00DC5E8A" w:rsidRDefault="00DE1271">
      <w:pPr>
        <w:snapToGrid w:val="0"/>
        <w:ind w:left="1920"/>
        <w:rPr>
          <w:rFonts w:ascii="Times" w:hAnsi="Times"/>
        </w:rPr>
      </w:pPr>
      <w:r w:rsidRPr="008D790D">
        <w:rPr>
          <w:rFonts w:ascii="Times" w:hAnsi="Times"/>
          <w:bCs/>
        </w:rPr>
        <w:t>T</w:t>
      </w:r>
      <w:r w:rsidRPr="00DC5E8A">
        <w:rPr>
          <w:rFonts w:ascii="Times" w:hAnsi="Times"/>
        </w:rPr>
        <w:t xml:space="preserve">he course will be </w:t>
      </w:r>
      <w:r w:rsidR="00CD7358">
        <w:rPr>
          <w:rFonts w:ascii="Times" w:hAnsi="Times"/>
        </w:rPr>
        <w:t>co-</w:t>
      </w:r>
      <w:r w:rsidRPr="00DC5E8A">
        <w:rPr>
          <w:rFonts w:ascii="Times" w:hAnsi="Times"/>
        </w:rPr>
        <w:t>taught by faculty members from philosophy, linguistics, and psychology.</w:t>
      </w:r>
    </w:p>
    <w:p w14:paraId="701EA498" w14:textId="77777777" w:rsidR="00DE1271" w:rsidRPr="00DC5E8A" w:rsidRDefault="00DE1271">
      <w:pPr>
        <w:snapToGrid w:val="0"/>
        <w:ind w:left="1920"/>
        <w:rPr>
          <w:rFonts w:eastAsia="標楷體"/>
        </w:rPr>
      </w:pPr>
    </w:p>
    <w:p w14:paraId="629D4949" w14:textId="77777777" w:rsidR="00DE1271" w:rsidRPr="003259F1" w:rsidRDefault="00DE1271" w:rsidP="0086657C">
      <w:pPr>
        <w:autoSpaceDE w:val="0"/>
        <w:autoSpaceDN w:val="0"/>
        <w:adjustRightInd w:val="0"/>
        <w:ind w:left="1922" w:hangingChars="800" w:hanging="1922"/>
        <w:rPr>
          <w:rFonts w:eastAsia="標楷體"/>
        </w:rPr>
      </w:pPr>
      <w:r w:rsidRPr="00DC5E8A">
        <w:rPr>
          <w:rFonts w:ascii="Times" w:hAnsi="Times"/>
          <w:b/>
        </w:rPr>
        <w:t>Instructors</w:t>
      </w:r>
      <w:r w:rsidRPr="00DC5E8A">
        <w:rPr>
          <w:rFonts w:ascii="Times" w:hAnsi="Times"/>
        </w:rPr>
        <w:t>:</w:t>
      </w:r>
      <w:r w:rsidRPr="00DC5E8A">
        <w:rPr>
          <w:rFonts w:ascii="Times" w:eastAsia="標楷體" w:hAnsi="Times"/>
        </w:rPr>
        <w:t xml:space="preserve"> </w:t>
      </w:r>
      <w:r w:rsidRPr="00DC5E8A">
        <w:rPr>
          <w:rFonts w:ascii="Times" w:eastAsia="標楷體" w:hAnsi="Times"/>
        </w:rPr>
        <w:tab/>
      </w:r>
      <w:r w:rsidR="00D22332" w:rsidRPr="003259F1">
        <w:rPr>
          <w:rFonts w:eastAsia="標楷體"/>
        </w:rPr>
        <w:t>金凱文</w:t>
      </w:r>
      <w:r w:rsidR="00D22332" w:rsidRPr="003259F1">
        <w:rPr>
          <w:rFonts w:eastAsia="標楷體"/>
        </w:rPr>
        <w:t xml:space="preserve"> (Kevin Kimble) (Philosophy) </w:t>
      </w:r>
      <w:hyperlink r:id="rId7" w:history="1">
        <w:r w:rsidR="00D22332" w:rsidRPr="003259F1">
          <w:rPr>
            <w:rStyle w:val="a5"/>
            <w:rFonts w:eastAsia="標楷體"/>
            <w:color w:val="auto"/>
          </w:rPr>
          <w:t>kkimble@ccu.edu.tw</w:t>
        </w:r>
      </w:hyperlink>
      <w:r w:rsidR="00D22332" w:rsidRPr="003259F1">
        <w:rPr>
          <w:rFonts w:eastAsia="標楷體"/>
        </w:rPr>
        <w:t xml:space="preserve"> </w:t>
      </w:r>
      <w:r w:rsidRPr="003259F1">
        <w:rPr>
          <w:rFonts w:eastAsia="標楷體"/>
          <w:color w:val="FF0000"/>
        </w:rPr>
        <w:t xml:space="preserve"> </w:t>
      </w:r>
      <w:r w:rsidRPr="003259F1">
        <w:rPr>
          <w:rFonts w:eastAsia="標楷體"/>
          <w:color w:val="000000" w:themeColor="text1"/>
        </w:rPr>
        <w:t>(x314</w:t>
      </w:r>
      <w:r w:rsidR="00D22332" w:rsidRPr="003259F1">
        <w:rPr>
          <w:rFonts w:eastAsia="標楷體"/>
          <w:color w:val="000000" w:themeColor="text1"/>
        </w:rPr>
        <w:t>22</w:t>
      </w:r>
      <w:r w:rsidRPr="003259F1">
        <w:rPr>
          <w:rFonts w:eastAsia="標楷體"/>
          <w:color w:val="000000" w:themeColor="text1"/>
        </w:rPr>
        <w:t>)</w:t>
      </w:r>
    </w:p>
    <w:p w14:paraId="47116F47" w14:textId="77777777" w:rsidR="00DE1271" w:rsidRPr="003259F1" w:rsidRDefault="00DE1271" w:rsidP="00645859">
      <w:pPr>
        <w:snapToGrid w:val="0"/>
        <w:ind w:left="1920" w:hanging="1920"/>
        <w:rPr>
          <w:rFonts w:eastAsia="標楷體"/>
        </w:rPr>
      </w:pPr>
      <w:r w:rsidRPr="003259F1">
        <w:tab/>
      </w:r>
      <w:proofErr w:type="gramStart"/>
      <w:r w:rsidRPr="003259F1">
        <w:rPr>
          <w:rFonts w:eastAsia="標楷體"/>
        </w:rPr>
        <w:t>襲充文</w:t>
      </w:r>
      <w:proofErr w:type="gramEnd"/>
      <w:r w:rsidRPr="003259F1">
        <w:rPr>
          <w:rFonts w:eastAsia="標楷體"/>
        </w:rPr>
        <w:t xml:space="preserve"> (Psychology) (</w:t>
      </w:r>
      <w:hyperlink r:id="rId8" w:history="1">
        <w:r w:rsidR="003B44A2" w:rsidRPr="003259F1">
          <w:rPr>
            <w:rStyle w:val="a5"/>
            <w:rFonts w:eastAsia="標楷體"/>
          </w:rPr>
          <w:t>cwshyi@gmail.com</w:t>
        </w:r>
      </w:hyperlink>
      <w:r w:rsidR="003B44A2" w:rsidRPr="003259F1">
        <w:t xml:space="preserve">; </w:t>
      </w:r>
      <w:hyperlink r:id="rId9" w:history="1">
        <w:r w:rsidRPr="003259F1">
          <w:rPr>
            <w:rStyle w:val="a5"/>
            <w:rFonts w:eastAsia="標楷體"/>
            <w:color w:val="auto"/>
          </w:rPr>
          <w:t>psycws@ccu.edu.tw</w:t>
        </w:r>
      </w:hyperlink>
      <w:r w:rsidRPr="003259F1">
        <w:rPr>
          <w:rFonts w:eastAsia="標楷體"/>
        </w:rPr>
        <w:t>) (x32203)</w:t>
      </w:r>
    </w:p>
    <w:p w14:paraId="00E7C3FB" w14:textId="77777777" w:rsidR="008D790D" w:rsidRDefault="008D790D" w:rsidP="00645859">
      <w:pPr>
        <w:snapToGrid w:val="0"/>
        <w:ind w:left="1920" w:hanging="1920"/>
        <w:rPr>
          <w:rFonts w:eastAsia="標楷體"/>
          <w:b/>
        </w:rPr>
      </w:pPr>
    </w:p>
    <w:p w14:paraId="75551EC6" w14:textId="1D7160DD" w:rsidR="00DE1271" w:rsidRPr="00DC5E8A" w:rsidRDefault="00B576A5" w:rsidP="006A6804">
      <w:pPr>
        <w:snapToGrid w:val="0"/>
        <w:ind w:left="1920" w:hanging="1920"/>
        <w:rPr>
          <w:rFonts w:ascii="Times" w:eastAsia="標楷體" w:hAnsi="Times"/>
        </w:rPr>
      </w:pPr>
      <w:r>
        <w:rPr>
          <w:rFonts w:eastAsia="標楷體" w:hint="eastAsia"/>
          <w:b/>
        </w:rPr>
        <w:t>G</w:t>
      </w:r>
      <w:r>
        <w:rPr>
          <w:rFonts w:eastAsia="標楷體"/>
          <w:b/>
        </w:rPr>
        <w:t>uest lecturers</w:t>
      </w:r>
      <w:r>
        <w:rPr>
          <w:rFonts w:eastAsia="標楷體" w:hint="eastAsia"/>
          <w:b/>
        </w:rPr>
        <w:t xml:space="preserve"> </w:t>
      </w:r>
      <w:r w:rsidR="00DD59BF">
        <w:rPr>
          <w:rFonts w:eastAsia="標楷體" w:hint="eastAsia"/>
          <w:b/>
        </w:rPr>
        <w:t>(</w:t>
      </w:r>
      <w:r w:rsidRPr="003259F1">
        <w:rPr>
          <w:rFonts w:eastAsia="標楷體"/>
          <w:b/>
        </w:rPr>
        <w:t>客座演講</w:t>
      </w:r>
      <w:r w:rsidR="00E176D9">
        <w:rPr>
          <w:rFonts w:eastAsia="標楷體"/>
          <w:b/>
        </w:rPr>
        <w:t>)</w:t>
      </w:r>
      <w:r w:rsidR="006A6804">
        <w:rPr>
          <w:rFonts w:eastAsia="標楷體"/>
          <w:b/>
        </w:rPr>
        <w:t xml:space="preserve"> </w:t>
      </w:r>
      <w:r w:rsidR="006A6804">
        <w:rPr>
          <w:rFonts w:eastAsia="標楷體" w:hint="eastAsia"/>
          <w:b/>
        </w:rPr>
        <w:t>(</w:t>
      </w:r>
      <w:r w:rsidR="006A6804">
        <w:rPr>
          <w:rFonts w:eastAsia="標楷體"/>
          <w:b/>
        </w:rPr>
        <w:t>TB</w:t>
      </w:r>
      <w:r w:rsidR="00D20257">
        <w:rPr>
          <w:rFonts w:eastAsia="標楷體"/>
          <w:b/>
        </w:rPr>
        <w:t>I</w:t>
      </w:r>
      <w:r w:rsidR="006A6804">
        <w:rPr>
          <w:rFonts w:eastAsia="標楷體"/>
          <w:b/>
        </w:rPr>
        <w:t>)</w:t>
      </w:r>
      <w:r w:rsidR="00645859" w:rsidRPr="003259F1">
        <w:rPr>
          <w:rFonts w:eastAsia="標楷體"/>
          <w:b/>
        </w:rPr>
        <w:t>：</w:t>
      </w:r>
      <w:r w:rsidR="00B107CB">
        <w:rPr>
          <w:rFonts w:ascii="Times" w:eastAsia="標楷體" w:hAnsi="Times" w:hint="eastAsia"/>
        </w:rPr>
        <w:t>麥傑</w:t>
      </w:r>
      <w:r w:rsidR="00B107CB">
        <w:rPr>
          <w:rFonts w:ascii="Times" w:eastAsia="標楷體" w:hAnsi="Times" w:hint="eastAsia"/>
        </w:rPr>
        <w:t>(</w:t>
      </w:r>
      <w:r w:rsidR="00B107CB">
        <w:rPr>
          <w:rFonts w:ascii="Times" w:eastAsia="標楷體" w:hAnsi="Times"/>
        </w:rPr>
        <w:t>James Myers) (Linguistics)</w:t>
      </w:r>
      <w:r w:rsidR="00B107CB">
        <w:rPr>
          <w:rFonts w:ascii="Times" w:eastAsia="標楷體" w:hAnsi="Times" w:hint="eastAsia"/>
        </w:rPr>
        <w:t>、何宗興</w:t>
      </w:r>
      <w:r w:rsidR="00B107CB">
        <w:rPr>
          <w:rFonts w:ascii="Times" w:eastAsia="標楷體" w:hAnsi="Times" w:hint="eastAsia"/>
        </w:rPr>
        <w:lastRenderedPageBreak/>
        <w:t>(</w:t>
      </w:r>
      <w:r w:rsidR="00B107CB">
        <w:rPr>
          <w:rFonts w:ascii="Times" w:eastAsia="標楷體" w:hAnsi="Times"/>
        </w:rPr>
        <w:t>Philosophy)</w:t>
      </w:r>
      <w:r w:rsidR="00B107CB">
        <w:rPr>
          <w:rFonts w:ascii="Times" w:eastAsia="標楷體" w:hAnsi="Times" w:hint="eastAsia"/>
        </w:rPr>
        <w:t>、余松年</w:t>
      </w:r>
      <w:r w:rsidR="00B107CB">
        <w:rPr>
          <w:rFonts w:ascii="Times" w:eastAsia="標楷體" w:hAnsi="Times" w:hint="eastAsia"/>
        </w:rPr>
        <w:t>(</w:t>
      </w:r>
      <w:r w:rsidR="00B107CB">
        <w:rPr>
          <w:rFonts w:ascii="Times" w:eastAsia="標楷體" w:hAnsi="Times"/>
        </w:rPr>
        <w:t>Electrical Engineering)</w:t>
      </w:r>
      <w:r w:rsidR="00B107CB">
        <w:rPr>
          <w:rFonts w:ascii="Times" w:eastAsia="標楷體" w:hAnsi="Times" w:hint="eastAsia"/>
        </w:rPr>
        <w:t>、許宏銘</w:t>
      </w:r>
      <w:r w:rsidR="00B107CB">
        <w:rPr>
          <w:rFonts w:ascii="Times" w:eastAsia="標楷體" w:hAnsi="Times" w:hint="eastAsia"/>
        </w:rPr>
        <w:t>(</w:t>
      </w:r>
      <w:r w:rsidR="00B107CB">
        <w:rPr>
          <w:rFonts w:ascii="Times" w:eastAsia="標楷體" w:hAnsi="Times"/>
        </w:rPr>
        <w:t>Electrical Engineering)</w:t>
      </w:r>
      <w:r w:rsidR="00B107CB">
        <w:rPr>
          <w:rFonts w:ascii="Times" w:eastAsia="標楷體" w:hAnsi="Times" w:hint="eastAsia"/>
        </w:rPr>
        <w:t xml:space="preserve"> </w:t>
      </w:r>
      <w:r w:rsidR="00B107CB">
        <w:rPr>
          <w:rFonts w:ascii="Times" w:eastAsia="標楷體" w:hAnsi="Times"/>
        </w:rPr>
        <w:t>and</w:t>
      </w:r>
      <w:r w:rsidR="00B107CB">
        <w:rPr>
          <w:rFonts w:ascii="Times" w:eastAsia="標楷體" w:hAnsi="Times" w:hint="eastAsia"/>
        </w:rPr>
        <w:t>歐陽敏</w:t>
      </w:r>
      <w:r w:rsidR="00B107CB">
        <w:rPr>
          <w:rFonts w:ascii="Times" w:eastAsia="標楷體" w:hAnsi="Times" w:hint="eastAsia"/>
        </w:rPr>
        <w:t>(</w:t>
      </w:r>
      <w:r w:rsidR="00B107CB">
        <w:rPr>
          <w:rFonts w:ascii="Times" w:eastAsia="標楷體" w:hAnsi="Times"/>
        </w:rPr>
        <w:t>Philosophy)</w:t>
      </w:r>
    </w:p>
    <w:p w14:paraId="3CF25265" w14:textId="77777777" w:rsidR="00B107CB" w:rsidRDefault="00B107CB" w:rsidP="000E3A33">
      <w:pPr>
        <w:snapToGrid w:val="0"/>
        <w:rPr>
          <w:rFonts w:ascii="Times" w:hAnsi="Times"/>
          <w:b/>
        </w:rPr>
      </w:pPr>
    </w:p>
    <w:p w14:paraId="5D8A9713" w14:textId="219DC744" w:rsidR="00DE1271" w:rsidRDefault="000E3A33" w:rsidP="000E3A33">
      <w:pPr>
        <w:snapToGrid w:val="0"/>
        <w:rPr>
          <w:rFonts w:ascii="Times" w:hAnsi="Times"/>
          <w:b/>
        </w:rPr>
      </w:pPr>
      <w:r>
        <w:rPr>
          <w:rFonts w:ascii="Times" w:hAnsi="Times" w:hint="eastAsia"/>
          <w:b/>
        </w:rPr>
        <w:t xml:space="preserve">Teaching assistant: </w:t>
      </w:r>
      <w:r w:rsidRPr="000E3A33">
        <w:rPr>
          <w:rFonts w:ascii="Times" w:hAnsi="Times" w:hint="eastAsia"/>
        </w:rPr>
        <w:t>(</w:t>
      </w:r>
      <w:r w:rsidR="00E176D9">
        <w:rPr>
          <w:rFonts w:ascii="Times" w:hAnsi="Times"/>
        </w:rPr>
        <w:t>TBA</w:t>
      </w:r>
      <w:r w:rsidRPr="000E3A33">
        <w:rPr>
          <w:rFonts w:ascii="Times" w:hAnsi="Times" w:hint="eastAsia"/>
        </w:rPr>
        <w:t>)</w:t>
      </w:r>
    </w:p>
    <w:p w14:paraId="28D2AB91" w14:textId="77777777" w:rsidR="000E3A33" w:rsidRPr="00DC5E8A" w:rsidRDefault="000E3A33" w:rsidP="000E3A33">
      <w:pPr>
        <w:snapToGrid w:val="0"/>
        <w:rPr>
          <w:rFonts w:ascii="Times" w:hAnsi="Times"/>
          <w:b/>
        </w:rPr>
      </w:pPr>
    </w:p>
    <w:p w14:paraId="350C9039" w14:textId="77777777" w:rsidR="00DE1271" w:rsidRPr="00DC5E8A" w:rsidRDefault="00DE1271" w:rsidP="00BA53CF">
      <w:pPr>
        <w:snapToGrid w:val="0"/>
        <w:ind w:left="1800" w:hanging="1800"/>
        <w:rPr>
          <w:rFonts w:ascii="Times" w:hAnsi="Times"/>
          <w:b/>
          <w:sz w:val="28"/>
          <w:szCs w:val="28"/>
        </w:rPr>
      </w:pPr>
      <w:r w:rsidRPr="00DC5E8A">
        <w:rPr>
          <w:rFonts w:ascii="Times" w:hAnsi="Times"/>
          <w:b/>
          <w:sz w:val="28"/>
          <w:szCs w:val="28"/>
        </w:rPr>
        <w:t xml:space="preserve">Reading materials: </w:t>
      </w:r>
    </w:p>
    <w:p w14:paraId="3E05BD8A" w14:textId="77777777" w:rsidR="00DE1271" w:rsidRPr="00DC5E8A" w:rsidRDefault="00DE1271" w:rsidP="00BA53CF">
      <w:pPr>
        <w:snapToGrid w:val="0"/>
        <w:ind w:left="1800" w:hanging="1800"/>
        <w:rPr>
          <w:rFonts w:ascii="Times" w:hAnsi="Times"/>
          <w:b/>
        </w:rPr>
      </w:pPr>
      <w:r w:rsidRPr="00DC5E8A">
        <w:rPr>
          <w:rFonts w:ascii="Times" w:hAnsi="Times"/>
          <w:b/>
        </w:rPr>
        <w:tab/>
      </w:r>
    </w:p>
    <w:p w14:paraId="7D452102" w14:textId="77777777" w:rsidR="00DE1271" w:rsidRPr="00DC5E8A" w:rsidRDefault="00DE1271" w:rsidP="00D32EC0">
      <w:pPr>
        <w:snapToGrid w:val="0"/>
        <w:ind w:left="480" w:hangingChars="200" w:hanging="480"/>
        <w:rPr>
          <w:rFonts w:ascii="Times" w:hAnsi="Times"/>
        </w:rPr>
      </w:pPr>
      <w:r w:rsidRPr="00DC5E8A">
        <w:rPr>
          <w:rFonts w:ascii="Times" w:hAnsi="Times"/>
          <w:u w:val="single"/>
        </w:rPr>
        <w:t>General background readings</w:t>
      </w:r>
    </w:p>
    <w:p w14:paraId="60104DAC" w14:textId="77777777" w:rsidR="00DE1271" w:rsidRPr="00DC5E8A" w:rsidRDefault="00DE1271" w:rsidP="00D32EC0">
      <w:pPr>
        <w:snapToGrid w:val="0"/>
        <w:ind w:left="480" w:hangingChars="200" w:hanging="480"/>
        <w:rPr>
          <w:rFonts w:ascii="Times" w:hAnsi="Times"/>
        </w:rPr>
      </w:pPr>
    </w:p>
    <w:p w14:paraId="6C80BABD" w14:textId="77777777" w:rsidR="00DE1271" w:rsidRPr="00DC5E8A" w:rsidRDefault="00DE1271" w:rsidP="00D32EC0">
      <w:pPr>
        <w:snapToGrid w:val="0"/>
        <w:ind w:left="480" w:hangingChars="200" w:hanging="480"/>
        <w:rPr>
          <w:rFonts w:ascii="Times" w:hAnsi="Times"/>
        </w:rPr>
      </w:pPr>
      <w:proofErr w:type="spellStart"/>
      <w:r w:rsidRPr="00DC5E8A">
        <w:rPr>
          <w:rFonts w:ascii="Times" w:hAnsi="Times"/>
        </w:rPr>
        <w:t>Stillings</w:t>
      </w:r>
      <w:proofErr w:type="spellEnd"/>
      <w:r w:rsidRPr="00DC5E8A">
        <w:rPr>
          <w:rFonts w:ascii="Times" w:hAnsi="Times"/>
        </w:rPr>
        <w:t xml:space="preserve">, N. A., et al. (1995). </w:t>
      </w:r>
      <w:r w:rsidRPr="00DC5E8A">
        <w:rPr>
          <w:rFonts w:ascii="Times" w:hAnsi="Times"/>
          <w:i/>
        </w:rPr>
        <w:t>Cognitive science: An introduction</w:t>
      </w:r>
      <w:r w:rsidRPr="00DC5E8A">
        <w:rPr>
          <w:rFonts w:ascii="Times" w:hAnsi="Times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DC5E8A">
            <w:rPr>
              <w:rFonts w:ascii="Times" w:hAnsi="Times"/>
            </w:rPr>
            <w:t>Cambridge</w:t>
          </w:r>
        </w:smartTag>
        <w:r w:rsidRPr="00DC5E8A">
          <w:rPr>
            <w:rFonts w:ascii="Times" w:hAnsi="Times"/>
          </w:rPr>
          <w:t xml:space="preserve">, </w:t>
        </w:r>
        <w:smartTag w:uri="urn:schemas-microsoft-com:office:smarttags" w:element="State">
          <w:r w:rsidRPr="00DC5E8A">
            <w:rPr>
              <w:rFonts w:ascii="Times" w:hAnsi="Times"/>
            </w:rPr>
            <w:t>MA</w:t>
          </w:r>
        </w:smartTag>
      </w:smartTag>
      <w:r w:rsidRPr="00DC5E8A">
        <w:rPr>
          <w:rFonts w:ascii="Times" w:hAnsi="Times"/>
        </w:rPr>
        <w:t>: MIT Press.</w:t>
      </w:r>
    </w:p>
    <w:p w14:paraId="2188DD26" w14:textId="77777777" w:rsidR="00DE1271" w:rsidRPr="00DC5E8A" w:rsidRDefault="00DE1271" w:rsidP="00D32EC0">
      <w:pPr>
        <w:ind w:left="480" w:hangingChars="200" w:hanging="480"/>
      </w:pPr>
    </w:p>
    <w:p w14:paraId="1A98B148" w14:textId="77777777" w:rsidR="00DE1271" w:rsidRPr="00DC5E8A" w:rsidRDefault="00DE1271" w:rsidP="00DC5E8A">
      <w:pPr>
        <w:ind w:left="560" w:hangingChars="200" w:hanging="560"/>
        <w:rPr>
          <w:sz w:val="28"/>
          <w:u w:val="single"/>
        </w:rPr>
      </w:pPr>
      <w:r w:rsidRPr="00DC5E8A">
        <w:rPr>
          <w:sz w:val="28"/>
          <w:u w:val="single"/>
        </w:rPr>
        <w:t>Philosophy of Mind</w:t>
      </w:r>
    </w:p>
    <w:p w14:paraId="6ED5CCA7" w14:textId="77777777" w:rsidR="00DE1271" w:rsidRPr="00DC5E8A" w:rsidRDefault="00DE1271" w:rsidP="00BA53CF">
      <w:pPr>
        <w:ind w:left="480" w:hangingChars="200" w:hanging="480"/>
      </w:pPr>
    </w:p>
    <w:p w14:paraId="1B191709" w14:textId="1D3BDF9E" w:rsidR="00DE1271" w:rsidRPr="00DC5E8A" w:rsidRDefault="003F210D" w:rsidP="00BA53CF">
      <w:pPr>
        <w:ind w:left="480" w:hangingChars="200" w:hanging="480"/>
      </w:pPr>
      <w:r>
        <w:t>Clark, A. (20</w:t>
      </w:r>
      <w:r w:rsidR="00DE1271" w:rsidRPr="00DC5E8A">
        <w:t>1</w:t>
      </w:r>
      <w:r>
        <w:rPr>
          <w:rFonts w:hint="eastAsia"/>
        </w:rPr>
        <w:t>3</w:t>
      </w:r>
      <w:r w:rsidR="00DE1271" w:rsidRPr="00DC5E8A">
        <w:t xml:space="preserve">). </w:t>
      </w:r>
      <w:r w:rsidR="00DE1271" w:rsidRPr="00DC5E8A">
        <w:rPr>
          <w:i/>
          <w:iCs/>
        </w:rPr>
        <w:t>Mindware: An introduction to the philosophy of cognitive science</w:t>
      </w:r>
      <w:r w:rsidR="00B576A5">
        <w:rPr>
          <w:i/>
          <w:iCs/>
        </w:rPr>
        <w:t xml:space="preserve"> </w:t>
      </w:r>
      <w:r w:rsidR="00B576A5" w:rsidRPr="00B576A5">
        <w:rPr>
          <w:iCs/>
        </w:rPr>
        <w:t>(2</w:t>
      </w:r>
      <w:r w:rsidR="00B576A5" w:rsidRPr="00B576A5">
        <w:rPr>
          <w:iCs/>
          <w:vertAlign w:val="superscript"/>
        </w:rPr>
        <w:t>nd</w:t>
      </w:r>
      <w:r w:rsidR="00B576A5" w:rsidRPr="00B576A5">
        <w:rPr>
          <w:iCs/>
        </w:rPr>
        <w:t xml:space="preserve"> ed.)</w:t>
      </w:r>
      <w:r w:rsidR="00DE1271" w:rsidRPr="00DC5E8A">
        <w:rPr>
          <w:i/>
          <w:iCs/>
        </w:rPr>
        <w:t>.</w:t>
      </w:r>
      <w:r w:rsidR="00DE1271" w:rsidRPr="00DC5E8A">
        <w:t xml:space="preserve"> NY: Oxford University Press.</w:t>
      </w:r>
    </w:p>
    <w:p w14:paraId="2C956B32" w14:textId="77777777" w:rsidR="00DE1271" w:rsidRPr="00DC5E8A" w:rsidRDefault="00DE1271" w:rsidP="00D32EC0">
      <w:pPr>
        <w:ind w:left="480" w:hangingChars="200" w:hanging="480"/>
      </w:pPr>
    </w:p>
    <w:p w14:paraId="7B3E161B" w14:textId="77777777" w:rsidR="00DE1271" w:rsidRPr="00DC5E8A" w:rsidRDefault="00DE1271" w:rsidP="00DC5E8A">
      <w:pPr>
        <w:ind w:left="560" w:hangingChars="200" w:hanging="560"/>
        <w:rPr>
          <w:sz w:val="28"/>
          <w:u w:val="single"/>
        </w:rPr>
      </w:pPr>
      <w:r w:rsidRPr="00DC5E8A">
        <w:rPr>
          <w:sz w:val="28"/>
          <w:u w:val="single"/>
        </w:rPr>
        <w:t>Vision and Neuroscience</w:t>
      </w:r>
    </w:p>
    <w:p w14:paraId="17E30BD0" w14:textId="77777777" w:rsidR="00DE1271" w:rsidRPr="00DC5E8A" w:rsidRDefault="00DE1271" w:rsidP="00D32EC0">
      <w:pPr>
        <w:ind w:left="480" w:hangingChars="200" w:hanging="480"/>
        <w:rPr>
          <w:u w:val="single"/>
        </w:rPr>
      </w:pPr>
    </w:p>
    <w:p w14:paraId="7C48E3BB" w14:textId="77777777" w:rsidR="0081183B" w:rsidRPr="0081183B" w:rsidRDefault="0081183B" w:rsidP="00D32EC0">
      <w:pPr>
        <w:ind w:left="480" w:hangingChars="200" w:hanging="480"/>
        <w:rPr>
          <w:color w:val="666666"/>
          <w:shd w:val="clear" w:color="auto" w:fill="FFFFFF"/>
        </w:rPr>
      </w:pPr>
      <w:proofErr w:type="spellStart"/>
      <w:r w:rsidRPr="0081183B">
        <w:rPr>
          <w:shd w:val="clear" w:color="auto" w:fill="FFFFFF"/>
        </w:rPr>
        <w:t>Gazzaniga</w:t>
      </w:r>
      <w:proofErr w:type="spellEnd"/>
      <w:r w:rsidRPr="0081183B">
        <w:rPr>
          <w:shd w:val="clear" w:color="auto" w:fill="FFFFFF"/>
        </w:rPr>
        <w:t xml:space="preserve">, M.S., </w:t>
      </w:r>
      <w:proofErr w:type="spellStart"/>
      <w:r w:rsidRPr="0081183B">
        <w:rPr>
          <w:shd w:val="clear" w:color="auto" w:fill="FFFFFF"/>
        </w:rPr>
        <w:t>Ivry</w:t>
      </w:r>
      <w:proofErr w:type="spellEnd"/>
      <w:r w:rsidRPr="0081183B">
        <w:rPr>
          <w:shd w:val="clear" w:color="auto" w:fill="FFFFFF"/>
        </w:rPr>
        <w:t>, R., &amp; Mangun, G.R. </w:t>
      </w:r>
      <w:r>
        <w:rPr>
          <w:rFonts w:hint="eastAsia"/>
          <w:shd w:val="clear" w:color="auto" w:fill="FFFFFF"/>
        </w:rPr>
        <w:t>(2008)</w:t>
      </w:r>
      <w:hyperlink r:id="rId10" w:history="1">
        <w:r w:rsidRPr="0081183B">
          <w:rPr>
            <w:rStyle w:val="a5"/>
            <w:iCs/>
            <w:color w:val="auto"/>
            <w:u w:val="none"/>
            <w:shd w:val="clear" w:color="auto" w:fill="FFFFFF"/>
          </w:rPr>
          <w:t>:</w:t>
        </w:r>
        <w:r>
          <w:rPr>
            <w:rStyle w:val="a5"/>
            <w:i/>
            <w:iCs/>
            <w:color w:val="auto"/>
            <w:u w:val="none"/>
            <w:shd w:val="clear" w:color="auto" w:fill="FFFFFF"/>
          </w:rPr>
          <w:t> </w:t>
        </w:r>
        <w:r w:rsidRPr="0081183B">
          <w:rPr>
            <w:rStyle w:val="a5"/>
            <w:i/>
            <w:iCs/>
            <w:color w:val="auto"/>
            <w:u w:val="none"/>
            <w:shd w:val="clear" w:color="auto" w:fill="FFFFFF"/>
          </w:rPr>
          <w:t>The Biology of the Mind</w:t>
        </w:r>
      </w:hyperlink>
      <w:r w:rsidRPr="0081183B">
        <w:t xml:space="preserve"> </w:t>
      </w:r>
      <w:r w:rsidRPr="0081183B">
        <w:rPr>
          <w:rStyle w:val="ae"/>
          <w:shd w:val="clear" w:color="auto" w:fill="FFFFFF"/>
        </w:rPr>
        <w:t>Cognitive Neuroscience</w:t>
      </w:r>
      <w:r w:rsidRPr="0081183B">
        <w:rPr>
          <w:rStyle w:val="ae"/>
          <w:rFonts w:hint="eastAsia"/>
          <w:shd w:val="clear" w:color="auto" w:fill="FFFFFF"/>
        </w:rPr>
        <w:t xml:space="preserve"> </w:t>
      </w:r>
      <w:r w:rsidRPr="0081183B">
        <w:rPr>
          <w:rStyle w:val="ae"/>
          <w:shd w:val="clear" w:color="auto" w:fill="FFFFFF"/>
        </w:rPr>
        <w:t xml:space="preserve">(3rd </w:t>
      </w:r>
      <w:r w:rsidRPr="0081183B">
        <w:rPr>
          <w:rStyle w:val="ae"/>
          <w:rFonts w:hint="eastAsia"/>
          <w:shd w:val="clear" w:color="auto" w:fill="FFFFFF"/>
        </w:rPr>
        <w:t>ed.</w:t>
      </w:r>
      <w:r w:rsidRPr="0081183B">
        <w:rPr>
          <w:rStyle w:val="ae"/>
          <w:shd w:val="clear" w:color="auto" w:fill="FFFFFF"/>
        </w:rPr>
        <w:t>)</w:t>
      </w:r>
      <w:r w:rsidRPr="0081183B">
        <w:rPr>
          <w:shd w:val="clear" w:color="auto" w:fill="FFFFFF"/>
        </w:rPr>
        <w:t xml:space="preserve">.  W.W. Norton, New York, </w:t>
      </w:r>
    </w:p>
    <w:p w14:paraId="13556D7B" w14:textId="77777777" w:rsidR="00DE1271" w:rsidRPr="00DC5E8A" w:rsidRDefault="00DE1271" w:rsidP="00D32EC0">
      <w:pPr>
        <w:ind w:left="480" w:hangingChars="200" w:hanging="480"/>
      </w:pPr>
      <w:r w:rsidRPr="00DC5E8A">
        <w:t>Marr. D</w:t>
      </w:r>
      <w:r w:rsidR="00E373C5">
        <w:rPr>
          <w:rFonts w:hint="eastAsia"/>
        </w:rPr>
        <w:t>.</w:t>
      </w:r>
      <w:r w:rsidRPr="00DC5E8A">
        <w:t xml:space="preserve"> (1982). </w:t>
      </w:r>
      <w:r w:rsidRPr="00DC5E8A">
        <w:rPr>
          <w:i/>
        </w:rPr>
        <w:t xml:space="preserve">Vision: A computational investigation into the human representation and processing of visual information. </w:t>
      </w:r>
      <w:smartTag w:uri="urn:schemas-microsoft-com:office:smarttags" w:element="place">
        <w:smartTag w:uri="urn:schemas-microsoft-com:office:smarttags" w:element="place">
          <w:r w:rsidRPr="00DC5E8A">
            <w:rPr>
              <w:i/>
            </w:rPr>
            <w:t>San Francisco</w:t>
          </w:r>
        </w:smartTag>
        <w:r w:rsidRPr="00DC5E8A">
          <w:rPr>
            <w:i/>
          </w:rPr>
          <w:t xml:space="preserve">, </w:t>
        </w:r>
        <w:smartTag w:uri="urn:schemas-microsoft-com:office:smarttags" w:element="place">
          <w:r w:rsidRPr="00DC5E8A">
            <w:rPr>
              <w:i/>
            </w:rPr>
            <w:t>CA</w:t>
          </w:r>
        </w:smartTag>
      </w:smartTag>
      <w:r w:rsidRPr="00DC5E8A">
        <w:rPr>
          <w:i/>
        </w:rPr>
        <w:t>: Freeman</w:t>
      </w:r>
      <w:r w:rsidRPr="00DC5E8A">
        <w:t>.</w:t>
      </w:r>
    </w:p>
    <w:p w14:paraId="4F55B491" w14:textId="77777777" w:rsidR="00DE1271" w:rsidRPr="00DC5E8A" w:rsidRDefault="00DE1271" w:rsidP="00D32EC0">
      <w:pPr>
        <w:ind w:left="480" w:hangingChars="200" w:hanging="480"/>
      </w:pPr>
      <w:r w:rsidRPr="00DC5E8A">
        <w:t xml:space="preserve">Farah, M. (2000). </w:t>
      </w:r>
      <w:r w:rsidRPr="00DC5E8A">
        <w:rPr>
          <w:i/>
          <w:iCs/>
        </w:rPr>
        <w:t>Cognitive neuroscience of vision</w:t>
      </w:r>
      <w:r w:rsidRPr="00DC5E8A">
        <w:t xml:space="preserve">. </w:t>
      </w:r>
      <w:smartTag w:uri="urn:schemas-microsoft-com:office:smarttags" w:element="place">
        <w:r w:rsidRPr="00DC5E8A">
          <w:t>UK</w:t>
        </w:r>
      </w:smartTag>
      <w:r w:rsidRPr="00DC5E8A">
        <w:t>: Blackwell.</w:t>
      </w:r>
    </w:p>
    <w:p w14:paraId="25FCF0F3" w14:textId="77777777" w:rsidR="00DE1271" w:rsidRPr="00DC5E8A" w:rsidRDefault="00DE1271" w:rsidP="00D32EC0">
      <w:pPr>
        <w:ind w:left="480" w:hangingChars="200" w:hanging="480"/>
      </w:pPr>
      <w:r w:rsidRPr="00DC5E8A">
        <w:t xml:space="preserve">Rosenzweig, M. R., Breedlove, S. M., &amp; </w:t>
      </w:r>
      <w:proofErr w:type="spellStart"/>
      <w:r w:rsidRPr="00DC5E8A">
        <w:t>Leiman</w:t>
      </w:r>
      <w:proofErr w:type="spellEnd"/>
      <w:r w:rsidRPr="00DC5E8A">
        <w:t xml:space="preserve">, A. L. (2002). </w:t>
      </w:r>
      <w:r w:rsidRPr="00DC5E8A">
        <w:rPr>
          <w:i/>
        </w:rPr>
        <w:t xml:space="preserve">Biological psychology </w:t>
      </w:r>
      <w:r w:rsidRPr="00DC5E8A">
        <w:t xml:space="preserve">(Chapter 10 Vision: From eye to brain). </w:t>
      </w:r>
      <w:smartTag w:uri="urn:schemas-microsoft-com:office:smarttags" w:element="place">
        <w:smartTag w:uri="urn:schemas-microsoft-com:office:smarttags" w:element="place">
          <w:r w:rsidRPr="00DC5E8A">
            <w:t>Sunderland</w:t>
          </w:r>
        </w:smartTag>
        <w:r w:rsidRPr="00DC5E8A">
          <w:t xml:space="preserve">, </w:t>
        </w:r>
        <w:smartTag w:uri="urn:schemas-microsoft-com:office:smarttags" w:element="place">
          <w:r w:rsidRPr="00DC5E8A">
            <w:t>MA</w:t>
          </w:r>
        </w:smartTag>
      </w:smartTag>
      <w:r w:rsidRPr="00DC5E8A">
        <w:t>: Sinauer Associates.</w:t>
      </w:r>
    </w:p>
    <w:p w14:paraId="73B45EAF" w14:textId="77777777" w:rsidR="00DE1271" w:rsidRPr="00DC5E8A" w:rsidRDefault="00DE1271" w:rsidP="0092447D">
      <w:pPr>
        <w:ind w:left="480" w:rightChars="-257" w:right="-617" w:hangingChars="200" w:hanging="480"/>
      </w:pPr>
      <w:r w:rsidRPr="00DC5E8A">
        <w:t xml:space="preserve">Palmer, S. E. (1999). </w:t>
      </w:r>
      <w:r w:rsidRPr="0092447D">
        <w:rPr>
          <w:i/>
        </w:rPr>
        <w:t>Vision science: Photon to phenomenology.</w:t>
      </w:r>
      <w:r w:rsidRPr="00DC5E8A">
        <w:t xml:space="preserve"> Cambridge, MA: MIT Press.</w:t>
      </w:r>
      <w:r w:rsidR="007B1ED5">
        <w:rPr>
          <w:rFonts w:hint="eastAsia"/>
        </w:rPr>
        <w:t xml:space="preserve"> (Chapters 1, 2, 4)</w:t>
      </w:r>
    </w:p>
    <w:p w14:paraId="69A1598E" w14:textId="77777777" w:rsidR="00DE1271" w:rsidRDefault="00DE1271" w:rsidP="00D32EC0">
      <w:pPr>
        <w:ind w:left="480" w:hangingChars="200" w:hanging="480"/>
      </w:pPr>
    </w:p>
    <w:p w14:paraId="6DF591B2" w14:textId="77777777" w:rsidR="005907D5" w:rsidRPr="005907D5" w:rsidRDefault="005907D5" w:rsidP="00D32EC0">
      <w:pPr>
        <w:ind w:left="480" w:hangingChars="200" w:hanging="480"/>
        <w:rPr>
          <w:b/>
          <w:u w:val="single"/>
        </w:rPr>
      </w:pPr>
      <w:r w:rsidRPr="005907D5">
        <w:rPr>
          <w:rFonts w:hint="eastAsia"/>
          <w:b/>
          <w:u w:val="single"/>
        </w:rPr>
        <w:t>N</w:t>
      </w:r>
      <w:r w:rsidRPr="005907D5">
        <w:rPr>
          <w:b/>
          <w:u w:val="single"/>
        </w:rPr>
        <w:t>otes</w:t>
      </w:r>
    </w:p>
    <w:p w14:paraId="074E3965" w14:textId="77777777" w:rsidR="00E57EF9" w:rsidRDefault="00E57EF9" w:rsidP="00461471">
      <w:pPr>
        <w:ind w:left="142" w:hangingChars="59" w:hanging="142"/>
      </w:pPr>
    </w:p>
    <w:p w14:paraId="00E35633" w14:textId="144A73EE" w:rsidR="00DE1271" w:rsidRDefault="00B576A5" w:rsidP="008D790D">
      <w:pPr>
        <w:ind w:left="566" w:hangingChars="236" w:hanging="566"/>
      </w:pPr>
      <w:r>
        <w:t>Additional</w:t>
      </w:r>
      <w:r w:rsidR="00DE1271" w:rsidRPr="00DC5E8A">
        <w:t xml:space="preserve"> reading materials will be</w:t>
      </w:r>
      <w:r>
        <w:t xml:space="preserve"> provided</w:t>
      </w:r>
      <w:r w:rsidR="00DE1271" w:rsidRPr="00DC5E8A">
        <w:t xml:space="preserve"> and assigned by instructors </w:t>
      </w:r>
      <w:r>
        <w:t xml:space="preserve">of each part </w:t>
      </w:r>
      <w:r w:rsidR="00461471">
        <w:t>and guest lecturers.</w:t>
      </w:r>
    </w:p>
    <w:p w14:paraId="2C6E91CF" w14:textId="77777777" w:rsidR="000E3A33" w:rsidRPr="005907D5" w:rsidRDefault="005907D5" w:rsidP="00BA53CF">
      <w:pPr>
        <w:ind w:left="480" w:hangingChars="200" w:hanging="480"/>
        <w:rPr>
          <w:b/>
        </w:rPr>
      </w:pPr>
      <w:r w:rsidRPr="005907D5">
        <w:rPr>
          <w:b/>
        </w:rPr>
        <w:t xml:space="preserve">The dates and topics of guest lectures are tentative and </w:t>
      </w:r>
      <w:r w:rsidR="00D616F1">
        <w:rPr>
          <w:b/>
        </w:rPr>
        <w:t xml:space="preserve">may be </w:t>
      </w:r>
      <w:r w:rsidRPr="005907D5">
        <w:rPr>
          <w:b/>
        </w:rPr>
        <w:t>subject to change.</w:t>
      </w:r>
    </w:p>
    <w:p w14:paraId="28DC7D48" w14:textId="77777777" w:rsidR="005907D5" w:rsidRPr="005907D5" w:rsidRDefault="005907D5" w:rsidP="00BA53CF">
      <w:pPr>
        <w:ind w:left="480" w:hangingChars="200" w:hanging="480"/>
      </w:pPr>
    </w:p>
    <w:p w14:paraId="2DBEF249" w14:textId="26238DF6" w:rsidR="00DE1271" w:rsidRDefault="00DE1271" w:rsidP="0040492E">
      <w:pPr>
        <w:snapToGrid w:val="0"/>
        <w:ind w:left="1920" w:hanging="1920"/>
        <w:jc w:val="center"/>
        <w:rPr>
          <w:rFonts w:ascii="Times" w:hAnsi="Times"/>
          <w:b/>
          <w:sz w:val="28"/>
        </w:rPr>
      </w:pPr>
      <w:r w:rsidRPr="00DC5E8A">
        <w:rPr>
          <w:rFonts w:ascii="Times" w:hAnsi="Times"/>
          <w:b/>
          <w:sz w:val="28"/>
        </w:rPr>
        <w:t>Course Schedule</w:t>
      </w:r>
      <w:r w:rsidR="00461471">
        <w:rPr>
          <w:rFonts w:ascii="Times" w:hAnsi="Times"/>
          <w:b/>
          <w:sz w:val="28"/>
        </w:rPr>
        <w:t xml:space="preserve"> </w:t>
      </w:r>
    </w:p>
    <w:p w14:paraId="1161A26B" w14:textId="77777777" w:rsidR="0040492E" w:rsidRPr="00DC5E8A" w:rsidRDefault="0040492E" w:rsidP="0040492E">
      <w:pPr>
        <w:snapToGrid w:val="0"/>
        <w:ind w:left="1920" w:hanging="1920"/>
        <w:jc w:val="center"/>
        <w:rPr>
          <w:rFonts w:ascii="Times" w:hAnsi="Times"/>
          <w:b/>
          <w:sz w:val="28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515"/>
        <w:gridCol w:w="6096"/>
      </w:tblGrid>
      <w:tr w:rsidR="00DE1271" w:rsidRPr="00DC5E8A" w14:paraId="46AEA4FF" w14:textId="77777777" w:rsidTr="008D790D">
        <w:tc>
          <w:tcPr>
            <w:tcW w:w="748" w:type="dxa"/>
            <w:vAlign w:val="center"/>
          </w:tcPr>
          <w:p w14:paraId="69A08E11" w14:textId="77777777" w:rsidR="00DE1271" w:rsidRPr="00A8193F" w:rsidRDefault="001E1D4A" w:rsidP="001E1D4A">
            <w:pPr>
              <w:snapToGrid w:val="0"/>
              <w:jc w:val="center"/>
              <w:rPr>
                <w:rFonts w:ascii="Times" w:hAnsi="Times"/>
                <w:b/>
                <w:sz w:val="28"/>
                <w:szCs w:val="28"/>
              </w:rPr>
            </w:pPr>
            <w:r w:rsidRPr="00A8193F">
              <w:rPr>
                <w:rFonts w:ascii="Times" w:hAnsi="Times"/>
                <w:b/>
                <w:sz w:val="18"/>
                <w:szCs w:val="28"/>
              </w:rPr>
              <w:t>MM/DD</w:t>
            </w:r>
          </w:p>
        </w:tc>
        <w:tc>
          <w:tcPr>
            <w:tcW w:w="1515" w:type="dxa"/>
          </w:tcPr>
          <w:p w14:paraId="4F77044B" w14:textId="77777777" w:rsidR="00DE1271" w:rsidRPr="00A8193F" w:rsidRDefault="00DE1271">
            <w:pPr>
              <w:snapToGrid w:val="0"/>
              <w:jc w:val="center"/>
              <w:rPr>
                <w:rFonts w:ascii="Times" w:eastAsia="標楷體" w:hAnsi="Times"/>
                <w:b/>
                <w:szCs w:val="28"/>
              </w:rPr>
            </w:pPr>
            <w:r w:rsidRPr="00A8193F">
              <w:rPr>
                <w:rFonts w:ascii="Times" w:eastAsia="標楷體" w:hAnsi="Times"/>
                <w:b/>
                <w:szCs w:val="28"/>
              </w:rPr>
              <w:t>Instructor(s)</w:t>
            </w:r>
          </w:p>
        </w:tc>
        <w:tc>
          <w:tcPr>
            <w:tcW w:w="6096" w:type="dxa"/>
            <w:vAlign w:val="center"/>
          </w:tcPr>
          <w:p w14:paraId="23EC98CD" w14:textId="77777777" w:rsidR="00DE1271" w:rsidRPr="00A8193F" w:rsidRDefault="00DE1271">
            <w:pPr>
              <w:snapToGrid w:val="0"/>
              <w:jc w:val="center"/>
              <w:rPr>
                <w:rFonts w:ascii="Times" w:hAnsi="Times"/>
                <w:b/>
                <w:szCs w:val="28"/>
              </w:rPr>
            </w:pPr>
            <w:r w:rsidRPr="00A8193F">
              <w:rPr>
                <w:rFonts w:ascii="Times" w:hAnsi="Times"/>
                <w:b/>
                <w:szCs w:val="28"/>
              </w:rPr>
              <w:t>Topics and Readings</w:t>
            </w:r>
          </w:p>
        </w:tc>
      </w:tr>
      <w:tr w:rsidR="00DE1271" w:rsidRPr="00DC5E8A" w14:paraId="0477FD24" w14:textId="77777777" w:rsidTr="008D790D">
        <w:tc>
          <w:tcPr>
            <w:tcW w:w="748" w:type="dxa"/>
          </w:tcPr>
          <w:p w14:paraId="34FCB124" w14:textId="2906752C" w:rsidR="00DE1271" w:rsidRPr="00DC5E8A" w:rsidRDefault="00795ECA" w:rsidP="00DD59BF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</w:t>
            </w:r>
            <w:r w:rsidR="006A6804">
              <w:rPr>
                <w:rFonts w:ascii="Times" w:hAnsi="Times"/>
              </w:rPr>
              <w:t>9/09</w:t>
            </w:r>
          </w:p>
        </w:tc>
        <w:tc>
          <w:tcPr>
            <w:tcW w:w="1515" w:type="dxa"/>
          </w:tcPr>
          <w:p w14:paraId="5D247822" w14:textId="77777777" w:rsidR="00C15012" w:rsidRPr="00977C01" w:rsidRDefault="00461471" w:rsidP="00461471">
            <w:pPr>
              <w:snapToGrid w:val="0"/>
              <w:jc w:val="center"/>
              <w:rPr>
                <w:rFonts w:ascii="Times" w:eastAsia="標楷體" w:hAnsi="Times"/>
              </w:rPr>
            </w:pPr>
            <w:r w:rsidRPr="00977C01">
              <w:rPr>
                <w:rFonts w:ascii="Times" w:eastAsia="標楷體" w:hAnsi="Times" w:hint="eastAsia"/>
              </w:rPr>
              <w:t>金凱</w:t>
            </w:r>
            <w:r w:rsidR="00C405DB" w:rsidRPr="00977C01">
              <w:rPr>
                <w:rFonts w:ascii="Times" w:eastAsia="標楷體" w:hAnsi="Times" w:hint="eastAsia"/>
              </w:rPr>
              <w:t>文</w:t>
            </w:r>
            <w:r w:rsidR="0040492E" w:rsidRPr="00977C01">
              <w:rPr>
                <w:rFonts w:ascii="Times" w:eastAsia="標楷體" w:hAnsi="Times" w:hint="eastAsia"/>
              </w:rPr>
              <w:t>(Kim</w:t>
            </w:r>
            <w:r w:rsidR="0040492E" w:rsidRPr="00977C01">
              <w:rPr>
                <w:rFonts w:ascii="Times" w:eastAsia="標楷體" w:hAnsi="Times"/>
              </w:rPr>
              <w:t>ble)</w:t>
            </w:r>
          </w:p>
          <w:p w14:paraId="12C635A4" w14:textId="77777777" w:rsidR="008D790D" w:rsidRDefault="00DE1271" w:rsidP="00461471">
            <w:pPr>
              <w:snapToGrid w:val="0"/>
              <w:jc w:val="center"/>
              <w:rPr>
                <w:rFonts w:ascii="Times" w:eastAsia="標楷體" w:hAnsi="Times"/>
              </w:rPr>
            </w:pPr>
            <w:r w:rsidRPr="00977C01">
              <w:rPr>
                <w:rFonts w:ascii="Times" w:eastAsia="標楷體" w:hAnsi="Times" w:hint="eastAsia"/>
              </w:rPr>
              <w:t>襲充文</w:t>
            </w:r>
          </w:p>
          <w:p w14:paraId="5B21AA2F" w14:textId="6DA5F573" w:rsidR="00DE1271" w:rsidRPr="00DC5E8A" w:rsidRDefault="0040492E" w:rsidP="00461471">
            <w:pPr>
              <w:snapToGrid w:val="0"/>
              <w:jc w:val="center"/>
              <w:rPr>
                <w:rFonts w:ascii="Times" w:eastAsia="標楷體" w:hAnsi="Times"/>
              </w:rPr>
            </w:pPr>
            <w:r w:rsidRPr="00977C01">
              <w:rPr>
                <w:rFonts w:ascii="Times" w:eastAsia="標楷體" w:hAnsi="Times" w:hint="eastAsia"/>
              </w:rPr>
              <w:t>(Shyi)</w:t>
            </w:r>
          </w:p>
        </w:tc>
        <w:tc>
          <w:tcPr>
            <w:tcW w:w="6096" w:type="dxa"/>
            <w:vAlign w:val="center"/>
          </w:tcPr>
          <w:p w14:paraId="358AB440" w14:textId="77777777" w:rsidR="00DE1271" w:rsidRPr="00DC5E8A" w:rsidRDefault="00DE1271" w:rsidP="00610296">
            <w:pPr>
              <w:snapToGrid w:val="0"/>
              <w:jc w:val="center"/>
              <w:rPr>
                <w:rFonts w:ascii="Times" w:hAnsi="Times"/>
              </w:rPr>
            </w:pPr>
            <w:r w:rsidRPr="00DC5E8A">
              <w:rPr>
                <w:rFonts w:ascii="Times" w:hAnsi="Times"/>
              </w:rPr>
              <w:t>Course orientation:</w:t>
            </w:r>
          </w:p>
          <w:p w14:paraId="2531D9A9" w14:textId="381FBBA4" w:rsidR="00DE1271" w:rsidRPr="00DC5E8A" w:rsidRDefault="00DE1271" w:rsidP="00D327D9">
            <w:pPr>
              <w:snapToGrid w:val="0"/>
              <w:jc w:val="center"/>
              <w:rPr>
                <w:rFonts w:ascii="Times" w:hAnsi="Times"/>
              </w:rPr>
            </w:pPr>
            <w:r w:rsidRPr="00DC5E8A">
              <w:rPr>
                <w:rFonts w:ascii="Times" w:hAnsi="Times"/>
              </w:rPr>
              <w:t>“What is</w:t>
            </w:r>
            <w:r w:rsidR="002F4105">
              <w:rPr>
                <w:rFonts w:ascii="Times" w:hAnsi="Times"/>
              </w:rPr>
              <w:t xml:space="preserve"> (are)</w:t>
            </w:r>
            <w:r w:rsidRPr="00DC5E8A">
              <w:rPr>
                <w:rFonts w:ascii="Times" w:hAnsi="Times"/>
              </w:rPr>
              <w:t xml:space="preserve"> cognitive science</w:t>
            </w:r>
            <w:r w:rsidR="002F4105">
              <w:rPr>
                <w:rFonts w:ascii="Times" w:hAnsi="Times"/>
              </w:rPr>
              <w:t>(s)</w:t>
            </w:r>
            <w:r w:rsidRPr="00DC5E8A">
              <w:rPr>
                <w:rFonts w:ascii="Times" w:hAnsi="Times"/>
              </w:rPr>
              <w:t>?” (</w:t>
            </w:r>
            <w:proofErr w:type="spellStart"/>
            <w:r w:rsidRPr="00DC5E8A">
              <w:rPr>
                <w:rFonts w:ascii="Times" w:hAnsi="Times"/>
              </w:rPr>
              <w:t>Stillings</w:t>
            </w:r>
            <w:proofErr w:type="spellEnd"/>
            <w:r w:rsidRPr="00DC5E8A">
              <w:rPr>
                <w:rFonts w:ascii="Times" w:hAnsi="Times"/>
              </w:rPr>
              <w:t xml:space="preserve"> et al. </w:t>
            </w:r>
            <w:proofErr w:type="spellStart"/>
            <w:r w:rsidRPr="00DC5E8A">
              <w:rPr>
                <w:rFonts w:ascii="Times" w:hAnsi="Times"/>
              </w:rPr>
              <w:t>ch.</w:t>
            </w:r>
            <w:proofErr w:type="spellEnd"/>
            <w:r w:rsidRPr="00DC5E8A">
              <w:rPr>
                <w:rFonts w:ascii="Times" w:hAnsi="Times"/>
              </w:rPr>
              <w:t xml:space="preserve"> 1)</w:t>
            </w:r>
          </w:p>
        </w:tc>
      </w:tr>
    </w:tbl>
    <w:p w14:paraId="0A371244" w14:textId="77777777" w:rsidR="000D7D00" w:rsidRDefault="000D7D00"/>
    <w:p w14:paraId="7DC4796A" w14:textId="77777777" w:rsidR="000D7D00" w:rsidRDefault="000D7D00" w:rsidP="000D7D00">
      <w:pPr>
        <w:jc w:val="center"/>
        <w:rPr>
          <w:b/>
          <w:sz w:val="28"/>
        </w:rPr>
      </w:pPr>
      <w:r w:rsidRPr="000D7D00">
        <w:rPr>
          <w:rFonts w:hint="eastAsia"/>
          <w:b/>
          <w:sz w:val="28"/>
        </w:rPr>
        <w:t>P</w:t>
      </w:r>
      <w:r w:rsidRPr="000D7D00">
        <w:rPr>
          <w:b/>
          <w:sz w:val="28"/>
        </w:rPr>
        <w:t>art I: Philosophy of Mind</w:t>
      </w:r>
    </w:p>
    <w:p w14:paraId="7572D8FB" w14:textId="77777777" w:rsidR="00D616F1" w:rsidRPr="000D7D00" w:rsidRDefault="00D616F1" w:rsidP="000D7D00">
      <w:pPr>
        <w:jc w:val="center"/>
        <w:rPr>
          <w:b/>
          <w:sz w:val="28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515"/>
        <w:gridCol w:w="6096"/>
      </w:tblGrid>
      <w:tr w:rsidR="00A8193F" w:rsidRPr="00DC5E8A" w14:paraId="78955B72" w14:textId="77777777" w:rsidTr="008D790D">
        <w:tc>
          <w:tcPr>
            <w:tcW w:w="748" w:type="dxa"/>
            <w:vAlign w:val="center"/>
          </w:tcPr>
          <w:p w14:paraId="51FB1097" w14:textId="3D0B8541" w:rsidR="00A8193F" w:rsidRPr="00DC5E8A" w:rsidRDefault="006A6804" w:rsidP="00A8193F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09/16</w:t>
            </w:r>
          </w:p>
        </w:tc>
        <w:tc>
          <w:tcPr>
            <w:tcW w:w="1515" w:type="dxa"/>
          </w:tcPr>
          <w:p w14:paraId="27B850FE" w14:textId="77777777" w:rsidR="00A8193F" w:rsidRPr="00DC5E8A" w:rsidRDefault="00A8193F" w:rsidP="00A8193F">
            <w:pPr>
              <w:snapToGrid w:val="0"/>
              <w:jc w:val="center"/>
              <w:rPr>
                <w:rFonts w:ascii="Times" w:eastAsia="標楷體" w:hAnsi="Times"/>
              </w:rPr>
            </w:pPr>
            <w:r w:rsidRPr="00DC5E8A">
              <w:rPr>
                <w:rFonts w:ascii="Times" w:eastAsia="標楷體" w:hAnsi="Times" w:hint="eastAsia"/>
              </w:rPr>
              <w:t>金凱文</w:t>
            </w:r>
            <w:r>
              <w:rPr>
                <w:rFonts w:ascii="Times" w:eastAsia="標楷體" w:hAnsi="Times" w:hint="eastAsia"/>
              </w:rPr>
              <w:t xml:space="preserve"> (Kimble)</w:t>
            </w:r>
          </w:p>
        </w:tc>
        <w:tc>
          <w:tcPr>
            <w:tcW w:w="6096" w:type="dxa"/>
            <w:vAlign w:val="center"/>
          </w:tcPr>
          <w:p w14:paraId="6507D578" w14:textId="77777777" w:rsidR="00A8193F" w:rsidRPr="00DC5E8A" w:rsidRDefault="00A8193F" w:rsidP="00A8193F">
            <w:pPr>
              <w:jc w:val="both"/>
            </w:pPr>
            <w:r w:rsidRPr="00DC5E8A">
              <w:t>Theories of Mind (</w:t>
            </w:r>
            <w:smartTag w:uri="urn:schemas-microsoft-com:office:smarttags" w:element="place">
              <w:r w:rsidRPr="00DC5E8A">
                <w:t>Clark</w:t>
              </w:r>
            </w:smartTag>
            <w:r w:rsidRPr="00DC5E8A">
              <w:t>, Appendix I)</w:t>
            </w:r>
          </w:p>
        </w:tc>
      </w:tr>
      <w:tr w:rsidR="00DE1271" w:rsidRPr="00DC5E8A" w14:paraId="52CC009A" w14:textId="77777777" w:rsidTr="008D790D">
        <w:tc>
          <w:tcPr>
            <w:tcW w:w="748" w:type="dxa"/>
          </w:tcPr>
          <w:p w14:paraId="14E2121D" w14:textId="20A91D52" w:rsidR="00DE1271" w:rsidRPr="00DC5E8A" w:rsidRDefault="006A6804" w:rsidP="00D327D9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09/23</w:t>
            </w:r>
          </w:p>
        </w:tc>
        <w:tc>
          <w:tcPr>
            <w:tcW w:w="1515" w:type="dxa"/>
          </w:tcPr>
          <w:p w14:paraId="3FDD9304" w14:textId="77777777" w:rsidR="00DE1271" w:rsidRPr="00DC5E8A" w:rsidRDefault="00D327D9" w:rsidP="00344206">
            <w:pPr>
              <w:snapToGrid w:val="0"/>
              <w:jc w:val="center"/>
              <w:rPr>
                <w:rFonts w:ascii="Times" w:eastAsia="標楷體" w:hAnsi="Times"/>
              </w:rPr>
            </w:pPr>
            <w:r w:rsidRPr="00DC5E8A">
              <w:rPr>
                <w:rFonts w:ascii="Times" w:eastAsia="標楷體" w:hAnsi="Times" w:hint="eastAsia"/>
              </w:rPr>
              <w:t>金凱文</w:t>
            </w:r>
            <w:r>
              <w:rPr>
                <w:rFonts w:ascii="Times" w:eastAsia="標楷體" w:hAnsi="Times" w:hint="eastAsia"/>
              </w:rPr>
              <w:t xml:space="preserve"> </w:t>
            </w:r>
            <w:r>
              <w:rPr>
                <w:rFonts w:ascii="Times" w:eastAsia="標楷體" w:hAnsi="Times" w:hint="eastAsia"/>
              </w:rPr>
              <w:lastRenderedPageBreak/>
              <w:t>(Kimble)</w:t>
            </w:r>
          </w:p>
        </w:tc>
        <w:tc>
          <w:tcPr>
            <w:tcW w:w="6096" w:type="dxa"/>
          </w:tcPr>
          <w:p w14:paraId="325DC7F0" w14:textId="77777777" w:rsidR="00DE1271" w:rsidRPr="00DC5E8A" w:rsidRDefault="00D327D9" w:rsidP="00344206">
            <w:r w:rsidRPr="00DC5E8A">
              <w:lastRenderedPageBreak/>
              <w:t xml:space="preserve">Cognitive Architecture: </w:t>
            </w:r>
            <w:r>
              <w:rPr>
                <w:rFonts w:hint="eastAsia"/>
              </w:rPr>
              <w:t xml:space="preserve">Computation, </w:t>
            </w:r>
            <w:r>
              <w:t xml:space="preserve">Computationalism, </w:t>
            </w:r>
            <w:r w:rsidRPr="00DC5E8A">
              <w:t xml:space="preserve">and </w:t>
            </w:r>
            <w:r w:rsidRPr="00DC5E8A">
              <w:lastRenderedPageBreak/>
              <w:t>Symbol Systems (</w:t>
            </w:r>
            <w:r>
              <w:rPr>
                <w:rFonts w:hint="eastAsia"/>
              </w:rPr>
              <w:t xml:space="preserve">Handout and </w:t>
            </w:r>
            <w:r w:rsidRPr="00DC5E8A">
              <w:t>Clark, chapters 1 and 2)</w:t>
            </w:r>
          </w:p>
        </w:tc>
      </w:tr>
      <w:tr w:rsidR="00DE1271" w:rsidRPr="00DC5E8A" w14:paraId="0AACF84F" w14:textId="77777777" w:rsidTr="008D790D">
        <w:tc>
          <w:tcPr>
            <w:tcW w:w="748" w:type="dxa"/>
          </w:tcPr>
          <w:p w14:paraId="773FF98C" w14:textId="18E2CC23" w:rsidR="00DE1271" w:rsidRPr="00DC5E8A" w:rsidRDefault="002E0AC8" w:rsidP="00D327D9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lastRenderedPageBreak/>
              <w:t>0</w:t>
            </w:r>
            <w:r w:rsidR="006A6804">
              <w:rPr>
                <w:rFonts w:ascii="Times" w:hAnsi="Times"/>
              </w:rPr>
              <w:t>9/30</w:t>
            </w:r>
          </w:p>
        </w:tc>
        <w:tc>
          <w:tcPr>
            <w:tcW w:w="1515" w:type="dxa"/>
          </w:tcPr>
          <w:p w14:paraId="6C555563" w14:textId="77777777" w:rsidR="00DE1271" w:rsidRPr="00DC5E8A" w:rsidRDefault="00D327D9" w:rsidP="0085021B">
            <w:pPr>
              <w:snapToGrid w:val="0"/>
              <w:jc w:val="center"/>
              <w:rPr>
                <w:rFonts w:ascii="Times" w:eastAsia="標楷體" w:hAnsi="Times"/>
              </w:rPr>
            </w:pPr>
            <w:r w:rsidRPr="00DC5E8A">
              <w:rPr>
                <w:rFonts w:ascii="Times" w:eastAsia="標楷體" w:hAnsi="Times" w:hint="eastAsia"/>
              </w:rPr>
              <w:t>金凱文</w:t>
            </w:r>
            <w:r>
              <w:rPr>
                <w:rFonts w:ascii="Times" w:eastAsia="標楷體" w:hAnsi="Times" w:hint="eastAsia"/>
              </w:rPr>
              <w:t xml:space="preserve"> (Kimble)</w:t>
            </w:r>
          </w:p>
        </w:tc>
        <w:tc>
          <w:tcPr>
            <w:tcW w:w="6096" w:type="dxa"/>
          </w:tcPr>
          <w:p w14:paraId="20B9959A" w14:textId="77777777" w:rsidR="00DE1271" w:rsidRPr="00DC5E8A" w:rsidRDefault="001E1D4A" w:rsidP="008403CF">
            <w:r w:rsidRPr="00DC5E8A">
              <w:t>Problems of Mind: Content and Mental Causation (</w:t>
            </w:r>
            <w:smartTag w:uri="urn:schemas-microsoft-com:office:smarttags" w:element="place">
              <w:r w:rsidRPr="00DC5E8A">
                <w:t>Clark</w:t>
              </w:r>
            </w:smartTag>
            <w:r w:rsidRPr="00DC5E8A">
              <w:t xml:space="preserve"> chapter 3)</w:t>
            </w:r>
          </w:p>
        </w:tc>
      </w:tr>
      <w:tr w:rsidR="006A6804" w:rsidRPr="00DC5E8A" w14:paraId="4C445510" w14:textId="77777777" w:rsidTr="004927FA">
        <w:tc>
          <w:tcPr>
            <w:tcW w:w="748" w:type="dxa"/>
          </w:tcPr>
          <w:p w14:paraId="061D461C" w14:textId="6D65A2B9" w:rsidR="006A6804" w:rsidRPr="006A6804" w:rsidRDefault="006A6804" w:rsidP="006A6804">
            <w:pPr>
              <w:snapToGrid w:val="0"/>
              <w:jc w:val="center"/>
              <w:rPr>
                <w:rFonts w:ascii="Times" w:hAnsi="Times"/>
              </w:rPr>
            </w:pPr>
            <w:bookmarkStart w:id="0" w:name="_GoBack"/>
            <w:bookmarkEnd w:id="0"/>
            <w:r w:rsidRPr="006A6804">
              <w:rPr>
                <w:rFonts w:ascii="Times" w:hAnsi="Times"/>
                <w:bCs/>
              </w:rPr>
              <w:t>10/07</w:t>
            </w:r>
          </w:p>
        </w:tc>
        <w:tc>
          <w:tcPr>
            <w:tcW w:w="1515" w:type="dxa"/>
          </w:tcPr>
          <w:p w14:paraId="31D6F986" w14:textId="515B2700" w:rsidR="006A6804" w:rsidRPr="000633EA" w:rsidRDefault="006A6804" w:rsidP="006A6804">
            <w:pPr>
              <w:jc w:val="center"/>
              <w:rPr>
                <w:b/>
              </w:rPr>
            </w:pPr>
            <w:r w:rsidRPr="00DC5E8A">
              <w:rPr>
                <w:rFonts w:ascii="Times" w:eastAsia="標楷體" w:hAnsi="Times" w:hint="eastAsia"/>
              </w:rPr>
              <w:t>金凱文</w:t>
            </w:r>
            <w:r>
              <w:rPr>
                <w:rFonts w:ascii="Times" w:eastAsia="標楷體" w:hAnsi="Times" w:hint="eastAsia"/>
              </w:rPr>
              <w:t xml:space="preserve"> (Kimble)</w:t>
            </w:r>
          </w:p>
        </w:tc>
        <w:tc>
          <w:tcPr>
            <w:tcW w:w="6096" w:type="dxa"/>
          </w:tcPr>
          <w:p w14:paraId="13981402" w14:textId="30F3FB06" w:rsidR="006A6804" w:rsidRPr="000633EA" w:rsidRDefault="006A6804" w:rsidP="006A6804">
            <w:pPr>
              <w:jc w:val="center"/>
              <w:rPr>
                <w:b/>
              </w:rPr>
            </w:pPr>
            <w:r w:rsidRPr="00DC5E8A">
              <w:t>Cognitive Architecture: Connectionism and Dynamical Systems (Clark, chapter 4)</w:t>
            </w:r>
          </w:p>
        </w:tc>
      </w:tr>
      <w:tr w:rsidR="006A6804" w:rsidRPr="00DC5E8A" w14:paraId="7D5890B1" w14:textId="77777777" w:rsidTr="008D790D">
        <w:tc>
          <w:tcPr>
            <w:tcW w:w="748" w:type="dxa"/>
          </w:tcPr>
          <w:p w14:paraId="28BEAD7E" w14:textId="37F62B70" w:rsidR="006A6804" w:rsidRPr="00394F46" w:rsidRDefault="006A6804" w:rsidP="006A6804">
            <w:pPr>
              <w:snapToGrid w:val="0"/>
              <w:jc w:val="center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10/14</w:t>
            </w:r>
          </w:p>
        </w:tc>
        <w:tc>
          <w:tcPr>
            <w:tcW w:w="1515" w:type="dxa"/>
          </w:tcPr>
          <w:p w14:paraId="694BA411" w14:textId="7906F1E6" w:rsidR="006A6804" w:rsidRPr="00D41927" w:rsidRDefault="006A6804" w:rsidP="006A6804">
            <w:pPr>
              <w:jc w:val="center"/>
              <w:rPr>
                <w:b/>
              </w:rPr>
            </w:pPr>
            <w:r w:rsidRPr="00DC5E8A">
              <w:rPr>
                <w:rFonts w:ascii="Times" w:eastAsia="標楷體" w:hAnsi="Times" w:hint="eastAsia"/>
              </w:rPr>
              <w:t>金凱文</w:t>
            </w:r>
            <w:r>
              <w:rPr>
                <w:rFonts w:ascii="Times" w:eastAsia="標楷體" w:hAnsi="Times" w:hint="eastAsia"/>
              </w:rPr>
              <w:t xml:space="preserve"> (Kimble)</w:t>
            </w:r>
          </w:p>
        </w:tc>
        <w:tc>
          <w:tcPr>
            <w:tcW w:w="6096" w:type="dxa"/>
          </w:tcPr>
          <w:p w14:paraId="1A7B03EF" w14:textId="77777777" w:rsidR="006A6804" w:rsidRDefault="006A6804" w:rsidP="006A6804">
            <w:r w:rsidRPr="00DC5E8A">
              <w:t>Problems of Mind: Consciousness (Clark, Appendix II)</w:t>
            </w:r>
          </w:p>
          <w:p w14:paraId="3612767E" w14:textId="7C52B991" w:rsidR="006A6804" w:rsidRPr="00D41927" w:rsidRDefault="006A6804" w:rsidP="006A6804">
            <w:pPr>
              <w:rPr>
                <w:b/>
              </w:rPr>
            </w:pPr>
            <w:r w:rsidRPr="00DC5E8A">
              <w:rPr>
                <w:b/>
                <w:bCs/>
              </w:rPr>
              <w:t>**1</w:t>
            </w:r>
            <w:r w:rsidRPr="00DC5E8A">
              <w:rPr>
                <w:b/>
                <w:bCs/>
                <w:vertAlign w:val="superscript"/>
              </w:rPr>
              <w:t>st</w:t>
            </w:r>
            <w:r w:rsidRPr="00DC5E8A">
              <w:rPr>
                <w:b/>
                <w:bCs/>
              </w:rPr>
              <w:t xml:space="preserve"> take-home exam**</w:t>
            </w:r>
          </w:p>
        </w:tc>
      </w:tr>
    </w:tbl>
    <w:p w14:paraId="4901BF67" w14:textId="77777777" w:rsidR="00DE1271" w:rsidRDefault="00DE1271"/>
    <w:p w14:paraId="6318AD3B" w14:textId="064D7CC5" w:rsidR="000D7D00" w:rsidRPr="000D7D00" w:rsidRDefault="000D7D00" w:rsidP="000D7D00">
      <w:pPr>
        <w:jc w:val="center"/>
        <w:rPr>
          <w:b/>
          <w:sz w:val="28"/>
        </w:rPr>
      </w:pPr>
      <w:r w:rsidRPr="000D7D00">
        <w:rPr>
          <w:b/>
          <w:sz w:val="28"/>
        </w:rPr>
        <w:t xml:space="preserve">Part II: </w:t>
      </w:r>
      <w:r w:rsidRPr="000D7D00">
        <w:rPr>
          <w:rFonts w:hint="eastAsia"/>
          <w:b/>
          <w:sz w:val="28"/>
        </w:rPr>
        <w:t>Guest Lec</w:t>
      </w:r>
      <w:r w:rsidRPr="000D7D00">
        <w:rPr>
          <w:b/>
          <w:sz w:val="28"/>
        </w:rPr>
        <w:t>tures</w:t>
      </w:r>
      <w:r w:rsidR="0058568E">
        <w:rPr>
          <w:rFonts w:hint="eastAsia"/>
          <w:b/>
          <w:sz w:val="28"/>
        </w:rPr>
        <w:t xml:space="preserve"> </w:t>
      </w:r>
      <w:r w:rsidR="002C4173">
        <w:rPr>
          <w:b/>
          <w:sz w:val="28"/>
        </w:rPr>
        <w:t>(</w:t>
      </w:r>
      <w:r w:rsidR="006A6804">
        <w:rPr>
          <w:b/>
          <w:sz w:val="28"/>
        </w:rPr>
        <w:t>tentative</w:t>
      </w:r>
      <w:r w:rsidR="002C4173">
        <w:rPr>
          <w:b/>
          <w:sz w:val="28"/>
        </w:rPr>
        <w:t xml:space="preserve"> schedule)</w:t>
      </w:r>
    </w:p>
    <w:p w14:paraId="44BA8FF8" w14:textId="77777777" w:rsidR="000D7D00" w:rsidRDefault="000D7D00"/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515"/>
        <w:gridCol w:w="6096"/>
      </w:tblGrid>
      <w:tr w:rsidR="0081261E" w:rsidRPr="00DC5E8A" w14:paraId="60101CFC" w14:textId="77777777" w:rsidTr="00B576A5">
        <w:tc>
          <w:tcPr>
            <w:tcW w:w="748" w:type="dxa"/>
          </w:tcPr>
          <w:p w14:paraId="1AEA74D3" w14:textId="62784555" w:rsidR="0081261E" w:rsidRPr="0051718F" w:rsidRDefault="006A6804" w:rsidP="0081261E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10/21</w:t>
            </w:r>
          </w:p>
        </w:tc>
        <w:tc>
          <w:tcPr>
            <w:tcW w:w="1515" w:type="dxa"/>
          </w:tcPr>
          <w:p w14:paraId="49A0D9AE" w14:textId="04D0046B" w:rsidR="0081261E" w:rsidRPr="00A22D2C" w:rsidRDefault="00A22D2C" w:rsidP="00A22D2C">
            <w:pPr>
              <w:snapToGrid w:val="0"/>
              <w:jc w:val="center"/>
              <w:rPr>
                <w:rFonts w:eastAsia="標楷體"/>
              </w:rPr>
            </w:pPr>
            <w:r w:rsidRPr="00A22D2C">
              <w:rPr>
                <w:rFonts w:eastAsia="標楷體"/>
              </w:rPr>
              <w:t>麥</w:t>
            </w:r>
            <w:r w:rsidR="004B0779" w:rsidRPr="00A22D2C">
              <w:rPr>
                <w:rFonts w:eastAsia="標楷體"/>
              </w:rPr>
              <w:t>傑</w:t>
            </w:r>
          </w:p>
          <w:p w14:paraId="2F90754E" w14:textId="4512E0CD" w:rsidR="00A22D2C" w:rsidRPr="00A22D2C" w:rsidRDefault="00A22D2C" w:rsidP="0081261E">
            <w:pPr>
              <w:snapToGrid w:val="0"/>
              <w:jc w:val="center"/>
              <w:rPr>
                <w:rFonts w:eastAsia="標楷體"/>
              </w:rPr>
            </w:pPr>
            <w:r w:rsidRPr="00A22D2C">
              <w:rPr>
                <w:rFonts w:eastAsia="標楷體"/>
              </w:rPr>
              <w:t>（</w:t>
            </w:r>
            <w:r w:rsidRPr="00A22D2C">
              <w:rPr>
                <w:rFonts w:eastAsia="標楷體"/>
              </w:rPr>
              <w:t>Myers</w:t>
            </w:r>
            <w:r w:rsidRPr="00A22D2C">
              <w:rPr>
                <w:rFonts w:eastAsia="標楷體"/>
              </w:rPr>
              <w:t>）</w:t>
            </w:r>
          </w:p>
        </w:tc>
        <w:tc>
          <w:tcPr>
            <w:tcW w:w="6096" w:type="dxa"/>
            <w:vAlign w:val="center"/>
          </w:tcPr>
          <w:p w14:paraId="53F10315" w14:textId="06F61350" w:rsidR="0081261E" w:rsidRPr="00A22D2C" w:rsidRDefault="00A22D2C" w:rsidP="0081261E">
            <w:pPr>
              <w:rPr>
                <w:rFonts w:eastAsia="標楷體"/>
              </w:rPr>
            </w:pPr>
            <w:r w:rsidRPr="00A22D2C">
              <w:rPr>
                <w:color w:val="222222"/>
                <w:shd w:val="clear" w:color="auto" w:fill="FFFFFF"/>
              </w:rPr>
              <w:t>Language as a Window on the Mind</w:t>
            </w:r>
          </w:p>
        </w:tc>
      </w:tr>
      <w:tr w:rsidR="0081261E" w:rsidRPr="00DC5E8A" w14:paraId="75119EF5" w14:textId="77777777" w:rsidTr="00B576A5">
        <w:tc>
          <w:tcPr>
            <w:tcW w:w="748" w:type="dxa"/>
          </w:tcPr>
          <w:p w14:paraId="6534E003" w14:textId="64C44D8E" w:rsidR="0081261E" w:rsidRPr="0051718F" w:rsidRDefault="006A6804" w:rsidP="0081261E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10/28</w:t>
            </w:r>
          </w:p>
        </w:tc>
        <w:tc>
          <w:tcPr>
            <w:tcW w:w="1515" w:type="dxa"/>
          </w:tcPr>
          <w:p w14:paraId="491E5234" w14:textId="77777777" w:rsidR="004E6742" w:rsidRDefault="004E6742" w:rsidP="0081261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何宗興</w:t>
            </w:r>
          </w:p>
          <w:p w14:paraId="0BE2AD97" w14:textId="2FCC3BC9" w:rsidR="0081261E" w:rsidRPr="004E6742" w:rsidRDefault="004E6742" w:rsidP="0081261E">
            <w:pPr>
              <w:snapToGrid w:val="0"/>
              <w:jc w:val="center"/>
              <w:rPr>
                <w:rFonts w:eastAsia="標楷體"/>
              </w:rPr>
            </w:pPr>
            <w:r w:rsidRPr="004E6742">
              <w:rPr>
                <w:rFonts w:eastAsia="標楷體"/>
              </w:rPr>
              <w:t>(Ho)</w:t>
            </w:r>
          </w:p>
        </w:tc>
        <w:tc>
          <w:tcPr>
            <w:tcW w:w="6096" w:type="dxa"/>
            <w:vAlign w:val="center"/>
          </w:tcPr>
          <w:p w14:paraId="122A1FC6" w14:textId="0AA8DE1F" w:rsidR="0081261E" w:rsidRPr="0051718F" w:rsidRDefault="004E6742" w:rsidP="0081261E">
            <w:pPr>
              <w:jc w:val="both"/>
            </w:pPr>
            <w:r>
              <w:rPr>
                <w:rFonts w:hint="eastAsia"/>
              </w:rPr>
              <w:t>W</w:t>
            </w:r>
            <w:r>
              <w:t>here does knowledge come from? A Kantian View</w:t>
            </w:r>
            <w:r w:rsidR="000663DC">
              <w:t xml:space="preserve"> of epistemology</w:t>
            </w:r>
            <w:r>
              <w:t xml:space="preserve"> (tentative)</w:t>
            </w:r>
          </w:p>
        </w:tc>
      </w:tr>
      <w:tr w:rsidR="001E1D4A" w:rsidRPr="00DC5E8A" w14:paraId="7A43A996" w14:textId="77777777" w:rsidTr="00B576A5">
        <w:tc>
          <w:tcPr>
            <w:tcW w:w="748" w:type="dxa"/>
          </w:tcPr>
          <w:p w14:paraId="400C0767" w14:textId="39037704" w:rsidR="001E1D4A" w:rsidRPr="0051718F" w:rsidRDefault="006A6804" w:rsidP="001E1D4A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11/04</w:t>
            </w:r>
          </w:p>
        </w:tc>
        <w:tc>
          <w:tcPr>
            <w:tcW w:w="1515" w:type="dxa"/>
          </w:tcPr>
          <w:p w14:paraId="57D9BB3C" w14:textId="56F0E368" w:rsidR="004E6742" w:rsidRPr="004E6742" w:rsidRDefault="004E6742" w:rsidP="004E6742">
            <w:pPr>
              <w:snapToGrid w:val="0"/>
              <w:jc w:val="center"/>
              <w:rPr>
                <w:rFonts w:eastAsia="標楷體"/>
              </w:rPr>
            </w:pPr>
            <w:r w:rsidRPr="004E6742">
              <w:rPr>
                <w:rFonts w:eastAsia="標楷體"/>
              </w:rPr>
              <w:t>余松年</w:t>
            </w:r>
          </w:p>
          <w:p w14:paraId="0A683E4F" w14:textId="7C07F1F2" w:rsidR="001E1D4A" w:rsidRPr="002658AE" w:rsidRDefault="004E6742" w:rsidP="004E674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E6742">
              <w:rPr>
                <w:rFonts w:eastAsia="標楷體"/>
              </w:rPr>
              <w:t>(Yu)</w:t>
            </w:r>
          </w:p>
        </w:tc>
        <w:tc>
          <w:tcPr>
            <w:tcW w:w="6096" w:type="dxa"/>
            <w:vAlign w:val="center"/>
          </w:tcPr>
          <w:p w14:paraId="5C2B0AA1" w14:textId="042A349F" w:rsidR="001E1D4A" w:rsidRPr="0051718F" w:rsidRDefault="004E6742" w:rsidP="00B576A5">
            <w:pPr>
              <w:ind w:rightChars="-58" w:right="-139"/>
              <w:jc w:val="both"/>
            </w:pPr>
            <w:r>
              <w:rPr>
                <w:rFonts w:hint="eastAsia"/>
              </w:rPr>
              <w:t>S</w:t>
            </w:r>
            <w:r>
              <w:t>ignal Processing and Emotion Detection (tentative)</w:t>
            </w:r>
          </w:p>
        </w:tc>
      </w:tr>
      <w:tr w:rsidR="00AA240F" w:rsidRPr="00DC5E8A" w14:paraId="551D539D" w14:textId="77777777" w:rsidTr="00B576A5">
        <w:tc>
          <w:tcPr>
            <w:tcW w:w="748" w:type="dxa"/>
          </w:tcPr>
          <w:p w14:paraId="0EBD983D" w14:textId="4A8ABBBB" w:rsidR="00AA240F" w:rsidRDefault="006A6804" w:rsidP="001E1D4A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11/11</w:t>
            </w:r>
          </w:p>
        </w:tc>
        <w:tc>
          <w:tcPr>
            <w:tcW w:w="1515" w:type="dxa"/>
          </w:tcPr>
          <w:p w14:paraId="1A860586" w14:textId="1AB7227A" w:rsidR="00AA240F" w:rsidRPr="003259F1" w:rsidRDefault="00B107CB" w:rsidP="001E1D4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許宏銘（</w:t>
            </w:r>
            <w:r>
              <w:rPr>
                <w:rFonts w:eastAsia="標楷體" w:hint="eastAsia"/>
              </w:rPr>
              <w:t>M</w:t>
            </w:r>
            <w:r>
              <w:rPr>
                <w:rFonts w:eastAsia="標楷體"/>
              </w:rPr>
              <w:t>ayer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6096" w:type="dxa"/>
            <w:vAlign w:val="center"/>
          </w:tcPr>
          <w:p w14:paraId="228EA359" w14:textId="1741AD75" w:rsidR="00AA240F" w:rsidRDefault="000663DC" w:rsidP="000663DC">
            <w:pPr>
              <w:jc w:val="both"/>
            </w:pPr>
            <w:r>
              <w:t xml:space="preserve">AI, RNN, and </w:t>
            </w:r>
            <w:r w:rsidR="00B107CB">
              <w:rPr>
                <w:rFonts w:hint="eastAsia"/>
              </w:rPr>
              <w:t>E</w:t>
            </w:r>
            <w:r w:rsidR="00B107CB">
              <w:t>cho State Networks (tentative)</w:t>
            </w:r>
          </w:p>
        </w:tc>
      </w:tr>
      <w:tr w:rsidR="002C4173" w:rsidRPr="00DC5E8A" w14:paraId="5242D437" w14:textId="77777777" w:rsidTr="00B576A5">
        <w:tc>
          <w:tcPr>
            <w:tcW w:w="748" w:type="dxa"/>
          </w:tcPr>
          <w:p w14:paraId="7AAD6937" w14:textId="3B7081F7" w:rsidR="002C4173" w:rsidRDefault="006A6804" w:rsidP="002C4173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11/18</w:t>
            </w:r>
          </w:p>
        </w:tc>
        <w:tc>
          <w:tcPr>
            <w:tcW w:w="1515" w:type="dxa"/>
          </w:tcPr>
          <w:p w14:paraId="69AA4B94" w14:textId="566F9D8E" w:rsidR="002C4173" w:rsidRDefault="004E6742" w:rsidP="002C417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歐陽敏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</w:t>
            </w:r>
            <w:proofErr w:type="spellStart"/>
            <w:r>
              <w:rPr>
                <w:rFonts w:eastAsia="標楷體"/>
              </w:rPr>
              <w:t>OuYang</w:t>
            </w:r>
            <w:proofErr w:type="spellEnd"/>
            <w:r>
              <w:rPr>
                <w:rFonts w:eastAsia="標楷體"/>
              </w:rPr>
              <w:t>)</w:t>
            </w:r>
          </w:p>
        </w:tc>
        <w:tc>
          <w:tcPr>
            <w:tcW w:w="6096" w:type="dxa"/>
            <w:vAlign w:val="center"/>
          </w:tcPr>
          <w:p w14:paraId="45225C7C" w14:textId="404318B6" w:rsidR="002C4173" w:rsidRDefault="000663DC" w:rsidP="000663DC">
            <w:pPr>
              <w:jc w:val="both"/>
            </w:pPr>
            <w:r>
              <w:t xml:space="preserve">Group Selection </w:t>
            </w:r>
            <w:r w:rsidR="004E6742">
              <w:t>and Social Behavior</w:t>
            </w:r>
            <w:r>
              <w:t xml:space="preserve"> </w:t>
            </w:r>
          </w:p>
        </w:tc>
      </w:tr>
      <w:tr w:rsidR="001E1D4A" w:rsidRPr="00DC5E8A" w14:paraId="44AF858D" w14:textId="77777777" w:rsidTr="00B576A5">
        <w:tc>
          <w:tcPr>
            <w:tcW w:w="8359" w:type="dxa"/>
            <w:gridSpan w:val="3"/>
          </w:tcPr>
          <w:p w14:paraId="10CDDD4D" w14:textId="59E7401E" w:rsidR="001E1D4A" w:rsidRPr="003B0874" w:rsidRDefault="001E1D4A" w:rsidP="002C4173">
            <w:pPr>
              <w:snapToGrid w:val="0"/>
              <w:rPr>
                <w:bCs/>
              </w:rPr>
            </w:pPr>
            <w:r w:rsidRPr="007E4D52">
              <w:rPr>
                <w:rFonts w:ascii="Times" w:eastAsia="標楷體" w:hAnsi="Times" w:hint="eastAsia"/>
                <w:b/>
              </w:rPr>
              <w:t>N</w:t>
            </w:r>
            <w:r w:rsidRPr="007E4D52">
              <w:rPr>
                <w:rFonts w:ascii="Times" w:eastAsia="標楷體" w:hAnsi="Times"/>
                <w:b/>
              </w:rPr>
              <w:t>ote</w:t>
            </w:r>
            <w:r w:rsidR="00B576A5">
              <w:rPr>
                <w:rFonts w:ascii="Times" w:eastAsia="標楷體" w:hAnsi="Times"/>
                <w:b/>
              </w:rPr>
              <w:t>s</w:t>
            </w:r>
            <w:r>
              <w:rPr>
                <w:rFonts w:ascii="Times" w:eastAsia="標楷體" w:hAnsi="Times"/>
              </w:rPr>
              <w:t xml:space="preserve">: For </w:t>
            </w:r>
            <w:r w:rsidR="0092447D">
              <w:rPr>
                <w:rFonts w:ascii="Times" w:eastAsia="標楷體" w:hAnsi="Times"/>
              </w:rPr>
              <w:t xml:space="preserve">each of </w:t>
            </w:r>
            <w:r>
              <w:rPr>
                <w:rFonts w:ascii="Times" w:eastAsia="標楷體" w:hAnsi="Times"/>
              </w:rPr>
              <w:t xml:space="preserve">the guest lectures, </w:t>
            </w:r>
            <w:r w:rsidR="0092447D">
              <w:rPr>
                <w:rFonts w:ascii="Times" w:eastAsia="標楷體" w:hAnsi="Times"/>
              </w:rPr>
              <w:t xml:space="preserve">a </w:t>
            </w:r>
            <w:r w:rsidR="00A8193F" w:rsidRPr="004A5F94">
              <w:rPr>
                <w:rFonts w:ascii="Times" w:eastAsia="標楷體" w:hAnsi="Times"/>
                <w:b/>
                <w:bCs/>
              </w:rPr>
              <w:t xml:space="preserve">2- page </w:t>
            </w:r>
            <w:r w:rsidR="0092447D" w:rsidRPr="004A5F94">
              <w:rPr>
                <w:rFonts w:ascii="Times" w:eastAsia="標楷體" w:hAnsi="Times"/>
                <w:b/>
                <w:bCs/>
              </w:rPr>
              <w:t>summary</w:t>
            </w:r>
            <w:r w:rsidR="0092447D">
              <w:rPr>
                <w:rFonts w:ascii="Times" w:eastAsia="標楷體" w:hAnsi="Times"/>
              </w:rPr>
              <w:t xml:space="preserve"> of the main theme and findings from the lecture is required</w:t>
            </w:r>
            <w:r w:rsidR="00A8193F">
              <w:rPr>
                <w:rFonts w:ascii="Times" w:eastAsia="標楷體" w:hAnsi="Times"/>
              </w:rPr>
              <w:t xml:space="preserve"> as</w:t>
            </w:r>
            <w:r w:rsidR="00A8193F" w:rsidRPr="00A8193F">
              <w:rPr>
                <w:rFonts w:ascii="Times" w:eastAsia="標楷體" w:hAnsi="Times"/>
                <w:b/>
              </w:rPr>
              <w:t xml:space="preserve"> homework</w:t>
            </w:r>
            <w:r w:rsidR="0092447D">
              <w:rPr>
                <w:rFonts w:ascii="Times" w:eastAsia="標楷體" w:hAnsi="Times"/>
              </w:rPr>
              <w:t>.</w:t>
            </w:r>
            <w:r w:rsidR="004A5F94">
              <w:rPr>
                <w:rFonts w:ascii="Times" w:eastAsia="標楷體" w:hAnsi="Times"/>
              </w:rPr>
              <w:t xml:space="preserve"> (Due date: </w:t>
            </w:r>
            <w:r w:rsidR="00103DAC">
              <w:rPr>
                <w:rFonts w:ascii="Times" w:eastAsia="標楷體" w:hAnsi="Times"/>
                <w:b/>
                <w:bCs/>
              </w:rPr>
              <w:t>12/02</w:t>
            </w:r>
            <w:r w:rsidR="004A5F94" w:rsidRPr="004A5F94">
              <w:rPr>
                <w:rFonts w:ascii="Times" w:eastAsia="標楷體" w:hAnsi="Times"/>
                <w:b/>
                <w:bCs/>
              </w:rPr>
              <w:t>/20</w:t>
            </w:r>
            <w:r w:rsidR="006309B5">
              <w:rPr>
                <w:rFonts w:ascii="Times" w:eastAsia="標楷體" w:hAnsi="Times"/>
                <w:b/>
                <w:bCs/>
              </w:rPr>
              <w:t>20</w:t>
            </w:r>
            <w:r w:rsidR="004A5F94">
              <w:rPr>
                <w:rFonts w:ascii="Times" w:eastAsia="標楷體" w:hAnsi="Times"/>
              </w:rPr>
              <w:t>)</w:t>
            </w:r>
          </w:p>
        </w:tc>
      </w:tr>
    </w:tbl>
    <w:p w14:paraId="1CA33D01" w14:textId="77777777" w:rsidR="00DE1271" w:rsidRDefault="00DE1271"/>
    <w:p w14:paraId="3D680D7B" w14:textId="77777777" w:rsidR="000D7D00" w:rsidRPr="00D616F1" w:rsidRDefault="000D7D00" w:rsidP="000D7D00">
      <w:pPr>
        <w:jc w:val="center"/>
        <w:rPr>
          <w:b/>
          <w:sz w:val="28"/>
        </w:rPr>
      </w:pPr>
      <w:r w:rsidRPr="00D616F1">
        <w:rPr>
          <w:rFonts w:hint="eastAsia"/>
          <w:b/>
          <w:sz w:val="28"/>
        </w:rPr>
        <w:t xml:space="preserve">Part III: </w:t>
      </w:r>
      <w:r w:rsidRPr="00D616F1">
        <w:rPr>
          <w:b/>
          <w:sz w:val="28"/>
        </w:rPr>
        <w:t>Brain and Vision Science</w:t>
      </w:r>
      <w:r w:rsidR="001E1D4A">
        <w:rPr>
          <w:b/>
          <w:sz w:val="28"/>
        </w:rPr>
        <w:t>s</w:t>
      </w:r>
    </w:p>
    <w:p w14:paraId="5BD9F169" w14:textId="77777777" w:rsidR="000D7D00" w:rsidRPr="00D616F1" w:rsidRDefault="000D7D00">
      <w:pPr>
        <w:rPr>
          <w:sz w:val="28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515"/>
        <w:gridCol w:w="6096"/>
      </w:tblGrid>
      <w:tr w:rsidR="00DE1271" w:rsidRPr="00DC5E8A" w14:paraId="407F952D" w14:textId="77777777" w:rsidTr="008D790D">
        <w:tc>
          <w:tcPr>
            <w:tcW w:w="748" w:type="dxa"/>
          </w:tcPr>
          <w:p w14:paraId="530F3F28" w14:textId="0191A3E2" w:rsidR="00DE1271" w:rsidRPr="00DC5E8A" w:rsidRDefault="006A6804" w:rsidP="001E1D4A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11/25</w:t>
            </w:r>
          </w:p>
        </w:tc>
        <w:tc>
          <w:tcPr>
            <w:tcW w:w="1515" w:type="dxa"/>
          </w:tcPr>
          <w:p w14:paraId="0AF6BE99" w14:textId="77777777" w:rsidR="00C405DB" w:rsidRDefault="00DE1271" w:rsidP="0040492E">
            <w:pPr>
              <w:snapToGrid w:val="0"/>
              <w:jc w:val="center"/>
              <w:rPr>
                <w:rFonts w:ascii="Times" w:eastAsia="標楷體" w:hAnsi="Times"/>
              </w:rPr>
            </w:pPr>
            <w:proofErr w:type="gramStart"/>
            <w:r w:rsidRPr="00DC5E8A">
              <w:rPr>
                <w:rFonts w:ascii="Times" w:eastAsia="標楷體" w:hAnsi="Times" w:hint="eastAsia"/>
              </w:rPr>
              <w:t>襲充文</w:t>
            </w:r>
            <w:proofErr w:type="gramEnd"/>
            <w:r w:rsidR="0040492E">
              <w:rPr>
                <w:rFonts w:ascii="Times" w:eastAsia="標楷體" w:hAnsi="Times" w:hint="eastAsia"/>
              </w:rPr>
              <w:t xml:space="preserve"> </w:t>
            </w:r>
          </w:p>
          <w:p w14:paraId="36FA97A0" w14:textId="77777777" w:rsidR="00DE1271" w:rsidRPr="00DC5E8A" w:rsidRDefault="0040492E" w:rsidP="0040492E">
            <w:pPr>
              <w:snapToGri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(Shyi</w:t>
            </w:r>
            <w:r>
              <w:rPr>
                <w:rFonts w:ascii="Times" w:eastAsia="標楷體" w:hAnsi="Times"/>
              </w:rPr>
              <w:t>)</w:t>
            </w:r>
          </w:p>
        </w:tc>
        <w:tc>
          <w:tcPr>
            <w:tcW w:w="6096" w:type="dxa"/>
          </w:tcPr>
          <w:p w14:paraId="469796C3" w14:textId="77777777" w:rsidR="00DE1271" w:rsidRPr="00DC5E8A" w:rsidRDefault="00DE1271">
            <w:pPr>
              <w:snapToGrid w:val="0"/>
              <w:rPr>
                <w:rFonts w:ascii="Times" w:hAnsi="Times"/>
              </w:rPr>
            </w:pPr>
            <w:r w:rsidRPr="00DC5E8A">
              <w:rPr>
                <w:rFonts w:ascii="Times" w:hAnsi="Times"/>
              </w:rPr>
              <w:t>Brain and Cognition: Part I (</w:t>
            </w:r>
            <w:proofErr w:type="spellStart"/>
            <w:r w:rsidR="0081183B">
              <w:rPr>
                <w:rFonts w:ascii="Times" w:hAnsi="Times" w:hint="eastAsia"/>
              </w:rPr>
              <w:t>Gazzinga</w:t>
            </w:r>
            <w:proofErr w:type="spellEnd"/>
            <w:r w:rsidR="0081183B">
              <w:rPr>
                <w:rFonts w:ascii="Times" w:hAnsi="Times" w:hint="eastAsia"/>
              </w:rPr>
              <w:t xml:space="preserve"> et al., Ch. 3; </w:t>
            </w:r>
            <w:proofErr w:type="spellStart"/>
            <w:r w:rsidRPr="00DC5E8A">
              <w:rPr>
                <w:rFonts w:ascii="Times" w:hAnsi="Times"/>
              </w:rPr>
              <w:t>Stillings</w:t>
            </w:r>
            <w:proofErr w:type="spellEnd"/>
            <w:r w:rsidRPr="00DC5E8A">
              <w:rPr>
                <w:rFonts w:ascii="Times" w:hAnsi="Times"/>
              </w:rPr>
              <w:t xml:space="preserve"> et al. </w:t>
            </w:r>
            <w:proofErr w:type="spellStart"/>
            <w:r w:rsidRPr="00DC5E8A">
              <w:rPr>
                <w:rFonts w:ascii="Times" w:hAnsi="Times"/>
              </w:rPr>
              <w:t>ch.</w:t>
            </w:r>
            <w:proofErr w:type="spellEnd"/>
            <w:r w:rsidRPr="00DC5E8A">
              <w:rPr>
                <w:rFonts w:ascii="Times" w:hAnsi="Times"/>
              </w:rPr>
              <w:t xml:space="preserve"> 5; RBL, Chap 10)</w:t>
            </w:r>
          </w:p>
        </w:tc>
      </w:tr>
      <w:tr w:rsidR="00DE1271" w:rsidRPr="00DC5E8A" w14:paraId="2C36C65F" w14:textId="77777777" w:rsidTr="008D790D">
        <w:tc>
          <w:tcPr>
            <w:tcW w:w="748" w:type="dxa"/>
          </w:tcPr>
          <w:p w14:paraId="798AAD1F" w14:textId="08AB76A2" w:rsidR="00DE1271" w:rsidRPr="00DC5E8A" w:rsidRDefault="006A6804" w:rsidP="001E1D4A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12/02</w:t>
            </w:r>
          </w:p>
        </w:tc>
        <w:tc>
          <w:tcPr>
            <w:tcW w:w="1515" w:type="dxa"/>
          </w:tcPr>
          <w:p w14:paraId="58206CEE" w14:textId="77777777" w:rsidR="00C405DB" w:rsidRDefault="0040492E">
            <w:pPr>
              <w:snapToGrid w:val="0"/>
              <w:jc w:val="center"/>
              <w:rPr>
                <w:rFonts w:ascii="Times" w:eastAsia="標楷體" w:hAnsi="Times"/>
              </w:rPr>
            </w:pPr>
            <w:proofErr w:type="gramStart"/>
            <w:r w:rsidRPr="00DC5E8A">
              <w:rPr>
                <w:rFonts w:ascii="Times" w:eastAsia="標楷體" w:hAnsi="Times" w:hint="eastAsia"/>
              </w:rPr>
              <w:t>襲充文</w:t>
            </w:r>
            <w:proofErr w:type="gramEnd"/>
            <w:r>
              <w:rPr>
                <w:rFonts w:ascii="Times" w:eastAsia="標楷體" w:hAnsi="Times" w:hint="eastAsia"/>
              </w:rPr>
              <w:t xml:space="preserve"> </w:t>
            </w:r>
          </w:p>
          <w:p w14:paraId="6EFFCB3D" w14:textId="77777777" w:rsidR="00DE1271" w:rsidRPr="00DC5E8A" w:rsidRDefault="0040492E">
            <w:pPr>
              <w:snapToGri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(Shyi</w:t>
            </w:r>
            <w:r>
              <w:rPr>
                <w:rFonts w:ascii="Times" w:eastAsia="標楷體" w:hAnsi="Times"/>
              </w:rPr>
              <w:t>)</w:t>
            </w:r>
          </w:p>
        </w:tc>
        <w:tc>
          <w:tcPr>
            <w:tcW w:w="6096" w:type="dxa"/>
          </w:tcPr>
          <w:p w14:paraId="6624C8C3" w14:textId="77777777" w:rsidR="00DE1271" w:rsidRPr="00DC5E8A" w:rsidRDefault="00DE1271">
            <w:pPr>
              <w:snapToGrid w:val="0"/>
              <w:rPr>
                <w:rFonts w:ascii="Times" w:hAnsi="Times"/>
              </w:rPr>
            </w:pPr>
            <w:r w:rsidRPr="00DC5E8A">
              <w:rPr>
                <w:rFonts w:ascii="Times" w:hAnsi="Times"/>
              </w:rPr>
              <w:t>Brain and Cognition: Part II (</w:t>
            </w:r>
            <w:proofErr w:type="spellStart"/>
            <w:r w:rsidR="0081183B">
              <w:rPr>
                <w:rFonts w:ascii="Times" w:hAnsi="Times" w:hint="eastAsia"/>
              </w:rPr>
              <w:t>Gazzinga</w:t>
            </w:r>
            <w:proofErr w:type="spellEnd"/>
            <w:r w:rsidR="0081183B">
              <w:rPr>
                <w:rFonts w:ascii="Times" w:hAnsi="Times" w:hint="eastAsia"/>
              </w:rPr>
              <w:t xml:space="preserve"> et al., Ch. 3; </w:t>
            </w:r>
            <w:proofErr w:type="spellStart"/>
            <w:r w:rsidRPr="00DC5E8A">
              <w:rPr>
                <w:rFonts w:ascii="Times" w:hAnsi="Times"/>
              </w:rPr>
              <w:t>Stillings</w:t>
            </w:r>
            <w:proofErr w:type="spellEnd"/>
            <w:r w:rsidRPr="00DC5E8A">
              <w:rPr>
                <w:rFonts w:ascii="Times" w:hAnsi="Times"/>
              </w:rPr>
              <w:t xml:space="preserve"> et al. </w:t>
            </w:r>
            <w:proofErr w:type="spellStart"/>
            <w:r w:rsidRPr="00DC5E8A">
              <w:rPr>
                <w:rFonts w:ascii="Times" w:hAnsi="Times"/>
              </w:rPr>
              <w:t>ch.</w:t>
            </w:r>
            <w:proofErr w:type="spellEnd"/>
            <w:r w:rsidRPr="00DC5E8A">
              <w:rPr>
                <w:rFonts w:ascii="Times" w:hAnsi="Times"/>
              </w:rPr>
              <w:t xml:space="preserve"> 5; RBL, Chap 10)</w:t>
            </w:r>
          </w:p>
        </w:tc>
      </w:tr>
      <w:tr w:rsidR="00DE1271" w:rsidRPr="00DC5E8A" w14:paraId="2BB35592" w14:textId="77777777" w:rsidTr="008D790D">
        <w:tc>
          <w:tcPr>
            <w:tcW w:w="748" w:type="dxa"/>
          </w:tcPr>
          <w:p w14:paraId="4C64E2B5" w14:textId="5235F0EF" w:rsidR="00DE1271" w:rsidRPr="00DC5E8A" w:rsidRDefault="006A6804" w:rsidP="001E1D4A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12/09</w:t>
            </w:r>
          </w:p>
        </w:tc>
        <w:tc>
          <w:tcPr>
            <w:tcW w:w="1515" w:type="dxa"/>
          </w:tcPr>
          <w:p w14:paraId="555A1C6F" w14:textId="77777777" w:rsidR="00C405DB" w:rsidRDefault="0040492E" w:rsidP="004D0084">
            <w:pPr>
              <w:snapToGrid w:val="0"/>
              <w:jc w:val="center"/>
              <w:rPr>
                <w:rFonts w:ascii="Times" w:eastAsia="標楷體" w:hAnsi="Times"/>
              </w:rPr>
            </w:pPr>
            <w:proofErr w:type="gramStart"/>
            <w:r w:rsidRPr="00DC5E8A">
              <w:rPr>
                <w:rFonts w:ascii="Times" w:eastAsia="標楷體" w:hAnsi="Times" w:hint="eastAsia"/>
              </w:rPr>
              <w:t>襲充文</w:t>
            </w:r>
            <w:proofErr w:type="gramEnd"/>
            <w:r>
              <w:rPr>
                <w:rFonts w:ascii="Times" w:eastAsia="標楷體" w:hAnsi="Times" w:hint="eastAsia"/>
              </w:rPr>
              <w:t xml:space="preserve"> </w:t>
            </w:r>
          </w:p>
          <w:p w14:paraId="7D01B0A0" w14:textId="77777777" w:rsidR="00DE1271" w:rsidRPr="00DC5E8A" w:rsidRDefault="0040492E" w:rsidP="004D0084">
            <w:pPr>
              <w:snapToGri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(Shyi</w:t>
            </w:r>
            <w:r>
              <w:rPr>
                <w:rFonts w:ascii="Times" w:eastAsia="標楷體" w:hAnsi="Times"/>
              </w:rPr>
              <w:t>)</w:t>
            </w:r>
          </w:p>
        </w:tc>
        <w:tc>
          <w:tcPr>
            <w:tcW w:w="6096" w:type="dxa"/>
          </w:tcPr>
          <w:p w14:paraId="44E1F651" w14:textId="77777777" w:rsidR="00DE1271" w:rsidRPr="00DC5E8A" w:rsidRDefault="00DE1271" w:rsidP="002D51E1">
            <w:pPr>
              <w:snapToGrid w:val="0"/>
              <w:rPr>
                <w:rFonts w:ascii="Times" w:hAnsi="Times"/>
              </w:rPr>
            </w:pPr>
            <w:r w:rsidRPr="00DC5E8A">
              <w:rPr>
                <w:rFonts w:ascii="Times" w:hAnsi="Times"/>
              </w:rPr>
              <w:t>Introduction to Vision Science</w:t>
            </w:r>
            <w:r w:rsidR="007A33F3">
              <w:rPr>
                <w:rFonts w:ascii="Times" w:hAnsi="Times" w:hint="eastAsia"/>
              </w:rPr>
              <w:t>: Part I</w:t>
            </w:r>
            <w:r w:rsidRPr="00DC5E8A">
              <w:rPr>
                <w:rFonts w:ascii="Times" w:hAnsi="Times"/>
              </w:rPr>
              <w:t xml:space="preserve"> (</w:t>
            </w:r>
            <w:proofErr w:type="spellStart"/>
            <w:r w:rsidRPr="00DC5E8A">
              <w:rPr>
                <w:rFonts w:ascii="Times" w:hAnsi="Times"/>
              </w:rPr>
              <w:t>Stillings</w:t>
            </w:r>
            <w:proofErr w:type="spellEnd"/>
            <w:r w:rsidRPr="00DC5E8A">
              <w:rPr>
                <w:rFonts w:ascii="Times" w:hAnsi="Times"/>
              </w:rPr>
              <w:t xml:space="preserve"> et al. </w:t>
            </w:r>
            <w:proofErr w:type="spellStart"/>
            <w:r w:rsidRPr="00DC5E8A">
              <w:rPr>
                <w:rFonts w:ascii="Times" w:hAnsi="Times"/>
              </w:rPr>
              <w:t>ch.</w:t>
            </w:r>
            <w:proofErr w:type="spellEnd"/>
            <w:r w:rsidRPr="00DC5E8A">
              <w:rPr>
                <w:rFonts w:ascii="Times" w:hAnsi="Times"/>
              </w:rPr>
              <w:t xml:space="preserve"> 12, </w:t>
            </w:r>
            <w:r w:rsidRPr="00DC5E8A">
              <w:t>Farah, 2000, Marr, 1982</w:t>
            </w:r>
            <w:r w:rsidRPr="00DC5E8A">
              <w:rPr>
                <w:rFonts w:ascii="Times" w:hAnsi="Times"/>
              </w:rPr>
              <w:t>)</w:t>
            </w:r>
          </w:p>
        </w:tc>
      </w:tr>
      <w:tr w:rsidR="007A33F3" w:rsidRPr="00DC5E8A" w14:paraId="57498611" w14:textId="77777777" w:rsidTr="008D790D">
        <w:tc>
          <w:tcPr>
            <w:tcW w:w="748" w:type="dxa"/>
          </w:tcPr>
          <w:p w14:paraId="19E69B35" w14:textId="3F99E8A7" w:rsidR="007A33F3" w:rsidRPr="00DC5E8A" w:rsidRDefault="006A6804" w:rsidP="007E4D52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12/16</w:t>
            </w:r>
          </w:p>
        </w:tc>
        <w:tc>
          <w:tcPr>
            <w:tcW w:w="1515" w:type="dxa"/>
          </w:tcPr>
          <w:p w14:paraId="3EDCF993" w14:textId="77777777" w:rsidR="00C405DB" w:rsidRDefault="0040492E" w:rsidP="00D061F5">
            <w:pPr>
              <w:snapToGrid w:val="0"/>
              <w:jc w:val="center"/>
              <w:rPr>
                <w:rFonts w:ascii="Times" w:eastAsia="標楷體" w:hAnsi="Times"/>
              </w:rPr>
            </w:pPr>
            <w:proofErr w:type="gramStart"/>
            <w:r w:rsidRPr="00DC5E8A">
              <w:rPr>
                <w:rFonts w:ascii="Times" w:eastAsia="標楷體" w:hAnsi="Times" w:hint="eastAsia"/>
              </w:rPr>
              <w:t>襲充文</w:t>
            </w:r>
            <w:proofErr w:type="gramEnd"/>
            <w:r>
              <w:rPr>
                <w:rFonts w:ascii="Times" w:eastAsia="標楷體" w:hAnsi="Times" w:hint="eastAsia"/>
              </w:rPr>
              <w:t xml:space="preserve"> </w:t>
            </w:r>
          </w:p>
          <w:p w14:paraId="3E5F5485" w14:textId="77777777" w:rsidR="007A33F3" w:rsidRPr="00DC5E8A" w:rsidRDefault="0040492E" w:rsidP="00D061F5">
            <w:pPr>
              <w:snapToGri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(Shyi</w:t>
            </w:r>
            <w:r>
              <w:rPr>
                <w:rFonts w:ascii="Times" w:eastAsia="標楷體" w:hAnsi="Times"/>
              </w:rPr>
              <w:t>)</w:t>
            </w:r>
          </w:p>
        </w:tc>
        <w:tc>
          <w:tcPr>
            <w:tcW w:w="6096" w:type="dxa"/>
          </w:tcPr>
          <w:p w14:paraId="6A3A3D2B" w14:textId="77777777" w:rsidR="007A33F3" w:rsidRPr="00DC5E8A" w:rsidRDefault="007A33F3" w:rsidP="00D061F5">
            <w:pPr>
              <w:snapToGrid w:val="0"/>
              <w:rPr>
                <w:rFonts w:ascii="Times" w:hAnsi="Times"/>
              </w:rPr>
            </w:pPr>
            <w:r w:rsidRPr="00DC5E8A">
              <w:rPr>
                <w:rFonts w:ascii="Times" w:hAnsi="Times"/>
              </w:rPr>
              <w:t>Introduction to Vision Science</w:t>
            </w:r>
            <w:r>
              <w:rPr>
                <w:rFonts w:ascii="Times" w:hAnsi="Times" w:hint="eastAsia"/>
              </w:rPr>
              <w:t>: Part II</w:t>
            </w:r>
            <w:r w:rsidRPr="00DC5E8A">
              <w:rPr>
                <w:rFonts w:ascii="Times" w:hAnsi="Times"/>
              </w:rPr>
              <w:t xml:space="preserve"> (</w:t>
            </w:r>
            <w:proofErr w:type="spellStart"/>
            <w:r w:rsidRPr="00DC5E8A">
              <w:rPr>
                <w:rFonts w:ascii="Times" w:hAnsi="Times"/>
              </w:rPr>
              <w:t>Stillings</w:t>
            </w:r>
            <w:proofErr w:type="spellEnd"/>
            <w:r w:rsidRPr="00DC5E8A">
              <w:rPr>
                <w:rFonts w:ascii="Times" w:hAnsi="Times"/>
              </w:rPr>
              <w:t xml:space="preserve"> et al. </w:t>
            </w:r>
            <w:proofErr w:type="spellStart"/>
            <w:r w:rsidRPr="00DC5E8A">
              <w:rPr>
                <w:rFonts w:ascii="Times" w:hAnsi="Times"/>
              </w:rPr>
              <w:t>ch.</w:t>
            </w:r>
            <w:proofErr w:type="spellEnd"/>
            <w:r w:rsidRPr="00DC5E8A">
              <w:rPr>
                <w:rFonts w:ascii="Times" w:hAnsi="Times"/>
              </w:rPr>
              <w:t xml:space="preserve"> 12, </w:t>
            </w:r>
            <w:r w:rsidRPr="00DC5E8A">
              <w:t>Farah, 2000, Marr, 1982</w:t>
            </w:r>
            <w:r w:rsidRPr="00DC5E8A">
              <w:rPr>
                <w:rFonts w:ascii="Times" w:hAnsi="Times"/>
              </w:rPr>
              <w:t>)</w:t>
            </w:r>
          </w:p>
        </w:tc>
      </w:tr>
      <w:tr w:rsidR="00DE1271" w:rsidRPr="00DC5E8A" w14:paraId="31F6D969" w14:textId="77777777" w:rsidTr="008D790D">
        <w:tc>
          <w:tcPr>
            <w:tcW w:w="748" w:type="dxa"/>
          </w:tcPr>
          <w:p w14:paraId="3AA92626" w14:textId="006A563A" w:rsidR="00DE1271" w:rsidRPr="00DC5E8A" w:rsidRDefault="006A6804" w:rsidP="00461471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12/23</w:t>
            </w:r>
          </w:p>
        </w:tc>
        <w:tc>
          <w:tcPr>
            <w:tcW w:w="1515" w:type="dxa"/>
          </w:tcPr>
          <w:p w14:paraId="06294FD5" w14:textId="77777777" w:rsidR="00C405DB" w:rsidRDefault="0040492E" w:rsidP="004D0084">
            <w:pPr>
              <w:snapToGrid w:val="0"/>
              <w:jc w:val="center"/>
              <w:rPr>
                <w:rFonts w:ascii="Times" w:eastAsia="標楷體" w:hAnsi="Times"/>
              </w:rPr>
            </w:pPr>
            <w:proofErr w:type="gramStart"/>
            <w:r w:rsidRPr="00DC5E8A">
              <w:rPr>
                <w:rFonts w:ascii="Times" w:eastAsia="標楷體" w:hAnsi="Times" w:hint="eastAsia"/>
              </w:rPr>
              <w:t>襲充文</w:t>
            </w:r>
            <w:proofErr w:type="gramEnd"/>
            <w:r>
              <w:rPr>
                <w:rFonts w:ascii="Times" w:eastAsia="標楷體" w:hAnsi="Times" w:hint="eastAsia"/>
              </w:rPr>
              <w:t xml:space="preserve"> </w:t>
            </w:r>
          </w:p>
          <w:p w14:paraId="79E8518D" w14:textId="77777777" w:rsidR="00DE1271" w:rsidRPr="00DC5E8A" w:rsidRDefault="0040492E" w:rsidP="004D0084">
            <w:pPr>
              <w:snapToGri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(Shyi</w:t>
            </w:r>
            <w:r>
              <w:rPr>
                <w:rFonts w:ascii="Times" w:eastAsia="標楷體" w:hAnsi="Times"/>
              </w:rPr>
              <w:t>)</w:t>
            </w:r>
          </w:p>
        </w:tc>
        <w:tc>
          <w:tcPr>
            <w:tcW w:w="6096" w:type="dxa"/>
          </w:tcPr>
          <w:p w14:paraId="608D90BF" w14:textId="77777777" w:rsidR="00DE1271" w:rsidRPr="00DC5E8A" w:rsidRDefault="00DE1271" w:rsidP="00DC5E8A">
            <w:pPr>
              <w:snapToGrid w:val="0"/>
              <w:rPr>
                <w:rFonts w:ascii="Times" w:hAnsi="Times"/>
              </w:rPr>
            </w:pPr>
            <w:r w:rsidRPr="00DC5E8A">
              <w:rPr>
                <w:rFonts w:ascii="Times" w:hAnsi="Times"/>
              </w:rPr>
              <w:t>A Computational Approach to Vision Science: Part I (</w:t>
            </w:r>
            <w:proofErr w:type="spellStart"/>
            <w:r w:rsidRPr="00DC5E8A">
              <w:rPr>
                <w:rFonts w:ascii="Times" w:hAnsi="Times"/>
              </w:rPr>
              <w:t>Stillings</w:t>
            </w:r>
            <w:proofErr w:type="spellEnd"/>
            <w:r w:rsidRPr="00DC5E8A">
              <w:rPr>
                <w:rFonts w:ascii="Times" w:hAnsi="Times"/>
              </w:rPr>
              <w:t xml:space="preserve"> et al. </w:t>
            </w:r>
            <w:proofErr w:type="spellStart"/>
            <w:r w:rsidRPr="00DC5E8A">
              <w:rPr>
                <w:rFonts w:ascii="Times" w:hAnsi="Times"/>
              </w:rPr>
              <w:t>ch.</w:t>
            </w:r>
            <w:proofErr w:type="spellEnd"/>
            <w:r w:rsidRPr="00DC5E8A">
              <w:rPr>
                <w:rFonts w:ascii="Times" w:hAnsi="Times"/>
              </w:rPr>
              <w:t xml:space="preserve"> 12, </w:t>
            </w:r>
            <w:r w:rsidRPr="00DC5E8A">
              <w:t>Farah, 2000; Marr, 1982; Palmer, 1999</w:t>
            </w:r>
            <w:r w:rsidRPr="00DC5E8A">
              <w:rPr>
                <w:rFonts w:ascii="Times" w:hAnsi="Times"/>
              </w:rPr>
              <w:t>)</w:t>
            </w:r>
            <w:r w:rsidRPr="00DC5E8A">
              <w:rPr>
                <w:b/>
                <w:bCs/>
              </w:rPr>
              <w:t xml:space="preserve"> </w:t>
            </w:r>
          </w:p>
        </w:tc>
      </w:tr>
      <w:tr w:rsidR="00DE1271" w:rsidRPr="00DC5E8A" w14:paraId="2D12D026" w14:textId="77777777" w:rsidTr="008D790D">
        <w:tc>
          <w:tcPr>
            <w:tcW w:w="748" w:type="dxa"/>
          </w:tcPr>
          <w:p w14:paraId="65FF6BCE" w14:textId="68F856D4" w:rsidR="00DE1271" w:rsidRPr="00B576A5" w:rsidRDefault="006A6804" w:rsidP="001E1D4A">
            <w:pPr>
              <w:snapToGrid w:val="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12/30</w:t>
            </w:r>
          </w:p>
        </w:tc>
        <w:tc>
          <w:tcPr>
            <w:tcW w:w="1515" w:type="dxa"/>
          </w:tcPr>
          <w:p w14:paraId="12D7B5CD" w14:textId="77777777" w:rsidR="00C405DB" w:rsidRDefault="0040492E">
            <w:pPr>
              <w:snapToGrid w:val="0"/>
              <w:jc w:val="center"/>
              <w:rPr>
                <w:rFonts w:ascii="Times" w:eastAsia="標楷體" w:hAnsi="Times"/>
              </w:rPr>
            </w:pPr>
            <w:proofErr w:type="gramStart"/>
            <w:r w:rsidRPr="00DC5E8A">
              <w:rPr>
                <w:rFonts w:ascii="Times" w:eastAsia="標楷體" w:hAnsi="Times" w:hint="eastAsia"/>
              </w:rPr>
              <w:t>襲充文</w:t>
            </w:r>
            <w:proofErr w:type="gramEnd"/>
            <w:r>
              <w:rPr>
                <w:rFonts w:ascii="Times" w:eastAsia="標楷體" w:hAnsi="Times" w:hint="eastAsia"/>
              </w:rPr>
              <w:t xml:space="preserve"> </w:t>
            </w:r>
          </w:p>
          <w:p w14:paraId="78662587" w14:textId="77777777" w:rsidR="00DE1271" w:rsidRPr="00DC5E8A" w:rsidRDefault="0040492E">
            <w:pPr>
              <w:snapToGri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(Shyi</w:t>
            </w:r>
            <w:r>
              <w:rPr>
                <w:rFonts w:ascii="Times" w:eastAsia="標楷體" w:hAnsi="Times"/>
              </w:rPr>
              <w:t>)</w:t>
            </w:r>
          </w:p>
        </w:tc>
        <w:tc>
          <w:tcPr>
            <w:tcW w:w="6096" w:type="dxa"/>
          </w:tcPr>
          <w:p w14:paraId="01BAA4C2" w14:textId="77777777" w:rsidR="00DE1271" w:rsidRPr="00DC5E8A" w:rsidRDefault="00DE1271">
            <w:pPr>
              <w:snapToGrid w:val="0"/>
              <w:rPr>
                <w:b/>
                <w:bCs/>
              </w:rPr>
            </w:pPr>
            <w:r w:rsidRPr="00DC5E8A">
              <w:rPr>
                <w:rFonts w:ascii="Times" w:hAnsi="Times"/>
              </w:rPr>
              <w:t>A Computational Approach to Vision Science: Part II (</w:t>
            </w:r>
            <w:proofErr w:type="spellStart"/>
            <w:r w:rsidRPr="00DC5E8A">
              <w:rPr>
                <w:rFonts w:ascii="Times" w:hAnsi="Times"/>
              </w:rPr>
              <w:t>Stillings</w:t>
            </w:r>
            <w:proofErr w:type="spellEnd"/>
            <w:r w:rsidRPr="00DC5E8A">
              <w:rPr>
                <w:rFonts w:ascii="Times" w:hAnsi="Times"/>
              </w:rPr>
              <w:t xml:space="preserve"> et al. </w:t>
            </w:r>
            <w:proofErr w:type="spellStart"/>
            <w:r w:rsidRPr="00DC5E8A">
              <w:rPr>
                <w:rFonts w:ascii="Times" w:hAnsi="Times"/>
              </w:rPr>
              <w:t>ch.</w:t>
            </w:r>
            <w:proofErr w:type="spellEnd"/>
            <w:r w:rsidRPr="00DC5E8A">
              <w:rPr>
                <w:rFonts w:ascii="Times" w:hAnsi="Times"/>
              </w:rPr>
              <w:t xml:space="preserve"> 12, </w:t>
            </w:r>
            <w:r w:rsidRPr="00DC5E8A">
              <w:t>Farah, 2000; Marr, 1982; Palmer, 1999</w:t>
            </w:r>
            <w:r w:rsidRPr="00DC5E8A">
              <w:rPr>
                <w:rFonts w:ascii="Times" w:hAnsi="Times"/>
              </w:rPr>
              <w:t>)</w:t>
            </w:r>
            <w:r w:rsidRPr="00DC5E8A">
              <w:rPr>
                <w:b/>
                <w:bCs/>
              </w:rPr>
              <w:t xml:space="preserve"> </w:t>
            </w:r>
          </w:p>
          <w:p w14:paraId="704F4B90" w14:textId="77777777" w:rsidR="00DE1271" w:rsidRPr="00DC5E8A" w:rsidRDefault="00DE1271" w:rsidP="00974696">
            <w:pPr>
              <w:snapToGrid w:val="0"/>
              <w:rPr>
                <w:rFonts w:ascii="Times" w:hAnsi="Times"/>
              </w:rPr>
            </w:pPr>
            <w:r w:rsidRPr="00DC5E8A">
              <w:rPr>
                <w:b/>
                <w:bCs/>
              </w:rPr>
              <w:t xml:space="preserve">** </w:t>
            </w:r>
            <w:r w:rsidR="00974696">
              <w:rPr>
                <w:b/>
                <w:bCs/>
              </w:rPr>
              <w:t>2</w:t>
            </w:r>
            <w:r w:rsidR="00974696" w:rsidRPr="00974696">
              <w:rPr>
                <w:b/>
                <w:bCs/>
                <w:vertAlign w:val="superscript"/>
              </w:rPr>
              <w:t>nd</w:t>
            </w:r>
            <w:r w:rsidRPr="00DC5E8A">
              <w:rPr>
                <w:b/>
                <w:bCs/>
              </w:rPr>
              <w:t xml:space="preserve"> take-home exam**</w:t>
            </w:r>
          </w:p>
        </w:tc>
      </w:tr>
    </w:tbl>
    <w:p w14:paraId="45C7FD86" w14:textId="77777777" w:rsidR="00DE1271" w:rsidRPr="00DC5E8A" w:rsidRDefault="00DE1271" w:rsidP="00E05453">
      <w:pPr>
        <w:snapToGrid w:val="0"/>
      </w:pPr>
    </w:p>
    <w:p w14:paraId="2455CE9B" w14:textId="77777777" w:rsidR="000E3A33" w:rsidRDefault="000E3A33" w:rsidP="00E05453">
      <w:pPr>
        <w:snapToGrid w:val="0"/>
        <w:rPr>
          <w:b/>
          <w:sz w:val="28"/>
          <w:szCs w:val="28"/>
        </w:rPr>
      </w:pPr>
    </w:p>
    <w:p w14:paraId="0AE3CA62" w14:textId="77777777" w:rsidR="00DE1271" w:rsidRPr="00DC5E8A" w:rsidRDefault="00DE1271" w:rsidP="00E05453">
      <w:pPr>
        <w:snapToGrid w:val="0"/>
        <w:rPr>
          <w:b/>
          <w:sz w:val="28"/>
          <w:szCs w:val="28"/>
        </w:rPr>
      </w:pPr>
      <w:r w:rsidRPr="00DC5E8A">
        <w:rPr>
          <w:b/>
          <w:sz w:val="28"/>
          <w:szCs w:val="28"/>
        </w:rPr>
        <w:t>Grading Policy</w:t>
      </w:r>
    </w:p>
    <w:p w14:paraId="5FD7BC4F" w14:textId="77777777" w:rsidR="00DE1271" w:rsidRPr="00DC5E8A" w:rsidRDefault="00DE1271" w:rsidP="00E05453">
      <w:pPr>
        <w:snapToGrid w:val="0"/>
        <w:rPr>
          <w:b/>
          <w:sz w:val="28"/>
          <w:szCs w:val="28"/>
        </w:rPr>
      </w:pPr>
    </w:p>
    <w:p w14:paraId="72601111" w14:textId="438B94A7" w:rsidR="00DE1271" w:rsidRPr="00DC5E8A" w:rsidRDefault="00DE1271" w:rsidP="00E05453">
      <w:pPr>
        <w:snapToGrid w:val="0"/>
      </w:pPr>
      <w:r w:rsidRPr="00DC5E8A">
        <w:rPr>
          <w:b/>
          <w:sz w:val="28"/>
          <w:szCs w:val="28"/>
        </w:rPr>
        <w:t xml:space="preserve">   </w:t>
      </w:r>
      <w:r w:rsidR="00B576A5" w:rsidRPr="00B576A5">
        <w:rPr>
          <w:sz w:val="28"/>
          <w:szCs w:val="28"/>
        </w:rPr>
        <w:t>In summary, t</w:t>
      </w:r>
      <w:r w:rsidRPr="00DC5E8A">
        <w:t xml:space="preserve">here </w:t>
      </w:r>
      <w:r w:rsidR="00B576A5">
        <w:t>are</w:t>
      </w:r>
      <w:r w:rsidRPr="00DC5E8A">
        <w:t xml:space="preserve"> parts in this course</w:t>
      </w:r>
      <w:r w:rsidR="00B576A5">
        <w:t xml:space="preserve"> </w:t>
      </w:r>
      <w:r w:rsidRPr="00DC5E8A">
        <w:t>and each part</w:t>
      </w:r>
      <w:r w:rsidR="001B279A">
        <w:t xml:space="preserve">, including summaries for guest lectures, </w:t>
      </w:r>
      <w:r w:rsidRPr="00DC5E8A">
        <w:t xml:space="preserve">will account for </w:t>
      </w:r>
      <w:r w:rsidRPr="007E4D52">
        <w:rPr>
          <w:b/>
        </w:rPr>
        <w:t>one third</w:t>
      </w:r>
      <w:r w:rsidRPr="00DC5E8A">
        <w:t xml:space="preserve"> toward your final grade of the course.</w:t>
      </w:r>
    </w:p>
    <w:p w14:paraId="6A7BA85E" w14:textId="77777777" w:rsidR="00DE1271" w:rsidRPr="00DC5E8A" w:rsidRDefault="00DE1271">
      <w:pPr>
        <w:snapToGrid w:val="0"/>
      </w:pPr>
    </w:p>
    <w:sectPr w:rsidR="00DE1271" w:rsidRPr="00DC5E8A" w:rsidSect="002D6BFB">
      <w:footerReference w:type="even" r:id="rId11"/>
      <w:footerReference w:type="default" r:id="rId12"/>
      <w:pgSz w:w="11906" w:h="16838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6E0F0" w14:textId="77777777" w:rsidR="00E14D70" w:rsidRDefault="00E14D70">
      <w:r>
        <w:separator/>
      </w:r>
    </w:p>
  </w:endnote>
  <w:endnote w:type="continuationSeparator" w:id="0">
    <w:p w14:paraId="5AF23402" w14:textId="77777777" w:rsidR="00E14D70" w:rsidRDefault="00E1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F9326" w14:textId="77777777" w:rsidR="00DE1271" w:rsidRDefault="00A0208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E127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C2CE860" w14:textId="77777777" w:rsidR="00DE1271" w:rsidRDefault="00DE127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F367B" w14:textId="0B808E2A" w:rsidR="00DE1271" w:rsidRPr="00DC5E8A" w:rsidRDefault="000633EA">
    <w:pPr>
      <w:pStyle w:val="a7"/>
      <w:framePr w:wrap="around" w:vAnchor="text" w:hAnchor="margin" w:xAlign="center" w:y="1"/>
      <w:rPr>
        <w:rStyle w:val="a9"/>
        <w:i/>
        <w:szCs w:val="24"/>
      </w:rPr>
    </w:pPr>
    <w:r w:rsidRPr="000633EA">
      <w:rPr>
        <w:rStyle w:val="a9"/>
        <w:szCs w:val="24"/>
      </w:rPr>
      <w:t>Introduction to Cognitive Sciences,</w:t>
    </w:r>
    <w:r>
      <w:rPr>
        <w:rStyle w:val="a9"/>
        <w:i/>
        <w:szCs w:val="24"/>
      </w:rPr>
      <w:t xml:space="preserve"> </w:t>
    </w:r>
    <w:r w:rsidR="00DE1271" w:rsidRPr="00DC5E8A">
      <w:rPr>
        <w:rStyle w:val="a9"/>
        <w:i/>
        <w:szCs w:val="24"/>
      </w:rPr>
      <w:t>20</w:t>
    </w:r>
    <w:r>
      <w:rPr>
        <w:rStyle w:val="a9"/>
        <w:i/>
        <w:szCs w:val="24"/>
      </w:rPr>
      <w:t>20</w:t>
    </w:r>
    <w:r w:rsidR="00F036E0">
      <w:rPr>
        <w:rStyle w:val="a9"/>
        <w:i/>
        <w:szCs w:val="24"/>
      </w:rPr>
      <w:t>F</w:t>
    </w:r>
    <w:r w:rsidR="00DE1271" w:rsidRPr="00DC5E8A">
      <w:rPr>
        <w:rStyle w:val="a9"/>
        <w:i/>
        <w:szCs w:val="24"/>
      </w:rPr>
      <w:t>-</w:t>
    </w:r>
    <w:r w:rsidR="00A02083" w:rsidRPr="00DC5E8A">
      <w:rPr>
        <w:rStyle w:val="a9"/>
        <w:i/>
        <w:szCs w:val="24"/>
      </w:rPr>
      <w:fldChar w:fldCharType="begin"/>
    </w:r>
    <w:r w:rsidR="00DE1271" w:rsidRPr="00DC5E8A">
      <w:rPr>
        <w:rStyle w:val="a9"/>
        <w:i/>
        <w:szCs w:val="24"/>
      </w:rPr>
      <w:instrText xml:space="preserve">PAGE  </w:instrText>
    </w:r>
    <w:r w:rsidR="00A02083" w:rsidRPr="00DC5E8A">
      <w:rPr>
        <w:rStyle w:val="a9"/>
        <w:i/>
        <w:szCs w:val="24"/>
      </w:rPr>
      <w:fldChar w:fldCharType="separate"/>
    </w:r>
    <w:r w:rsidR="00DA2253">
      <w:rPr>
        <w:rStyle w:val="a9"/>
        <w:i/>
        <w:noProof/>
        <w:szCs w:val="24"/>
      </w:rPr>
      <w:t>3</w:t>
    </w:r>
    <w:r w:rsidR="00A02083" w:rsidRPr="00DC5E8A">
      <w:rPr>
        <w:rStyle w:val="a9"/>
        <w:i/>
        <w:szCs w:val="24"/>
      </w:rPr>
      <w:fldChar w:fldCharType="end"/>
    </w:r>
  </w:p>
  <w:p w14:paraId="56C9D4EA" w14:textId="77777777" w:rsidR="00DE1271" w:rsidRPr="00F036E0" w:rsidRDefault="00DE12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58CBB" w14:textId="77777777" w:rsidR="00E14D70" w:rsidRDefault="00E14D70">
      <w:r>
        <w:separator/>
      </w:r>
    </w:p>
  </w:footnote>
  <w:footnote w:type="continuationSeparator" w:id="0">
    <w:p w14:paraId="28DD8EBF" w14:textId="77777777" w:rsidR="00E14D70" w:rsidRDefault="00E14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E6EEF"/>
    <w:multiLevelType w:val="hybridMultilevel"/>
    <w:tmpl w:val="851C24B0"/>
    <w:lvl w:ilvl="0" w:tplc="9216CB08">
      <w:start w:val="1"/>
      <w:numFmt w:val="bullet"/>
      <w:lvlText w:val=""/>
      <w:lvlJc w:val="left"/>
      <w:pPr>
        <w:tabs>
          <w:tab w:val="num" w:pos="2760"/>
        </w:tabs>
        <w:ind w:left="2760" w:hanging="360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</w:abstractNum>
  <w:abstractNum w:abstractNumId="1" w15:restartNumberingAfterBreak="0">
    <w:nsid w:val="2F0765A5"/>
    <w:multiLevelType w:val="hybridMultilevel"/>
    <w:tmpl w:val="28082380"/>
    <w:lvl w:ilvl="0" w:tplc="E0B03E08">
      <w:start w:val="1"/>
      <w:numFmt w:val="upp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1BF2E4A"/>
    <w:multiLevelType w:val="hybridMultilevel"/>
    <w:tmpl w:val="C8B8EA76"/>
    <w:lvl w:ilvl="0" w:tplc="A484D026">
      <w:start w:val="1"/>
      <w:numFmt w:val="upp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62B4EE8"/>
    <w:multiLevelType w:val="hybridMultilevel"/>
    <w:tmpl w:val="B50ABDA6"/>
    <w:lvl w:ilvl="0" w:tplc="04DEFEC6">
      <w:numFmt w:val="bullet"/>
      <w:lvlText w:val="＊"/>
      <w:lvlJc w:val="left"/>
      <w:pPr>
        <w:tabs>
          <w:tab w:val="num" w:pos="358"/>
        </w:tabs>
        <w:ind w:left="358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58"/>
        </w:tabs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38"/>
        </w:tabs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8"/>
        </w:tabs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98"/>
        </w:tabs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78"/>
        </w:tabs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38"/>
        </w:tabs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8"/>
        </w:tabs>
        <w:ind w:left="4318" w:hanging="480"/>
      </w:pPr>
      <w:rPr>
        <w:rFonts w:ascii="Wingdings" w:hAnsi="Wingdings" w:hint="default"/>
      </w:rPr>
    </w:lvl>
  </w:abstractNum>
  <w:abstractNum w:abstractNumId="4" w15:restartNumberingAfterBreak="0">
    <w:nsid w:val="45D9565B"/>
    <w:multiLevelType w:val="hybridMultilevel"/>
    <w:tmpl w:val="92C62F36"/>
    <w:lvl w:ilvl="0" w:tplc="EE329548">
      <w:start w:val="1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36"/>
    <w:rsid w:val="00002B3F"/>
    <w:rsid w:val="000043FF"/>
    <w:rsid w:val="0001070C"/>
    <w:rsid w:val="00034EAF"/>
    <w:rsid w:val="000350AE"/>
    <w:rsid w:val="00040BF7"/>
    <w:rsid w:val="0006260B"/>
    <w:rsid w:val="000633EA"/>
    <w:rsid w:val="000663DC"/>
    <w:rsid w:val="00084796"/>
    <w:rsid w:val="00085027"/>
    <w:rsid w:val="000D4100"/>
    <w:rsid w:val="000D7D00"/>
    <w:rsid w:val="000E3A33"/>
    <w:rsid w:val="000F21DF"/>
    <w:rsid w:val="00103DAC"/>
    <w:rsid w:val="00113012"/>
    <w:rsid w:val="00114082"/>
    <w:rsid w:val="00120305"/>
    <w:rsid w:val="00123101"/>
    <w:rsid w:val="00127D7B"/>
    <w:rsid w:val="0013559F"/>
    <w:rsid w:val="001625F4"/>
    <w:rsid w:val="0017393B"/>
    <w:rsid w:val="00173DB0"/>
    <w:rsid w:val="001B279A"/>
    <w:rsid w:val="001E00B9"/>
    <w:rsid w:val="001E1D4A"/>
    <w:rsid w:val="001F02D3"/>
    <w:rsid w:val="00206819"/>
    <w:rsid w:val="0022344B"/>
    <w:rsid w:val="0023707B"/>
    <w:rsid w:val="002529F9"/>
    <w:rsid w:val="00264333"/>
    <w:rsid w:val="002658AE"/>
    <w:rsid w:val="002C4173"/>
    <w:rsid w:val="002D51E1"/>
    <w:rsid w:val="002D6BFB"/>
    <w:rsid w:val="002E0AC8"/>
    <w:rsid w:val="002E6E91"/>
    <w:rsid w:val="002F2301"/>
    <w:rsid w:val="002F4105"/>
    <w:rsid w:val="002F65AA"/>
    <w:rsid w:val="00301D54"/>
    <w:rsid w:val="003024B4"/>
    <w:rsid w:val="003123DE"/>
    <w:rsid w:val="0031643F"/>
    <w:rsid w:val="003239FD"/>
    <w:rsid w:val="003252F2"/>
    <w:rsid w:val="003259F1"/>
    <w:rsid w:val="003309BE"/>
    <w:rsid w:val="00344206"/>
    <w:rsid w:val="00352411"/>
    <w:rsid w:val="003721FE"/>
    <w:rsid w:val="00384553"/>
    <w:rsid w:val="003908CD"/>
    <w:rsid w:val="00394F46"/>
    <w:rsid w:val="003A1E64"/>
    <w:rsid w:val="003B0874"/>
    <w:rsid w:val="003B44A2"/>
    <w:rsid w:val="003B7C2B"/>
    <w:rsid w:val="003E7A5A"/>
    <w:rsid w:val="003F0D30"/>
    <w:rsid w:val="003F210D"/>
    <w:rsid w:val="0040492E"/>
    <w:rsid w:val="004215A0"/>
    <w:rsid w:val="00431E6D"/>
    <w:rsid w:val="00452623"/>
    <w:rsid w:val="004528D1"/>
    <w:rsid w:val="00456419"/>
    <w:rsid w:val="00461471"/>
    <w:rsid w:val="00482815"/>
    <w:rsid w:val="004A4320"/>
    <w:rsid w:val="004A5F94"/>
    <w:rsid w:val="004B0779"/>
    <w:rsid w:val="004D0084"/>
    <w:rsid w:val="004E6742"/>
    <w:rsid w:val="004F5E66"/>
    <w:rsid w:val="0051718F"/>
    <w:rsid w:val="005238EB"/>
    <w:rsid w:val="00541FED"/>
    <w:rsid w:val="005452EC"/>
    <w:rsid w:val="0055767F"/>
    <w:rsid w:val="00560F98"/>
    <w:rsid w:val="00565C6A"/>
    <w:rsid w:val="00575EFD"/>
    <w:rsid w:val="0058568E"/>
    <w:rsid w:val="005907D5"/>
    <w:rsid w:val="00591FEA"/>
    <w:rsid w:val="005B6099"/>
    <w:rsid w:val="005C5735"/>
    <w:rsid w:val="005D6701"/>
    <w:rsid w:val="00610296"/>
    <w:rsid w:val="006309B5"/>
    <w:rsid w:val="006320FE"/>
    <w:rsid w:val="00632DFB"/>
    <w:rsid w:val="00645859"/>
    <w:rsid w:val="00646AAA"/>
    <w:rsid w:val="00647964"/>
    <w:rsid w:val="0069295A"/>
    <w:rsid w:val="006A6804"/>
    <w:rsid w:val="006A7F18"/>
    <w:rsid w:val="006E05A1"/>
    <w:rsid w:val="00714BC7"/>
    <w:rsid w:val="00716092"/>
    <w:rsid w:val="007259E9"/>
    <w:rsid w:val="00732AE9"/>
    <w:rsid w:val="007637CE"/>
    <w:rsid w:val="00770042"/>
    <w:rsid w:val="007809C2"/>
    <w:rsid w:val="00784077"/>
    <w:rsid w:val="007907CA"/>
    <w:rsid w:val="00795ECA"/>
    <w:rsid w:val="007A33F3"/>
    <w:rsid w:val="007B1ED5"/>
    <w:rsid w:val="007B339A"/>
    <w:rsid w:val="007C5C35"/>
    <w:rsid w:val="007E4D52"/>
    <w:rsid w:val="007E7660"/>
    <w:rsid w:val="0081183B"/>
    <w:rsid w:val="0081261E"/>
    <w:rsid w:val="008403CF"/>
    <w:rsid w:val="00847A25"/>
    <w:rsid w:val="0085021B"/>
    <w:rsid w:val="0086657C"/>
    <w:rsid w:val="00892BA5"/>
    <w:rsid w:val="008C0354"/>
    <w:rsid w:val="008D790D"/>
    <w:rsid w:val="008E36E3"/>
    <w:rsid w:val="008F4047"/>
    <w:rsid w:val="009119FD"/>
    <w:rsid w:val="009135B1"/>
    <w:rsid w:val="0092447D"/>
    <w:rsid w:val="009467FF"/>
    <w:rsid w:val="00972CAB"/>
    <w:rsid w:val="00974696"/>
    <w:rsid w:val="00976DD9"/>
    <w:rsid w:val="0097737C"/>
    <w:rsid w:val="00977C01"/>
    <w:rsid w:val="009A7EDD"/>
    <w:rsid w:val="009D148D"/>
    <w:rsid w:val="009D187C"/>
    <w:rsid w:val="009F4F55"/>
    <w:rsid w:val="009F5359"/>
    <w:rsid w:val="00A0138B"/>
    <w:rsid w:val="00A02083"/>
    <w:rsid w:val="00A22D2C"/>
    <w:rsid w:val="00A37582"/>
    <w:rsid w:val="00A47D2A"/>
    <w:rsid w:val="00A57662"/>
    <w:rsid w:val="00A619D4"/>
    <w:rsid w:val="00A70D33"/>
    <w:rsid w:val="00A8193F"/>
    <w:rsid w:val="00A92E7F"/>
    <w:rsid w:val="00A96A1B"/>
    <w:rsid w:val="00AA0B5F"/>
    <w:rsid w:val="00AA240F"/>
    <w:rsid w:val="00AB3581"/>
    <w:rsid w:val="00AD3172"/>
    <w:rsid w:val="00AF2737"/>
    <w:rsid w:val="00B05575"/>
    <w:rsid w:val="00B107CB"/>
    <w:rsid w:val="00B14802"/>
    <w:rsid w:val="00B15AF0"/>
    <w:rsid w:val="00B21F75"/>
    <w:rsid w:val="00B576A5"/>
    <w:rsid w:val="00B847C1"/>
    <w:rsid w:val="00B878FE"/>
    <w:rsid w:val="00BA53CF"/>
    <w:rsid w:val="00BE24C7"/>
    <w:rsid w:val="00BE4A49"/>
    <w:rsid w:val="00C15012"/>
    <w:rsid w:val="00C21459"/>
    <w:rsid w:val="00C405DB"/>
    <w:rsid w:val="00C40605"/>
    <w:rsid w:val="00C462BC"/>
    <w:rsid w:val="00C52F91"/>
    <w:rsid w:val="00C64A7E"/>
    <w:rsid w:val="00C82A8F"/>
    <w:rsid w:val="00C94A9A"/>
    <w:rsid w:val="00CD7358"/>
    <w:rsid w:val="00D06C1F"/>
    <w:rsid w:val="00D20257"/>
    <w:rsid w:val="00D22332"/>
    <w:rsid w:val="00D327D9"/>
    <w:rsid w:val="00D32EC0"/>
    <w:rsid w:val="00D41927"/>
    <w:rsid w:val="00D616F1"/>
    <w:rsid w:val="00D66438"/>
    <w:rsid w:val="00D83536"/>
    <w:rsid w:val="00D85CAC"/>
    <w:rsid w:val="00D97AED"/>
    <w:rsid w:val="00DA2253"/>
    <w:rsid w:val="00DC5E8A"/>
    <w:rsid w:val="00DD59BF"/>
    <w:rsid w:val="00DE1271"/>
    <w:rsid w:val="00DE378E"/>
    <w:rsid w:val="00E00D2C"/>
    <w:rsid w:val="00E05453"/>
    <w:rsid w:val="00E0750B"/>
    <w:rsid w:val="00E14D70"/>
    <w:rsid w:val="00E176D9"/>
    <w:rsid w:val="00E23C99"/>
    <w:rsid w:val="00E26898"/>
    <w:rsid w:val="00E35490"/>
    <w:rsid w:val="00E373C5"/>
    <w:rsid w:val="00E43E9B"/>
    <w:rsid w:val="00E57EF9"/>
    <w:rsid w:val="00E82F7B"/>
    <w:rsid w:val="00E937D7"/>
    <w:rsid w:val="00EA20A6"/>
    <w:rsid w:val="00EB7B61"/>
    <w:rsid w:val="00EE68CB"/>
    <w:rsid w:val="00F036E0"/>
    <w:rsid w:val="00F14513"/>
    <w:rsid w:val="00F34D52"/>
    <w:rsid w:val="00F53ADD"/>
    <w:rsid w:val="00F7593F"/>
    <w:rsid w:val="00FC3682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43C61582"/>
  <w15:docId w15:val="{899A2B0D-836A-482C-909E-6C3D6FA7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BFB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2D6BFB"/>
    <w:pPr>
      <w:keepNext/>
      <w:snapToGrid w:val="0"/>
      <w:outlineLvl w:val="0"/>
    </w:pPr>
    <w:rPr>
      <w:rFonts w:ascii="Times" w:eastAsia="標楷體" w:hAnsi="Times"/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D6BFB"/>
    <w:pPr>
      <w:keepNext/>
      <w:snapToGrid w:val="0"/>
      <w:outlineLvl w:val="1"/>
    </w:pPr>
    <w:rPr>
      <w:rFonts w:ascii="Times" w:eastAsia="標楷體" w:hAnsi="Times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2D6BFB"/>
    <w:pPr>
      <w:keepNext/>
      <w:snapToGrid w:val="0"/>
      <w:ind w:left="1920" w:hanging="1920"/>
      <w:jc w:val="center"/>
      <w:outlineLvl w:val="2"/>
    </w:pPr>
    <w:rPr>
      <w:rFonts w:ascii="Times" w:hAnsi="Times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0710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A07109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A07109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Date"/>
    <w:basedOn w:val="a"/>
    <w:next w:val="a"/>
    <w:link w:val="a4"/>
    <w:uiPriority w:val="99"/>
    <w:rsid w:val="002D6BFB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A07109"/>
    <w:rPr>
      <w:szCs w:val="24"/>
    </w:rPr>
  </w:style>
  <w:style w:type="character" w:styleId="a5">
    <w:name w:val="Hyperlink"/>
    <w:basedOn w:val="a0"/>
    <w:uiPriority w:val="99"/>
    <w:rsid w:val="002D6BFB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2D6BFB"/>
    <w:rPr>
      <w:rFonts w:cs="Times New Roman"/>
      <w:b/>
      <w:bCs/>
    </w:rPr>
  </w:style>
  <w:style w:type="paragraph" w:styleId="a7">
    <w:name w:val="footer"/>
    <w:basedOn w:val="a"/>
    <w:link w:val="a8"/>
    <w:uiPriority w:val="99"/>
    <w:rsid w:val="002D6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07109"/>
    <w:rPr>
      <w:sz w:val="20"/>
      <w:szCs w:val="20"/>
    </w:rPr>
  </w:style>
  <w:style w:type="character" w:styleId="a9">
    <w:name w:val="page number"/>
    <w:basedOn w:val="a0"/>
    <w:uiPriority w:val="99"/>
    <w:rsid w:val="002D6BFB"/>
    <w:rPr>
      <w:rFonts w:cs="Times New Roman"/>
    </w:rPr>
  </w:style>
  <w:style w:type="paragraph" w:styleId="aa">
    <w:name w:val="header"/>
    <w:basedOn w:val="a"/>
    <w:link w:val="ab"/>
    <w:uiPriority w:val="99"/>
    <w:rsid w:val="002D6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A07109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034EAF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07109"/>
    <w:rPr>
      <w:rFonts w:asciiTheme="majorHAnsi" w:eastAsiaTheme="majorEastAsia" w:hAnsiTheme="majorHAnsi" w:cstheme="majorBidi"/>
      <w:sz w:val="0"/>
      <w:szCs w:val="0"/>
    </w:rPr>
  </w:style>
  <w:style w:type="character" w:customStyle="1" w:styleId="apple-converted-space">
    <w:name w:val="apple-converted-space"/>
    <w:basedOn w:val="a0"/>
    <w:rsid w:val="0081183B"/>
  </w:style>
  <w:style w:type="character" w:styleId="ae">
    <w:name w:val="Emphasis"/>
    <w:basedOn w:val="a0"/>
    <w:uiPriority w:val="20"/>
    <w:qFormat/>
    <w:locked/>
    <w:rsid w:val="008118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shyi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kimble@ccu.edu.t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mazon.com/Cognitive-Neuroscience-Biology-Mind-Third/dp/0393927954/ref=sr_1_2?ie=UTF8&amp;s=books&amp;qid=1256747926&amp;sr=8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ycws@ccu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19     Chapter 1: What is cognitive science</vt:lpstr>
    </vt:vector>
  </TitlesOfParts>
  <Company>NCCU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19     Chapter 1: What is cognitive science</dc:title>
  <dc:creator>Allen Y. Houng</dc:creator>
  <cp:lastModifiedBy>Windows 使用者</cp:lastModifiedBy>
  <cp:revision>3</cp:revision>
  <cp:lastPrinted>2020-09-04T15:27:00Z</cp:lastPrinted>
  <dcterms:created xsi:type="dcterms:W3CDTF">2020-09-05T09:28:00Z</dcterms:created>
  <dcterms:modified xsi:type="dcterms:W3CDTF">2020-09-06T09:08:00Z</dcterms:modified>
</cp:coreProperties>
</file>