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C4E6797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BB4983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F55DB61" w:rsidR="000B3E3B" w:rsidRDefault="00CD3E42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30768E72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D5CF4CA" w:rsidR="002023EC" w:rsidRPr="00F66AEE" w:rsidRDefault="00BB4983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社會法</w:t>
            </w:r>
            <w:r w:rsidR="00CD3E42">
              <w:rPr>
                <w:rFonts w:ascii="Times New Roman" w:eastAsia="微軟正黑體" w:hAnsi="Times New Roman" w:hint="eastAsia"/>
              </w:rPr>
              <w:t>專題研究</w:t>
            </w:r>
            <w:r w:rsidR="00CD3E42">
              <w:rPr>
                <w:rFonts w:ascii="Times New Roman" w:eastAsia="微軟正黑體" w:hAnsi="Times New Roman" w:hint="eastAsia"/>
                <w:lang w:eastAsia="zh-TW"/>
              </w:rPr>
              <w:t>(</w:t>
            </w:r>
            <w:r w:rsidR="00CD3E42">
              <w:rPr>
                <w:rFonts w:ascii="Times New Roman" w:eastAsia="微軟正黑體" w:hAnsi="Times New Roman" w:hint="eastAsia"/>
              </w:rPr>
              <w:t>三</w:t>
            </w:r>
            <w:r w:rsidR="00CD3E42"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345CA6A8" w:rsidR="002023EC" w:rsidRPr="00F66AEE" w:rsidRDefault="00CD3E42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 xml:space="preserve">Seminar: Social Welfare Law 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FFB7FB1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B4983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CD3E42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BB4983">
              <w:rPr>
                <w:rFonts w:ascii="微軟正黑體" w:eastAsia="微軟正黑體" w:hAnsi="微軟正黑體" w:hint="eastAsia"/>
                <w:lang w:eastAsia="zh-TW"/>
              </w:rPr>
              <w:t>/</w:t>
            </w:r>
            <w:r w:rsidR="00CD3E42">
              <w:rPr>
                <w:rFonts w:ascii="微軟正黑體" w:eastAsia="微軟正黑體" w:hAnsi="微軟正黑體" w:hint="eastAsia"/>
                <w:lang w:eastAsia="zh-TW"/>
              </w:rPr>
              <w:t>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8E45215" w:rsidR="002023EC" w:rsidRPr="001C052A" w:rsidRDefault="00BB4983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50962E5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BB4983">
              <w:rPr>
                <w:rFonts w:ascii="微軟正黑體" w:eastAsia="微軟正黑體" w:hAnsi="微軟正黑體" w:hint="eastAsia"/>
              </w:rPr>
              <w:t>法律學系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41651A4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BB4983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7880AD9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CD3E42">
              <w:rPr>
                <w:rFonts w:ascii="微軟正黑體" w:eastAsia="微軟正黑體" w:hAnsi="微軟正黑體" w:hint="eastAsia"/>
              </w:rPr>
              <w:t>六</w:t>
            </w:r>
            <w:r w:rsidR="00CD3E42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E506B2">
              <w:rPr>
                <w:rFonts w:ascii="微軟正黑體" w:eastAsia="微軟正黑體" w:hAnsi="微軟正黑體" w:hint="eastAsia"/>
                <w:lang w:eastAsia="zh-TW"/>
              </w:rPr>
              <w:t>45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19D4CE0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CD3E42">
              <w:rPr>
                <w:rFonts w:ascii="微軟正黑體" w:eastAsia="微軟正黑體" w:hAnsi="微軟正黑體" w:hint="eastAsia"/>
              </w:rPr>
              <w:t>郝鳳鳴</w:t>
            </w:r>
            <w:r w:rsidR="00CD3E42">
              <w:rPr>
                <w:rFonts w:ascii="新細明體" w:eastAsia="新細明體" w:hAnsi="新細明體" w:hint="eastAsia"/>
              </w:rPr>
              <w:t>、</w:t>
            </w:r>
            <w:r w:rsidR="00BB4983">
              <w:rPr>
                <w:rFonts w:ascii="微軟正黑體" w:eastAsia="微軟正黑體" w:hAnsi="微軟正黑體" w:hint="eastAsia"/>
              </w:rPr>
              <w:t>單鴻昇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2683F5B" w14:textId="3C534561" w:rsidR="00CD3E42" w:rsidRDefault="00CD3E42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CD3E42">
              <w:rPr>
                <w:rFonts w:eastAsia="微軟正黑體"/>
                <w:lang w:eastAsia="zh-TW"/>
              </w:rPr>
              <w:tab/>
            </w:r>
            <w:hyperlink r:id="rId8" w:history="1">
              <w:r w:rsidRPr="00D278F9">
                <w:rPr>
                  <w:rStyle w:val="ab"/>
                  <w:rFonts w:eastAsia="微軟正黑體"/>
                  <w:lang w:eastAsia="zh-TW"/>
                </w:rPr>
                <w:t>lawfmh@ccu.edu.tw</w:t>
              </w:r>
            </w:hyperlink>
          </w:p>
          <w:p w14:paraId="70EC401C" w14:textId="75F13AC3" w:rsidR="002023EC" w:rsidRPr="001C052A" w:rsidRDefault="00BB4983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hsshan@ccu.edu.tw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60D817F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5D1BCBC6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0E65467F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F89C1FA" w:rsidR="002023EC" w:rsidRPr="001C052A" w:rsidRDefault="00BB4983" w:rsidP="001B56F5">
            <w:pPr>
              <w:spacing w:before="0" w:beforeAutospacing="0" w:line="320" w:lineRule="exact"/>
              <w:ind w:firstLineChars="200" w:firstLine="48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</w:rPr>
              <w:t>本課程</w:t>
            </w:r>
            <w:r w:rsidR="00CD3E42">
              <w:rPr>
                <w:rFonts w:eastAsia="微軟正黑體" w:hint="eastAsia"/>
              </w:rPr>
              <w:t>主要介紹社會法基本理論與體系</w:t>
            </w:r>
            <w:r w:rsidR="00EB4E88">
              <w:rPr>
                <w:rFonts w:eastAsia="微軟正黑體" w:hint="eastAsia"/>
              </w:rPr>
              <w:t>(</w:t>
            </w:r>
            <w:r w:rsidR="00EB4E88">
              <w:rPr>
                <w:rFonts w:eastAsia="微軟正黑體" w:hint="eastAsia"/>
              </w:rPr>
              <w:t>社會法總論</w:t>
            </w:r>
            <w:r w:rsidR="00EB4E88">
              <w:rPr>
                <w:rFonts w:eastAsia="微軟正黑體" w:hint="eastAsia"/>
              </w:rPr>
              <w:t>)</w:t>
            </w:r>
            <w:r w:rsidR="00576529">
              <w:rPr>
                <w:rFonts w:eastAsia="微軟正黑體" w:hint="eastAsia"/>
              </w:rPr>
              <w:t>。前半部分</w:t>
            </w:r>
            <w:r w:rsidR="00CD3E42">
              <w:rPr>
                <w:rFonts w:eastAsia="微軟正黑體" w:hint="eastAsia"/>
              </w:rPr>
              <w:t>由授課教師針對社會法學會出版教科書</w:t>
            </w:r>
            <w:r w:rsidR="00EB4E88">
              <w:rPr>
                <w:rFonts w:eastAsia="微軟正黑體" w:hint="eastAsia"/>
              </w:rPr>
              <w:t>之前五章</w:t>
            </w:r>
            <w:r w:rsidR="00CD3E42">
              <w:rPr>
                <w:rFonts w:eastAsia="微軟正黑體" w:hint="eastAsia"/>
              </w:rPr>
              <w:t>內容進行說明</w:t>
            </w:r>
            <w:r w:rsidR="00EB4E88">
              <w:rPr>
                <w:rFonts w:eastAsia="微軟正黑體" w:hint="eastAsia"/>
              </w:rPr>
              <w:t>(</w:t>
            </w:r>
            <w:r w:rsidR="00EB4E88">
              <w:rPr>
                <w:rFonts w:eastAsia="微軟正黑體" w:hint="eastAsia"/>
              </w:rPr>
              <w:t>包含</w:t>
            </w:r>
            <w:r w:rsidR="00EB4E88">
              <w:rPr>
                <w:rFonts w:eastAsia="微軟正黑體" w:hint="eastAsia"/>
              </w:rPr>
              <w:t>:</w:t>
            </w:r>
            <w:r w:rsidR="00EB4E88" w:rsidRPr="0093773D">
              <w:rPr>
                <w:rFonts w:eastAsia="微軟正黑體" w:hint="eastAsia"/>
              </w:rPr>
              <w:t>「社會安全制度與經濟社會變遷」、「社會法之概念、範疇與體系」、「社會法的憲法基礎」、「社會安全制度之財政基礎」</w:t>
            </w:r>
            <w:r w:rsidR="00576529" w:rsidRPr="0093773D">
              <w:rPr>
                <w:rFonts w:eastAsia="微軟正黑體" w:hint="eastAsia"/>
              </w:rPr>
              <w:t>及「社會保險法總論」</w:t>
            </w:r>
            <w:r w:rsidR="00EB4E88">
              <w:rPr>
                <w:rFonts w:eastAsia="微軟正黑體" w:hint="eastAsia"/>
              </w:rPr>
              <w:t>)</w:t>
            </w:r>
            <w:r w:rsidR="00CD3E42">
              <w:rPr>
                <w:rFonts w:eastAsia="微軟正黑體" w:hint="eastAsia"/>
              </w:rPr>
              <w:t>，</w:t>
            </w:r>
            <w:r w:rsidR="00576529">
              <w:rPr>
                <w:rFonts w:eastAsia="微軟正黑體" w:hint="eastAsia"/>
              </w:rPr>
              <w:t>後半部分則</w:t>
            </w:r>
            <w:r w:rsidR="00CD3E42">
              <w:rPr>
                <w:rFonts w:eastAsia="微軟正黑體" w:hint="eastAsia"/>
              </w:rPr>
              <w:t>由修課同學針對社會法相關議題</w:t>
            </w:r>
            <w:r w:rsidR="00576529">
              <w:rPr>
                <w:rFonts w:eastAsia="微軟正黑體" w:hint="eastAsia"/>
              </w:rPr>
              <w:t>提出口頭報告，並於學期末繳交書面</w:t>
            </w:r>
            <w:r w:rsidR="00CD3E42">
              <w:rPr>
                <w:rFonts w:eastAsia="微軟正黑體" w:hint="eastAsia"/>
              </w:rPr>
              <w:t>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CF6517D" w:rsidR="002023EC" w:rsidRPr="00B836C3" w:rsidRDefault="00BB4983" w:rsidP="001B56F5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建立修課同學對各項社會安全制度具體內容的認識，</w:t>
            </w:r>
            <w:r w:rsidR="007F034A">
              <w:rPr>
                <w:rFonts w:eastAsia="微軟正黑體" w:hint="eastAsia"/>
              </w:rPr>
              <w:t>並訓練其就相關法律問題的分析能力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402796F" w:rsidR="002023EC" w:rsidRPr="001C052A" w:rsidRDefault="00CF4944" w:rsidP="001B56F5">
            <w:pPr>
              <w:spacing w:before="0" w:beforeAutospacing="0" w:line="320" w:lineRule="exact"/>
              <w:jc w:val="center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</w:rPr>
              <w:t>台灣社會法暨社會政策學會主編，社會法，</w:t>
            </w:r>
            <w:r>
              <w:rPr>
                <w:rFonts w:eastAsia="微軟正黑體" w:hint="eastAsia"/>
                <w:lang w:eastAsia="zh-TW"/>
              </w:rPr>
              <w:t>4</w:t>
            </w:r>
            <w:r>
              <w:rPr>
                <w:rFonts w:eastAsia="微軟正黑體" w:hint="eastAsia"/>
                <w:lang w:eastAsia="zh-TW"/>
              </w:rPr>
              <w:t>版，</w:t>
            </w:r>
            <w:r>
              <w:rPr>
                <w:rFonts w:eastAsia="微軟正黑體" w:hint="eastAsia"/>
              </w:rPr>
              <w:t>元照，</w:t>
            </w:r>
            <w:r>
              <w:rPr>
                <w:rFonts w:eastAsia="微軟正黑體" w:hint="eastAsia"/>
                <w:lang w:eastAsia="zh-TW"/>
              </w:rPr>
              <w:t>2025</w:t>
            </w:r>
            <w:r>
              <w:rPr>
                <w:rFonts w:eastAsia="微軟正黑體" w:hint="eastAsia"/>
                <w:lang w:eastAsia="zh-TW"/>
              </w:rPr>
              <w:t>年。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654C046B" w:rsidR="002023EC" w:rsidRPr="00AA5F4C" w:rsidRDefault="00BB498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23ABF3F6" w:rsidR="002023EC" w:rsidRPr="00AA5F4C" w:rsidRDefault="00BB498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3658C8ED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27EEC59" w:rsidR="002023EC" w:rsidRPr="00AA5F4C" w:rsidRDefault="00BB498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102AEACB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152D035F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2023EC" w:rsidRPr="00C45345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F9C104F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BB4983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5C5445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BB4983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BB4983">
              <w:rPr>
                <w:rFonts w:ascii="Times New Roman" w:eastAsia="微軟正黑體" w:hAnsi="Times New Roman" w:hint="eastAsia"/>
              </w:rPr>
              <w:t>課程介紹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6A4D3DD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社會安全制度與經濟社會變遷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B94B73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社會法之概念、範疇與體系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5C75F9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社會法的憲法基礎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 xml:space="preserve"> (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>一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CA585F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社會法的憲法基礎</w:t>
            </w:r>
            <w:r w:rsidR="00576529" w:rsidRPr="00576529">
              <w:rPr>
                <w:rFonts w:ascii="Times New Roman" w:eastAsia="微軟正黑體" w:hAnsi="Times New Roman"/>
                <w:lang w:eastAsia="zh-TW"/>
              </w:rPr>
              <w:t xml:space="preserve"> (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>二</w:t>
            </w:r>
            <w:r w:rsidR="00576529" w:rsidRPr="00576529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4FA96F8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社會安全制度之財政基礎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5ED7709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社會保險法總論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 xml:space="preserve"> (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>一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A89981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576529" w:rsidRPr="00576529">
              <w:rPr>
                <w:rFonts w:ascii="Times New Roman" w:eastAsia="微軟正黑體" w:hAnsi="Times New Roman" w:hint="eastAsia"/>
              </w:rPr>
              <w:t>社會保險法總論</w:t>
            </w:r>
            <w:r w:rsidR="00576529" w:rsidRPr="00576529">
              <w:rPr>
                <w:rFonts w:ascii="Times New Roman" w:eastAsia="微軟正黑體" w:hAnsi="Times New Roman"/>
              </w:rPr>
              <w:t xml:space="preserve"> (</w:t>
            </w:r>
            <w:r w:rsidR="00576529">
              <w:rPr>
                <w:rFonts w:ascii="Times New Roman" w:eastAsia="微軟正黑體" w:hAnsi="Times New Roman" w:hint="eastAsia"/>
              </w:rPr>
              <w:t>二</w:t>
            </w:r>
            <w:r w:rsidR="00576529" w:rsidRPr="00576529">
              <w:rPr>
                <w:rFonts w:ascii="Times New Roman" w:eastAsia="微軟正黑體" w:hAnsi="Times New Roman"/>
              </w:rPr>
              <w:t>)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0BB3D9B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E506B2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76529">
              <w:rPr>
                <w:rFonts w:ascii="Times New Roman" w:eastAsia="微軟正黑體" w:hAnsi="Times New Roman" w:hint="eastAsia"/>
                <w:lang w:eastAsia="zh-TW"/>
              </w:rPr>
              <w:t>學生口頭報告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9B91A1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學生口頭報告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D33EE4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學生口頭報告</w:t>
            </w:r>
          </w:p>
        </w:tc>
      </w:tr>
      <w:tr w:rsidR="002023EC" w:rsidRPr="001C052A" w14:paraId="35E099C0" w14:textId="77777777" w:rsidTr="00E83298">
        <w:trPr>
          <w:trHeight w:val="476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A24762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576529" w:rsidRPr="00576529">
              <w:rPr>
                <w:rFonts w:ascii="Times New Roman" w:eastAsia="微軟正黑體" w:hAnsi="Times New Roman" w:hint="eastAsia"/>
              </w:rPr>
              <w:t>學生口頭報告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FE42A8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576529" w:rsidRPr="00576529">
              <w:rPr>
                <w:rFonts w:ascii="Times New Roman" w:eastAsia="微軟正黑體" w:hAnsi="Times New Roman" w:hint="eastAsia"/>
              </w:rPr>
              <w:t>學生口頭報告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691353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576529" w:rsidRPr="00576529">
              <w:rPr>
                <w:rFonts w:ascii="Times New Roman" w:eastAsia="微軟正黑體" w:hAnsi="Times New Roman" w:hint="eastAsia"/>
              </w:rPr>
              <w:t>學生口頭報告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ABE50C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576529" w:rsidRPr="00576529">
              <w:rPr>
                <w:rFonts w:ascii="Times New Roman" w:eastAsia="微軟正黑體" w:hAnsi="Times New Roman" w:hint="eastAsia"/>
              </w:rPr>
              <w:t>學生口頭報告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FF0963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576529" w:rsidRPr="00576529">
              <w:rPr>
                <w:rFonts w:ascii="Times New Roman" w:eastAsia="微軟正黑體" w:hAnsi="Times New Roman" w:hint="eastAsia"/>
                <w:lang w:eastAsia="zh-TW"/>
              </w:rPr>
              <w:t>學生口頭報告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AD5F29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576529" w:rsidRPr="00F66AEE">
              <w:rPr>
                <w:rFonts w:ascii="Times New Roman" w:eastAsia="微軟正黑體" w:hAnsi="Times New Roman"/>
              </w:rPr>
              <w:t xml:space="preserve"> </w:t>
            </w:r>
            <w:r w:rsidR="00576529">
              <w:rPr>
                <w:rFonts w:ascii="Times New Roman" w:eastAsia="微軟正黑體" w:hAnsi="Times New Roman" w:hint="eastAsia"/>
              </w:rPr>
              <w:t>彈性自主學習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58F01E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576529" w:rsidRPr="00576529">
              <w:rPr>
                <w:rFonts w:ascii="Times New Roman" w:eastAsia="微軟正黑體" w:hAnsi="Times New Roman" w:hint="eastAsia"/>
              </w:rPr>
              <w:t>彈性自主學習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B80D96">
        <w:trPr>
          <w:trHeight w:val="4499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49"/>
              <w:gridCol w:w="4111"/>
              <w:gridCol w:w="992"/>
              <w:gridCol w:w="993"/>
              <w:gridCol w:w="850"/>
              <w:gridCol w:w="992"/>
              <w:gridCol w:w="953"/>
            </w:tblGrid>
            <w:tr w:rsidR="002D3E62" w:rsidRPr="00FF66D4" w14:paraId="3097E665" w14:textId="77777777" w:rsidTr="002601CB">
              <w:tc>
                <w:tcPr>
                  <w:tcW w:w="5660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78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601CB">
              <w:tc>
                <w:tcPr>
                  <w:tcW w:w="5660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2601CB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14F4E" w:rsidRPr="00FF66D4" w14:paraId="47C89C79" w14:textId="77777777" w:rsidTr="004E14E1">
              <w:trPr>
                <w:trHeight w:val="331"/>
              </w:trPr>
              <w:tc>
                <w:tcPr>
                  <w:tcW w:w="154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E14F4E" w:rsidRPr="00FF66D4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E14F4E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E14F4E" w:rsidRPr="00FF66D4" w:rsidRDefault="00E14F4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0B60264C" w:rsidR="00E14F4E" w:rsidRPr="002601CB" w:rsidRDefault="00E14F4E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具備現代法學各領域之法學基礎知識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5A92D71" w:rsidR="00E14F4E" w:rsidRPr="00F66AEE" w:rsidRDefault="001F34F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9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E14F4E" w:rsidRPr="00F66AEE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E14F4E" w:rsidRPr="00FF66D4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E14F4E" w:rsidRPr="00FF66D4" w:rsidRDefault="00E14F4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C3B4D32" w:rsidR="00E14F4E" w:rsidRPr="00FF66D4" w:rsidRDefault="001F34F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2D3E62" w:rsidRPr="00FF66D4" w14:paraId="3CFF1E25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4036755E" w:rsidR="002D3E62" w:rsidRPr="002601CB" w:rsidRDefault="00FC519A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</w:t>
                  </w:r>
                  <w:r w:rsidR="002601CB"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解決</w:t>
                  </w:r>
                  <w:r w:rsidR="004E14E1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基礎</w:t>
                  </w:r>
                  <w:r w:rsidR="002601CB"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法律問題之能力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0F23A3F1" w:rsidR="002D3E62" w:rsidRPr="00F66AEE" w:rsidRDefault="002D3E62" w:rsidP="001F34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2A0D495D" w:rsidR="002D3E62" w:rsidRPr="00FF66D4" w:rsidRDefault="001F34F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B80D96" w:rsidRPr="00FF66D4" w14:paraId="5A8990EF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04416621" w:rsidR="00B80D96" w:rsidRPr="00F66AEE" w:rsidRDefault="006B6E05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法律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專業倫理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33C7B2D0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5AC4323A" w:rsidR="00B80D96" w:rsidRPr="00FF66D4" w:rsidRDefault="001F34F7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B80D96" w:rsidRPr="00FF66D4" w14:paraId="49EBC046" w14:textId="77777777" w:rsidTr="002601CB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0607D4C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0B3A9BF" w14:textId="4AE65E03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微軟正黑體" w:eastAsia="微軟正黑體" w:hAnsi="微軟正黑體"/>
                      <w:b/>
                      <w:color w:val="000000"/>
                      <w:shd w:val="clear" w:color="auto" w:fill="FFFFFF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學研究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783D5C3" w14:textId="70313196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7AC575B" w14:textId="77777777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9A01CC4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E7C7BD2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8A7015A" w14:textId="655507E0" w:rsidR="00B80D96" w:rsidRPr="00FF66D4" w:rsidRDefault="001F34F7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B80D96" w:rsidRPr="006B6E05" w14:paraId="26F7C600" w14:textId="77777777" w:rsidTr="00B80D96">
              <w:trPr>
                <w:trHeight w:val="481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B80D96" w:rsidRPr="00FF66D4" w:rsidRDefault="00B80D96" w:rsidP="00B80D9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5D3E0CB" w:rsidR="00B80D96" w:rsidRPr="002601CB" w:rsidRDefault="00B80D96" w:rsidP="00B80D9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具備基礎法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律實務</w:t>
                  </w: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2A483B55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B80D96" w:rsidRPr="00F66AEE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B80D96" w:rsidRPr="00FF66D4" w:rsidRDefault="00B80D96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0A1C067A" w:rsidR="00B80D96" w:rsidRPr="00FF66D4" w:rsidRDefault="001F34F7" w:rsidP="00B80D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14F4E" w:rsidRPr="00FF66D4" w14:paraId="6A4A1B97" w14:textId="77777777" w:rsidTr="00E14F4E">
              <w:trPr>
                <w:trHeight w:val="411"/>
              </w:trPr>
              <w:tc>
                <w:tcPr>
                  <w:tcW w:w="154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7F818AF" w14:textId="77777777" w:rsidR="00E14F4E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33D7EE08" w14:textId="77777777" w:rsidR="00E14F4E" w:rsidRPr="00FF66D4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DD3776D" w14:textId="77777777" w:rsidR="00E14F4E" w:rsidRPr="00FF66D4" w:rsidRDefault="00E14F4E" w:rsidP="006B6E0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411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4999E96" w14:textId="1AFFFA38" w:rsidR="00E14F4E" w:rsidRPr="00F66AEE" w:rsidRDefault="00E14F4E" w:rsidP="00E14F4E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具備獨立思考與邏輯思辯之能力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0465C26D" w14:textId="7A5D4589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993" w:type="dxa"/>
                  <w:tcBorders>
                    <w:bottom w:val="dotted" w:sz="4" w:space="0" w:color="auto"/>
                  </w:tcBorders>
                  <w:vAlign w:val="center"/>
                </w:tcPr>
                <w:p w14:paraId="4EE09295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vAlign w:val="center"/>
                </w:tcPr>
                <w:p w14:paraId="186446CE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59FD1D28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E547CF1" w14:textId="3018FED3" w:rsidR="00E14F4E" w:rsidRPr="00FF66D4" w:rsidRDefault="001F34F7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E14F4E" w:rsidRPr="00FF66D4" w14:paraId="190AE31F" w14:textId="77777777" w:rsidTr="00E14F4E">
              <w:trPr>
                <w:trHeight w:val="419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8E739EF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9A651BB" w14:textId="588EE392" w:rsidR="00E14F4E" w:rsidRPr="00F66AEE" w:rsidRDefault="00E14F4E" w:rsidP="00E14F4E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團隊合作及溝通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之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9A267D" w14:textId="7777777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C33BAF" w14:textId="4DACD467" w:rsidR="00E14F4E" w:rsidRPr="00F66AEE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D5A435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0953DA" w14:textId="49F4C16A" w:rsidR="00E14F4E" w:rsidRPr="00FF66D4" w:rsidRDefault="001F34F7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FE2C0CA" w14:textId="77777777" w:rsidR="00E14F4E" w:rsidRPr="00FF66D4" w:rsidRDefault="00E14F4E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B6E05" w:rsidRPr="00FF66D4" w14:paraId="1C022E4D" w14:textId="77777777" w:rsidTr="006B6E05">
              <w:trPr>
                <w:trHeight w:val="253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47161E1F" w14:textId="77777777" w:rsidR="006B6E05" w:rsidRPr="00FF66D4" w:rsidRDefault="006B6E05" w:rsidP="006B6E0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368E58BD" w14:textId="665B343F" w:rsidR="006B6E05" w:rsidRPr="00F66AEE" w:rsidRDefault="006B6E05" w:rsidP="006B6E0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具備人文素養、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關懷社會之能力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DEF1D76" w14:textId="67419BF8" w:rsidR="006B6E05" w:rsidRPr="00F66AEE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949E055" w14:textId="77777777" w:rsidR="006B6E05" w:rsidRPr="00F66AEE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22FD3A8" w14:textId="77777777" w:rsidR="006B6E05" w:rsidRPr="00FF66D4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FD77F0A" w14:textId="77777777" w:rsidR="006B6E05" w:rsidRPr="00FF66D4" w:rsidRDefault="006B6E05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9318684" w14:textId="5B095508" w:rsidR="006B6E05" w:rsidRPr="00FF66D4" w:rsidRDefault="001F34F7" w:rsidP="006B6E0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DDF97" w14:textId="77777777" w:rsidR="00776E0A" w:rsidRDefault="00776E0A" w:rsidP="00E9068E">
      <w:pPr>
        <w:spacing w:before="0"/>
      </w:pPr>
      <w:r>
        <w:separator/>
      </w:r>
    </w:p>
  </w:endnote>
  <w:endnote w:type="continuationSeparator" w:id="0">
    <w:p w14:paraId="593DA0DE" w14:textId="77777777" w:rsidR="00776E0A" w:rsidRDefault="00776E0A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FE568" w14:textId="77777777" w:rsidR="00776E0A" w:rsidRDefault="00776E0A" w:rsidP="00E9068E">
      <w:pPr>
        <w:spacing w:before="0"/>
      </w:pPr>
      <w:r>
        <w:separator/>
      </w:r>
    </w:p>
  </w:footnote>
  <w:footnote w:type="continuationSeparator" w:id="0">
    <w:p w14:paraId="30A7142E" w14:textId="77777777" w:rsidR="00776E0A" w:rsidRDefault="00776E0A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1656897">
    <w:abstractNumId w:val="2"/>
  </w:num>
  <w:num w:numId="2" w16cid:durableId="1184324593">
    <w:abstractNumId w:val="0"/>
  </w:num>
  <w:num w:numId="3" w16cid:durableId="139362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1FD2"/>
    <w:rsid w:val="00156A09"/>
    <w:rsid w:val="00185033"/>
    <w:rsid w:val="001A3D56"/>
    <w:rsid w:val="001A40AF"/>
    <w:rsid w:val="001B416E"/>
    <w:rsid w:val="001B48DB"/>
    <w:rsid w:val="001B56F5"/>
    <w:rsid w:val="001D03F8"/>
    <w:rsid w:val="001D3110"/>
    <w:rsid w:val="001E2DE7"/>
    <w:rsid w:val="001E41B1"/>
    <w:rsid w:val="001F34F7"/>
    <w:rsid w:val="001F57AD"/>
    <w:rsid w:val="002023EC"/>
    <w:rsid w:val="00210E36"/>
    <w:rsid w:val="00214F43"/>
    <w:rsid w:val="002177BE"/>
    <w:rsid w:val="00223A71"/>
    <w:rsid w:val="00226839"/>
    <w:rsid w:val="00230CE3"/>
    <w:rsid w:val="00231672"/>
    <w:rsid w:val="002353F2"/>
    <w:rsid w:val="00242C9E"/>
    <w:rsid w:val="002601CB"/>
    <w:rsid w:val="002712DA"/>
    <w:rsid w:val="00275662"/>
    <w:rsid w:val="00286DDE"/>
    <w:rsid w:val="002D309E"/>
    <w:rsid w:val="002D3E62"/>
    <w:rsid w:val="002E71D0"/>
    <w:rsid w:val="002F18F8"/>
    <w:rsid w:val="002F2160"/>
    <w:rsid w:val="002F3935"/>
    <w:rsid w:val="003129EF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46C84"/>
    <w:rsid w:val="004A22ED"/>
    <w:rsid w:val="004D40CB"/>
    <w:rsid w:val="004E14E1"/>
    <w:rsid w:val="004E4076"/>
    <w:rsid w:val="004F4DFA"/>
    <w:rsid w:val="004F517A"/>
    <w:rsid w:val="00505EBF"/>
    <w:rsid w:val="005249FE"/>
    <w:rsid w:val="005277D1"/>
    <w:rsid w:val="005363DA"/>
    <w:rsid w:val="00541E49"/>
    <w:rsid w:val="005478D7"/>
    <w:rsid w:val="00554B7B"/>
    <w:rsid w:val="00563CB8"/>
    <w:rsid w:val="00564E45"/>
    <w:rsid w:val="00576529"/>
    <w:rsid w:val="00577B4A"/>
    <w:rsid w:val="005B7B0D"/>
    <w:rsid w:val="005D00B8"/>
    <w:rsid w:val="005E5E9E"/>
    <w:rsid w:val="005F259C"/>
    <w:rsid w:val="00617104"/>
    <w:rsid w:val="006202DB"/>
    <w:rsid w:val="00622350"/>
    <w:rsid w:val="00656E5E"/>
    <w:rsid w:val="006620EE"/>
    <w:rsid w:val="006827BB"/>
    <w:rsid w:val="006B376A"/>
    <w:rsid w:val="006B6E05"/>
    <w:rsid w:val="007607E9"/>
    <w:rsid w:val="00776E0A"/>
    <w:rsid w:val="007B34D7"/>
    <w:rsid w:val="007C04DC"/>
    <w:rsid w:val="007D4DC5"/>
    <w:rsid w:val="007F034A"/>
    <w:rsid w:val="007F645B"/>
    <w:rsid w:val="008324AE"/>
    <w:rsid w:val="0084469D"/>
    <w:rsid w:val="00862641"/>
    <w:rsid w:val="008675FE"/>
    <w:rsid w:val="008758A6"/>
    <w:rsid w:val="00880AF7"/>
    <w:rsid w:val="00883BD8"/>
    <w:rsid w:val="008A5A3D"/>
    <w:rsid w:val="008C6513"/>
    <w:rsid w:val="008D29F6"/>
    <w:rsid w:val="008F28CD"/>
    <w:rsid w:val="008F2E1B"/>
    <w:rsid w:val="009323A7"/>
    <w:rsid w:val="00932AB6"/>
    <w:rsid w:val="0093773D"/>
    <w:rsid w:val="009533AF"/>
    <w:rsid w:val="0096101D"/>
    <w:rsid w:val="009636D0"/>
    <w:rsid w:val="00965BE9"/>
    <w:rsid w:val="00977AA8"/>
    <w:rsid w:val="0099199D"/>
    <w:rsid w:val="009A17F2"/>
    <w:rsid w:val="009E7BF6"/>
    <w:rsid w:val="009F1228"/>
    <w:rsid w:val="009F3F9B"/>
    <w:rsid w:val="009F53E0"/>
    <w:rsid w:val="00A336D5"/>
    <w:rsid w:val="00A41B7F"/>
    <w:rsid w:val="00A5210C"/>
    <w:rsid w:val="00A572D1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80D96"/>
    <w:rsid w:val="00BA3B3C"/>
    <w:rsid w:val="00BB3197"/>
    <w:rsid w:val="00BB4983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D3E42"/>
    <w:rsid w:val="00CE72FE"/>
    <w:rsid w:val="00CF4944"/>
    <w:rsid w:val="00D3209B"/>
    <w:rsid w:val="00D346A1"/>
    <w:rsid w:val="00D60A18"/>
    <w:rsid w:val="00D72526"/>
    <w:rsid w:val="00D813F9"/>
    <w:rsid w:val="00D83835"/>
    <w:rsid w:val="00D83DB5"/>
    <w:rsid w:val="00D90CCC"/>
    <w:rsid w:val="00DD4F0C"/>
    <w:rsid w:val="00DE18A3"/>
    <w:rsid w:val="00DF21F8"/>
    <w:rsid w:val="00E14F4E"/>
    <w:rsid w:val="00E15F38"/>
    <w:rsid w:val="00E30BA9"/>
    <w:rsid w:val="00E356A8"/>
    <w:rsid w:val="00E409D9"/>
    <w:rsid w:val="00E506B2"/>
    <w:rsid w:val="00E70A19"/>
    <w:rsid w:val="00E83298"/>
    <w:rsid w:val="00E9068E"/>
    <w:rsid w:val="00EB4E88"/>
    <w:rsid w:val="00EC360C"/>
    <w:rsid w:val="00ED7269"/>
    <w:rsid w:val="00F15A64"/>
    <w:rsid w:val="00F215AE"/>
    <w:rsid w:val="00F22674"/>
    <w:rsid w:val="00F345EA"/>
    <w:rsid w:val="00F43BA3"/>
    <w:rsid w:val="00F66AEE"/>
    <w:rsid w:val="00F75052"/>
    <w:rsid w:val="00FB4C3A"/>
    <w:rsid w:val="00FC3432"/>
    <w:rsid w:val="00FC519A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CD3E4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D3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fmh@c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11364-F4AF-428F-876E-3818A41A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鴻昇 單</cp:lastModifiedBy>
  <cp:revision>3</cp:revision>
  <cp:lastPrinted>2023-06-26T09:36:00Z</cp:lastPrinted>
  <dcterms:created xsi:type="dcterms:W3CDTF">2026-07-23T13:02:00Z</dcterms:created>
  <dcterms:modified xsi:type="dcterms:W3CDTF">2026-07-24T02:44:00Z</dcterms:modified>
</cp:coreProperties>
</file>