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701A7" w14:textId="100D1662" w:rsidR="002023EC" w:rsidRDefault="002023EC" w:rsidP="002023EC">
      <w:pPr>
        <w:spacing w:before="0" w:beforeAutospacing="0" w:line="240" w:lineRule="atLeast"/>
        <w:ind w:leftChars="0" w:left="0"/>
        <w:jc w:val="center"/>
        <w:rPr>
          <w:rFonts w:ascii="微軟正黑體" w:eastAsia="微軟正黑體" w:hAnsi="微軟正黑體" w:cs="新細明體"/>
          <w:b/>
          <w:sz w:val="44"/>
          <w:szCs w:val="44"/>
        </w:rPr>
      </w:pPr>
      <w:r w:rsidRPr="00EC7545">
        <w:rPr>
          <w:rFonts w:ascii="微軟正黑體" w:eastAsia="微軟正黑體" w:hAnsi="微軟正黑體" w:cs="新細明體" w:hint="eastAsia"/>
          <w:b/>
          <w:sz w:val="44"/>
          <w:szCs w:val="44"/>
        </w:rPr>
        <w:t>國立</w:t>
      </w:r>
      <w:r w:rsidRPr="00EC7545">
        <w:rPr>
          <w:rFonts w:ascii="微軟正黑體" w:eastAsia="微軟正黑體" w:hAnsi="微軟正黑體" w:cs="新細明體"/>
          <w:b/>
          <w:sz w:val="44"/>
          <w:szCs w:val="44"/>
        </w:rPr>
        <w:t>中正大學課程大綱</w:t>
      </w:r>
    </w:p>
    <w:p w14:paraId="697744FF" w14:textId="77777777" w:rsidR="002023EC" w:rsidRPr="00A5210C" w:rsidRDefault="002023EC" w:rsidP="002023EC">
      <w:pPr>
        <w:snapToGrid w:val="0"/>
        <w:spacing w:before="0" w:beforeAutospacing="0" w:line="240" w:lineRule="atLeast"/>
        <w:ind w:leftChars="0" w:left="0"/>
        <w:jc w:val="center"/>
        <w:rPr>
          <w:rFonts w:ascii="微軟正黑體" w:eastAsia="微軟正黑體" w:hAnsi="微軟正黑體"/>
          <w:b/>
          <w:sz w:val="28"/>
          <w:szCs w:val="28"/>
        </w:rPr>
      </w:pPr>
      <w:r w:rsidRPr="00A5210C">
        <w:rPr>
          <w:rFonts w:ascii="微軟正黑體" w:eastAsia="微軟正黑體" w:hAnsi="微軟正黑體"/>
          <w:b/>
          <w:sz w:val="28"/>
          <w:szCs w:val="28"/>
        </w:rPr>
        <w:t>National Chung Cheng University Syllabus</w:t>
      </w:r>
    </w:p>
    <w:tbl>
      <w:tblPr>
        <w:tblW w:w="507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728"/>
        <w:gridCol w:w="495"/>
        <w:gridCol w:w="3453"/>
        <w:gridCol w:w="31"/>
        <w:gridCol w:w="2221"/>
        <w:gridCol w:w="2980"/>
      </w:tblGrid>
      <w:tr w:rsidR="002023EC" w:rsidRPr="001C052A" w14:paraId="2CEA8368" w14:textId="77777777" w:rsidTr="00FA48BD">
        <w:trPr>
          <w:tblCellSpacing w:w="0" w:type="dxa"/>
          <w:jc w:val="center"/>
        </w:trPr>
        <w:tc>
          <w:tcPr>
            <w:tcW w:w="1019" w:type="pct"/>
            <w:gridSpan w:val="2"/>
            <w:tcBorders>
              <w:top w:val="outset" w:sz="6" w:space="0" w:color="000000"/>
              <w:left w:val="outset" w:sz="6" w:space="0" w:color="000000"/>
              <w:bottom w:val="outset" w:sz="6" w:space="0" w:color="000000"/>
              <w:right w:val="outset" w:sz="6" w:space="0" w:color="000000"/>
            </w:tcBorders>
            <w:vAlign w:val="center"/>
          </w:tcPr>
          <w:p w14:paraId="1F9EE90B"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課號</w:t>
            </w:r>
          </w:p>
          <w:p w14:paraId="2E5F0EE2"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code</w:t>
            </w:r>
          </w:p>
        </w:tc>
        <w:tc>
          <w:tcPr>
            <w:tcW w:w="1583" w:type="pct"/>
            <w:tcBorders>
              <w:top w:val="outset" w:sz="6" w:space="0" w:color="000000"/>
              <w:left w:val="outset" w:sz="6" w:space="0" w:color="000000"/>
              <w:bottom w:val="outset" w:sz="6" w:space="0" w:color="000000"/>
              <w:right w:val="outset" w:sz="6" w:space="0" w:color="auto"/>
            </w:tcBorders>
            <w:vAlign w:val="center"/>
          </w:tcPr>
          <w:p w14:paraId="0FCABD4F" w14:textId="46114777" w:rsidR="002023EC" w:rsidRPr="001C052A" w:rsidRDefault="0043106E" w:rsidP="0043106E">
            <w:pPr>
              <w:spacing w:before="0" w:beforeAutospacing="0" w:line="320" w:lineRule="exact"/>
              <w:ind w:leftChars="0" w:left="0"/>
              <w:rPr>
                <w:rFonts w:eastAsia="微軟正黑體"/>
                <w:lang w:eastAsia="zh-TW"/>
              </w:rPr>
            </w:pPr>
            <w:r>
              <w:rPr>
                <w:rFonts w:eastAsia="微軟正黑體" w:hint="eastAsia"/>
                <w:lang w:eastAsia="zh-TW"/>
              </w:rPr>
              <w:t xml:space="preserve"> </w:t>
            </w:r>
            <w:r w:rsidR="0050077B" w:rsidRPr="0050077B">
              <w:rPr>
                <w:rFonts w:ascii="微軟正黑體" w:eastAsia="微軟正黑體" w:hAnsi="微軟正黑體"/>
                <w:b/>
                <w:spacing w:val="-4"/>
                <w:szCs w:val="24"/>
              </w:rPr>
              <w:t>605A244</w:t>
            </w:r>
          </w:p>
        </w:tc>
        <w:tc>
          <w:tcPr>
            <w:tcW w:w="1031" w:type="pct"/>
            <w:gridSpan w:val="2"/>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F66AEE" w:rsidRDefault="002023EC" w:rsidP="001B56F5">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全英文授課</w:t>
            </w:r>
          </w:p>
          <w:p w14:paraId="30DA585F" w14:textId="77777777" w:rsidR="002023EC" w:rsidRPr="00F66AEE" w:rsidRDefault="002023EC" w:rsidP="001B56F5">
            <w:pPr>
              <w:spacing w:before="0" w:beforeAutospacing="0" w:line="320" w:lineRule="exact"/>
              <w:jc w:val="center"/>
              <w:rPr>
                <w:rFonts w:ascii="Times New Roman" w:eastAsia="微軟正黑體" w:hAnsi="Times New Roman"/>
              </w:rPr>
            </w:pPr>
            <w:r w:rsidRPr="00F66AEE">
              <w:rPr>
                <w:rFonts w:ascii="Times New Roman" w:eastAsia="微軟正黑體" w:hAnsi="Times New Roman"/>
                <w:b/>
              </w:rPr>
              <w:t>EMI</w:t>
            </w:r>
          </w:p>
        </w:tc>
        <w:tc>
          <w:tcPr>
            <w:tcW w:w="1366" w:type="pct"/>
            <w:tcBorders>
              <w:top w:val="outset" w:sz="6" w:space="0" w:color="000000"/>
              <w:left w:val="outset" w:sz="6" w:space="0" w:color="auto"/>
              <w:bottom w:val="outset" w:sz="6" w:space="0" w:color="000000"/>
              <w:right w:val="outset" w:sz="6" w:space="0" w:color="000000"/>
            </w:tcBorders>
            <w:vAlign w:val="center"/>
          </w:tcPr>
          <w:p w14:paraId="437CFC5E" w14:textId="20792ED7" w:rsidR="002023EC" w:rsidRPr="00AA5F4C" w:rsidRDefault="00023185" w:rsidP="0048185B">
            <w:pPr>
              <w:spacing w:line="320" w:lineRule="exact"/>
              <w:ind w:leftChars="0" w:left="0"/>
              <w:rPr>
                <w:rFonts w:ascii="微軟正黑體" w:eastAsia="微軟正黑體" w:hAnsi="微軟正黑體"/>
                <w:b/>
              </w:rPr>
            </w:pPr>
            <w:r>
              <w:rPr>
                <w:rFonts w:ascii="微軟正黑體" w:eastAsia="微軟正黑體" w:hAnsi="微軟正黑體" w:hint="eastAsia"/>
                <w:b/>
              </w:rPr>
              <w:t>□</w:t>
            </w:r>
            <w:r w:rsidR="0048185B">
              <w:rPr>
                <w:rFonts w:ascii="微軟正黑體" w:eastAsia="微軟正黑體" w:hAnsi="微軟正黑體" w:hint="eastAsia"/>
                <w:b/>
              </w:rPr>
              <w:t>是</w:t>
            </w:r>
            <w:r w:rsidR="0048185B">
              <w:rPr>
                <w:rFonts w:ascii="微軟正黑體" w:eastAsia="微軟正黑體" w:hAnsi="微軟正黑體" w:hint="eastAsia"/>
                <w:b/>
                <w:lang w:eastAsia="zh-TW"/>
              </w:rPr>
              <w:t>Y</w:t>
            </w:r>
            <w:r w:rsidR="0048185B">
              <w:rPr>
                <w:rFonts w:ascii="微軟正黑體" w:eastAsia="微軟正黑體" w:hAnsi="微軟正黑體" w:hint="eastAsia"/>
                <w:b/>
              </w:rPr>
              <w:t>es</w:t>
            </w:r>
            <w:r>
              <w:rPr>
                <w:rFonts w:ascii="微軟正黑體" w:eastAsia="微軟正黑體" w:hAnsi="微軟正黑體" w:hint="eastAsia"/>
                <w:b/>
              </w:rPr>
              <w:t>、</w:t>
            </w:r>
            <w:r w:rsidR="0048185B">
              <w:rPr>
                <w:rFonts w:ascii="Segoe UI Emoji" w:eastAsia="微軟正黑體" w:hAnsi="Segoe UI Emoji" w:cs="Segoe UI Emoji"/>
                <w:b/>
              </w:rPr>
              <w:t>⬛</w:t>
            </w:r>
            <w:r w:rsidR="0048185B">
              <w:rPr>
                <w:rFonts w:ascii="微軟正黑體" w:eastAsia="微軟正黑體" w:hAnsi="微軟正黑體" w:hint="eastAsia"/>
                <w:b/>
              </w:rPr>
              <w:t>否</w:t>
            </w:r>
            <w:r w:rsidR="0048185B">
              <w:rPr>
                <w:rFonts w:ascii="微軟正黑體" w:eastAsia="微軟正黑體" w:hAnsi="微軟正黑體" w:hint="eastAsia"/>
                <w:b/>
                <w:lang w:eastAsia="zh-TW"/>
              </w:rPr>
              <w:t>No</w:t>
            </w:r>
          </w:p>
        </w:tc>
      </w:tr>
      <w:tr w:rsidR="000B3E3B" w:rsidRPr="001C052A" w14:paraId="78F7D95A" w14:textId="77777777" w:rsidTr="00FA48BD">
        <w:trPr>
          <w:tblCellSpacing w:w="0" w:type="dxa"/>
          <w:jc w:val="center"/>
        </w:trPr>
        <w:tc>
          <w:tcPr>
            <w:tcW w:w="1019" w:type="pct"/>
            <w:gridSpan w:val="2"/>
            <w:tcBorders>
              <w:top w:val="outset" w:sz="6" w:space="0" w:color="000000"/>
              <w:left w:val="outset" w:sz="6" w:space="0" w:color="000000"/>
              <w:bottom w:val="outset" w:sz="6" w:space="0" w:color="000000"/>
              <w:right w:val="outset" w:sz="6" w:space="0" w:color="000000"/>
            </w:tcBorders>
            <w:vAlign w:val="center"/>
          </w:tcPr>
          <w:p w14:paraId="0F2B789B" w14:textId="77777777" w:rsidR="000B3E3B" w:rsidRDefault="000B3E3B" w:rsidP="00A5210C">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課程類別</w:t>
            </w:r>
          </w:p>
          <w:p w14:paraId="65585E61" w14:textId="1F4C18C5" w:rsidR="005249FE" w:rsidRPr="00F66AEE" w:rsidRDefault="005249FE" w:rsidP="00A5210C">
            <w:pPr>
              <w:spacing w:before="0" w:beforeAutospacing="0" w:line="320" w:lineRule="exact"/>
              <w:ind w:leftChars="0" w:hangingChars="134" w:hanging="322"/>
              <w:jc w:val="center"/>
              <w:rPr>
                <w:rFonts w:ascii="Times New Roman" w:eastAsia="微軟正黑體" w:hAnsi="Times New Roman"/>
                <w:b/>
                <w:lang w:eastAsia="zh-TW"/>
              </w:rPr>
            </w:pPr>
            <w:r>
              <w:rPr>
                <w:rFonts w:ascii="Times New Roman" w:eastAsia="微軟正黑體" w:hAnsi="Times New Roman"/>
                <w:b/>
                <w:lang w:eastAsia="zh-TW"/>
              </w:rPr>
              <w:t>course type</w:t>
            </w:r>
          </w:p>
        </w:tc>
        <w:tc>
          <w:tcPr>
            <w:tcW w:w="3981" w:type="pct"/>
            <w:gridSpan w:val="4"/>
            <w:tcBorders>
              <w:top w:val="outset" w:sz="6" w:space="0" w:color="000000"/>
              <w:left w:val="outset" w:sz="6" w:space="0" w:color="000000"/>
              <w:bottom w:val="outset" w:sz="6" w:space="0" w:color="000000"/>
              <w:right w:val="outset" w:sz="6" w:space="0" w:color="000000"/>
            </w:tcBorders>
            <w:vAlign w:val="center"/>
          </w:tcPr>
          <w:p w14:paraId="0382DBC7" w14:textId="12AC997A" w:rsidR="0048185B" w:rsidRDefault="0048185B" w:rsidP="0048185B">
            <w:pPr>
              <w:spacing w:before="0" w:beforeAutospacing="0" w:line="320" w:lineRule="exact"/>
              <w:ind w:leftChars="0" w:left="0"/>
              <w:rPr>
                <w:rFonts w:ascii="微軟正黑體" w:eastAsia="微軟正黑體" w:hAnsi="微軟正黑體"/>
                <w:b/>
                <w:spacing w:val="-4"/>
                <w:szCs w:val="24"/>
                <w:lang w:eastAsia="zh-TW"/>
              </w:rPr>
            </w:pPr>
            <w:r>
              <w:rPr>
                <w:rFonts w:ascii="微軟正黑體" w:eastAsia="微軟正黑體" w:hAnsi="微軟正黑體" w:hint="eastAsia"/>
                <w:b/>
              </w:rPr>
              <w:t>□</w:t>
            </w:r>
            <w:r>
              <w:rPr>
                <w:rFonts w:ascii="微軟正黑體" w:eastAsia="微軟正黑體" w:hAnsi="微軟正黑體" w:hint="eastAsia"/>
                <w:b/>
                <w:spacing w:val="-4"/>
                <w:szCs w:val="24"/>
              </w:rPr>
              <w:t>人文關懷</w:t>
            </w:r>
            <w:r>
              <w:rPr>
                <w:rFonts w:ascii="微軟正黑體" w:eastAsia="微軟正黑體" w:hAnsi="微軟正黑體" w:hint="eastAsia"/>
                <w:b/>
                <w:szCs w:val="24"/>
              </w:rPr>
              <w:t>課程Humanistic Care Course</w:t>
            </w:r>
          </w:p>
          <w:p w14:paraId="4E3626AD" w14:textId="77777777" w:rsidR="0048185B" w:rsidRDefault="0048185B" w:rsidP="0048185B">
            <w:pPr>
              <w:spacing w:before="0" w:beforeAutospacing="0" w:line="320" w:lineRule="exact"/>
              <w:ind w:leftChars="0" w:left="0"/>
              <w:rPr>
                <w:rFonts w:ascii="微軟正黑體" w:eastAsia="微軟正黑體" w:hAnsi="微軟正黑體"/>
                <w:b/>
                <w:szCs w:val="24"/>
              </w:rPr>
            </w:pPr>
            <w:r>
              <w:rPr>
                <w:rFonts w:ascii="微軟正黑體" w:eastAsia="微軟正黑體" w:hAnsi="微軟正黑體" w:hint="eastAsia"/>
                <w:b/>
              </w:rPr>
              <w:t>□競賽</w:t>
            </w:r>
            <w:r>
              <w:rPr>
                <w:rFonts w:ascii="微軟正黑體" w:eastAsia="微軟正黑體" w:hAnsi="微軟正黑體" w:hint="eastAsia"/>
                <w:b/>
                <w:szCs w:val="24"/>
              </w:rPr>
              <w:t>專題課程Competition-Oriented Project Course</w:t>
            </w:r>
          </w:p>
          <w:p w14:paraId="0E769C55" w14:textId="34F0F844" w:rsidR="0048185B" w:rsidRDefault="00AD52A6" w:rsidP="0048185B">
            <w:pPr>
              <w:spacing w:before="0" w:beforeAutospacing="0" w:line="320" w:lineRule="exact"/>
              <w:ind w:leftChars="0" w:left="0"/>
              <w:rPr>
                <w:rFonts w:ascii="微軟正黑體" w:eastAsia="微軟正黑體" w:hAnsi="微軟正黑體"/>
                <w:b/>
                <w:szCs w:val="24"/>
                <w:lang w:eastAsia="zh-TW"/>
              </w:rPr>
            </w:pPr>
            <w:r>
              <w:rPr>
                <w:rFonts w:ascii="微軟正黑體" w:eastAsia="微軟正黑體" w:hAnsi="微軟正黑體" w:hint="eastAsia"/>
                <w:b/>
              </w:rPr>
              <w:t>□</w:t>
            </w:r>
            <w:r w:rsidR="0048185B">
              <w:rPr>
                <w:rFonts w:ascii="微軟正黑體" w:eastAsia="微軟正黑體" w:hAnsi="微軟正黑體" w:hint="eastAsia"/>
                <w:b/>
                <w:szCs w:val="24"/>
              </w:rPr>
              <w:t>問題導向課程PBL Course</w:t>
            </w:r>
          </w:p>
          <w:p w14:paraId="7758286A" w14:textId="77777777" w:rsidR="0048185B" w:rsidRDefault="0048185B" w:rsidP="0048185B">
            <w:pPr>
              <w:spacing w:before="0" w:beforeAutospacing="0" w:line="320" w:lineRule="exact"/>
              <w:ind w:leftChars="0" w:left="0"/>
              <w:rPr>
                <w:rFonts w:ascii="微軟正黑體" w:eastAsia="微軟正黑體" w:hAnsi="微軟正黑體"/>
                <w:b/>
                <w:szCs w:val="24"/>
              </w:rPr>
            </w:pPr>
            <w:r>
              <w:rPr>
                <w:rFonts w:ascii="Segoe UI Emoji" w:eastAsia="微軟正黑體" w:hAnsi="Segoe UI Emoji" w:cs="Segoe UI Emoji"/>
                <w:b/>
              </w:rPr>
              <w:t>⬛</w:t>
            </w:r>
            <w:r>
              <w:rPr>
                <w:rFonts w:ascii="微軟正黑體" w:eastAsia="微軟正黑體" w:hAnsi="微軟正黑體" w:hint="eastAsia"/>
                <w:b/>
                <w:szCs w:val="24"/>
                <w:lang w:eastAsia="zh-TW"/>
              </w:rPr>
              <w:t>專題導</w:t>
            </w:r>
            <w:r>
              <w:rPr>
                <w:rFonts w:ascii="微軟正黑體" w:eastAsia="微軟正黑體" w:hAnsi="微軟正黑體" w:hint="eastAsia"/>
                <w:b/>
                <w:szCs w:val="24"/>
              </w:rPr>
              <w:t>向課程Project-Oriented Course</w:t>
            </w:r>
          </w:p>
          <w:p w14:paraId="0C136BEA" w14:textId="77777777" w:rsidR="0048185B" w:rsidRDefault="0048185B" w:rsidP="0048185B">
            <w:pPr>
              <w:spacing w:before="0" w:beforeAutospacing="0" w:line="320" w:lineRule="exact"/>
              <w:ind w:leftChars="0" w:left="0"/>
              <w:rPr>
                <w:rFonts w:ascii="微軟正黑體" w:eastAsia="微軟正黑體" w:hAnsi="微軟正黑體"/>
                <w:b/>
                <w:szCs w:val="24"/>
                <w:lang w:eastAsia="zh-TW"/>
              </w:rPr>
            </w:pPr>
            <w:r>
              <w:rPr>
                <w:rFonts w:ascii="微軟正黑體" w:eastAsia="微軟正黑體" w:hAnsi="微軟正黑體" w:hint="eastAsia"/>
                <w:b/>
              </w:rPr>
              <w:t>□</w:t>
            </w:r>
            <w:proofErr w:type="gramStart"/>
            <w:r>
              <w:rPr>
                <w:rFonts w:ascii="微軟正黑體" w:eastAsia="微軟正黑體" w:hAnsi="微軟正黑體" w:hint="eastAsia"/>
                <w:b/>
                <w:szCs w:val="24"/>
              </w:rPr>
              <w:t>總整課程</w:t>
            </w:r>
            <w:proofErr w:type="gramEnd"/>
            <w:r>
              <w:rPr>
                <w:rFonts w:ascii="微軟正黑體" w:eastAsia="微軟正黑體" w:hAnsi="微軟正黑體" w:hint="eastAsia"/>
                <w:b/>
                <w:szCs w:val="24"/>
              </w:rPr>
              <w:t>Capstone Course</w:t>
            </w:r>
          </w:p>
          <w:p w14:paraId="601F97CB" w14:textId="1782E233" w:rsidR="0048185B" w:rsidRDefault="0050077B" w:rsidP="0048185B">
            <w:pPr>
              <w:spacing w:before="0" w:beforeAutospacing="0" w:line="320" w:lineRule="exact"/>
              <w:ind w:leftChars="0" w:left="0"/>
              <w:rPr>
                <w:rFonts w:ascii="微軟正黑體" w:eastAsia="微軟正黑體" w:hAnsi="微軟正黑體"/>
                <w:b/>
                <w:szCs w:val="24"/>
              </w:rPr>
            </w:pPr>
            <w:r>
              <w:rPr>
                <w:rFonts w:ascii="微軟正黑體" w:eastAsia="微軟正黑體" w:hAnsi="微軟正黑體" w:hint="eastAsia"/>
                <w:b/>
              </w:rPr>
              <w:t>□</w:t>
            </w:r>
            <w:r w:rsidR="0048185B">
              <w:rPr>
                <w:rFonts w:ascii="微軟正黑體" w:eastAsia="微軟正黑體" w:hAnsi="微軟正黑體" w:hint="eastAsia"/>
                <w:b/>
                <w:bCs/>
                <w:kern w:val="24"/>
                <w:szCs w:val="24"/>
              </w:rPr>
              <w:t>實作</w:t>
            </w:r>
            <w:r w:rsidR="0048185B">
              <w:rPr>
                <w:rFonts w:ascii="微軟正黑體" w:eastAsia="微軟正黑體" w:hAnsi="微軟正黑體" w:hint="eastAsia"/>
                <w:b/>
                <w:szCs w:val="24"/>
              </w:rPr>
              <w:t>課程Practical Course</w:t>
            </w:r>
          </w:p>
          <w:p w14:paraId="0A2999A4" w14:textId="66B3237B" w:rsidR="00ED7269" w:rsidRPr="000C3CE4" w:rsidRDefault="0048185B" w:rsidP="00D217C6">
            <w:pPr>
              <w:spacing w:before="0" w:beforeAutospacing="0" w:line="320" w:lineRule="exact"/>
              <w:ind w:leftChars="0" w:left="0"/>
              <w:jc w:val="left"/>
              <w:rPr>
                <w:rFonts w:ascii="新細明體" w:hAnsi="新細明體"/>
                <w:b/>
                <w:lang w:eastAsia="zh-TW"/>
              </w:rPr>
            </w:pPr>
            <w:r>
              <w:rPr>
                <w:rFonts w:ascii="微軟正黑體" w:eastAsia="微軟正黑體" w:hAnsi="微軟正黑體" w:hint="eastAsia"/>
                <w:b/>
              </w:rPr>
              <w:t>□其他Others</w:t>
            </w:r>
          </w:p>
        </w:tc>
      </w:tr>
      <w:tr w:rsidR="002023EC" w:rsidRPr="001C052A" w14:paraId="69F99CC7" w14:textId="77777777" w:rsidTr="00FA48BD">
        <w:trPr>
          <w:tblCellSpacing w:w="0" w:type="dxa"/>
          <w:jc w:val="center"/>
        </w:trPr>
        <w:tc>
          <w:tcPr>
            <w:tcW w:w="1019" w:type="pct"/>
            <w:gridSpan w:val="2"/>
            <w:tcBorders>
              <w:top w:val="outset" w:sz="6" w:space="0" w:color="000000"/>
              <w:left w:val="outset" w:sz="6" w:space="0" w:color="000000"/>
              <w:bottom w:val="outset" w:sz="6" w:space="0" w:color="000000"/>
              <w:right w:val="outset" w:sz="6" w:space="0" w:color="000000"/>
            </w:tcBorders>
            <w:vAlign w:val="center"/>
          </w:tcPr>
          <w:p w14:paraId="3BBFFDC8"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課程名稱（中文）</w:t>
            </w:r>
          </w:p>
          <w:p w14:paraId="4F77A2B2" w14:textId="058DE151" w:rsidR="002023EC" w:rsidRPr="00F66AEE" w:rsidRDefault="003A4DF0" w:rsidP="00023185">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Chinese </w:t>
            </w:r>
            <w:r w:rsidR="002023EC" w:rsidRPr="00F66AEE">
              <w:rPr>
                <w:rFonts w:ascii="Times New Roman" w:eastAsia="微軟正黑體" w:hAnsi="Times New Roman"/>
                <w:b/>
              </w:rPr>
              <w:t>course</w:t>
            </w:r>
            <w:r w:rsidR="00023185">
              <w:rPr>
                <w:rFonts w:ascii="Times New Roman" w:eastAsia="微軟正黑體" w:hAnsi="Times New Roman" w:hint="eastAsia"/>
                <w:b/>
                <w:lang w:eastAsia="zh-TW"/>
              </w:rPr>
              <w:t xml:space="preserve"> </w:t>
            </w:r>
            <w:r w:rsidR="002023EC" w:rsidRPr="00F66AEE">
              <w:rPr>
                <w:rFonts w:ascii="Times New Roman" w:eastAsia="微軟正黑體" w:hAnsi="Times New Roman"/>
                <w:b/>
              </w:rPr>
              <w:t>nam</w:t>
            </w:r>
            <w:r w:rsidR="003A6442" w:rsidRPr="00F66AEE">
              <w:rPr>
                <w:rFonts w:ascii="Times New Roman" w:eastAsia="微軟正黑體" w:hAnsi="Times New Roman"/>
                <w:b/>
              </w:rPr>
              <w:t>e</w:t>
            </w:r>
          </w:p>
        </w:tc>
        <w:tc>
          <w:tcPr>
            <w:tcW w:w="3981" w:type="pct"/>
            <w:gridSpan w:val="4"/>
            <w:tcBorders>
              <w:top w:val="outset" w:sz="6" w:space="0" w:color="000000"/>
              <w:left w:val="outset" w:sz="6" w:space="0" w:color="000000"/>
              <w:bottom w:val="outset" w:sz="6" w:space="0" w:color="000000"/>
              <w:right w:val="outset" w:sz="6" w:space="0" w:color="000000"/>
            </w:tcBorders>
            <w:vAlign w:val="center"/>
          </w:tcPr>
          <w:p w14:paraId="3BA9539E" w14:textId="6E1BFE3F" w:rsidR="002023EC" w:rsidRPr="00F66AEE" w:rsidRDefault="00D217C6" w:rsidP="00D217C6">
            <w:pPr>
              <w:spacing w:before="0" w:beforeAutospacing="0" w:line="320" w:lineRule="exact"/>
              <w:ind w:leftChars="0" w:left="0"/>
              <w:rPr>
                <w:rFonts w:ascii="Times New Roman" w:eastAsia="微軟正黑體" w:hAnsi="Times New Roman"/>
                <w:lang w:eastAsia="zh-TW"/>
              </w:rPr>
            </w:pPr>
            <w:r>
              <w:rPr>
                <w:rFonts w:ascii="Times New Roman" w:eastAsia="微軟正黑體" w:hAnsi="Times New Roman" w:hint="eastAsia"/>
                <w:lang w:eastAsia="zh-TW"/>
              </w:rPr>
              <w:t xml:space="preserve"> </w:t>
            </w:r>
            <w:r w:rsidR="0050077B" w:rsidRPr="0050077B">
              <w:rPr>
                <w:rFonts w:ascii="微軟正黑體" w:eastAsia="微軟正黑體" w:hAnsi="微軟正黑體" w:hint="eastAsia"/>
                <w:b/>
              </w:rPr>
              <w:t>家庭法專題研究</w:t>
            </w:r>
            <w:r w:rsidR="0050077B">
              <w:rPr>
                <w:rFonts w:ascii="微軟正黑體" w:eastAsia="微軟正黑體" w:hAnsi="微軟正黑體" w:hint="eastAsia"/>
                <w:b/>
                <w:lang w:eastAsia="zh-TW"/>
              </w:rPr>
              <w:t>(</w:t>
            </w:r>
            <w:proofErr w:type="gramStart"/>
            <w:r w:rsidR="0050077B">
              <w:rPr>
                <w:rFonts w:ascii="微軟正黑體" w:eastAsia="微軟正黑體" w:hAnsi="微軟正黑體" w:hint="eastAsia"/>
                <w:b/>
              </w:rPr>
              <w:t>一</w:t>
            </w:r>
            <w:proofErr w:type="gramEnd"/>
            <w:r w:rsidR="0050077B">
              <w:rPr>
                <w:rFonts w:ascii="微軟正黑體" w:eastAsia="微軟正黑體" w:hAnsi="微軟正黑體" w:hint="eastAsia"/>
                <w:b/>
                <w:lang w:eastAsia="zh-TW"/>
              </w:rPr>
              <w:t>)</w:t>
            </w:r>
          </w:p>
        </w:tc>
      </w:tr>
      <w:tr w:rsidR="002023EC" w:rsidRPr="00B836C3" w14:paraId="30021486" w14:textId="77777777" w:rsidTr="00FA48BD">
        <w:trPr>
          <w:tblCellSpacing w:w="0" w:type="dxa"/>
          <w:jc w:val="center"/>
        </w:trPr>
        <w:tc>
          <w:tcPr>
            <w:tcW w:w="1019" w:type="pct"/>
            <w:gridSpan w:val="2"/>
            <w:tcBorders>
              <w:top w:val="outset" w:sz="6" w:space="0" w:color="000000"/>
              <w:left w:val="outset" w:sz="6" w:space="0" w:color="000000"/>
              <w:bottom w:val="outset" w:sz="6" w:space="0" w:color="000000"/>
              <w:right w:val="outset" w:sz="6" w:space="0" w:color="000000"/>
            </w:tcBorders>
            <w:vAlign w:val="center"/>
          </w:tcPr>
          <w:p w14:paraId="5F774B4B" w14:textId="7E9059D4" w:rsidR="00A5210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課程名稱（英文）</w:t>
            </w:r>
          </w:p>
          <w:p w14:paraId="32EE033F" w14:textId="0455E7BF" w:rsidR="002023EC" w:rsidRPr="00F66AEE" w:rsidRDefault="003A4DF0" w:rsidP="00023185">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English </w:t>
            </w:r>
            <w:r w:rsidR="002023EC" w:rsidRPr="00F66AEE">
              <w:rPr>
                <w:rFonts w:ascii="Times New Roman" w:eastAsia="微軟正黑體" w:hAnsi="Times New Roman"/>
                <w:b/>
              </w:rPr>
              <w:t>course</w:t>
            </w:r>
            <w:r w:rsidR="00023185">
              <w:rPr>
                <w:rFonts w:ascii="Times New Roman" w:eastAsia="微軟正黑體" w:hAnsi="Times New Roman" w:hint="eastAsia"/>
                <w:b/>
                <w:lang w:eastAsia="zh-TW"/>
              </w:rPr>
              <w:t xml:space="preserve"> </w:t>
            </w:r>
            <w:r w:rsidR="002023EC" w:rsidRPr="00F66AEE">
              <w:rPr>
                <w:rFonts w:ascii="Times New Roman" w:eastAsia="微軟正黑體" w:hAnsi="Times New Roman"/>
                <w:b/>
              </w:rPr>
              <w:t>name</w:t>
            </w:r>
          </w:p>
        </w:tc>
        <w:tc>
          <w:tcPr>
            <w:tcW w:w="3981" w:type="pct"/>
            <w:gridSpan w:val="4"/>
            <w:tcBorders>
              <w:top w:val="outset" w:sz="6" w:space="0" w:color="000000"/>
              <w:left w:val="outset" w:sz="6" w:space="0" w:color="000000"/>
              <w:bottom w:val="outset" w:sz="6" w:space="0" w:color="000000"/>
              <w:right w:val="outset" w:sz="6" w:space="0" w:color="000000"/>
            </w:tcBorders>
            <w:vAlign w:val="center"/>
          </w:tcPr>
          <w:p w14:paraId="6FFF4B8B" w14:textId="3F38B946" w:rsidR="002023EC" w:rsidRPr="00F66AEE" w:rsidRDefault="00D217C6" w:rsidP="00D217C6">
            <w:pPr>
              <w:spacing w:before="0" w:beforeAutospacing="0" w:line="320" w:lineRule="exact"/>
              <w:ind w:leftChars="0" w:left="0"/>
              <w:rPr>
                <w:rFonts w:ascii="Times New Roman" w:eastAsia="微軟正黑體" w:hAnsi="Times New Roman"/>
              </w:rPr>
            </w:pPr>
            <w:r>
              <w:rPr>
                <w:rFonts w:ascii="Times New Roman" w:eastAsia="微軟正黑體" w:hAnsi="Times New Roman" w:hint="eastAsia"/>
                <w:lang w:eastAsia="zh-TW"/>
              </w:rPr>
              <w:t xml:space="preserve"> </w:t>
            </w:r>
            <w:r w:rsidR="0050077B" w:rsidRPr="0050077B">
              <w:rPr>
                <w:rFonts w:ascii="微軟正黑體" w:eastAsia="微軟正黑體" w:hAnsi="微軟正黑體"/>
                <w:b/>
              </w:rPr>
              <w:t>Seminars on Family Law</w:t>
            </w:r>
            <w:r w:rsidR="0050077B">
              <w:rPr>
                <w:rFonts w:ascii="微軟正黑體" w:eastAsia="微軟正黑體" w:hAnsi="微軟正黑體" w:hint="eastAsia"/>
                <w:b/>
                <w:lang w:eastAsia="zh-TW"/>
              </w:rPr>
              <w:t xml:space="preserve"> </w:t>
            </w:r>
            <w:r w:rsidR="0050077B" w:rsidRPr="0050077B">
              <w:rPr>
                <w:rFonts w:ascii="微軟正黑體" w:eastAsia="微軟正黑體" w:hAnsi="微軟正黑體"/>
                <w:b/>
              </w:rPr>
              <w:t>(I)</w:t>
            </w:r>
          </w:p>
        </w:tc>
      </w:tr>
      <w:tr w:rsidR="002023EC" w:rsidRPr="001C052A" w14:paraId="585712CF" w14:textId="77777777" w:rsidTr="00FA48BD">
        <w:trPr>
          <w:tblCellSpacing w:w="0" w:type="dxa"/>
          <w:jc w:val="center"/>
        </w:trPr>
        <w:tc>
          <w:tcPr>
            <w:tcW w:w="1019" w:type="pct"/>
            <w:gridSpan w:val="2"/>
            <w:tcBorders>
              <w:top w:val="outset" w:sz="6" w:space="0" w:color="000000"/>
              <w:left w:val="outset" w:sz="6" w:space="0" w:color="000000"/>
              <w:bottom w:val="outset" w:sz="6" w:space="0" w:color="000000"/>
              <w:right w:val="outset" w:sz="6" w:space="0" w:color="000000"/>
            </w:tcBorders>
            <w:vAlign w:val="center"/>
          </w:tcPr>
          <w:p w14:paraId="5ADA2A6D" w14:textId="6A6A0D64"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lang w:eastAsia="zh-TW"/>
              </w:rPr>
            </w:pPr>
            <w:r w:rsidRPr="00F66AEE">
              <w:rPr>
                <w:rFonts w:ascii="Times New Roman" w:eastAsia="微軟正黑體" w:hAnsi="Times New Roman"/>
                <w:b/>
              </w:rPr>
              <w:t>學年</w:t>
            </w:r>
            <w:r w:rsidR="003A6442" w:rsidRPr="00F66AEE">
              <w:rPr>
                <w:rFonts w:ascii="Times New Roman" w:eastAsia="微軟正黑體" w:hAnsi="Times New Roman"/>
                <w:b/>
                <w:lang w:eastAsia="zh-TW"/>
              </w:rPr>
              <w:t>/</w:t>
            </w:r>
            <w:r w:rsidR="003A6442" w:rsidRPr="00F66AEE">
              <w:rPr>
                <w:rFonts w:ascii="Times New Roman" w:eastAsia="微軟正黑體" w:hAnsi="Times New Roman"/>
                <w:b/>
                <w:lang w:eastAsia="zh-TW"/>
              </w:rPr>
              <w:t>學期</w:t>
            </w:r>
          </w:p>
          <w:p w14:paraId="3CAFA394" w14:textId="77777777" w:rsidR="0043106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academic year</w:t>
            </w:r>
          </w:p>
          <w:p w14:paraId="7E9A77F4" w14:textId="4BFCCF75"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w:t>
            </w:r>
            <w:proofErr w:type="gramStart"/>
            <w:r w:rsidRPr="00F66AEE">
              <w:rPr>
                <w:rFonts w:ascii="Times New Roman" w:eastAsia="微軟正黑體" w:hAnsi="Times New Roman"/>
                <w:b/>
              </w:rPr>
              <w:t>semester</w:t>
            </w:r>
            <w:proofErr w:type="gramEnd"/>
          </w:p>
        </w:tc>
        <w:tc>
          <w:tcPr>
            <w:tcW w:w="1597" w:type="pct"/>
            <w:gridSpan w:val="2"/>
            <w:tcBorders>
              <w:top w:val="outset" w:sz="6" w:space="0" w:color="000000"/>
              <w:left w:val="outset" w:sz="6" w:space="0" w:color="000000"/>
              <w:bottom w:val="outset" w:sz="6" w:space="0" w:color="000000"/>
              <w:right w:val="single" w:sz="8" w:space="0" w:color="auto"/>
            </w:tcBorders>
            <w:vAlign w:val="center"/>
          </w:tcPr>
          <w:p w14:paraId="509AE447" w14:textId="35490FF4" w:rsidR="002023EC" w:rsidRDefault="00D217C6" w:rsidP="00D217C6">
            <w:pPr>
              <w:spacing w:before="0" w:beforeAutospacing="0" w:line="320" w:lineRule="exact"/>
              <w:ind w:leftChars="0" w:left="0"/>
              <w:rPr>
                <w:rFonts w:ascii="微軟正黑體" w:eastAsia="微軟正黑體" w:hAnsi="微軟正黑體"/>
                <w:b/>
                <w:lang w:eastAsia="zh-TW"/>
              </w:rPr>
            </w:pPr>
            <w:r>
              <w:rPr>
                <w:rFonts w:ascii="微軟正黑體" w:eastAsia="微軟正黑體" w:hAnsi="微軟正黑體" w:hint="eastAsia"/>
                <w:b/>
                <w:lang w:eastAsia="zh-TW"/>
              </w:rPr>
              <w:t xml:space="preserve"> </w:t>
            </w:r>
            <w:r w:rsidRPr="00270452">
              <w:rPr>
                <w:rFonts w:ascii="微軟正黑體" w:eastAsia="微軟正黑體" w:hAnsi="微軟正黑體"/>
                <w:b/>
              </w:rPr>
              <w:t>11</w:t>
            </w:r>
            <w:r w:rsidR="0050077B">
              <w:rPr>
                <w:rFonts w:ascii="微軟正黑體" w:eastAsia="微軟正黑體" w:hAnsi="微軟正黑體" w:hint="eastAsia"/>
                <w:b/>
                <w:lang w:eastAsia="zh-TW"/>
              </w:rPr>
              <w:t>5</w:t>
            </w:r>
            <w:r w:rsidRPr="00270452">
              <w:rPr>
                <w:rFonts w:ascii="微軟正黑體" w:eastAsia="微軟正黑體" w:hAnsi="微軟正黑體" w:hint="eastAsia"/>
                <w:b/>
              </w:rPr>
              <w:t>學年度</w:t>
            </w:r>
            <w:r w:rsidRPr="00270452">
              <w:rPr>
                <w:rFonts w:ascii="微軟正黑體" w:eastAsia="微軟正黑體" w:hAnsi="微軟正黑體" w:hint="eastAsia"/>
                <w:b/>
                <w:lang w:eastAsia="zh-TW"/>
              </w:rPr>
              <w:t>/第</w:t>
            </w:r>
            <w:r w:rsidR="0050077B">
              <w:rPr>
                <w:rFonts w:ascii="微軟正黑體" w:eastAsia="微軟正黑體" w:hAnsi="微軟正黑體" w:hint="eastAsia"/>
                <w:b/>
                <w:lang w:eastAsia="zh-TW"/>
              </w:rPr>
              <w:t>1</w:t>
            </w:r>
            <w:r w:rsidRPr="00270452">
              <w:rPr>
                <w:rFonts w:ascii="微軟正黑體" w:eastAsia="微軟正黑體" w:hAnsi="微軟正黑體" w:hint="eastAsia"/>
                <w:b/>
                <w:lang w:eastAsia="zh-TW"/>
              </w:rPr>
              <w:t>學期</w:t>
            </w:r>
          </w:p>
          <w:p w14:paraId="06F8BC1D" w14:textId="77DC5A0A" w:rsidR="000C3CE4" w:rsidRPr="00A5210C" w:rsidRDefault="000C3CE4" w:rsidP="00D217C6">
            <w:pPr>
              <w:spacing w:before="0" w:beforeAutospacing="0" w:line="320" w:lineRule="exact"/>
              <w:ind w:leftChars="0" w:left="0"/>
              <w:rPr>
                <w:rFonts w:ascii="微軟正黑體" w:eastAsia="微軟正黑體" w:hAnsi="微軟正黑體"/>
              </w:rPr>
            </w:pPr>
            <w:r>
              <w:rPr>
                <w:rFonts w:ascii="微軟正黑體" w:eastAsia="微軟正黑體" w:hAnsi="微軟正黑體" w:hint="eastAsia"/>
                <w:b/>
                <w:lang w:eastAsia="zh-TW"/>
              </w:rPr>
              <w:t xml:space="preserve"> Academic Year 11</w:t>
            </w:r>
            <w:r w:rsidR="0050077B">
              <w:rPr>
                <w:rFonts w:ascii="微軟正黑體" w:eastAsia="微軟正黑體" w:hAnsi="微軟正黑體" w:hint="eastAsia"/>
                <w:b/>
                <w:lang w:eastAsia="zh-TW"/>
              </w:rPr>
              <w:t>5</w:t>
            </w:r>
            <w:r>
              <w:rPr>
                <w:rFonts w:ascii="微軟正黑體" w:eastAsia="微軟正黑體" w:hAnsi="微軟正黑體" w:hint="eastAsia"/>
                <w:b/>
                <w:lang w:eastAsia="zh-TW"/>
              </w:rPr>
              <w:t xml:space="preserve"> /</w:t>
            </w:r>
            <w:r>
              <w:rPr>
                <w:rFonts w:ascii="微軟正黑體" w:eastAsia="微軟正黑體" w:hAnsi="微軟正黑體" w:hint="eastAsia"/>
                <w:b/>
                <w:lang w:eastAsia="zh-TW"/>
              </w:rPr>
              <w:br/>
              <w:t xml:space="preserve"> </w:t>
            </w:r>
            <w:r w:rsidR="0050077B">
              <w:rPr>
                <w:rFonts w:ascii="微軟正黑體" w:eastAsia="微軟正黑體" w:hAnsi="微軟正黑體" w:hint="eastAsia"/>
                <w:b/>
                <w:lang w:eastAsia="zh-TW"/>
              </w:rPr>
              <w:t>1</w:t>
            </w:r>
            <w:r>
              <w:rPr>
                <w:rFonts w:ascii="微軟正黑體" w:eastAsia="微軟正黑體" w:hAnsi="微軟正黑體" w:hint="eastAsia"/>
                <w:b/>
                <w:lang w:eastAsia="zh-TW"/>
              </w:rPr>
              <w:t>st Semester</w:t>
            </w:r>
          </w:p>
        </w:tc>
        <w:tc>
          <w:tcPr>
            <w:tcW w:w="1018" w:type="pct"/>
            <w:tcBorders>
              <w:top w:val="outset" w:sz="6" w:space="0" w:color="000000"/>
              <w:left w:val="outset" w:sz="6" w:space="0" w:color="auto"/>
              <w:bottom w:val="outset" w:sz="6" w:space="0" w:color="000000"/>
              <w:right w:val="single" w:sz="8" w:space="0" w:color="auto"/>
            </w:tcBorders>
            <w:vAlign w:val="center"/>
          </w:tcPr>
          <w:p w14:paraId="67047E5A" w14:textId="77777777" w:rsidR="0043106E" w:rsidRDefault="0043106E" w:rsidP="0043106E">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學分</w:t>
            </w:r>
          </w:p>
          <w:p w14:paraId="25D246C2" w14:textId="7D0FED03" w:rsidR="002023EC" w:rsidRPr="0043106E" w:rsidRDefault="0043106E" w:rsidP="0043106E">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credits</w:t>
            </w:r>
          </w:p>
        </w:tc>
        <w:tc>
          <w:tcPr>
            <w:tcW w:w="1366" w:type="pct"/>
            <w:tcBorders>
              <w:top w:val="outset" w:sz="6" w:space="0" w:color="000000"/>
              <w:left w:val="outset" w:sz="6" w:space="0" w:color="auto"/>
              <w:bottom w:val="outset" w:sz="6" w:space="0" w:color="000000"/>
              <w:right w:val="outset" w:sz="6" w:space="0" w:color="000000"/>
            </w:tcBorders>
            <w:vAlign w:val="center"/>
          </w:tcPr>
          <w:p w14:paraId="0EF140FE" w14:textId="6566BE0A" w:rsidR="002023EC" w:rsidRPr="001C052A" w:rsidRDefault="00D217C6" w:rsidP="00D217C6">
            <w:pPr>
              <w:spacing w:line="320" w:lineRule="exact"/>
              <w:ind w:leftChars="0" w:left="0"/>
              <w:rPr>
                <w:rFonts w:eastAsia="微軟正黑體"/>
              </w:rPr>
            </w:pPr>
            <w:r>
              <w:rPr>
                <w:rFonts w:ascii="微軟正黑體" w:eastAsia="微軟正黑體" w:hAnsi="微軟正黑體" w:hint="eastAsia"/>
                <w:b/>
                <w:lang w:eastAsia="zh-TW"/>
              </w:rPr>
              <w:t xml:space="preserve"> </w:t>
            </w:r>
            <w:r w:rsidRPr="00270452">
              <w:rPr>
                <w:rFonts w:ascii="微軟正黑體" w:eastAsia="微軟正黑體" w:hAnsi="微軟正黑體"/>
                <w:b/>
              </w:rPr>
              <w:t>2</w:t>
            </w:r>
            <w:r w:rsidRPr="00270452">
              <w:rPr>
                <w:rFonts w:ascii="微軟正黑體" w:eastAsia="微軟正黑體" w:hAnsi="微軟正黑體" w:hint="eastAsia"/>
                <w:b/>
              </w:rPr>
              <w:t>學分</w:t>
            </w:r>
          </w:p>
        </w:tc>
      </w:tr>
      <w:tr w:rsidR="002023EC" w:rsidRPr="001C052A" w14:paraId="028A81B4" w14:textId="77777777" w:rsidTr="00FA48BD">
        <w:trPr>
          <w:tblCellSpacing w:w="0" w:type="dxa"/>
          <w:jc w:val="center"/>
        </w:trPr>
        <w:tc>
          <w:tcPr>
            <w:tcW w:w="1019" w:type="pct"/>
            <w:gridSpan w:val="2"/>
            <w:tcBorders>
              <w:top w:val="outset" w:sz="6" w:space="0" w:color="000000"/>
              <w:left w:val="outset" w:sz="6" w:space="0" w:color="000000"/>
              <w:bottom w:val="outset" w:sz="6" w:space="0" w:color="000000"/>
              <w:right w:val="outset" w:sz="6" w:space="0" w:color="000000"/>
            </w:tcBorders>
            <w:vAlign w:val="center"/>
          </w:tcPr>
          <w:p w14:paraId="1F79746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學系（所）</w:t>
            </w:r>
          </w:p>
          <w:p w14:paraId="117462A6"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department</w:t>
            </w:r>
          </w:p>
        </w:tc>
        <w:tc>
          <w:tcPr>
            <w:tcW w:w="1597" w:type="pct"/>
            <w:gridSpan w:val="2"/>
            <w:tcBorders>
              <w:top w:val="outset" w:sz="6" w:space="0" w:color="000000"/>
              <w:left w:val="outset" w:sz="6" w:space="0" w:color="000000"/>
              <w:bottom w:val="outset" w:sz="6" w:space="0" w:color="000000"/>
              <w:right w:val="single" w:sz="8" w:space="0" w:color="auto"/>
            </w:tcBorders>
            <w:vAlign w:val="center"/>
          </w:tcPr>
          <w:p w14:paraId="38F9471B" w14:textId="02F3F0CE" w:rsidR="002023EC" w:rsidRPr="00A5210C" w:rsidRDefault="00D217C6" w:rsidP="00D217C6">
            <w:pPr>
              <w:spacing w:before="0" w:beforeAutospacing="0" w:line="320" w:lineRule="exact"/>
              <w:ind w:leftChars="0" w:left="0"/>
              <w:rPr>
                <w:rFonts w:ascii="微軟正黑體" w:eastAsia="微軟正黑體" w:hAnsi="微軟正黑體"/>
              </w:rPr>
            </w:pPr>
            <w:r>
              <w:rPr>
                <w:rFonts w:ascii="微軟正黑體" w:eastAsia="微軟正黑體" w:hAnsi="微軟正黑體" w:hint="eastAsia"/>
                <w:b/>
                <w:lang w:eastAsia="zh-TW"/>
              </w:rPr>
              <w:t xml:space="preserve"> </w:t>
            </w:r>
            <w:r w:rsidR="00023185" w:rsidRPr="00023185">
              <w:rPr>
                <w:rFonts w:ascii="微軟正黑體" w:eastAsia="微軟正黑體" w:hAnsi="微軟正黑體" w:hint="eastAsia"/>
                <w:b/>
                <w:lang w:eastAsia="zh-TW"/>
              </w:rPr>
              <w:t>法律學</w:t>
            </w:r>
            <w:r w:rsidR="00023185">
              <w:rPr>
                <w:rFonts w:ascii="微軟正黑體" w:eastAsia="微軟正黑體" w:hAnsi="微軟正黑體" w:hint="eastAsia"/>
                <w:b/>
                <w:lang w:eastAsia="zh-TW"/>
              </w:rPr>
              <w:t xml:space="preserve"> </w:t>
            </w:r>
            <w:r w:rsidR="00023185" w:rsidRPr="00023185">
              <w:rPr>
                <w:rFonts w:ascii="微軟正黑體" w:eastAsia="微軟正黑體" w:hAnsi="微軟正黑體" w:hint="eastAsia"/>
                <w:b/>
                <w:lang w:eastAsia="zh-TW"/>
              </w:rPr>
              <w:t>研究所</w:t>
            </w:r>
          </w:p>
        </w:tc>
        <w:tc>
          <w:tcPr>
            <w:tcW w:w="1018" w:type="pct"/>
            <w:tcBorders>
              <w:top w:val="outset" w:sz="6" w:space="0" w:color="000000"/>
              <w:left w:val="outset" w:sz="6" w:space="0" w:color="auto"/>
              <w:bottom w:val="outset" w:sz="6" w:space="0" w:color="000000"/>
              <w:right w:val="single" w:sz="8" w:space="0" w:color="auto"/>
            </w:tcBorders>
            <w:vAlign w:val="center"/>
          </w:tcPr>
          <w:p w14:paraId="4E29B79E"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必選修</w:t>
            </w:r>
          </w:p>
          <w:p w14:paraId="3175F5F3"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required/selected</w:t>
            </w:r>
          </w:p>
        </w:tc>
        <w:tc>
          <w:tcPr>
            <w:tcW w:w="1366" w:type="pct"/>
            <w:tcBorders>
              <w:top w:val="outset" w:sz="6" w:space="0" w:color="000000"/>
              <w:left w:val="outset" w:sz="6" w:space="0" w:color="auto"/>
              <w:bottom w:val="outset" w:sz="6" w:space="0" w:color="000000"/>
              <w:right w:val="outset" w:sz="6" w:space="0" w:color="000000"/>
            </w:tcBorders>
            <w:vAlign w:val="center"/>
          </w:tcPr>
          <w:p w14:paraId="21A159A0" w14:textId="539CEFC9" w:rsidR="000C3CE4" w:rsidRDefault="00023185" w:rsidP="000C3CE4">
            <w:pPr>
              <w:spacing w:line="320" w:lineRule="exact"/>
              <w:ind w:leftChars="0" w:left="0"/>
              <w:rPr>
                <w:rFonts w:ascii="微軟正黑體" w:eastAsia="微軟正黑體" w:hAnsi="微軟正黑體"/>
                <w:b/>
              </w:rPr>
            </w:pPr>
            <w:r>
              <w:rPr>
                <w:rFonts w:ascii="微軟正黑體" w:eastAsia="微軟正黑體" w:hAnsi="微軟正黑體" w:hint="eastAsia"/>
                <w:b/>
              </w:rPr>
              <w:t>□</w:t>
            </w:r>
            <w:r w:rsidR="000C3CE4">
              <w:rPr>
                <w:rFonts w:ascii="微軟正黑體" w:eastAsia="微軟正黑體" w:hAnsi="微軟正黑體" w:hint="eastAsia"/>
                <w:b/>
              </w:rPr>
              <w:t>必修</w:t>
            </w:r>
            <w:r>
              <w:rPr>
                <w:rFonts w:ascii="微軟正黑體" w:eastAsia="微軟正黑體" w:hAnsi="微軟正黑體" w:hint="eastAsia"/>
                <w:b/>
                <w:lang w:eastAsia="zh-TW"/>
              </w:rPr>
              <w:t>R</w:t>
            </w:r>
            <w:r w:rsidRPr="00023185">
              <w:rPr>
                <w:rFonts w:ascii="微軟正黑體" w:eastAsia="微軟正黑體" w:hAnsi="微軟正黑體"/>
                <w:b/>
              </w:rPr>
              <w:t>equired</w:t>
            </w:r>
            <w:r w:rsidR="000C3CE4">
              <w:rPr>
                <w:rFonts w:ascii="微軟正黑體" w:eastAsia="微軟正黑體" w:hAnsi="微軟正黑體" w:hint="eastAsia"/>
                <w:b/>
              </w:rPr>
              <w:t xml:space="preserve"> Course</w:t>
            </w:r>
          </w:p>
          <w:p w14:paraId="1569450B" w14:textId="569B5C96" w:rsidR="002023EC" w:rsidRPr="007B34D7" w:rsidRDefault="000C3CE4" w:rsidP="000C3CE4">
            <w:pPr>
              <w:spacing w:line="320" w:lineRule="exact"/>
              <w:ind w:leftChars="0" w:left="0"/>
              <w:rPr>
                <w:rFonts w:ascii="微軟正黑體" w:eastAsia="微軟正黑體" w:hAnsi="微軟正黑體"/>
                <w:b/>
              </w:rPr>
            </w:pPr>
            <w:r>
              <w:rPr>
                <w:rFonts w:ascii="Segoe UI Emoji" w:eastAsia="微軟正黑體" w:hAnsi="Segoe UI Emoji" w:cs="Segoe UI Emoji"/>
                <w:b/>
                <w:szCs w:val="24"/>
                <w:lang w:eastAsia="zh-TW"/>
              </w:rPr>
              <w:t>⬛</w:t>
            </w:r>
            <w:r>
              <w:rPr>
                <w:rFonts w:ascii="微軟正黑體" w:eastAsia="微軟正黑體" w:hAnsi="微軟正黑體" w:hint="eastAsia"/>
                <w:b/>
              </w:rPr>
              <w:t>選修</w:t>
            </w:r>
            <w:r w:rsidR="00023185">
              <w:rPr>
                <w:rFonts w:ascii="微軟正黑體" w:eastAsia="微軟正黑體" w:hAnsi="微軟正黑體" w:hint="eastAsia"/>
                <w:b/>
                <w:lang w:eastAsia="zh-TW"/>
              </w:rPr>
              <w:t>S</w:t>
            </w:r>
            <w:r w:rsidR="00023185" w:rsidRPr="00023185">
              <w:rPr>
                <w:rFonts w:ascii="微軟正黑體" w:eastAsia="微軟正黑體" w:hAnsi="微軟正黑體"/>
                <w:b/>
              </w:rPr>
              <w:t>elected</w:t>
            </w:r>
            <w:r>
              <w:rPr>
                <w:rFonts w:ascii="微軟正黑體" w:eastAsia="微軟正黑體" w:hAnsi="微軟正黑體" w:hint="eastAsia"/>
                <w:b/>
              </w:rPr>
              <w:t xml:space="preserve"> Course</w:t>
            </w:r>
          </w:p>
        </w:tc>
      </w:tr>
      <w:tr w:rsidR="002023EC" w:rsidRPr="001C052A" w14:paraId="3B83ECC7" w14:textId="77777777" w:rsidTr="00FA48BD">
        <w:trPr>
          <w:tblCellSpacing w:w="0" w:type="dxa"/>
          <w:jc w:val="center"/>
        </w:trPr>
        <w:tc>
          <w:tcPr>
            <w:tcW w:w="1019" w:type="pct"/>
            <w:gridSpan w:val="2"/>
            <w:tcBorders>
              <w:top w:val="outset" w:sz="6" w:space="0" w:color="000000"/>
              <w:left w:val="outset" w:sz="6" w:space="0" w:color="000000"/>
              <w:bottom w:val="outset" w:sz="6" w:space="0" w:color="000000"/>
              <w:right w:val="outset" w:sz="6" w:space="0" w:color="000000"/>
            </w:tcBorders>
            <w:vAlign w:val="center"/>
          </w:tcPr>
          <w:p w14:paraId="169E8D8A"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上課時間</w:t>
            </w:r>
          </w:p>
          <w:p w14:paraId="5BA8B4FC"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class hours</w:t>
            </w:r>
          </w:p>
        </w:tc>
        <w:tc>
          <w:tcPr>
            <w:tcW w:w="1597" w:type="pct"/>
            <w:gridSpan w:val="2"/>
            <w:tcBorders>
              <w:top w:val="outset" w:sz="6" w:space="0" w:color="000000"/>
              <w:left w:val="outset" w:sz="6" w:space="0" w:color="000000"/>
              <w:bottom w:val="outset" w:sz="6" w:space="0" w:color="000000"/>
              <w:right w:val="single" w:sz="8" w:space="0" w:color="auto"/>
            </w:tcBorders>
            <w:vAlign w:val="center"/>
          </w:tcPr>
          <w:p w14:paraId="72340DD2" w14:textId="3E9952A2" w:rsidR="00023185" w:rsidRPr="004A20C6" w:rsidRDefault="00D217C6" w:rsidP="00D217C6">
            <w:pPr>
              <w:spacing w:before="0" w:beforeAutospacing="0" w:line="320" w:lineRule="exact"/>
              <w:ind w:leftChars="0" w:left="0"/>
              <w:rPr>
                <w:rFonts w:ascii="微軟正黑體" w:eastAsia="微軟正黑體" w:hAnsi="微軟正黑體"/>
                <w:b/>
                <w:lang w:eastAsia="zh-TW"/>
              </w:rPr>
            </w:pPr>
            <w:r>
              <w:rPr>
                <w:rFonts w:ascii="微軟正黑體" w:eastAsia="微軟正黑體" w:hAnsi="微軟正黑體" w:hint="eastAsia"/>
                <w:lang w:eastAsia="zh-TW"/>
              </w:rPr>
              <w:t xml:space="preserve"> </w:t>
            </w:r>
            <w:r w:rsidR="00023185" w:rsidRPr="009D2BB4">
              <w:rPr>
                <w:rFonts w:ascii="微軟正黑體" w:eastAsia="微軟正黑體" w:hAnsi="微軟正黑體" w:hint="eastAsia"/>
                <w:b/>
                <w:lang w:eastAsia="zh-TW"/>
              </w:rPr>
              <w:t>週</w:t>
            </w:r>
            <w:r w:rsidRPr="00D217C6">
              <w:rPr>
                <w:rFonts w:ascii="微軟正黑體" w:eastAsia="微軟正黑體" w:hAnsi="微軟正黑體" w:hint="eastAsia"/>
                <w:b/>
                <w:lang w:eastAsia="zh-TW"/>
              </w:rPr>
              <w:t>六6</w:t>
            </w:r>
            <w:r w:rsidR="004A20C6">
              <w:rPr>
                <w:rFonts w:ascii="微軟正黑體" w:eastAsia="微軟正黑體" w:hAnsi="微軟正黑體" w:hint="eastAsia"/>
                <w:b/>
                <w:lang w:eastAsia="zh-TW"/>
              </w:rPr>
              <w:t>,</w:t>
            </w:r>
            <w:r w:rsidRPr="00D217C6">
              <w:rPr>
                <w:rFonts w:ascii="微軟正黑體" w:eastAsia="微軟正黑體" w:hAnsi="微軟正黑體" w:hint="eastAsia"/>
                <w:b/>
                <w:lang w:eastAsia="zh-TW"/>
              </w:rPr>
              <w:t>7</w:t>
            </w:r>
          </w:p>
        </w:tc>
        <w:tc>
          <w:tcPr>
            <w:tcW w:w="1018" w:type="pct"/>
            <w:tcBorders>
              <w:top w:val="outset" w:sz="6" w:space="0" w:color="000000"/>
              <w:left w:val="outset" w:sz="6" w:space="0" w:color="auto"/>
              <w:bottom w:val="outset" w:sz="6" w:space="0" w:color="000000"/>
              <w:right w:val="single" w:sz="8" w:space="0" w:color="auto"/>
            </w:tcBorders>
            <w:vAlign w:val="center"/>
          </w:tcPr>
          <w:p w14:paraId="52032F2B"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上課地點</w:t>
            </w:r>
          </w:p>
          <w:p w14:paraId="5F356474"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classroom</w:t>
            </w:r>
          </w:p>
        </w:tc>
        <w:tc>
          <w:tcPr>
            <w:tcW w:w="1366" w:type="pct"/>
            <w:tcBorders>
              <w:top w:val="outset" w:sz="6" w:space="0" w:color="000000"/>
              <w:left w:val="outset" w:sz="6" w:space="0" w:color="auto"/>
              <w:bottom w:val="outset" w:sz="6" w:space="0" w:color="000000"/>
              <w:right w:val="outset" w:sz="6" w:space="0" w:color="000000"/>
            </w:tcBorders>
            <w:vAlign w:val="center"/>
          </w:tcPr>
          <w:p w14:paraId="1E5B9C32" w14:textId="1E20DD2C" w:rsidR="002023EC" w:rsidRDefault="00D217C6" w:rsidP="00D217C6">
            <w:pPr>
              <w:spacing w:line="320" w:lineRule="exact"/>
              <w:ind w:leftChars="0" w:left="0"/>
              <w:rPr>
                <w:rFonts w:eastAsia="微軟正黑體"/>
              </w:rPr>
            </w:pPr>
            <w:r>
              <w:rPr>
                <w:rFonts w:eastAsia="微軟正黑體" w:hint="eastAsia"/>
                <w:lang w:eastAsia="zh-TW"/>
              </w:rPr>
              <w:t xml:space="preserve"> </w:t>
            </w:r>
            <w:r w:rsidRPr="008E2987">
              <w:rPr>
                <w:rFonts w:ascii="微軟正黑體" w:eastAsia="微軟正黑體" w:hAnsi="微軟正黑體" w:hint="eastAsia"/>
                <w:b/>
                <w:color w:val="000000" w:themeColor="text1"/>
              </w:rPr>
              <w:t>法209</w:t>
            </w:r>
          </w:p>
        </w:tc>
      </w:tr>
      <w:tr w:rsidR="002023EC" w:rsidRPr="001C052A" w14:paraId="326474A0" w14:textId="77777777" w:rsidTr="00FA48BD">
        <w:trPr>
          <w:tblCellSpacing w:w="0" w:type="dxa"/>
          <w:jc w:val="center"/>
        </w:trPr>
        <w:tc>
          <w:tcPr>
            <w:tcW w:w="1019" w:type="pct"/>
            <w:gridSpan w:val="2"/>
            <w:tcBorders>
              <w:top w:val="outset" w:sz="6" w:space="0" w:color="000000"/>
              <w:left w:val="outset" w:sz="6" w:space="0" w:color="000000"/>
              <w:bottom w:val="outset" w:sz="6" w:space="0" w:color="000000"/>
              <w:right w:val="outset" w:sz="6" w:space="0" w:color="000000"/>
            </w:tcBorders>
            <w:vAlign w:val="center"/>
          </w:tcPr>
          <w:p w14:paraId="4F1F5420"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教師</w:t>
            </w:r>
          </w:p>
          <w:p w14:paraId="7FEB348D"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instructor </w:t>
            </w:r>
          </w:p>
        </w:tc>
        <w:tc>
          <w:tcPr>
            <w:tcW w:w="1597" w:type="pct"/>
            <w:gridSpan w:val="2"/>
            <w:tcBorders>
              <w:top w:val="outset" w:sz="6" w:space="0" w:color="000000"/>
              <w:left w:val="outset" w:sz="6" w:space="0" w:color="000000"/>
              <w:bottom w:val="outset" w:sz="6" w:space="0" w:color="000000"/>
              <w:right w:val="single" w:sz="8" w:space="0" w:color="auto"/>
            </w:tcBorders>
            <w:vAlign w:val="center"/>
          </w:tcPr>
          <w:p w14:paraId="7D4BF8C2" w14:textId="1BA8E179" w:rsidR="002023EC" w:rsidRPr="00A5210C" w:rsidRDefault="00D217C6" w:rsidP="00D217C6">
            <w:pPr>
              <w:spacing w:before="0" w:beforeAutospacing="0" w:line="320" w:lineRule="exact"/>
              <w:ind w:leftChars="0" w:left="0"/>
              <w:rPr>
                <w:rFonts w:ascii="微軟正黑體" w:eastAsia="微軟正黑體" w:hAnsi="微軟正黑體"/>
              </w:rPr>
            </w:pPr>
            <w:r>
              <w:rPr>
                <w:rFonts w:ascii="微軟正黑體" w:eastAsia="微軟正黑體" w:hAnsi="微軟正黑體" w:hint="eastAsia"/>
                <w:b/>
                <w:lang w:eastAsia="zh-TW"/>
              </w:rPr>
              <w:t xml:space="preserve"> </w:t>
            </w:r>
            <w:r w:rsidRPr="00270452">
              <w:rPr>
                <w:rFonts w:ascii="微軟正黑體" w:eastAsia="微軟正黑體" w:hAnsi="微軟正黑體" w:hint="eastAsia"/>
                <w:b/>
                <w:lang w:eastAsia="zh-TW"/>
              </w:rPr>
              <w:t>施慧玲教授</w:t>
            </w:r>
          </w:p>
        </w:tc>
        <w:tc>
          <w:tcPr>
            <w:tcW w:w="1018" w:type="pct"/>
            <w:tcBorders>
              <w:top w:val="outset" w:sz="6" w:space="0" w:color="000000"/>
              <w:left w:val="outset" w:sz="6" w:space="0" w:color="auto"/>
              <w:bottom w:val="outset" w:sz="6" w:space="0" w:color="000000"/>
              <w:right w:val="single" w:sz="8" w:space="0" w:color="auto"/>
            </w:tcBorders>
            <w:vAlign w:val="center"/>
          </w:tcPr>
          <w:p w14:paraId="66932E46"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教師</w:t>
            </w:r>
            <w:r w:rsidRPr="00F66AEE">
              <w:rPr>
                <w:rFonts w:ascii="Times New Roman" w:eastAsia="微軟正黑體" w:hAnsi="Times New Roman"/>
                <w:b/>
              </w:rPr>
              <w:t xml:space="preserve"> email</w:t>
            </w:r>
          </w:p>
          <w:p w14:paraId="376320C0"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Instructor’s email</w:t>
            </w:r>
          </w:p>
        </w:tc>
        <w:tc>
          <w:tcPr>
            <w:tcW w:w="1366" w:type="pct"/>
            <w:tcBorders>
              <w:top w:val="outset" w:sz="6" w:space="0" w:color="000000"/>
              <w:left w:val="outset" w:sz="6" w:space="0" w:color="auto"/>
              <w:bottom w:val="outset" w:sz="6" w:space="0" w:color="000000"/>
              <w:right w:val="outset" w:sz="6" w:space="0" w:color="000000"/>
            </w:tcBorders>
            <w:vAlign w:val="center"/>
          </w:tcPr>
          <w:p w14:paraId="70EC401C" w14:textId="4D29436D" w:rsidR="002023EC" w:rsidRPr="002B7540" w:rsidRDefault="00D217C6" w:rsidP="00D217C6">
            <w:pPr>
              <w:spacing w:line="320" w:lineRule="exact"/>
              <w:ind w:leftChars="0" w:left="0"/>
              <w:rPr>
                <w:rFonts w:eastAsia="微軟正黑體"/>
                <w:sz w:val="20"/>
              </w:rPr>
            </w:pPr>
            <w:r>
              <w:rPr>
                <w:rFonts w:ascii="微軟正黑體" w:eastAsia="微軟正黑體" w:hAnsi="微軟正黑體" w:hint="eastAsia"/>
                <w:b/>
                <w:lang w:eastAsia="zh-TW"/>
              </w:rPr>
              <w:t xml:space="preserve"> </w:t>
            </w:r>
            <w:r w:rsidR="002B7540" w:rsidRPr="002B7540">
              <w:rPr>
                <w:rFonts w:ascii="微軟正黑體" w:eastAsia="微軟正黑體" w:hAnsi="微軟正黑體"/>
                <w:b/>
                <w:sz w:val="20"/>
                <w:lang w:eastAsia="zh-TW"/>
              </w:rPr>
              <w:t>lawamy0605@gmail.com</w:t>
            </w:r>
          </w:p>
        </w:tc>
      </w:tr>
      <w:tr w:rsidR="002023EC" w:rsidRPr="001C052A" w14:paraId="52671300" w14:textId="77777777" w:rsidTr="00FA48BD">
        <w:trPr>
          <w:tblCellSpacing w:w="0" w:type="dxa"/>
          <w:jc w:val="center"/>
        </w:trPr>
        <w:tc>
          <w:tcPr>
            <w:tcW w:w="1019" w:type="pct"/>
            <w:gridSpan w:val="2"/>
            <w:tcBorders>
              <w:top w:val="outset" w:sz="6" w:space="0" w:color="000000"/>
              <w:left w:val="outset" w:sz="6" w:space="0" w:color="000000"/>
              <w:bottom w:val="outset" w:sz="6" w:space="0" w:color="000000"/>
              <w:right w:val="outset" w:sz="6" w:space="0" w:color="000000"/>
            </w:tcBorders>
            <w:vAlign w:val="center"/>
          </w:tcPr>
          <w:p w14:paraId="52DADAB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助教</w:t>
            </w:r>
          </w:p>
          <w:p w14:paraId="310682D7"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teaching assistant</w:t>
            </w:r>
          </w:p>
        </w:tc>
        <w:tc>
          <w:tcPr>
            <w:tcW w:w="1597" w:type="pct"/>
            <w:gridSpan w:val="2"/>
            <w:tcBorders>
              <w:top w:val="outset" w:sz="6" w:space="0" w:color="000000"/>
              <w:left w:val="outset" w:sz="6" w:space="0" w:color="000000"/>
              <w:bottom w:val="outset" w:sz="6" w:space="0" w:color="000000"/>
              <w:right w:val="single" w:sz="8" w:space="0" w:color="auto"/>
            </w:tcBorders>
            <w:vAlign w:val="center"/>
          </w:tcPr>
          <w:p w14:paraId="61D64772" w14:textId="679FBC3C" w:rsidR="002023EC" w:rsidRPr="00A5210C" w:rsidRDefault="0043106E" w:rsidP="00D217C6">
            <w:pPr>
              <w:spacing w:before="0" w:beforeAutospacing="0" w:line="320" w:lineRule="exact"/>
              <w:ind w:leftChars="0" w:left="0"/>
              <w:rPr>
                <w:rFonts w:ascii="微軟正黑體" w:eastAsia="微軟正黑體" w:hAnsi="微軟正黑體"/>
                <w:lang w:eastAsia="zh-TW"/>
              </w:rPr>
            </w:pPr>
            <w:r>
              <w:rPr>
                <w:rFonts w:ascii="微軟正黑體" w:eastAsia="微軟正黑體" w:hAnsi="微軟正黑體" w:hint="eastAsia"/>
                <w:lang w:eastAsia="zh-TW"/>
              </w:rPr>
              <w:t xml:space="preserve"> </w:t>
            </w:r>
            <w:r w:rsidR="004A20C6" w:rsidRPr="004A20C6">
              <w:rPr>
                <w:rFonts w:ascii="微軟正黑體" w:eastAsia="微軟正黑體" w:hAnsi="微軟正黑體" w:hint="eastAsia"/>
                <w:b/>
                <w:lang w:eastAsia="zh-TW"/>
              </w:rPr>
              <w:t>黃琬婷</w:t>
            </w:r>
            <w:r w:rsidR="00D97B89">
              <w:rPr>
                <w:rFonts w:ascii="微軟正黑體" w:eastAsia="微軟正黑體" w:hAnsi="微軟正黑體" w:hint="eastAsia"/>
                <w:b/>
                <w:lang w:eastAsia="zh-TW"/>
              </w:rPr>
              <w:t>助理</w:t>
            </w:r>
          </w:p>
        </w:tc>
        <w:tc>
          <w:tcPr>
            <w:tcW w:w="1018" w:type="pct"/>
            <w:tcBorders>
              <w:top w:val="outset" w:sz="6" w:space="0" w:color="000000"/>
              <w:left w:val="outset" w:sz="6" w:space="0" w:color="auto"/>
              <w:bottom w:val="outset" w:sz="6" w:space="0" w:color="000000"/>
              <w:right w:val="single" w:sz="8" w:space="0" w:color="auto"/>
            </w:tcBorders>
            <w:vAlign w:val="center"/>
          </w:tcPr>
          <w:p w14:paraId="747FDC58"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助教</w:t>
            </w:r>
            <w:r w:rsidRPr="00F66AEE">
              <w:rPr>
                <w:rFonts w:ascii="Times New Roman" w:eastAsia="微軟正黑體" w:hAnsi="Times New Roman"/>
                <w:b/>
              </w:rPr>
              <w:t>email</w:t>
            </w:r>
          </w:p>
          <w:p w14:paraId="68350671"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TA’s email</w:t>
            </w:r>
          </w:p>
        </w:tc>
        <w:tc>
          <w:tcPr>
            <w:tcW w:w="1366" w:type="pct"/>
            <w:tcBorders>
              <w:top w:val="outset" w:sz="6" w:space="0" w:color="000000"/>
              <w:left w:val="outset" w:sz="6" w:space="0" w:color="auto"/>
              <w:bottom w:val="outset" w:sz="6" w:space="0" w:color="000000"/>
              <w:right w:val="outset" w:sz="6" w:space="0" w:color="000000"/>
            </w:tcBorders>
            <w:vAlign w:val="center"/>
          </w:tcPr>
          <w:p w14:paraId="5544FB3C" w14:textId="7D4CC637" w:rsidR="002023EC" w:rsidRPr="004A20C6" w:rsidRDefault="004A20C6" w:rsidP="004A20C6">
            <w:pPr>
              <w:spacing w:line="320" w:lineRule="exact"/>
              <w:ind w:leftChars="0" w:left="0"/>
              <w:jc w:val="center"/>
              <w:rPr>
                <w:rFonts w:ascii="微軟正黑體" w:eastAsia="微軟正黑體" w:hAnsi="微軟正黑體"/>
                <w:b/>
                <w:sz w:val="20"/>
                <w:lang w:eastAsia="zh-TW"/>
              </w:rPr>
            </w:pPr>
            <w:r w:rsidRPr="004A20C6">
              <w:rPr>
                <w:rFonts w:ascii="微軟正黑體" w:eastAsia="微軟正黑體" w:hAnsi="微軟正黑體"/>
                <w:b/>
                <w:sz w:val="20"/>
                <w:lang w:eastAsia="zh-TW"/>
              </w:rPr>
              <w:t>tinahuang521211@gmail.com</w:t>
            </w:r>
          </w:p>
        </w:tc>
      </w:tr>
      <w:tr w:rsidR="002023EC" w:rsidRPr="001C052A" w14:paraId="1855F7A7" w14:textId="77777777" w:rsidTr="00FA48BD">
        <w:trPr>
          <w:tblCellSpacing w:w="0" w:type="dxa"/>
          <w:jc w:val="center"/>
        </w:trPr>
        <w:tc>
          <w:tcPr>
            <w:tcW w:w="1019" w:type="pct"/>
            <w:gridSpan w:val="2"/>
            <w:tcBorders>
              <w:top w:val="outset" w:sz="6" w:space="0" w:color="000000"/>
              <w:left w:val="outset" w:sz="6" w:space="0" w:color="000000"/>
              <w:bottom w:val="outset" w:sz="6" w:space="0" w:color="000000"/>
              <w:right w:val="outset" w:sz="6" w:space="0" w:color="000000"/>
            </w:tcBorders>
            <w:vAlign w:val="center"/>
          </w:tcPr>
          <w:p w14:paraId="5750B78C"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先修科目或</w:t>
            </w:r>
          </w:p>
          <w:p w14:paraId="4E9E59D0"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先備能力</w:t>
            </w:r>
          </w:p>
          <w:p w14:paraId="2BE8663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prerequisites</w:t>
            </w:r>
          </w:p>
        </w:tc>
        <w:tc>
          <w:tcPr>
            <w:tcW w:w="3981" w:type="pct"/>
            <w:gridSpan w:val="4"/>
            <w:tcBorders>
              <w:top w:val="outset" w:sz="6" w:space="0" w:color="000000"/>
              <w:left w:val="outset" w:sz="6" w:space="0" w:color="000000"/>
              <w:bottom w:val="outset" w:sz="6" w:space="0" w:color="000000"/>
              <w:right w:val="outset" w:sz="6" w:space="0" w:color="000000"/>
            </w:tcBorders>
            <w:vAlign w:val="center"/>
          </w:tcPr>
          <w:p w14:paraId="5F4FED78" w14:textId="04872F2B" w:rsidR="002023EC" w:rsidRPr="001C052A" w:rsidRDefault="002023EC" w:rsidP="007D5934">
            <w:pPr>
              <w:spacing w:before="0" w:beforeAutospacing="0" w:line="320" w:lineRule="exact"/>
              <w:ind w:leftChars="0" w:left="0"/>
              <w:jc w:val="left"/>
              <w:rPr>
                <w:rFonts w:eastAsia="微軟正黑體"/>
                <w:lang w:eastAsia="zh-TW"/>
              </w:rPr>
            </w:pPr>
          </w:p>
        </w:tc>
      </w:tr>
      <w:tr w:rsidR="002023EC" w:rsidRPr="001C052A" w14:paraId="2E121AC8" w14:textId="77777777" w:rsidTr="00FA48BD">
        <w:trPr>
          <w:trHeight w:val="1268"/>
          <w:tblCellSpacing w:w="0" w:type="dxa"/>
          <w:jc w:val="center"/>
        </w:trPr>
        <w:tc>
          <w:tcPr>
            <w:tcW w:w="1019" w:type="pct"/>
            <w:gridSpan w:val="2"/>
            <w:tcBorders>
              <w:top w:val="outset" w:sz="6" w:space="0" w:color="000000"/>
              <w:left w:val="outset" w:sz="6" w:space="0" w:color="000000"/>
              <w:bottom w:val="outset" w:sz="6" w:space="0" w:color="000000"/>
              <w:right w:val="outset" w:sz="6" w:space="0" w:color="000000"/>
            </w:tcBorders>
            <w:vAlign w:val="center"/>
          </w:tcPr>
          <w:p w14:paraId="350A7A17"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課程概述</w:t>
            </w:r>
          </w:p>
          <w:p w14:paraId="6DFA9593"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descriptions</w:t>
            </w:r>
          </w:p>
        </w:tc>
        <w:tc>
          <w:tcPr>
            <w:tcW w:w="3981" w:type="pct"/>
            <w:gridSpan w:val="4"/>
            <w:tcBorders>
              <w:top w:val="outset" w:sz="6" w:space="0" w:color="000000"/>
              <w:left w:val="outset" w:sz="6" w:space="0" w:color="000000"/>
              <w:bottom w:val="outset" w:sz="6" w:space="0" w:color="000000"/>
              <w:right w:val="outset" w:sz="6" w:space="0" w:color="000000"/>
            </w:tcBorders>
            <w:vAlign w:val="center"/>
          </w:tcPr>
          <w:p w14:paraId="5C89CA8A" w14:textId="3D77CB78" w:rsidR="001C7B07" w:rsidRPr="001C7B07" w:rsidRDefault="001C7B07" w:rsidP="007D5934">
            <w:pPr>
              <w:spacing w:before="0" w:beforeAutospacing="0" w:line="320" w:lineRule="exact"/>
              <w:ind w:leftChars="0" w:left="0"/>
              <w:jc w:val="left"/>
              <w:rPr>
                <w:rFonts w:ascii="微軟正黑體" w:eastAsia="微軟正黑體" w:hAnsi="微軟正黑體"/>
                <w:b/>
                <w:lang w:eastAsia="zh-TW"/>
              </w:rPr>
            </w:pPr>
            <w:bookmarkStart w:id="0" w:name="_Hlk225501055"/>
            <w:r w:rsidRPr="001C7B07">
              <w:rPr>
                <w:rFonts w:ascii="微軟正黑體" w:eastAsia="微軟正黑體" w:hAnsi="微軟正黑體" w:hint="eastAsia"/>
                <w:b/>
                <w:lang w:eastAsia="zh-TW"/>
              </w:rPr>
              <w:t>第一部份</w:t>
            </w:r>
            <w:r>
              <w:rPr>
                <w:rFonts w:ascii="微軟正黑體" w:eastAsia="微軟正黑體" w:hAnsi="微軟正黑體" w:hint="eastAsia"/>
                <w:b/>
                <w:lang w:eastAsia="zh-TW"/>
              </w:rPr>
              <w:t>：</w:t>
            </w:r>
            <w:r w:rsidRPr="001C7B07">
              <w:rPr>
                <w:rFonts w:ascii="微軟正黑體" w:eastAsia="微軟正黑體" w:hAnsi="微軟正黑體" w:hint="eastAsia"/>
                <w:b/>
                <w:lang w:eastAsia="zh-TW"/>
              </w:rPr>
              <w:t>法律社會學</w:t>
            </w:r>
          </w:p>
          <w:p w14:paraId="2D2BF450" w14:textId="38D10424" w:rsidR="001C7B07" w:rsidRPr="001C7B07" w:rsidRDefault="001C7B07" w:rsidP="007D5934">
            <w:pPr>
              <w:spacing w:before="0" w:beforeAutospacing="0" w:line="320" w:lineRule="exact"/>
              <w:ind w:leftChars="0" w:left="0" w:firstLineChars="200" w:firstLine="480"/>
              <w:jc w:val="left"/>
              <w:rPr>
                <w:rFonts w:ascii="微軟正黑體" w:eastAsia="微軟正黑體" w:hAnsi="微軟正黑體"/>
                <w:b/>
                <w:lang w:eastAsia="zh-TW"/>
              </w:rPr>
            </w:pPr>
            <w:r w:rsidRPr="001C7B07">
              <w:rPr>
                <w:rFonts w:ascii="微軟正黑體" w:eastAsia="微軟正黑體" w:hAnsi="微軟正黑體" w:hint="eastAsia"/>
                <w:b/>
                <w:lang w:eastAsia="zh-TW"/>
              </w:rPr>
              <w:t>壹、</w:t>
            </w:r>
            <w:r w:rsidRPr="001C7B07">
              <w:rPr>
                <w:rFonts w:ascii="微軟正黑體" w:eastAsia="微軟正黑體" w:hAnsi="微軟正黑體"/>
                <w:b/>
                <w:lang w:eastAsia="zh-TW"/>
              </w:rPr>
              <w:t>引言</w:t>
            </w:r>
          </w:p>
          <w:p w14:paraId="0A487549" w14:textId="2E721903" w:rsidR="001C7B07" w:rsidRPr="001C7B07" w:rsidRDefault="001C7B07" w:rsidP="007D5934">
            <w:pPr>
              <w:spacing w:before="0" w:beforeAutospacing="0" w:line="320" w:lineRule="exact"/>
              <w:ind w:leftChars="0" w:left="0" w:firstLineChars="300" w:firstLine="720"/>
              <w:jc w:val="left"/>
              <w:rPr>
                <w:rFonts w:ascii="微軟正黑體" w:eastAsia="微軟正黑體" w:hAnsi="微軟正黑體"/>
                <w:b/>
                <w:lang w:eastAsia="zh-TW"/>
              </w:rPr>
            </w:pPr>
            <w:r w:rsidRPr="001C7B07">
              <w:rPr>
                <w:rFonts w:ascii="微軟正黑體" w:eastAsia="微軟正黑體" w:hAnsi="微軟正黑體" w:hint="eastAsia"/>
                <w:b/>
                <w:lang w:eastAsia="zh-TW"/>
              </w:rPr>
              <w:t>一</w:t>
            </w:r>
            <w:r>
              <w:rPr>
                <w:rFonts w:ascii="微軟正黑體" w:eastAsia="微軟正黑體" w:hAnsi="微軟正黑體" w:hint="eastAsia"/>
                <w:b/>
                <w:lang w:eastAsia="zh-TW"/>
              </w:rPr>
              <w:t>、</w:t>
            </w:r>
            <w:r w:rsidRPr="001C7B07">
              <w:rPr>
                <w:rFonts w:ascii="微軟正黑體" w:eastAsia="微軟正黑體" w:hAnsi="微軟正黑體" w:hint="eastAsia"/>
                <w:b/>
                <w:lang w:eastAsia="zh-TW"/>
              </w:rPr>
              <w:t>何謂法律社會學</w:t>
            </w:r>
          </w:p>
          <w:p w14:paraId="18C82B4B" w14:textId="2E731BBD" w:rsidR="001C7B07" w:rsidRPr="001C7B07" w:rsidRDefault="001C7B07" w:rsidP="007D5934">
            <w:pPr>
              <w:spacing w:before="0" w:beforeAutospacing="0" w:line="320" w:lineRule="exact"/>
              <w:ind w:leftChars="0" w:left="0" w:firstLineChars="300" w:firstLine="720"/>
              <w:jc w:val="left"/>
              <w:rPr>
                <w:rFonts w:ascii="微軟正黑體" w:eastAsia="微軟正黑體" w:hAnsi="微軟正黑體"/>
                <w:b/>
                <w:lang w:eastAsia="zh-TW"/>
              </w:rPr>
            </w:pPr>
            <w:r w:rsidRPr="001C7B07">
              <w:rPr>
                <w:rFonts w:ascii="微軟正黑體" w:eastAsia="微軟正黑體" w:hAnsi="微軟正黑體" w:hint="eastAsia"/>
                <w:b/>
                <w:lang w:eastAsia="zh-TW"/>
              </w:rPr>
              <w:t>二</w:t>
            </w:r>
            <w:r>
              <w:rPr>
                <w:rFonts w:ascii="微軟正黑體" w:eastAsia="微軟正黑體" w:hAnsi="微軟正黑體" w:hint="eastAsia"/>
                <w:b/>
                <w:lang w:eastAsia="zh-TW"/>
              </w:rPr>
              <w:t>、</w:t>
            </w:r>
            <w:r w:rsidRPr="001C7B07">
              <w:rPr>
                <w:rFonts w:ascii="微軟正黑體" w:eastAsia="微軟正黑體" w:hAnsi="微軟正黑體" w:hint="eastAsia"/>
                <w:b/>
                <w:lang w:eastAsia="zh-TW"/>
              </w:rPr>
              <w:t>為何進入法律社會學的研究殿堂</w:t>
            </w:r>
          </w:p>
          <w:p w14:paraId="52319172" w14:textId="77777777" w:rsidR="001C7B07" w:rsidRPr="001C7B07" w:rsidRDefault="001C7B07" w:rsidP="007D5934">
            <w:pPr>
              <w:spacing w:before="0" w:beforeAutospacing="0" w:line="320" w:lineRule="exact"/>
              <w:ind w:leftChars="0" w:left="0" w:firstLineChars="200" w:firstLine="480"/>
              <w:jc w:val="left"/>
              <w:rPr>
                <w:rFonts w:ascii="微軟正黑體" w:eastAsia="微軟正黑體" w:hAnsi="微軟正黑體"/>
                <w:b/>
                <w:lang w:eastAsia="zh-TW"/>
              </w:rPr>
            </w:pPr>
            <w:r w:rsidRPr="001C7B07">
              <w:rPr>
                <w:rFonts w:ascii="微軟正黑體" w:eastAsia="微軟正黑體" w:hAnsi="微軟正黑體" w:hint="eastAsia"/>
                <w:b/>
                <w:lang w:eastAsia="zh-TW"/>
              </w:rPr>
              <w:t>貳、法律社會學之發展與內涵</w:t>
            </w:r>
          </w:p>
          <w:p w14:paraId="52A59AE7" w14:textId="77777777" w:rsidR="001C7B07" w:rsidRPr="001C7B07" w:rsidRDefault="001C7B07" w:rsidP="007D5934">
            <w:pPr>
              <w:spacing w:before="0" w:beforeAutospacing="0" w:line="320" w:lineRule="exact"/>
              <w:ind w:leftChars="0" w:left="0" w:firstLineChars="300" w:firstLine="720"/>
              <w:jc w:val="left"/>
              <w:rPr>
                <w:rFonts w:ascii="微軟正黑體" w:eastAsia="微軟正黑體" w:hAnsi="微軟正黑體"/>
                <w:b/>
                <w:lang w:eastAsia="zh-TW"/>
              </w:rPr>
            </w:pPr>
            <w:r w:rsidRPr="001C7B07">
              <w:rPr>
                <w:rFonts w:ascii="微軟正黑體" w:eastAsia="微軟正黑體" w:hAnsi="微軟正黑體" w:hint="eastAsia"/>
                <w:b/>
                <w:lang w:eastAsia="zh-TW"/>
              </w:rPr>
              <w:t>一、自由法運動</w:t>
            </w:r>
          </w:p>
          <w:p w14:paraId="36347D9D" w14:textId="77777777" w:rsidR="001C7B07" w:rsidRPr="001C7B07" w:rsidRDefault="001C7B07" w:rsidP="007D5934">
            <w:pPr>
              <w:spacing w:before="0" w:beforeAutospacing="0" w:line="320" w:lineRule="exact"/>
              <w:ind w:leftChars="0" w:left="0" w:firstLineChars="300" w:firstLine="720"/>
              <w:jc w:val="left"/>
              <w:rPr>
                <w:rFonts w:ascii="微軟正黑體" w:eastAsia="微軟正黑體" w:hAnsi="微軟正黑體"/>
                <w:b/>
                <w:lang w:eastAsia="zh-TW"/>
              </w:rPr>
            </w:pPr>
            <w:r w:rsidRPr="001C7B07">
              <w:rPr>
                <w:rFonts w:ascii="微軟正黑體" w:eastAsia="微軟正黑體" w:hAnsi="微軟正黑體" w:hint="eastAsia"/>
                <w:b/>
                <w:lang w:eastAsia="zh-TW"/>
              </w:rPr>
              <w:t>二、活的法律之研究</w:t>
            </w:r>
          </w:p>
          <w:p w14:paraId="16C3C6E1" w14:textId="77777777" w:rsidR="001C7B07" w:rsidRPr="001C7B07" w:rsidRDefault="001C7B07" w:rsidP="007D5934">
            <w:pPr>
              <w:spacing w:before="0" w:beforeAutospacing="0" w:line="320" w:lineRule="exact"/>
              <w:ind w:leftChars="0" w:left="0" w:firstLineChars="300" w:firstLine="720"/>
              <w:jc w:val="left"/>
              <w:rPr>
                <w:rFonts w:ascii="微軟正黑體" w:eastAsia="微軟正黑體" w:hAnsi="微軟正黑體"/>
                <w:b/>
                <w:lang w:eastAsia="zh-TW"/>
              </w:rPr>
            </w:pPr>
            <w:r w:rsidRPr="001C7B07">
              <w:rPr>
                <w:rFonts w:ascii="微軟正黑體" w:eastAsia="微軟正黑體" w:hAnsi="微軟正黑體" w:hint="eastAsia"/>
                <w:b/>
                <w:lang w:eastAsia="zh-TW"/>
              </w:rPr>
              <w:t>三、無社會學之解釋學是空虛的，無解釋學之社會學是盲目的</w:t>
            </w:r>
          </w:p>
          <w:p w14:paraId="6FB16D38" w14:textId="77777777" w:rsidR="001C7B07" w:rsidRPr="001C7B07" w:rsidRDefault="001C7B07" w:rsidP="007D5934">
            <w:pPr>
              <w:spacing w:before="0" w:beforeAutospacing="0" w:line="320" w:lineRule="exact"/>
              <w:ind w:leftChars="0" w:left="0" w:firstLineChars="300" w:firstLine="720"/>
              <w:jc w:val="left"/>
              <w:rPr>
                <w:rFonts w:ascii="微軟正黑體" w:eastAsia="微軟正黑體" w:hAnsi="微軟正黑體"/>
                <w:b/>
                <w:lang w:eastAsia="zh-TW"/>
              </w:rPr>
            </w:pPr>
            <w:r w:rsidRPr="001C7B07">
              <w:rPr>
                <w:rFonts w:ascii="微軟正黑體" w:eastAsia="微軟正黑體" w:hAnsi="微軟正黑體" w:hint="eastAsia"/>
                <w:b/>
                <w:lang w:eastAsia="zh-TW"/>
              </w:rPr>
              <w:t>四、法律之社會連帶性</w:t>
            </w:r>
          </w:p>
          <w:p w14:paraId="04B7E220" w14:textId="77777777" w:rsidR="001C7B07" w:rsidRPr="001C7B07" w:rsidRDefault="001C7B07" w:rsidP="007D5934">
            <w:pPr>
              <w:spacing w:before="0" w:beforeAutospacing="0" w:line="320" w:lineRule="exact"/>
              <w:ind w:leftChars="0" w:left="0" w:firstLineChars="300" w:firstLine="720"/>
              <w:jc w:val="left"/>
              <w:rPr>
                <w:rFonts w:ascii="微軟正黑體" w:eastAsia="微軟正黑體" w:hAnsi="微軟正黑體"/>
                <w:b/>
                <w:lang w:eastAsia="zh-TW"/>
              </w:rPr>
            </w:pPr>
            <w:r w:rsidRPr="001C7B07">
              <w:rPr>
                <w:rFonts w:ascii="微軟正黑體" w:eastAsia="微軟正黑體" w:hAnsi="微軟正黑體" w:hint="eastAsia"/>
                <w:b/>
                <w:lang w:eastAsia="zh-TW"/>
              </w:rPr>
              <w:t>五、審判過程之研究</w:t>
            </w:r>
          </w:p>
          <w:p w14:paraId="1D6AA4F1" w14:textId="77777777" w:rsidR="001C7B07" w:rsidRPr="001C7B07" w:rsidRDefault="001C7B07" w:rsidP="007D5934">
            <w:pPr>
              <w:spacing w:before="0" w:beforeAutospacing="0" w:line="320" w:lineRule="exact"/>
              <w:ind w:leftChars="0" w:left="0" w:firstLineChars="300" w:firstLine="720"/>
              <w:jc w:val="left"/>
              <w:rPr>
                <w:rFonts w:ascii="微軟正黑體" w:eastAsia="微軟正黑體" w:hAnsi="微軟正黑體"/>
                <w:b/>
                <w:lang w:eastAsia="zh-TW"/>
              </w:rPr>
            </w:pPr>
            <w:r w:rsidRPr="001C7B07">
              <w:rPr>
                <w:rFonts w:ascii="微軟正黑體" w:eastAsia="微軟正黑體" w:hAnsi="微軟正黑體" w:hint="eastAsia"/>
                <w:b/>
                <w:lang w:eastAsia="zh-TW"/>
              </w:rPr>
              <w:t>六、社會工程學</w:t>
            </w:r>
          </w:p>
          <w:p w14:paraId="1F4677B0" w14:textId="027243CB" w:rsidR="001C7B07" w:rsidRPr="001C7B07" w:rsidRDefault="001C7B07" w:rsidP="007D5934">
            <w:pPr>
              <w:spacing w:before="0" w:beforeAutospacing="0" w:line="320" w:lineRule="exact"/>
              <w:ind w:leftChars="0" w:left="0" w:firstLineChars="200" w:firstLine="480"/>
              <w:jc w:val="left"/>
              <w:rPr>
                <w:rFonts w:ascii="微軟正黑體" w:eastAsia="微軟正黑體" w:hAnsi="微軟正黑體"/>
                <w:b/>
                <w:lang w:eastAsia="zh-TW"/>
              </w:rPr>
            </w:pPr>
            <w:r w:rsidRPr="001C7B07">
              <w:rPr>
                <w:rFonts w:ascii="微軟正黑體" w:eastAsia="微軟正黑體" w:hAnsi="微軟正黑體" w:hint="eastAsia"/>
                <w:b/>
                <w:lang w:eastAsia="zh-TW"/>
              </w:rPr>
              <w:t>參、二十世紀法學發展之新趨勢</w:t>
            </w:r>
            <w:r w:rsidR="0026750C">
              <w:rPr>
                <w:rFonts w:ascii="微軟正黑體" w:eastAsia="微軟正黑體" w:hAnsi="微軟正黑體" w:hint="eastAsia"/>
                <w:b/>
                <w:lang w:eastAsia="zh-TW"/>
              </w:rPr>
              <w:t>--</w:t>
            </w:r>
            <w:r w:rsidRPr="001C7B07">
              <w:rPr>
                <w:rFonts w:ascii="微軟正黑體" w:eastAsia="微軟正黑體" w:hAnsi="微軟正黑體" w:hint="eastAsia"/>
                <w:b/>
                <w:lang w:eastAsia="zh-TW"/>
              </w:rPr>
              <w:t>法律社會學的影響</w:t>
            </w:r>
          </w:p>
          <w:p w14:paraId="6D6A4F03" w14:textId="77777777" w:rsidR="001C7B07" w:rsidRPr="001C7B07" w:rsidRDefault="001C7B07" w:rsidP="007D5934">
            <w:pPr>
              <w:spacing w:before="0" w:beforeAutospacing="0" w:line="320" w:lineRule="exact"/>
              <w:ind w:leftChars="0" w:left="0" w:firstLineChars="300" w:firstLine="720"/>
              <w:jc w:val="left"/>
              <w:rPr>
                <w:rFonts w:ascii="微軟正黑體" w:eastAsia="微軟正黑體" w:hAnsi="微軟正黑體"/>
                <w:b/>
                <w:lang w:eastAsia="zh-TW"/>
              </w:rPr>
            </w:pPr>
            <w:r w:rsidRPr="001C7B07">
              <w:rPr>
                <w:rFonts w:ascii="微軟正黑體" w:eastAsia="微軟正黑體" w:hAnsi="微軟正黑體" w:hint="eastAsia"/>
                <w:b/>
                <w:lang w:eastAsia="zh-TW"/>
              </w:rPr>
              <w:t>一、社會問題立法研究</w:t>
            </w:r>
          </w:p>
          <w:p w14:paraId="22660926" w14:textId="77777777" w:rsidR="001C7B07" w:rsidRPr="001C7B07" w:rsidRDefault="001C7B07" w:rsidP="007D5934">
            <w:pPr>
              <w:spacing w:before="0" w:beforeAutospacing="0" w:line="320" w:lineRule="exact"/>
              <w:ind w:leftChars="0" w:left="0" w:firstLineChars="300" w:firstLine="720"/>
              <w:jc w:val="left"/>
              <w:rPr>
                <w:rFonts w:ascii="微軟正黑體" w:eastAsia="微軟正黑體" w:hAnsi="微軟正黑體"/>
                <w:b/>
                <w:lang w:eastAsia="zh-TW"/>
              </w:rPr>
            </w:pPr>
            <w:r w:rsidRPr="001C7B07">
              <w:rPr>
                <w:rFonts w:ascii="微軟正黑體" w:eastAsia="微軟正黑體" w:hAnsi="微軟正黑體" w:hint="eastAsia"/>
                <w:b/>
                <w:lang w:eastAsia="zh-TW"/>
              </w:rPr>
              <w:t>二、偏差行為入刑之社會學研究</w:t>
            </w:r>
          </w:p>
          <w:p w14:paraId="3F79AF60" w14:textId="77777777" w:rsidR="001C7B07" w:rsidRPr="001C7B07" w:rsidRDefault="001C7B07" w:rsidP="007D5934">
            <w:pPr>
              <w:spacing w:before="0" w:beforeAutospacing="0" w:line="320" w:lineRule="exact"/>
              <w:ind w:leftChars="0" w:left="0" w:firstLineChars="300" w:firstLine="720"/>
              <w:jc w:val="left"/>
              <w:rPr>
                <w:rFonts w:ascii="微軟正黑體" w:eastAsia="微軟正黑體" w:hAnsi="微軟正黑體"/>
                <w:b/>
                <w:lang w:eastAsia="zh-TW"/>
              </w:rPr>
            </w:pPr>
            <w:r w:rsidRPr="001C7B07">
              <w:rPr>
                <w:rFonts w:ascii="微軟正黑體" w:eastAsia="微軟正黑體" w:hAnsi="微軟正黑體" w:hint="eastAsia"/>
                <w:b/>
                <w:lang w:eastAsia="zh-TW"/>
              </w:rPr>
              <w:t>三、科際整合研究</w:t>
            </w:r>
          </w:p>
          <w:p w14:paraId="3A49D509" w14:textId="77777777" w:rsidR="001C7B07" w:rsidRPr="001C7B07" w:rsidRDefault="001C7B07" w:rsidP="007D5934">
            <w:pPr>
              <w:spacing w:before="0" w:beforeAutospacing="0" w:line="320" w:lineRule="exact"/>
              <w:ind w:leftChars="0" w:left="0" w:firstLineChars="300" w:firstLine="720"/>
              <w:jc w:val="left"/>
              <w:rPr>
                <w:rFonts w:ascii="微軟正黑體" w:eastAsia="微軟正黑體" w:hAnsi="微軟正黑體"/>
                <w:b/>
                <w:lang w:eastAsia="zh-TW"/>
              </w:rPr>
            </w:pPr>
            <w:r w:rsidRPr="001C7B07">
              <w:rPr>
                <w:rFonts w:ascii="微軟正黑體" w:eastAsia="微軟正黑體" w:hAnsi="微軟正黑體" w:hint="eastAsia"/>
                <w:b/>
                <w:lang w:eastAsia="zh-TW"/>
              </w:rPr>
              <w:lastRenderedPageBreak/>
              <w:t>四、政治經濟學研究</w:t>
            </w:r>
          </w:p>
          <w:p w14:paraId="3D7E87F8" w14:textId="77777777" w:rsidR="001C7B07" w:rsidRPr="001C7B07" w:rsidRDefault="001C7B07" w:rsidP="007D5934">
            <w:pPr>
              <w:spacing w:before="0" w:beforeAutospacing="0" w:line="320" w:lineRule="exact"/>
              <w:ind w:leftChars="0" w:left="0" w:firstLineChars="200" w:firstLine="480"/>
              <w:jc w:val="left"/>
              <w:rPr>
                <w:rFonts w:ascii="微軟正黑體" w:eastAsia="微軟正黑體" w:hAnsi="微軟正黑體"/>
                <w:b/>
                <w:lang w:eastAsia="zh-TW"/>
              </w:rPr>
            </w:pPr>
            <w:r w:rsidRPr="001C7B07">
              <w:rPr>
                <w:rFonts w:ascii="微軟正黑體" w:eastAsia="微軟正黑體" w:hAnsi="微軟正黑體" w:hint="eastAsia"/>
                <w:b/>
                <w:lang w:eastAsia="zh-TW"/>
              </w:rPr>
              <w:t>肆、法律社會學之主要理論</w:t>
            </w:r>
          </w:p>
          <w:p w14:paraId="3A331CCC" w14:textId="58DDC345" w:rsidR="001C7B07" w:rsidRPr="001C7B07" w:rsidRDefault="001C7B07" w:rsidP="007D5934">
            <w:pPr>
              <w:spacing w:before="0" w:beforeAutospacing="0" w:line="320" w:lineRule="exact"/>
              <w:ind w:leftChars="0" w:left="0" w:firstLineChars="300" w:firstLine="720"/>
              <w:jc w:val="left"/>
              <w:rPr>
                <w:rFonts w:ascii="微軟正黑體" w:eastAsia="微軟正黑體" w:hAnsi="微軟正黑體"/>
                <w:b/>
                <w:lang w:eastAsia="zh-TW"/>
              </w:rPr>
            </w:pPr>
            <w:r w:rsidRPr="001C7B07">
              <w:rPr>
                <w:rFonts w:ascii="微軟正黑體" w:eastAsia="微軟正黑體" w:hAnsi="微軟正黑體" w:hint="eastAsia"/>
                <w:b/>
                <w:lang w:eastAsia="zh-TW"/>
              </w:rPr>
              <w:t>一、純法律社會學</w:t>
            </w:r>
            <w:r w:rsidR="0026750C">
              <w:rPr>
                <w:rFonts w:ascii="微軟正黑體" w:eastAsia="微軟正黑體" w:hAnsi="微軟正黑體" w:hint="eastAsia"/>
                <w:b/>
                <w:lang w:eastAsia="zh-TW"/>
              </w:rPr>
              <w:t>(</w:t>
            </w:r>
            <w:proofErr w:type="spellStart"/>
            <w:r w:rsidRPr="001C7B07">
              <w:rPr>
                <w:rFonts w:ascii="微軟正黑體" w:eastAsia="微軟正黑體" w:hAnsi="微軟正黑體"/>
                <w:b/>
                <w:lang w:eastAsia="zh-TW"/>
              </w:rPr>
              <w:t>D.Black</w:t>
            </w:r>
            <w:proofErr w:type="spellEnd"/>
            <w:r w:rsidR="0026750C">
              <w:rPr>
                <w:rFonts w:ascii="微軟正黑體" w:eastAsia="微軟正黑體" w:hAnsi="微軟正黑體" w:hint="eastAsia"/>
                <w:b/>
                <w:lang w:eastAsia="zh-TW"/>
              </w:rPr>
              <w:t xml:space="preserve">) </w:t>
            </w:r>
            <w:r w:rsidRPr="001C7B07">
              <w:rPr>
                <w:rFonts w:ascii="微軟正黑體" w:eastAsia="微軟正黑體" w:hAnsi="微軟正黑體"/>
                <w:b/>
                <w:lang w:eastAsia="zh-TW"/>
              </w:rPr>
              <w:t>v. 應用法律社會學</w:t>
            </w:r>
            <w:r w:rsidR="0026750C">
              <w:rPr>
                <w:rFonts w:ascii="微軟正黑體" w:eastAsia="微軟正黑體" w:hAnsi="微軟正黑體" w:hint="eastAsia"/>
                <w:b/>
                <w:lang w:eastAsia="zh-TW"/>
              </w:rPr>
              <w:t>(</w:t>
            </w:r>
            <w:proofErr w:type="spellStart"/>
            <w:r w:rsidRPr="001C7B07">
              <w:rPr>
                <w:rFonts w:ascii="微軟正黑體" w:eastAsia="微軟正黑體" w:hAnsi="微軟正黑體"/>
                <w:b/>
                <w:lang w:eastAsia="zh-TW"/>
              </w:rPr>
              <w:t>P.Nornet</w:t>
            </w:r>
            <w:proofErr w:type="spellEnd"/>
            <w:r w:rsidR="0026750C">
              <w:rPr>
                <w:rFonts w:ascii="微軟正黑體" w:eastAsia="微軟正黑體" w:hAnsi="微軟正黑體" w:hint="eastAsia"/>
                <w:b/>
                <w:lang w:eastAsia="zh-TW"/>
              </w:rPr>
              <w:t>)</w:t>
            </w:r>
          </w:p>
          <w:p w14:paraId="55E48092" w14:textId="017781FD" w:rsidR="001C7B07" w:rsidRPr="001C7B07" w:rsidRDefault="001C7B07" w:rsidP="007D5934">
            <w:pPr>
              <w:spacing w:before="0" w:beforeAutospacing="0" w:line="320" w:lineRule="exact"/>
              <w:ind w:leftChars="0" w:left="0" w:firstLineChars="300" w:firstLine="720"/>
              <w:rPr>
                <w:rFonts w:ascii="微軟正黑體" w:eastAsia="微軟正黑體" w:hAnsi="微軟正黑體"/>
                <w:b/>
                <w:lang w:eastAsia="zh-TW"/>
              </w:rPr>
            </w:pPr>
            <w:r w:rsidRPr="001C7B07">
              <w:rPr>
                <w:rFonts w:ascii="微軟正黑體" w:eastAsia="微軟正黑體" w:hAnsi="微軟正黑體" w:hint="eastAsia"/>
                <w:b/>
                <w:lang w:eastAsia="zh-TW"/>
              </w:rPr>
              <w:t>二、功能論</w:t>
            </w:r>
            <w:r w:rsidR="0026750C">
              <w:rPr>
                <w:rFonts w:ascii="微軟正黑體" w:eastAsia="微軟正黑體" w:hAnsi="微軟正黑體" w:hint="eastAsia"/>
                <w:b/>
                <w:lang w:eastAsia="zh-TW"/>
              </w:rPr>
              <w:t>(</w:t>
            </w:r>
            <w:proofErr w:type="spellStart"/>
            <w:r w:rsidRPr="001C7B07">
              <w:rPr>
                <w:rFonts w:ascii="微軟正黑體" w:eastAsia="微軟正黑體" w:hAnsi="微軟正黑體"/>
                <w:b/>
                <w:lang w:eastAsia="zh-TW"/>
              </w:rPr>
              <w:t>T.Parsons</w:t>
            </w:r>
            <w:proofErr w:type="spellEnd"/>
            <w:r w:rsidRPr="001C7B07">
              <w:rPr>
                <w:rFonts w:ascii="微軟正黑體" w:eastAsia="微軟正黑體" w:hAnsi="微軟正黑體"/>
                <w:b/>
                <w:lang w:eastAsia="zh-TW"/>
              </w:rPr>
              <w:t>、</w:t>
            </w:r>
            <w:proofErr w:type="spellStart"/>
            <w:r w:rsidRPr="001C7B07">
              <w:rPr>
                <w:rFonts w:ascii="微軟正黑體" w:eastAsia="微軟正黑體" w:hAnsi="微軟正黑體"/>
                <w:b/>
                <w:lang w:eastAsia="zh-TW"/>
              </w:rPr>
              <w:t>R.Pound</w:t>
            </w:r>
            <w:proofErr w:type="spellEnd"/>
            <w:r w:rsidR="0026750C">
              <w:rPr>
                <w:rFonts w:ascii="微軟正黑體" w:eastAsia="微軟正黑體" w:hAnsi="微軟正黑體" w:hint="eastAsia"/>
                <w:b/>
                <w:lang w:eastAsia="zh-TW"/>
              </w:rPr>
              <w:t xml:space="preserve">) </w:t>
            </w:r>
            <w:r w:rsidRPr="001C7B07">
              <w:rPr>
                <w:rFonts w:ascii="微軟正黑體" w:eastAsia="微軟正黑體" w:hAnsi="微軟正黑體"/>
                <w:b/>
                <w:lang w:eastAsia="zh-TW"/>
              </w:rPr>
              <w:t>v.</w:t>
            </w:r>
            <w:r w:rsidR="0026750C">
              <w:rPr>
                <w:rFonts w:ascii="微軟正黑體" w:eastAsia="微軟正黑體" w:hAnsi="微軟正黑體" w:hint="eastAsia"/>
                <w:b/>
                <w:lang w:eastAsia="zh-TW"/>
              </w:rPr>
              <w:t xml:space="preserve"> </w:t>
            </w:r>
            <w:r w:rsidRPr="001C7B07">
              <w:rPr>
                <w:rFonts w:ascii="微軟正黑體" w:eastAsia="微軟正黑體" w:hAnsi="微軟正黑體"/>
                <w:b/>
                <w:lang w:eastAsia="zh-TW"/>
              </w:rPr>
              <w:t>衝突論</w:t>
            </w:r>
            <w:r w:rsidR="0026750C">
              <w:rPr>
                <w:rFonts w:ascii="微軟正黑體" w:eastAsia="微軟正黑體" w:hAnsi="微軟正黑體" w:hint="eastAsia"/>
                <w:b/>
                <w:lang w:eastAsia="zh-TW"/>
              </w:rPr>
              <w:t>(</w:t>
            </w:r>
            <w:proofErr w:type="spellStart"/>
            <w:r w:rsidRPr="001C7B07">
              <w:rPr>
                <w:rFonts w:ascii="微軟正黑體" w:eastAsia="微軟正黑體" w:hAnsi="微軟正黑體"/>
                <w:b/>
                <w:lang w:eastAsia="zh-TW"/>
              </w:rPr>
              <w:t>K.Marx</w:t>
            </w:r>
            <w:proofErr w:type="spellEnd"/>
            <w:r w:rsidRPr="001C7B07">
              <w:rPr>
                <w:rFonts w:ascii="微軟正黑體" w:eastAsia="微軟正黑體" w:hAnsi="微軟正黑體"/>
                <w:b/>
                <w:lang w:eastAsia="zh-TW"/>
              </w:rPr>
              <w:t>、</w:t>
            </w:r>
            <w:proofErr w:type="spellStart"/>
            <w:r w:rsidRPr="001C7B07">
              <w:rPr>
                <w:rFonts w:ascii="微軟正黑體" w:eastAsia="微軟正黑體" w:hAnsi="微軟正黑體"/>
                <w:b/>
                <w:lang w:eastAsia="zh-TW"/>
              </w:rPr>
              <w:t>A.Turk</w:t>
            </w:r>
            <w:proofErr w:type="spellEnd"/>
            <w:r w:rsidRPr="001C7B07">
              <w:rPr>
                <w:rFonts w:ascii="微軟正黑體" w:eastAsia="微軟正黑體" w:hAnsi="微軟正黑體"/>
                <w:b/>
                <w:lang w:eastAsia="zh-TW"/>
              </w:rPr>
              <w:t>、</w:t>
            </w:r>
            <w:proofErr w:type="spellStart"/>
            <w:r w:rsidRPr="001C7B07">
              <w:rPr>
                <w:rFonts w:ascii="微軟正黑體" w:eastAsia="微軟正黑體" w:hAnsi="微軟正黑體"/>
                <w:b/>
                <w:lang w:eastAsia="zh-TW"/>
              </w:rPr>
              <w:t>H.Becker</w:t>
            </w:r>
            <w:proofErr w:type="spellEnd"/>
            <w:r w:rsidR="0026750C">
              <w:rPr>
                <w:rFonts w:ascii="微軟正黑體" w:eastAsia="微軟正黑體" w:hAnsi="微軟正黑體" w:hint="eastAsia"/>
                <w:b/>
                <w:lang w:eastAsia="zh-TW"/>
              </w:rPr>
              <w:t>)</w:t>
            </w:r>
          </w:p>
          <w:p w14:paraId="3A253F4D" w14:textId="623908E8" w:rsidR="001C7B07" w:rsidRPr="001C7B07" w:rsidRDefault="001C7B07" w:rsidP="007D5934">
            <w:pPr>
              <w:spacing w:before="0" w:beforeAutospacing="0" w:line="320" w:lineRule="exact"/>
              <w:ind w:leftChars="0" w:left="0" w:firstLineChars="300" w:firstLine="720"/>
              <w:jc w:val="left"/>
              <w:rPr>
                <w:rFonts w:ascii="微軟正黑體" w:eastAsia="微軟正黑體" w:hAnsi="微軟正黑體"/>
                <w:b/>
                <w:lang w:eastAsia="zh-TW"/>
              </w:rPr>
            </w:pPr>
            <w:r w:rsidRPr="001C7B07">
              <w:rPr>
                <w:rFonts w:ascii="微軟正黑體" w:eastAsia="微軟正黑體" w:hAnsi="微軟正黑體" w:hint="eastAsia"/>
                <w:b/>
                <w:lang w:eastAsia="zh-TW"/>
              </w:rPr>
              <w:t>三、社會化論</w:t>
            </w:r>
            <w:r w:rsidR="0026750C">
              <w:rPr>
                <w:rFonts w:ascii="微軟正黑體" w:eastAsia="微軟正黑體" w:hAnsi="微軟正黑體" w:hint="eastAsia"/>
                <w:b/>
                <w:lang w:eastAsia="zh-TW"/>
              </w:rPr>
              <w:t>(</w:t>
            </w:r>
            <w:proofErr w:type="spellStart"/>
            <w:r w:rsidRPr="001C7B07">
              <w:rPr>
                <w:rFonts w:ascii="微軟正黑體" w:eastAsia="微軟正黑體" w:hAnsi="微軟正黑體"/>
                <w:b/>
                <w:lang w:eastAsia="zh-TW"/>
              </w:rPr>
              <w:t>J.Tapp</w:t>
            </w:r>
            <w:proofErr w:type="spellEnd"/>
            <w:r w:rsidRPr="001C7B07">
              <w:rPr>
                <w:rFonts w:ascii="微軟正黑體" w:eastAsia="微軟正黑體" w:hAnsi="微軟正黑體"/>
                <w:b/>
                <w:lang w:eastAsia="zh-TW"/>
              </w:rPr>
              <w:t xml:space="preserve"> &amp; </w:t>
            </w:r>
            <w:proofErr w:type="spellStart"/>
            <w:r w:rsidRPr="001C7B07">
              <w:rPr>
                <w:rFonts w:ascii="微軟正黑體" w:eastAsia="微軟正黑體" w:hAnsi="微軟正黑體"/>
                <w:b/>
                <w:lang w:eastAsia="zh-TW"/>
              </w:rPr>
              <w:t>F.Levine</w:t>
            </w:r>
            <w:proofErr w:type="spellEnd"/>
            <w:r w:rsidR="0026750C">
              <w:rPr>
                <w:rFonts w:ascii="微軟正黑體" w:eastAsia="微軟正黑體" w:hAnsi="微軟正黑體" w:hint="eastAsia"/>
                <w:b/>
                <w:lang w:eastAsia="zh-TW"/>
              </w:rPr>
              <w:t>)</w:t>
            </w:r>
          </w:p>
          <w:p w14:paraId="41FA33C8" w14:textId="5B9E47BF" w:rsidR="001C7B07" w:rsidRPr="001C7B07" w:rsidRDefault="001C7B07" w:rsidP="007D5934">
            <w:pPr>
              <w:spacing w:before="0" w:beforeAutospacing="0" w:line="320" w:lineRule="exact"/>
              <w:ind w:leftChars="0" w:left="0" w:firstLineChars="300" w:firstLine="720"/>
              <w:jc w:val="left"/>
              <w:rPr>
                <w:rFonts w:ascii="微軟正黑體" w:eastAsia="微軟正黑體" w:hAnsi="微軟正黑體"/>
                <w:b/>
                <w:lang w:eastAsia="zh-TW"/>
              </w:rPr>
            </w:pPr>
            <w:r w:rsidRPr="001C7B07">
              <w:rPr>
                <w:rFonts w:ascii="微軟正黑體" w:eastAsia="微軟正黑體" w:hAnsi="微軟正黑體" w:hint="eastAsia"/>
                <w:b/>
                <w:lang w:eastAsia="zh-TW"/>
              </w:rPr>
              <w:t>四、系統分析論</w:t>
            </w:r>
            <w:r w:rsidR="0026750C">
              <w:rPr>
                <w:rFonts w:ascii="微軟正黑體" w:eastAsia="微軟正黑體" w:hAnsi="微軟正黑體" w:hint="eastAsia"/>
                <w:b/>
                <w:lang w:eastAsia="zh-TW"/>
              </w:rPr>
              <w:t>(</w:t>
            </w:r>
            <w:proofErr w:type="spellStart"/>
            <w:r w:rsidRPr="001C7B07">
              <w:rPr>
                <w:rFonts w:ascii="微軟正黑體" w:eastAsia="微軟正黑體" w:hAnsi="微軟正黑體"/>
                <w:b/>
                <w:lang w:eastAsia="zh-TW"/>
              </w:rPr>
              <w:t>J.Vanyo</w:t>
            </w:r>
            <w:proofErr w:type="spellEnd"/>
            <w:r w:rsidR="0026750C">
              <w:rPr>
                <w:rFonts w:ascii="微軟正黑體" w:eastAsia="微軟正黑體" w:hAnsi="微軟正黑體" w:hint="eastAsia"/>
                <w:b/>
                <w:lang w:eastAsia="zh-TW"/>
              </w:rPr>
              <w:t>)</w:t>
            </w:r>
          </w:p>
          <w:p w14:paraId="36A14C16" w14:textId="29182FAB" w:rsidR="001C7B07" w:rsidRPr="0026750C" w:rsidRDefault="001C7B07" w:rsidP="007D5934">
            <w:pPr>
              <w:spacing w:before="0" w:beforeAutospacing="0" w:line="320" w:lineRule="exact"/>
              <w:ind w:leftChars="0" w:left="0" w:firstLineChars="300" w:firstLine="720"/>
              <w:jc w:val="left"/>
              <w:rPr>
                <w:rFonts w:ascii="微軟正黑體" w:eastAsia="微軟正黑體" w:hAnsi="微軟正黑體"/>
                <w:b/>
                <w:lang w:eastAsia="zh-TW"/>
              </w:rPr>
            </w:pPr>
            <w:r w:rsidRPr="001C7B07">
              <w:rPr>
                <w:rFonts w:ascii="微軟正黑體" w:eastAsia="微軟正黑體" w:hAnsi="微軟正黑體" w:hint="eastAsia"/>
                <w:b/>
                <w:lang w:eastAsia="zh-TW"/>
              </w:rPr>
              <w:t>五、社會結構論</w:t>
            </w:r>
            <w:r w:rsidR="0026750C">
              <w:rPr>
                <w:rFonts w:ascii="微軟正黑體" w:eastAsia="微軟正黑體" w:hAnsi="微軟正黑體" w:hint="eastAsia"/>
                <w:b/>
                <w:lang w:eastAsia="zh-TW"/>
              </w:rPr>
              <w:t>(</w:t>
            </w:r>
            <w:proofErr w:type="spellStart"/>
            <w:r w:rsidRPr="001C7B07">
              <w:rPr>
                <w:rFonts w:ascii="微軟正黑體" w:eastAsia="微軟正黑體" w:hAnsi="微軟正黑體"/>
                <w:b/>
                <w:lang w:eastAsia="zh-TW"/>
              </w:rPr>
              <w:t>W.Even</w:t>
            </w:r>
            <w:proofErr w:type="spellEnd"/>
            <w:r w:rsidR="0026750C">
              <w:rPr>
                <w:rFonts w:ascii="微軟正黑體" w:eastAsia="微軟正黑體" w:hAnsi="微軟正黑體" w:hint="eastAsia"/>
                <w:b/>
                <w:lang w:eastAsia="zh-TW"/>
              </w:rPr>
              <w:t>)</w:t>
            </w:r>
          </w:p>
          <w:p w14:paraId="64F0A5F5" w14:textId="0C9A336D" w:rsidR="001C7B07" w:rsidRPr="001C7B07" w:rsidRDefault="001C7B07" w:rsidP="007D5934">
            <w:pPr>
              <w:spacing w:before="0" w:beforeAutospacing="0" w:line="320" w:lineRule="exact"/>
              <w:ind w:leftChars="0" w:left="0" w:firstLineChars="300" w:firstLine="720"/>
              <w:jc w:val="left"/>
              <w:rPr>
                <w:rFonts w:ascii="微軟正黑體" w:eastAsia="微軟正黑體" w:hAnsi="微軟正黑體"/>
                <w:b/>
                <w:lang w:eastAsia="zh-TW"/>
              </w:rPr>
            </w:pPr>
            <w:r w:rsidRPr="001C7B07">
              <w:rPr>
                <w:rFonts w:ascii="微軟正黑體" w:eastAsia="微軟正黑體" w:hAnsi="微軟正黑體" w:hint="eastAsia"/>
                <w:b/>
                <w:lang w:eastAsia="zh-TW"/>
              </w:rPr>
              <w:t>六、後現代主義</w:t>
            </w:r>
            <w:r w:rsidR="0026750C">
              <w:rPr>
                <w:rFonts w:ascii="微軟正黑體" w:eastAsia="微軟正黑體" w:hAnsi="微軟正黑體" w:hint="eastAsia"/>
                <w:b/>
                <w:lang w:eastAsia="zh-TW"/>
              </w:rPr>
              <w:t>(</w:t>
            </w:r>
            <w:proofErr w:type="spellStart"/>
            <w:r w:rsidRPr="001C7B07">
              <w:rPr>
                <w:rFonts w:ascii="微軟正黑體" w:eastAsia="微軟正黑體" w:hAnsi="微軟正黑體"/>
                <w:b/>
                <w:lang w:eastAsia="zh-TW"/>
              </w:rPr>
              <w:t>M.Foucault</w:t>
            </w:r>
            <w:proofErr w:type="spellEnd"/>
            <w:r w:rsidR="0026750C">
              <w:rPr>
                <w:rFonts w:ascii="微軟正黑體" w:eastAsia="微軟正黑體" w:hAnsi="微軟正黑體" w:hint="eastAsia"/>
                <w:b/>
                <w:lang w:eastAsia="zh-TW"/>
              </w:rPr>
              <w:t>)</w:t>
            </w:r>
          </w:p>
          <w:p w14:paraId="7F1B8A28" w14:textId="1DA6F42B" w:rsidR="001C7B07" w:rsidRDefault="001C7B07" w:rsidP="007D5934">
            <w:pPr>
              <w:spacing w:before="0" w:beforeAutospacing="0" w:line="320" w:lineRule="exact"/>
              <w:ind w:leftChars="0" w:left="0" w:firstLineChars="300" w:firstLine="720"/>
              <w:jc w:val="left"/>
              <w:rPr>
                <w:rFonts w:ascii="微軟正黑體" w:eastAsia="微軟正黑體" w:hAnsi="微軟正黑體"/>
                <w:b/>
                <w:lang w:eastAsia="zh-TW"/>
              </w:rPr>
            </w:pPr>
            <w:r w:rsidRPr="001C7B07">
              <w:rPr>
                <w:rFonts w:ascii="微軟正黑體" w:eastAsia="微軟正黑體" w:hAnsi="微軟正黑體" w:hint="eastAsia"/>
                <w:b/>
                <w:lang w:eastAsia="zh-TW"/>
              </w:rPr>
              <w:t>七、女性主義</w:t>
            </w:r>
            <w:r w:rsidR="0026750C">
              <w:rPr>
                <w:rFonts w:ascii="微軟正黑體" w:eastAsia="微軟正黑體" w:hAnsi="微軟正黑體" w:hint="eastAsia"/>
                <w:b/>
                <w:lang w:eastAsia="zh-TW"/>
              </w:rPr>
              <w:t>(</w:t>
            </w:r>
            <w:proofErr w:type="spellStart"/>
            <w:r w:rsidRPr="001C7B07">
              <w:rPr>
                <w:rFonts w:ascii="微軟正黑體" w:eastAsia="微軟正黑體" w:hAnsi="微軟正黑體"/>
                <w:b/>
                <w:lang w:eastAsia="zh-TW"/>
              </w:rPr>
              <w:t>K.MacKinnon</w:t>
            </w:r>
            <w:proofErr w:type="spellEnd"/>
            <w:r w:rsidRPr="001C7B07">
              <w:rPr>
                <w:rFonts w:ascii="微軟正黑體" w:eastAsia="微軟正黑體" w:hAnsi="微軟正黑體"/>
                <w:b/>
                <w:lang w:eastAsia="zh-TW"/>
              </w:rPr>
              <w:t>、</w:t>
            </w:r>
            <w:proofErr w:type="spellStart"/>
            <w:r w:rsidRPr="001C7B07">
              <w:rPr>
                <w:rFonts w:ascii="微軟正黑體" w:eastAsia="微軟正黑體" w:hAnsi="微軟正黑體"/>
                <w:b/>
                <w:lang w:eastAsia="zh-TW"/>
              </w:rPr>
              <w:t>C.Smart</w:t>
            </w:r>
            <w:proofErr w:type="spellEnd"/>
            <w:r w:rsidR="0026750C">
              <w:rPr>
                <w:rFonts w:ascii="微軟正黑體" w:eastAsia="微軟正黑體" w:hAnsi="微軟正黑體" w:hint="eastAsia"/>
                <w:b/>
                <w:lang w:eastAsia="zh-TW"/>
              </w:rPr>
              <w:t>)</w:t>
            </w:r>
          </w:p>
          <w:p w14:paraId="28409D56" w14:textId="77777777" w:rsidR="007D5934" w:rsidRPr="001C7B07" w:rsidRDefault="007D5934" w:rsidP="007D5934">
            <w:pPr>
              <w:spacing w:before="0" w:beforeAutospacing="0" w:line="320" w:lineRule="exact"/>
              <w:ind w:leftChars="0" w:left="0"/>
              <w:jc w:val="left"/>
              <w:rPr>
                <w:rFonts w:ascii="微軟正黑體" w:eastAsia="微軟正黑體" w:hAnsi="微軟正黑體"/>
                <w:b/>
                <w:lang w:eastAsia="zh-TW"/>
              </w:rPr>
            </w:pPr>
          </w:p>
          <w:p w14:paraId="5E901EC9" w14:textId="77777777" w:rsidR="001C7B07" w:rsidRPr="001C7B07" w:rsidRDefault="001C7B07" w:rsidP="007D5934">
            <w:pPr>
              <w:spacing w:before="0" w:beforeAutospacing="0" w:line="320" w:lineRule="exact"/>
              <w:ind w:leftChars="0" w:left="0"/>
              <w:jc w:val="left"/>
              <w:rPr>
                <w:rFonts w:ascii="微軟正黑體" w:eastAsia="微軟正黑體" w:hAnsi="微軟正黑體"/>
                <w:b/>
                <w:lang w:eastAsia="zh-TW"/>
              </w:rPr>
            </w:pPr>
            <w:r w:rsidRPr="001C7B07">
              <w:rPr>
                <w:rFonts w:ascii="微軟正黑體" w:eastAsia="微軟正黑體" w:hAnsi="微軟正黑體" w:hint="eastAsia"/>
                <w:b/>
                <w:lang w:eastAsia="zh-TW"/>
              </w:rPr>
              <w:t>第二部份：家庭法律社會學</w:t>
            </w:r>
          </w:p>
          <w:p w14:paraId="1F3009D8" w14:textId="77777777" w:rsidR="006C71D3" w:rsidRDefault="0026750C" w:rsidP="007D5934">
            <w:pPr>
              <w:spacing w:before="0" w:beforeAutospacing="0" w:line="320" w:lineRule="exact"/>
              <w:ind w:leftChars="0" w:left="0" w:firstLineChars="200" w:firstLine="480"/>
              <w:jc w:val="left"/>
              <w:rPr>
                <w:rFonts w:ascii="微軟正黑體" w:eastAsia="微軟正黑體" w:hAnsi="微軟正黑體"/>
                <w:b/>
                <w:lang w:eastAsia="zh-TW"/>
              </w:rPr>
            </w:pPr>
            <w:r w:rsidRPr="001C7B07">
              <w:rPr>
                <w:rFonts w:ascii="微軟正黑體" w:eastAsia="微軟正黑體" w:hAnsi="微軟正黑體" w:hint="eastAsia"/>
                <w:b/>
                <w:lang w:eastAsia="zh-TW"/>
              </w:rPr>
              <w:t>壹、</w:t>
            </w:r>
            <w:r w:rsidR="001C7B07" w:rsidRPr="001C7B07">
              <w:rPr>
                <w:rFonts w:ascii="微軟正黑體" w:eastAsia="微軟正黑體" w:hAnsi="微軟正黑體" w:hint="eastAsia"/>
                <w:b/>
                <w:lang w:eastAsia="zh-TW"/>
              </w:rPr>
              <w:t>家庭之社會角色與法律定位</w:t>
            </w:r>
          </w:p>
          <w:p w14:paraId="68813E35" w14:textId="77777777" w:rsidR="006C71D3" w:rsidRDefault="00512808" w:rsidP="006C71D3">
            <w:pPr>
              <w:spacing w:before="0" w:beforeAutospacing="0" w:line="320" w:lineRule="exact"/>
              <w:ind w:leftChars="0" w:left="0" w:firstLineChars="200" w:firstLine="480"/>
              <w:jc w:val="left"/>
              <w:rPr>
                <w:rFonts w:ascii="微軟正黑體" w:eastAsia="微軟正黑體" w:hAnsi="微軟正黑體"/>
                <w:b/>
                <w:lang w:eastAsia="zh-TW"/>
              </w:rPr>
            </w:pPr>
            <w:r>
              <w:rPr>
                <w:rFonts w:ascii="微軟正黑體" w:eastAsia="微軟正黑體" w:hAnsi="微軟正黑體" w:hint="eastAsia"/>
                <w:b/>
                <w:lang w:eastAsia="zh-TW"/>
              </w:rPr>
              <w:t>(</w:t>
            </w:r>
            <w:r w:rsidR="001C7B07" w:rsidRPr="001C7B07">
              <w:rPr>
                <w:rFonts w:ascii="微軟正黑體" w:eastAsia="微軟正黑體" w:hAnsi="微軟正黑體"/>
                <w:b/>
                <w:lang w:eastAsia="zh-TW"/>
              </w:rPr>
              <w:t>What is the family</w:t>
            </w:r>
            <w:r>
              <w:rPr>
                <w:rFonts w:ascii="微軟正黑體" w:eastAsia="微軟正黑體" w:hAnsi="微軟正黑體" w:hint="eastAsia"/>
                <w:b/>
                <w:lang w:eastAsia="zh-TW"/>
              </w:rPr>
              <w:t>：</w:t>
            </w:r>
            <w:proofErr w:type="spellStart"/>
            <w:r w:rsidR="001C7B07" w:rsidRPr="001C7B07">
              <w:rPr>
                <w:rFonts w:ascii="微軟正黑體" w:eastAsia="微軟正黑體" w:hAnsi="微軟正黑體"/>
                <w:b/>
                <w:lang w:eastAsia="zh-TW"/>
              </w:rPr>
              <w:t>Hoggett</w:t>
            </w:r>
            <w:proofErr w:type="spellEnd"/>
            <w:r w:rsidR="001C7B07" w:rsidRPr="001C7B07">
              <w:rPr>
                <w:rFonts w:ascii="微軟正黑體" w:eastAsia="微軟正黑體" w:hAnsi="微軟正黑體"/>
                <w:b/>
                <w:lang w:eastAsia="zh-TW"/>
              </w:rPr>
              <w:t xml:space="preserve"> &amp; </w:t>
            </w:r>
            <w:proofErr w:type="spellStart"/>
            <w:r w:rsidR="001C7B07" w:rsidRPr="001C7B07">
              <w:rPr>
                <w:rFonts w:ascii="微軟正黑體" w:eastAsia="微軟正黑體" w:hAnsi="微軟正黑體"/>
                <w:b/>
                <w:lang w:eastAsia="zh-TW"/>
              </w:rPr>
              <w:t>Pearl,Smelser,Barrett</w:t>
            </w:r>
            <w:proofErr w:type="spellEnd"/>
            <w:r w:rsidR="001C7B07" w:rsidRPr="001C7B07">
              <w:rPr>
                <w:rFonts w:ascii="微軟正黑體" w:eastAsia="微軟正黑體" w:hAnsi="微軟正黑體"/>
                <w:b/>
                <w:lang w:eastAsia="zh-TW"/>
              </w:rPr>
              <w:t xml:space="preserve"> &amp; </w:t>
            </w:r>
          </w:p>
          <w:p w14:paraId="59F9E168" w14:textId="5963E627" w:rsidR="001C7B07" w:rsidRPr="00512808" w:rsidRDefault="001C7B07" w:rsidP="006C71D3">
            <w:pPr>
              <w:spacing w:before="0" w:beforeAutospacing="0" w:line="320" w:lineRule="exact"/>
              <w:ind w:leftChars="0" w:left="0" w:firstLineChars="200" w:firstLine="480"/>
              <w:jc w:val="left"/>
              <w:rPr>
                <w:rFonts w:ascii="微軟正黑體" w:eastAsia="微軟正黑體" w:hAnsi="微軟正黑體"/>
                <w:b/>
                <w:lang w:eastAsia="zh-TW"/>
              </w:rPr>
            </w:pPr>
            <w:proofErr w:type="spellStart"/>
            <w:proofErr w:type="gramStart"/>
            <w:r w:rsidRPr="001C7B07">
              <w:rPr>
                <w:rFonts w:ascii="微軟正黑體" w:eastAsia="微軟正黑體" w:hAnsi="微軟正黑體"/>
                <w:b/>
                <w:lang w:eastAsia="zh-TW"/>
              </w:rPr>
              <w:t>McIntosh,Laslett</w:t>
            </w:r>
            <w:proofErr w:type="gramEnd"/>
            <w:r w:rsidRPr="001C7B07">
              <w:rPr>
                <w:rFonts w:ascii="微軟正黑體" w:eastAsia="微軟正黑體" w:hAnsi="微軟正黑體"/>
                <w:b/>
                <w:lang w:eastAsia="zh-TW"/>
              </w:rPr>
              <w:t>,Mount,Aries</w:t>
            </w:r>
            <w:proofErr w:type="spellEnd"/>
            <w:r w:rsidR="00512808">
              <w:rPr>
                <w:rFonts w:ascii="微軟正黑體" w:eastAsia="微軟正黑體" w:hAnsi="微軟正黑體" w:hint="eastAsia"/>
                <w:b/>
                <w:lang w:eastAsia="zh-TW"/>
              </w:rPr>
              <w:t>)</w:t>
            </w:r>
          </w:p>
          <w:p w14:paraId="1B4FCE0D" w14:textId="77777777" w:rsidR="006C71D3" w:rsidRDefault="0026750C" w:rsidP="007D5934">
            <w:pPr>
              <w:spacing w:before="0" w:beforeAutospacing="0" w:line="320" w:lineRule="exact"/>
              <w:ind w:leftChars="0" w:left="0" w:firstLineChars="200" w:firstLine="480"/>
              <w:jc w:val="left"/>
              <w:rPr>
                <w:rFonts w:ascii="微軟正黑體" w:eastAsia="微軟正黑體" w:hAnsi="微軟正黑體"/>
                <w:b/>
                <w:lang w:eastAsia="zh-TW"/>
              </w:rPr>
            </w:pPr>
            <w:r w:rsidRPr="001C7B07">
              <w:rPr>
                <w:rFonts w:ascii="微軟正黑體" w:eastAsia="微軟正黑體" w:hAnsi="微軟正黑體" w:hint="eastAsia"/>
                <w:b/>
                <w:lang w:eastAsia="zh-TW"/>
              </w:rPr>
              <w:t>貳、</w:t>
            </w:r>
            <w:r w:rsidR="001C7B07" w:rsidRPr="001C7B07">
              <w:rPr>
                <w:rFonts w:ascii="微軟正黑體" w:eastAsia="微軟正黑體" w:hAnsi="微軟正黑體" w:hint="eastAsia"/>
                <w:b/>
                <w:lang w:eastAsia="zh-TW"/>
              </w:rPr>
              <w:t>國家介入家庭之法律基礎</w:t>
            </w:r>
          </w:p>
          <w:p w14:paraId="653386C5" w14:textId="77777777" w:rsidR="006C71D3" w:rsidRDefault="007D5934" w:rsidP="006C71D3">
            <w:pPr>
              <w:spacing w:before="0" w:beforeAutospacing="0" w:line="320" w:lineRule="exact"/>
              <w:ind w:leftChars="0" w:left="0" w:firstLineChars="200" w:firstLine="480"/>
              <w:jc w:val="left"/>
              <w:rPr>
                <w:rFonts w:ascii="微軟正黑體" w:eastAsia="微軟正黑體" w:hAnsi="微軟正黑體"/>
                <w:b/>
                <w:lang w:eastAsia="zh-TW"/>
              </w:rPr>
            </w:pPr>
            <w:r>
              <w:rPr>
                <w:rFonts w:ascii="微軟正黑體" w:eastAsia="微軟正黑體" w:hAnsi="微軟正黑體" w:hint="eastAsia"/>
                <w:b/>
                <w:lang w:eastAsia="zh-TW"/>
              </w:rPr>
              <w:t>(</w:t>
            </w:r>
            <w:r w:rsidR="001C7B07" w:rsidRPr="001C7B07">
              <w:rPr>
                <w:rFonts w:ascii="微軟正黑體" w:eastAsia="微軟正黑體" w:hAnsi="微軟正黑體"/>
                <w:b/>
                <w:lang w:eastAsia="zh-TW"/>
              </w:rPr>
              <w:t>state and family relationships</w:t>
            </w:r>
            <w:r>
              <w:rPr>
                <w:rFonts w:ascii="微軟正黑體" w:eastAsia="微軟正黑體" w:hAnsi="微軟正黑體" w:hint="eastAsia"/>
                <w:b/>
                <w:lang w:eastAsia="zh-TW"/>
              </w:rPr>
              <w:t>：</w:t>
            </w:r>
          </w:p>
          <w:p w14:paraId="62492B32" w14:textId="44755B11" w:rsidR="001C7B07" w:rsidRPr="001C7B07" w:rsidRDefault="001C7B07" w:rsidP="006C71D3">
            <w:pPr>
              <w:spacing w:before="0" w:beforeAutospacing="0" w:line="320" w:lineRule="exact"/>
              <w:ind w:leftChars="0" w:left="0" w:firstLineChars="200" w:firstLine="480"/>
              <w:jc w:val="left"/>
              <w:rPr>
                <w:rFonts w:ascii="微軟正黑體" w:eastAsia="微軟正黑體" w:hAnsi="微軟正黑體"/>
                <w:b/>
                <w:lang w:eastAsia="zh-TW"/>
              </w:rPr>
            </w:pPr>
            <w:proofErr w:type="spellStart"/>
            <w:proofErr w:type="gramStart"/>
            <w:r w:rsidRPr="001C7B07">
              <w:rPr>
                <w:rFonts w:ascii="微軟正黑體" w:eastAsia="微軟正黑體" w:hAnsi="微軟正黑體"/>
                <w:b/>
                <w:lang w:eastAsia="zh-TW"/>
              </w:rPr>
              <w:t>Mount,Aries</w:t>
            </w:r>
            <w:proofErr w:type="gramEnd"/>
            <w:r w:rsidRPr="001C7B07">
              <w:rPr>
                <w:rFonts w:ascii="微軟正黑體" w:eastAsia="微軟正黑體" w:hAnsi="微軟正黑體"/>
                <w:b/>
                <w:lang w:eastAsia="zh-TW"/>
              </w:rPr>
              <w:t>,Laslett,Fletcher,Morgan,Marxist,Donzelot</w:t>
            </w:r>
            <w:proofErr w:type="spellEnd"/>
            <w:r w:rsidR="007D5934">
              <w:rPr>
                <w:rFonts w:ascii="微軟正黑體" w:eastAsia="微軟正黑體" w:hAnsi="微軟正黑體" w:hint="eastAsia"/>
                <w:b/>
                <w:lang w:eastAsia="zh-TW"/>
              </w:rPr>
              <w:t>)</w:t>
            </w:r>
          </w:p>
          <w:p w14:paraId="708AA703" w14:textId="77777777" w:rsidR="006C71D3" w:rsidRDefault="0026750C" w:rsidP="007D5934">
            <w:pPr>
              <w:spacing w:before="0" w:beforeAutospacing="0" w:line="320" w:lineRule="exact"/>
              <w:ind w:leftChars="0" w:left="0" w:firstLineChars="200" w:firstLine="480"/>
              <w:jc w:val="left"/>
              <w:rPr>
                <w:rFonts w:ascii="微軟正黑體" w:eastAsia="微軟正黑體" w:hAnsi="微軟正黑體"/>
                <w:b/>
                <w:lang w:eastAsia="zh-TW"/>
              </w:rPr>
            </w:pPr>
            <w:r w:rsidRPr="001C7B07">
              <w:rPr>
                <w:rFonts w:ascii="微軟正黑體" w:eastAsia="微軟正黑體" w:hAnsi="微軟正黑體" w:hint="eastAsia"/>
                <w:b/>
                <w:lang w:eastAsia="zh-TW"/>
              </w:rPr>
              <w:t>參、</w:t>
            </w:r>
            <w:r w:rsidR="001C7B07" w:rsidRPr="001C7B07">
              <w:rPr>
                <w:rFonts w:ascii="微軟正黑體" w:eastAsia="微軟正黑體" w:hAnsi="微軟正黑體" w:hint="eastAsia"/>
                <w:b/>
                <w:lang w:eastAsia="zh-TW"/>
              </w:rPr>
              <w:t>家庭關係之建構與法律價值</w:t>
            </w:r>
          </w:p>
          <w:p w14:paraId="36ECAC4D" w14:textId="12360A11" w:rsidR="00F82E11" w:rsidRDefault="007D5934" w:rsidP="006C71D3">
            <w:pPr>
              <w:spacing w:before="0" w:beforeAutospacing="0" w:line="320" w:lineRule="exact"/>
              <w:ind w:leftChars="0" w:left="0" w:firstLineChars="200" w:firstLine="480"/>
              <w:jc w:val="left"/>
              <w:rPr>
                <w:rFonts w:ascii="微軟正黑體" w:eastAsia="微軟正黑體" w:hAnsi="微軟正黑體"/>
                <w:b/>
                <w:lang w:eastAsia="zh-TW"/>
              </w:rPr>
            </w:pPr>
            <w:r>
              <w:rPr>
                <w:rFonts w:ascii="微軟正黑體" w:eastAsia="微軟正黑體" w:hAnsi="微軟正黑體" w:hint="eastAsia"/>
                <w:b/>
                <w:lang w:eastAsia="zh-TW"/>
              </w:rPr>
              <w:t>(</w:t>
            </w:r>
            <w:r w:rsidR="001C7B07" w:rsidRPr="001C7B07">
              <w:rPr>
                <w:rFonts w:ascii="微軟正黑體" w:eastAsia="微軟正黑體" w:hAnsi="微軟正黑體"/>
                <w:b/>
                <w:lang w:eastAsia="zh-TW"/>
              </w:rPr>
              <w:t>legal basis of and justification for state intervention</w:t>
            </w:r>
            <w:r>
              <w:rPr>
                <w:rFonts w:ascii="微軟正黑體" w:eastAsia="微軟正黑體" w:hAnsi="微軟正黑體" w:hint="eastAsia"/>
                <w:b/>
                <w:lang w:eastAsia="zh-TW"/>
              </w:rPr>
              <w:t>)</w:t>
            </w:r>
          </w:p>
          <w:p w14:paraId="133DC98B" w14:textId="5B571D48" w:rsidR="001C7B07" w:rsidRDefault="007D5934" w:rsidP="007D5934">
            <w:pPr>
              <w:spacing w:before="0" w:beforeAutospacing="0" w:line="320" w:lineRule="exact"/>
              <w:ind w:leftChars="0" w:left="0" w:firstLineChars="200" w:firstLine="480"/>
              <w:jc w:val="left"/>
              <w:rPr>
                <w:rFonts w:ascii="微軟正黑體" w:eastAsia="微軟正黑體" w:hAnsi="微軟正黑體"/>
                <w:b/>
                <w:lang w:eastAsia="zh-TW"/>
              </w:rPr>
            </w:pPr>
            <w:r w:rsidRPr="001C7B07">
              <w:rPr>
                <w:rFonts w:ascii="微軟正黑體" w:eastAsia="微軟正黑體" w:hAnsi="微軟正黑體" w:hint="eastAsia"/>
                <w:b/>
                <w:lang w:eastAsia="zh-TW"/>
              </w:rPr>
              <w:t>肆、</w:t>
            </w:r>
            <w:r w:rsidR="001C7B07" w:rsidRPr="001C7B07">
              <w:rPr>
                <w:rFonts w:ascii="微軟正黑體" w:eastAsia="微軟正黑體" w:hAnsi="微軟正黑體" w:hint="eastAsia"/>
                <w:b/>
                <w:lang w:eastAsia="zh-TW"/>
              </w:rPr>
              <w:t>結語</w:t>
            </w:r>
            <w:r>
              <w:rPr>
                <w:rFonts w:ascii="微軟正黑體" w:eastAsia="微軟正黑體" w:hAnsi="微軟正黑體" w:hint="eastAsia"/>
                <w:b/>
                <w:lang w:eastAsia="zh-TW"/>
              </w:rPr>
              <w:t>：</w:t>
            </w:r>
            <w:r w:rsidR="001C7B07" w:rsidRPr="001C7B07">
              <w:rPr>
                <w:rFonts w:ascii="微軟正黑體" w:eastAsia="微軟正黑體" w:hAnsi="微軟正黑體" w:hint="eastAsia"/>
                <w:b/>
                <w:lang w:eastAsia="zh-TW"/>
              </w:rPr>
              <w:t>家庭法律社會學之本土化研究</w:t>
            </w:r>
          </w:p>
          <w:p w14:paraId="36165112" w14:textId="77777777" w:rsidR="007D5934" w:rsidRPr="001C7B07" w:rsidRDefault="007D5934" w:rsidP="007D5934">
            <w:pPr>
              <w:spacing w:before="0" w:beforeAutospacing="0" w:line="320" w:lineRule="exact"/>
              <w:ind w:leftChars="0" w:left="0"/>
              <w:jc w:val="left"/>
              <w:rPr>
                <w:rFonts w:ascii="微軟正黑體" w:eastAsia="微軟正黑體" w:hAnsi="微軟正黑體"/>
                <w:b/>
                <w:lang w:eastAsia="zh-TW"/>
              </w:rPr>
            </w:pPr>
          </w:p>
          <w:p w14:paraId="44699D75" w14:textId="527BEA43" w:rsidR="001C7B07" w:rsidRDefault="007D5934" w:rsidP="007D5934">
            <w:pPr>
              <w:spacing w:before="0" w:beforeAutospacing="0" w:line="320" w:lineRule="exact"/>
              <w:ind w:leftChars="0" w:left="0"/>
              <w:jc w:val="left"/>
              <w:rPr>
                <w:rFonts w:ascii="微軟正黑體" w:eastAsia="微軟正黑體" w:hAnsi="微軟正黑體"/>
                <w:b/>
                <w:lang w:eastAsia="zh-TW"/>
              </w:rPr>
            </w:pPr>
            <w:r w:rsidRPr="001C7B07">
              <w:rPr>
                <w:rFonts w:ascii="微軟正黑體" w:eastAsia="微軟正黑體" w:hAnsi="微軟正黑體" w:hint="eastAsia"/>
                <w:b/>
                <w:lang w:eastAsia="zh-TW"/>
              </w:rPr>
              <w:t>第</w:t>
            </w:r>
            <w:r>
              <w:rPr>
                <w:rFonts w:ascii="微軟正黑體" w:eastAsia="微軟正黑體" w:hAnsi="微軟正黑體" w:hint="eastAsia"/>
                <w:b/>
                <w:lang w:eastAsia="zh-TW"/>
              </w:rPr>
              <w:t>三</w:t>
            </w:r>
            <w:r w:rsidRPr="001C7B07">
              <w:rPr>
                <w:rFonts w:ascii="微軟正黑體" w:eastAsia="微軟正黑體" w:hAnsi="微軟正黑體" w:hint="eastAsia"/>
                <w:b/>
                <w:lang w:eastAsia="zh-TW"/>
              </w:rPr>
              <w:t>部份：</w:t>
            </w:r>
            <w:r w:rsidRPr="001C7B07">
              <w:rPr>
                <w:rFonts w:ascii="微軟正黑體" w:eastAsia="微軟正黑體" w:hAnsi="微軟正黑體"/>
                <w:b/>
                <w:lang w:eastAsia="zh-TW"/>
              </w:rPr>
              <w:t>研究議題</w:t>
            </w:r>
          </w:p>
          <w:p w14:paraId="1C75B97F" w14:textId="4242F2EC" w:rsidR="001C7B07" w:rsidRDefault="007D5934" w:rsidP="007D5934">
            <w:pPr>
              <w:spacing w:before="0" w:beforeAutospacing="0" w:line="320" w:lineRule="exact"/>
              <w:ind w:leftChars="0" w:left="0"/>
              <w:jc w:val="left"/>
              <w:rPr>
                <w:rFonts w:ascii="微軟正黑體" w:eastAsia="微軟正黑體" w:hAnsi="微軟正黑體"/>
                <w:b/>
                <w:lang w:eastAsia="zh-TW"/>
              </w:rPr>
            </w:pPr>
            <w:r w:rsidRPr="001C7B07">
              <w:rPr>
                <w:rFonts w:ascii="微軟正黑體" w:eastAsia="微軟正黑體" w:hAnsi="微軟正黑體" w:hint="eastAsia"/>
                <w:b/>
                <w:lang w:eastAsia="zh-TW"/>
              </w:rPr>
              <w:t>壹、</w:t>
            </w:r>
            <w:r w:rsidR="001C7B07" w:rsidRPr="001C7B07">
              <w:rPr>
                <w:rFonts w:ascii="微軟正黑體" w:eastAsia="微軟正黑體" w:hAnsi="微軟正黑體"/>
                <w:b/>
                <w:lang w:eastAsia="zh-TW"/>
              </w:rPr>
              <w:t>「兒童最佳利益」</w:t>
            </w:r>
            <w:r>
              <w:rPr>
                <w:rFonts w:ascii="微軟正黑體" w:eastAsia="微軟正黑體" w:hAnsi="微軟正黑體" w:hint="eastAsia"/>
                <w:b/>
                <w:lang w:eastAsia="zh-TW"/>
              </w:rPr>
              <w:t>(</w:t>
            </w:r>
            <w:r w:rsidR="001C7B07" w:rsidRPr="001C7B07">
              <w:rPr>
                <w:rFonts w:ascii="微軟正黑體" w:eastAsia="微軟正黑體" w:hAnsi="微軟正黑體"/>
                <w:b/>
                <w:lang w:eastAsia="zh-TW"/>
              </w:rPr>
              <w:t>The Best Interests of the Child</w:t>
            </w:r>
            <w:r>
              <w:rPr>
                <w:rFonts w:ascii="微軟正黑體" w:eastAsia="微軟正黑體" w:hAnsi="微軟正黑體" w:hint="eastAsia"/>
                <w:b/>
                <w:lang w:eastAsia="zh-TW"/>
              </w:rPr>
              <w:t>)</w:t>
            </w:r>
            <w:r w:rsidR="001C7B07" w:rsidRPr="001C7B07">
              <w:rPr>
                <w:rFonts w:ascii="微軟正黑體" w:eastAsia="微軟正黑體" w:hAnsi="微軟正黑體"/>
                <w:b/>
                <w:lang w:eastAsia="zh-TW"/>
              </w:rPr>
              <w:t>的法律概念？</w:t>
            </w:r>
          </w:p>
          <w:p w14:paraId="1811AA2A" w14:textId="257E4E12" w:rsidR="001C7B07" w:rsidRDefault="007D5934" w:rsidP="007D5934">
            <w:pPr>
              <w:spacing w:before="0" w:beforeAutospacing="0" w:line="320" w:lineRule="exact"/>
              <w:ind w:leftChars="0" w:left="0"/>
              <w:jc w:val="left"/>
              <w:rPr>
                <w:rFonts w:ascii="微軟正黑體" w:eastAsia="微軟正黑體" w:hAnsi="微軟正黑體"/>
                <w:b/>
                <w:lang w:eastAsia="zh-TW"/>
              </w:rPr>
            </w:pPr>
            <w:r w:rsidRPr="001C7B07">
              <w:rPr>
                <w:rFonts w:ascii="微軟正黑體" w:eastAsia="微軟正黑體" w:hAnsi="微軟正黑體" w:hint="eastAsia"/>
                <w:b/>
                <w:lang w:eastAsia="zh-TW"/>
              </w:rPr>
              <w:t>貳、</w:t>
            </w:r>
            <w:r w:rsidR="001C7B07" w:rsidRPr="001C7B07">
              <w:rPr>
                <w:rFonts w:ascii="微軟正黑體" w:eastAsia="微軟正黑體" w:hAnsi="微軟正黑體"/>
                <w:b/>
                <w:lang w:eastAsia="zh-TW"/>
              </w:rPr>
              <w:t>「兒童最佳利益」之法律原則在我國實踐的情形？</w:t>
            </w:r>
          </w:p>
          <w:bookmarkEnd w:id="0"/>
          <w:p w14:paraId="4901AD4A" w14:textId="77777777" w:rsidR="001C7B07" w:rsidRPr="007D5934" w:rsidRDefault="001C7B07" w:rsidP="007D5934">
            <w:pPr>
              <w:spacing w:before="0" w:beforeAutospacing="0" w:line="320" w:lineRule="exact"/>
              <w:ind w:leftChars="0" w:left="0"/>
              <w:jc w:val="left"/>
              <w:rPr>
                <w:rFonts w:ascii="微軟正黑體" w:eastAsia="微軟正黑體" w:hAnsi="微軟正黑體"/>
                <w:b/>
                <w:lang w:eastAsia="zh-TW"/>
              </w:rPr>
            </w:pPr>
          </w:p>
          <w:p w14:paraId="414924B5" w14:textId="7FBC3934" w:rsidR="00587669" w:rsidRPr="002D7116" w:rsidRDefault="00F82E11" w:rsidP="007D5934">
            <w:pPr>
              <w:spacing w:before="0" w:beforeAutospacing="0" w:line="320" w:lineRule="exact"/>
              <w:ind w:leftChars="0" w:left="0"/>
              <w:jc w:val="left"/>
              <w:rPr>
                <w:rFonts w:ascii="微軟正黑體" w:eastAsia="微軟正黑體" w:hAnsi="微軟正黑體"/>
                <w:b/>
                <w:color w:val="FF0000"/>
                <w:lang w:eastAsia="zh-TW"/>
              </w:rPr>
            </w:pPr>
            <w:r w:rsidRPr="00FA4EEA">
              <w:rPr>
                <w:rFonts w:ascii="微軟正黑體" w:eastAsia="微軟正黑體" w:hAnsi="微軟正黑體"/>
                <w:b/>
                <w:color w:val="FF0000"/>
                <w:lang w:eastAsia="zh-TW"/>
              </w:rPr>
              <w:t>「請尊重智慧財產權，不得非法影印教師指定之教科書籍」</w:t>
            </w:r>
          </w:p>
        </w:tc>
      </w:tr>
      <w:tr w:rsidR="002D7116" w:rsidRPr="001C052A" w14:paraId="18429ADA" w14:textId="77777777" w:rsidTr="00FA48BD">
        <w:trPr>
          <w:trHeight w:val="9837"/>
          <w:tblCellSpacing w:w="0" w:type="dxa"/>
          <w:jc w:val="center"/>
        </w:trPr>
        <w:tc>
          <w:tcPr>
            <w:tcW w:w="1019" w:type="pct"/>
            <w:gridSpan w:val="2"/>
            <w:tcBorders>
              <w:top w:val="outset" w:sz="6" w:space="0" w:color="000000"/>
              <w:left w:val="outset" w:sz="6" w:space="0" w:color="000000"/>
              <w:bottom w:val="outset" w:sz="6" w:space="0" w:color="000000"/>
              <w:right w:val="outset" w:sz="6" w:space="0" w:color="000000"/>
            </w:tcBorders>
            <w:vAlign w:val="center"/>
          </w:tcPr>
          <w:p w14:paraId="08FAB974" w14:textId="77777777" w:rsidR="002D7116" w:rsidRPr="005053E3" w:rsidRDefault="002D7116" w:rsidP="002D7116">
            <w:pPr>
              <w:spacing w:before="0" w:beforeAutospacing="0" w:line="320" w:lineRule="exact"/>
              <w:ind w:leftChars="0" w:hangingChars="134" w:hanging="322"/>
              <w:jc w:val="center"/>
              <w:rPr>
                <w:rFonts w:ascii="Times New Roman" w:eastAsia="微軟正黑體" w:hAnsi="Times New Roman"/>
                <w:b/>
              </w:rPr>
            </w:pPr>
            <w:r w:rsidRPr="005053E3">
              <w:rPr>
                <w:rFonts w:ascii="Times New Roman" w:eastAsia="微軟正黑體" w:hAnsi="Times New Roman"/>
                <w:b/>
              </w:rPr>
              <w:lastRenderedPageBreak/>
              <w:t>課程概述</w:t>
            </w:r>
            <w:r w:rsidRPr="005053E3">
              <w:rPr>
                <w:rFonts w:ascii="Times New Roman" w:eastAsia="微軟正黑體" w:hAnsi="Times New Roman" w:hint="eastAsia"/>
                <w:b/>
              </w:rPr>
              <w:t>（英文）</w:t>
            </w:r>
          </w:p>
          <w:p w14:paraId="64F5EB73" w14:textId="15A93B2F" w:rsidR="002D7116" w:rsidRPr="00F66AEE" w:rsidRDefault="002D7116" w:rsidP="002D7116">
            <w:pPr>
              <w:spacing w:before="0" w:beforeAutospacing="0" w:line="320" w:lineRule="exact"/>
              <w:ind w:leftChars="0" w:hangingChars="134" w:hanging="322"/>
              <w:jc w:val="center"/>
              <w:rPr>
                <w:rFonts w:ascii="Times New Roman" w:eastAsia="微軟正黑體" w:hAnsi="Times New Roman"/>
                <w:b/>
              </w:rPr>
            </w:pPr>
            <w:r w:rsidRPr="005053E3">
              <w:rPr>
                <w:rFonts w:ascii="Times New Roman" w:eastAsia="微軟正黑體" w:hAnsi="Times New Roman"/>
                <w:b/>
              </w:rPr>
              <w:t>course descriptions</w:t>
            </w:r>
          </w:p>
        </w:tc>
        <w:tc>
          <w:tcPr>
            <w:tcW w:w="3981" w:type="pct"/>
            <w:gridSpan w:val="4"/>
            <w:tcBorders>
              <w:top w:val="outset" w:sz="6" w:space="0" w:color="000000"/>
              <w:left w:val="outset" w:sz="6" w:space="0" w:color="000000"/>
              <w:bottom w:val="outset" w:sz="6" w:space="0" w:color="000000"/>
              <w:right w:val="outset" w:sz="6" w:space="0" w:color="000000"/>
            </w:tcBorders>
            <w:vAlign w:val="center"/>
          </w:tcPr>
          <w:p w14:paraId="3B1F8110" w14:textId="77777777" w:rsidR="006C71D3" w:rsidRPr="006C71D3" w:rsidRDefault="006C71D3" w:rsidP="006C71D3">
            <w:pPr>
              <w:spacing w:before="0" w:beforeAutospacing="0" w:line="320" w:lineRule="exact"/>
              <w:ind w:leftChars="0" w:left="0"/>
              <w:rPr>
                <w:rFonts w:ascii="微軟正黑體" w:eastAsia="微軟正黑體" w:hAnsi="微軟正黑體"/>
                <w:b/>
                <w:lang w:eastAsia="zh-TW"/>
              </w:rPr>
            </w:pPr>
            <w:bookmarkStart w:id="1" w:name="_Hlk225502400"/>
            <w:r w:rsidRPr="006C71D3">
              <w:rPr>
                <w:rFonts w:ascii="微軟正黑體" w:eastAsia="微軟正黑體" w:hAnsi="微軟正黑體"/>
                <w:b/>
                <w:lang w:eastAsia="zh-TW"/>
              </w:rPr>
              <w:t>Part I: Sociology of Law</w:t>
            </w:r>
          </w:p>
          <w:p w14:paraId="42A725A5" w14:textId="77777777" w:rsidR="006C71D3" w:rsidRPr="006C71D3" w:rsidRDefault="006C71D3" w:rsidP="006C71D3">
            <w:pPr>
              <w:spacing w:before="0" w:beforeAutospacing="0" w:line="320" w:lineRule="exact"/>
              <w:ind w:leftChars="0" w:left="0" w:firstLineChars="200" w:firstLine="480"/>
              <w:rPr>
                <w:rFonts w:ascii="微軟正黑體" w:eastAsia="微軟正黑體" w:hAnsi="微軟正黑體"/>
                <w:b/>
                <w:lang w:eastAsia="zh-TW"/>
              </w:rPr>
            </w:pPr>
            <w:r w:rsidRPr="006C71D3">
              <w:rPr>
                <w:rFonts w:ascii="微軟正黑體" w:eastAsia="微軟正黑體" w:hAnsi="微軟正黑體"/>
                <w:b/>
                <w:lang w:eastAsia="zh-TW"/>
              </w:rPr>
              <w:t>I. Introduction</w:t>
            </w:r>
          </w:p>
          <w:p w14:paraId="4C9F9536" w14:textId="77777777" w:rsidR="006C71D3" w:rsidRDefault="006C71D3" w:rsidP="006C71D3">
            <w:pPr>
              <w:pStyle w:val="a6"/>
              <w:numPr>
                <w:ilvl w:val="0"/>
                <w:numId w:val="10"/>
              </w:numPr>
              <w:spacing w:before="0" w:beforeAutospacing="0" w:line="320" w:lineRule="exact"/>
              <w:ind w:leftChars="0"/>
              <w:rPr>
                <w:rFonts w:ascii="微軟正黑體" w:eastAsia="微軟正黑體" w:hAnsi="微軟正黑體"/>
                <w:b/>
                <w:lang w:eastAsia="zh-TW"/>
              </w:rPr>
            </w:pPr>
            <w:r w:rsidRPr="006C71D3">
              <w:rPr>
                <w:rFonts w:ascii="微軟正黑體" w:eastAsia="微軟正黑體" w:hAnsi="微軟正黑體"/>
                <w:b/>
                <w:lang w:eastAsia="zh-TW"/>
              </w:rPr>
              <w:t>What is the Sociology of Law?</w:t>
            </w:r>
          </w:p>
          <w:p w14:paraId="2F3DDB32" w14:textId="336F370C" w:rsidR="006C71D3" w:rsidRPr="006C71D3" w:rsidRDefault="006C71D3" w:rsidP="006C71D3">
            <w:pPr>
              <w:pStyle w:val="a6"/>
              <w:numPr>
                <w:ilvl w:val="0"/>
                <w:numId w:val="10"/>
              </w:numPr>
              <w:spacing w:before="0" w:beforeAutospacing="0" w:line="320" w:lineRule="exact"/>
              <w:ind w:leftChars="0"/>
              <w:rPr>
                <w:rFonts w:ascii="微軟正黑體" w:eastAsia="微軟正黑體" w:hAnsi="微軟正黑體"/>
                <w:b/>
                <w:lang w:eastAsia="zh-TW"/>
              </w:rPr>
            </w:pPr>
            <w:r w:rsidRPr="006C71D3">
              <w:rPr>
                <w:rFonts w:ascii="微軟正黑體" w:eastAsia="微軟正黑體" w:hAnsi="微軟正黑體"/>
                <w:b/>
                <w:lang w:eastAsia="zh-TW"/>
              </w:rPr>
              <w:t>Why Enter the Hall of Research in the Sociology of Law?</w:t>
            </w:r>
          </w:p>
          <w:p w14:paraId="1B8D7C63" w14:textId="77777777" w:rsidR="006C71D3" w:rsidRDefault="006C71D3" w:rsidP="006C71D3">
            <w:pPr>
              <w:spacing w:before="0" w:beforeAutospacing="0" w:line="320" w:lineRule="exact"/>
              <w:ind w:leftChars="0" w:left="0" w:firstLineChars="200" w:firstLine="480"/>
              <w:rPr>
                <w:rFonts w:ascii="微軟正黑體" w:eastAsia="微軟正黑體" w:hAnsi="微軟正黑體"/>
                <w:b/>
                <w:lang w:eastAsia="zh-TW"/>
              </w:rPr>
            </w:pPr>
            <w:r w:rsidRPr="006C71D3">
              <w:rPr>
                <w:rFonts w:ascii="微軟正黑體" w:eastAsia="微軟正黑體" w:hAnsi="微軟正黑體"/>
                <w:b/>
                <w:lang w:eastAsia="zh-TW"/>
              </w:rPr>
              <w:t>II. The Development and Connotation of the Sociology of Law</w:t>
            </w:r>
          </w:p>
          <w:p w14:paraId="030EEC2B" w14:textId="77777777" w:rsidR="006C71D3" w:rsidRDefault="006C71D3" w:rsidP="006C71D3">
            <w:pPr>
              <w:pStyle w:val="a6"/>
              <w:numPr>
                <w:ilvl w:val="0"/>
                <w:numId w:val="11"/>
              </w:numPr>
              <w:spacing w:before="0" w:beforeAutospacing="0" w:line="320" w:lineRule="exact"/>
              <w:ind w:leftChars="0"/>
              <w:rPr>
                <w:rFonts w:ascii="微軟正黑體" w:eastAsia="微軟正黑體" w:hAnsi="微軟正黑體"/>
                <w:b/>
                <w:lang w:eastAsia="zh-TW"/>
              </w:rPr>
            </w:pPr>
            <w:r w:rsidRPr="006C71D3">
              <w:rPr>
                <w:rFonts w:ascii="微軟正黑體" w:eastAsia="微軟正黑體" w:hAnsi="微軟正黑體"/>
                <w:b/>
                <w:lang w:eastAsia="zh-TW"/>
              </w:rPr>
              <w:t>Free Law Movement (</w:t>
            </w:r>
            <w:proofErr w:type="spellStart"/>
            <w:r w:rsidRPr="006C71D3">
              <w:rPr>
                <w:rFonts w:ascii="微軟正黑體" w:eastAsia="微軟正黑體" w:hAnsi="微軟正黑體"/>
                <w:b/>
                <w:lang w:eastAsia="zh-TW"/>
              </w:rPr>
              <w:t>Freirechtsbewegung</w:t>
            </w:r>
            <w:proofErr w:type="spellEnd"/>
            <w:r w:rsidRPr="006C71D3">
              <w:rPr>
                <w:rFonts w:ascii="微軟正黑體" w:eastAsia="微軟正黑體" w:hAnsi="微軟正黑體"/>
                <w:b/>
                <w:lang w:eastAsia="zh-TW"/>
              </w:rPr>
              <w:t>)</w:t>
            </w:r>
          </w:p>
          <w:p w14:paraId="0C0B28BC" w14:textId="77777777" w:rsidR="006C71D3" w:rsidRDefault="006C71D3" w:rsidP="006C71D3">
            <w:pPr>
              <w:pStyle w:val="a6"/>
              <w:numPr>
                <w:ilvl w:val="0"/>
                <w:numId w:val="11"/>
              </w:numPr>
              <w:spacing w:before="0" w:beforeAutospacing="0" w:line="320" w:lineRule="exact"/>
              <w:ind w:leftChars="0"/>
              <w:rPr>
                <w:rFonts w:ascii="微軟正黑體" w:eastAsia="微軟正黑體" w:hAnsi="微軟正黑體"/>
                <w:b/>
                <w:lang w:eastAsia="zh-TW"/>
              </w:rPr>
            </w:pPr>
            <w:r w:rsidRPr="006C71D3">
              <w:rPr>
                <w:rFonts w:ascii="微軟正黑體" w:eastAsia="微軟正黑體" w:hAnsi="微軟正黑體"/>
                <w:b/>
                <w:lang w:eastAsia="zh-TW"/>
              </w:rPr>
              <w:t>Research on "Living Law"</w:t>
            </w:r>
          </w:p>
          <w:p w14:paraId="49B0A7A6" w14:textId="77777777" w:rsidR="006C71D3" w:rsidRDefault="006C71D3" w:rsidP="006C71D3">
            <w:pPr>
              <w:pStyle w:val="a6"/>
              <w:numPr>
                <w:ilvl w:val="0"/>
                <w:numId w:val="11"/>
              </w:numPr>
              <w:spacing w:before="0" w:beforeAutospacing="0" w:line="320" w:lineRule="exact"/>
              <w:ind w:leftChars="0"/>
              <w:rPr>
                <w:rFonts w:ascii="微軟正黑體" w:eastAsia="微軟正黑體" w:hAnsi="微軟正黑體"/>
                <w:b/>
                <w:lang w:eastAsia="zh-TW"/>
              </w:rPr>
            </w:pPr>
            <w:r w:rsidRPr="006C71D3">
              <w:rPr>
                <w:rFonts w:ascii="微軟正黑體" w:eastAsia="微軟正黑體" w:hAnsi="微軟正黑體"/>
                <w:b/>
                <w:lang w:eastAsia="zh-TW"/>
              </w:rPr>
              <w:t>"Hermeneutics without sociology is empty; sociology without hermeneutics is blind."</w:t>
            </w:r>
          </w:p>
          <w:p w14:paraId="1CC16D6C" w14:textId="77777777" w:rsidR="006C71D3" w:rsidRDefault="006C71D3" w:rsidP="006C71D3">
            <w:pPr>
              <w:pStyle w:val="a6"/>
              <w:numPr>
                <w:ilvl w:val="0"/>
                <w:numId w:val="11"/>
              </w:numPr>
              <w:spacing w:before="0" w:beforeAutospacing="0" w:line="320" w:lineRule="exact"/>
              <w:ind w:leftChars="0"/>
              <w:rPr>
                <w:rFonts w:ascii="微軟正黑體" w:eastAsia="微軟正黑體" w:hAnsi="微軟正黑體"/>
                <w:b/>
                <w:lang w:eastAsia="zh-TW"/>
              </w:rPr>
            </w:pPr>
            <w:r w:rsidRPr="006C71D3">
              <w:rPr>
                <w:rFonts w:ascii="微軟正黑體" w:eastAsia="微軟正黑體" w:hAnsi="微軟正黑體"/>
                <w:b/>
                <w:lang w:eastAsia="zh-TW"/>
              </w:rPr>
              <w:t>Social Solidarity of Law</w:t>
            </w:r>
          </w:p>
          <w:p w14:paraId="61C07B16" w14:textId="77777777" w:rsidR="006C71D3" w:rsidRDefault="006C71D3" w:rsidP="006C71D3">
            <w:pPr>
              <w:pStyle w:val="a6"/>
              <w:numPr>
                <w:ilvl w:val="0"/>
                <w:numId w:val="11"/>
              </w:numPr>
              <w:spacing w:before="0" w:beforeAutospacing="0" w:line="320" w:lineRule="exact"/>
              <w:ind w:leftChars="0"/>
              <w:rPr>
                <w:rFonts w:ascii="微軟正黑體" w:eastAsia="微軟正黑體" w:hAnsi="微軟正黑體"/>
                <w:b/>
                <w:lang w:eastAsia="zh-TW"/>
              </w:rPr>
            </w:pPr>
            <w:r w:rsidRPr="006C71D3">
              <w:rPr>
                <w:rFonts w:ascii="微軟正黑體" w:eastAsia="微軟正黑體" w:hAnsi="微軟正黑體"/>
                <w:b/>
                <w:lang w:eastAsia="zh-TW"/>
              </w:rPr>
              <w:t>Research on the Judicial Process</w:t>
            </w:r>
          </w:p>
          <w:p w14:paraId="32555F4D" w14:textId="6B01B969" w:rsidR="006C71D3" w:rsidRPr="006C71D3" w:rsidRDefault="006C71D3" w:rsidP="006C71D3">
            <w:pPr>
              <w:pStyle w:val="a6"/>
              <w:numPr>
                <w:ilvl w:val="0"/>
                <w:numId w:val="11"/>
              </w:numPr>
              <w:spacing w:before="0" w:beforeAutospacing="0" w:line="320" w:lineRule="exact"/>
              <w:ind w:leftChars="0"/>
              <w:rPr>
                <w:rFonts w:ascii="微軟正黑體" w:eastAsia="微軟正黑體" w:hAnsi="微軟正黑體"/>
                <w:b/>
                <w:lang w:eastAsia="zh-TW"/>
              </w:rPr>
            </w:pPr>
            <w:r w:rsidRPr="006C71D3">
              <w:rPr>
                <w:rFonts w:ascii="微軟正黑體" w:eastAsia="微軟正黑體" w:hAnsi="微軟正黑體"/>
                <w:b/>
                <w:lang w:eastAsia="zh-TW"/>
              </w:rPr>
              <w:t>Social Engineering</w:t>
            </w:r>
          </w:p>
          <w:p w14:paraId="780B58FC" w14:textId="77777777" w:rsidR="006C71D3" w:rsidRDefault="006C71D3" w:rsidP="006C71D3">
            <w:pPr>
              <w:spacing w:before="0" w:beforeAutospacing="0" w:line="320" w:lineRule="exact"/>
              <w:ind w:leftChars="0" w:left="0" w:firstLineChars="200" w:firstLine="480"/>
              <w:rPr>
                <w:rFonts w:ascii="微軟正黑體" w:eastAsia="微軟正黑體" w:hAnsi="微軟正黑體"/>
                <w:b/>
                <w:lang w:eastAsia="zh-TW"/>
              </w:rPr>
            </w:pPr>
            <w:r w:rsidRPr="006C71D3">
              <w:rPr>
                <w:rFonts w:ascii="微軟正黑體" w:eastAsia="微軟正黑體" w:hAnsi="微軟正黑體"/>
                <w:b/>
                <w:lang w:eastAsia="zh-TW"/>
              </w:rPr>
              <w:t>III. New Trends in 20th-Century Jurisprudence: The Impact of the</w:t>
            </w:r>
          </w:p>
          <w:p w14:paraId="1035D187" w14:textId="511D9C8B" w:rsidR="006C71D3" w:rsidRPr="006C71D3" w:rsidRDefault="006C71D3" w:rsidP="006C71D3">
            <w:pPr>
              <w:spacing w:before="0" w:beforeAutospacing="0" w:line="320" w:lineRule="exact"/>
              <w:ind w:leftChars="0" w:left="0" w:firstLineChars="200" w:firstLine="480"/>
              <w:rPr>
                <w:rFonts w:ascii="微軟正黑體" w:eastAsia="微軟正黑體" w:hAnsi="微軟正黑體"/>
                <w:b/>
                <w:lang w:eastAsia="zh-TW"/>
              </w:rPr>
            </w:pPr>
            <w:r w:rsidRPr="006C71D3">
              <w:rPr>
                <w:rFonts w:ascii="微軟正黑體" w:eastAsia="微軟正黑體" w:hAnsi="微軟正黑體"/>
                <w:b/>
                <w:lang w:eastAsia="zh-TW"/>
              </w:rPr>
              <w:t xml:space="preserve"> Sociology of Law</w:t>
            </w:r>
          </w:p>
          <w:p w14:paraId="3B4C58B5" w14:textId="77777777" w:rsidR="006C71D3" w:rsidRDefault="006C71D3" w:rsidP="006C71D3">
            <w:pPr>
              <w:pStyle w:val="a6"/>
              <w:numPr>
                <w:ilvl w:val="0"/>
                <w:numId w:val="12"/>
              </w:numPr>
              <w:spacing w:before="0" w:beforeAutospacing="0" w:line="320" w:lineRule="exact"/>
              <w:ind w:leftChars="0"/>
              <w:rPr>
                <w:rFonts w:ascii="微軟正黑體" w:eastAsia="微軟正黑體" w:hAnsi="微軟正黑體"/>
                <w:b/>
                <w:lang w:eastAsia="zh-TW"/>
              </w:rPr>
            </w:pPr>
            <w:r w:rsidRPr="006C71D3">
              <w:rPr>
                <w:rFonts w:ascii="微軟正黑體" w:eastAsia="微軟正黑體" w:hAnsi="微軟正黑體"/>
                <w:b/>
                <w:lang w:eastAsia="zh-TW"/>
              </w:rPr>
              <w:t>Legislative Research on Social Problems</w:t>
            </w:r>
          </w:p>
          <w:p w14:paraId="4481FB47" w14:textId="77777777" w:rsidR="006C71D3" w:rsidRDefault="006C71D3" w:rsidP="006C71D3">
            <w:pPr>
              <w:pStyle w:val="a6"/>
              <w:numPr>
                <w:ilvl w:val="0"/>
                <w:numId w:val="12"/>
              </w:numPr>
              <w:spacing w:before="0" w:beforeAutospacing="0" w:line="320" w:lineRule="exact"/>
              <w:ind w:leftChars="0"/>
              <w:rPr>
                <w:rFonts w:ascii="微軟正黑體" w:eastAsia="微軟正黑體" w:hAnsi="微軟正黑體"/>
                <w:b/>
                <w:lang w:eastAsia="zh-TW"/>
              </w:rPr>
            </w:pPr>
            <w:r w:rsidRPr="006C71D3">
              <w:rPr>
                <w:rFonts w:ascii="微軟正黑體" w:eastAsia="微軟正黑體" w:hAnsi="微軟正黑體"/>
                <w:b/>
                <w:lang w:eastAsia="zh-TW"/>
              </w:rPr>
              <w:t>Sociological Research on the Criminalization of Deviant Behavior</w:t>
            </w:r>
          </w:p>
          <w:p w14:paraId="521797D7" w14:textId="77777777" w:rsidR="006C71D3" w:rsidRDefault="006C71D3" w:rsidP="006C71D3">
            <w:pPr>
              <w:pStyle w:val="a6"/>
              <w:numPr>
                <w:ilvl w:val="0"/>
                <w:numId w:val="12"/>
              </w:numPr>
              <w:spacing w:before="0" w:beforeAutospacing="0" w:line="320" w:lineRule="exact"/>
              <w:ind w:leftChars="0"/>
              <w:rPr>
                <w:rFonts w:ascii="微軟正黑體" w:eastAsia="微軟正黑體" w:hAnsi="微軟正黑體"/>
                <w:b/>
                <w:lang w:eastAsia="zh-TW"/>
              </w:rPr>
            </w:pPr>
            <w:r w:rsidRPr="006C71D3">
              <w:rPr>
                <w:rFonts w:ascii="微軟正黑體" w:eastAsia="微軟正黑體" w:hAnsi="微軟正黑體"/>
                <w:b/>
                <w:lang w:eastAsia="zh-TW"/>
              </w:rPr>
              <w:t>Interdisciplinary Research</w:t>
            </w:r>
          </w:p>
          <w:p w14:paraId="1C838466" w14:textId="0D6AB7BD" w:rsidR="006C71D3" w:rsidRPr="006C71D3" w:rsidRDefault="006C71D3" w:rsidP="006C71D3">
            <w:pPr>
              <w:pStyle w:val="a6"/>
              <w:numPr>
                <w:ilvl w:val="0"/>
                <w:numId w:val="12"/>
              </w:numPr>
              <w:spacing w:before="0" w:beforeAutospacing="0" w:line="320" w:lineRule="exact"/>
              <w:ind w:leftChars="0"/>
              <w:rPr>
                <w:rFonts w:ascii="微軟正黑體" w:eastAsia="微軟正黑體" w:hAnsi="微軟正黑體"/>
                <w:b/>
                <w:lang w:eastAsia="zh-TW"/>
              </w:rPr>
            </w:pPr>
            <w:r w:rsidRPr="006C71D3">
              <w:rPr>
                <w:rFonts w:ascii="微軟正黑體" w:eastAsia="微軟正黑體" w:hAnsi="微軟正黑體"/>
                <w:b/>
                <w:lang w:eastAsia="zh-TW"/>
              </w:rPr>
              <w:t>Political Economy Research</w:t>
            </w:r>
          </w:p>
          <w:p w14:paraId="14AF3478" w14:textId="77777777" w:rsidR="006C71D3" w:rsidRPr="006C71D3" w:rsidRDefault="006C71D3" w:rsidP="006C71D3">
            <w:pPr>
              <w:spacing w:before="0" w:beforeAutospacing="0" w:line="320" w:lineRule="exact"/>
              <w:ind w:leftChars="0" w:left="0" w:firstLineChars="200" w:firstLine="480"/>
              <w:rPr>
                <w:rFonts w:ascii="微軟正黑體" w:eastAsia="微軟正黑體" w:hAnsi="微軟正黑體"/>
                <w:b/>
                <w:lang w:eastAsia="zh-TW"/>
              </w:rPr>
            </w:pPr>
            <w:r w:rsidRPr="006C71D3">
              <w:rPr>
                <w:rFonts w:ascii="微軟正黑體" w:eastAsia="微軟正黑體" w:hAnsi="微軟正黑體"/>
                <w:b/>
                <w:lang w:eastAsia="zh-TW"/>
              </w:rPr>
              <w:t>IV. Major Theories in the Sociology of Law</w:t>
            </w:r>
          </w:p>
          <w:p w14:paraId="0DE9C2CA" w14:textId="77777777" w:rsidR="006C71D3" w:rsidRDefault="006C71D3" w:rsidP="006C71D3">
            <w:pPr>
              <w:pStyle w:val="a6"/>
              <w:numPr>
                <w:ilvl w:val="0"/>
                <w:numId w:val="13"/>
              </w:numPr>
              <w:spacing w:before="0" w:beforeAutospacing="0" w:line="320" w:lineRule="exact"/>
              <w:ind w:leftChars="0"/>
              <w:rPr>
                <w:rFonts w:ascii="微軟正黑體" w:eastAsia="微軟正黑體" w:hAnsi="微軟正黑體"/>
                <w:b/>
                <w:lang w:eastAsia="zh-TW"/>
              </w:rPr>
            </w:pPr>
            <w:r w:rsidRPr="006C71D3">
              <w:rPr>
                <w:rFonts w:ascii="微軟正黑體" w:eastAsia="微軟正黑體" w:hAnsi="微軟正黑體"/>
                <w:b/>
                <w:lang w:eastAsia="zh-TW"/>
              </w:rPr>
              <w:t>Pure Sociology of Law (D. Black) v. Applied Sociology of Law (P. Nonet)</w:t>
            </w:r>
          </w:p>
          <w:p w14:paraId="129669FF" w14:textId="77777777" w:rsidR="006C71D3" w:rsidRDefault="006C71D3" w:rsidP="006C71D3">
            <w:pPr>
              <w:pStyle w:val="a6"/>
              <w:numPr>
                <w:ilvl w:val="0"/>
                <w:numId w:val="13"/>
              </w:numPr>
              <w:spacing w:before="0" w:beforeAutospacing="0" w:line="320" w:lineRule="exact"/>
              <w:ind w:leftChars="0"/>
              <w:rPr>
                <w:rFonts w:ascii="微軟正黑體" w:eastAsia="微軟正黑體" w:hAnsi="微軟正黑體"/>
                <w:b/>
                <w:lang w:eastAsia="zh-TW"/>
              </w:rPr>
            </w:pPr>
            <w:r w:rsidRPr="006C71D3">
              <w:rPr>
                <w:rFonts w:ascii="微軟正黑體" w:eastAsia="微軟正黑體" w:hAnsi="微軟正黑體"/>
                <w:b/>
                <w:lang w:eastAsia="zh-TW"/>
              </w:rPr>
              <w:t>Functionalism (T. Parsons, R. Pound) v. Conflict Theory (K. Marx, A. Turk, H. Becker)</w:t>
            </w:r>
          </w:p>
          <w:p w14:paraId="741CB62C" w14:textId="77777777" w:rsidR="006C71D3" w:rsidRDefault="006C71D3" w:rsidP="006C71D3">
            <w:pPr>
              <w:pStyle w:val="a6"/>
              <w:numPr>
                <w:ilvl w:val="0"/>
                <w:numId w:val="13"/>
              </w:numPr>
              <w:spacing w:before="0" w:beforeAutospacing="0" w:line="320" w:lineRule="exact"/>
              <w:ind w:leftChars="0"/>
              <w:rPr>
                <w:rFonts w:ascii="微軟正黑體" w:eastAsia="微軟正黑體" w:hAnsi="微軟正黑體"/>
                <w:b/>
                <w:lang w:eastAsia="zh-TW"/>
              </w:rPr>
            </w:pPr>
            <w:r w:rsidRPr="006C71D3">
              <w:rPr>
                <w:rFonts w:ascii="微軟正黑體" w:eastAsia="微軟正黑體" w:hAnsi="微軟正黑體"/>
                <w:b/>
                <w:lang w:eastAsia="zh-TW"/>
              </w:rPr>
              <w:t xml:space="preserve">Socialization Theory (J. </w:t>
            </w:r>
            <w:proofErr w:type="spellStart"/>
            <w:r w:rsidRPr="006C71D3">
              <w:rPr>
                <w:rFonts w:ascii="微軟正黑體" w:eastAsia="微軟正黑體" w:hAnsi="微軟正黑體"/>
                <w:b/>
                <w:lang w:eastAsia="zh-TW"/>
              </w:rPr>
              <w:t>Tapp</w:t>
            </w:r>
            <w:proofErr w:type="spellEnd"/>
            <w:r w:rsidRPr="006C71D3">
              <w:rPr>
                <w:rFonts w:ascii="微軟正黑體" w:eastAsia="微軟正黑體" w:hAnsi="微軟正黑體"/>
                <w:b/>
                <w:lang w:eastAsia="zh-TW"/>
              </w:rPr>
              <w:t xml:space="preserve"> &amp; F. Levine)</w:t>
            </w:r>
          </w:p>
          <w:p w14:paraId="0E36CA41" w14:textId="77777777" w:rsidR="006C71D3" w:rsidRDefault="006C71D3" w:rsidP="006C71D3">
            <w:pPr>
              <w:pStyle w:val="a6"/>
              <w:numPr>
                <w:ilvl w:val="0"/>
                <w:numId w:val="13"/>
              </w:numPr>
              <w:spacing w:before="0" w:beforeAutospacing="0" w:line="320" w:lineRule="exact"/>
              <w:ind w:leftChars="0"/>
              <w:rPr>
                <w:rFonts w:ascii="微軟正黑體" w:eastAsia="微軟正黑體" w:hAnsi="微軟正黑體"/>
                <w:b/>
                <w:lang w:eastAsia="zh-TW"/>
              </w:rPr>
            </w:pPr>
            <w:r w:rsidRPr="006C71D3">
              <w:rPr>
                <w:rFonts w:ascii="微軟正黑體" w:eastAsia="微軟正黑體" w:hAnsi="微軟正黑體"/>
                <w:b/>
                <w:lang w:eastAsia="zh-TW"/>
              </w:rPr>
              <w:t xml:space="preserve">Systems Analysis Theory (J. </w:t>
            </w:r>
            <w:proofErr w:type="spellStart"/>
            <w:r w:rsidRPr="006C71D3">
              <w:rPr>
                <w:rFonts w:ascii="微軟正黑體" w:eastAsia="微軟正黑體" w:hAnsi="微軟正黑體"/>
                <w:b/>
                <w:lang w:eastAsia="zh-TW"/>
              </w:rPr>
              <w:t>Vanyo</w:t>
            </w:r>
            <w:proofErr w:type="spellEnd"/>
            <w:r w:rsidRPr="006C71D3">
              <w:rPr>
                <w:rFonts w:ascii="微軟正黑體" w:eastAsia="微軟正黑體" w:hAnsi="微軟正黑體"/>
                <w:b/>
                <w:lang w:eastAsia="zh-TW"/>
              </w:rPr>
              <w:t>)</w:t>
            </w:r>
          </w:p>
          <w:p w14:paraId="0C63493D" w14:textId="77777777" w:rsidR="006C71D3" w:rsidRDefault="006C71D3" w:rsidP="006C71D3">
            <w:pPr>
              <w:pStyle w:val="a6"/>
              <w:numPr>
                <w:ilvl w:val="0"/>
                <w:numId w:val="13"/>
              </w:numPr>
              <w:spacing w:before="0" w:beforeAutospacing="0" w:line="320" w:lineRule="exact"/>
              <w:ind w:leftChars="0"/>
              <w:rPr>
                <w:rFonts w:ascii="微軟正黑體" w:eastAsia="微軟正黑體" w:hAnsi="微軟正黑體"/>
                <w:b/>
                <w:lang w:eastAsia="zh-TW"/>
              </w:rPr>
            </w:pPr>
            <w:r w:rsidRPr="006C71D3">
              <w:rPr>
                <w:rFonts w:ascii="微軟正黑體" w:eastAsia="微軟正黑體" w:hAnsi="微軟正黑體"/>
                <w:b/>
                <w:lang w:eastAsia="zh-TW"/>
              </w:rPr>
              <w:t>Social Structure Theory (W. Evan)</w:t>
            </w:r>
          </w:p>
          <w:p w14:paraId="0A374D06" w14:textId="77777777" w:rsidR="006C71D3" w:rsidRDefault="006C71D3" w:rsidP="006C71D3">
            <w:pPr>
              <w:pStyle w:val="a6"/>
              <w:numPr>
                <w:ilvl w:val="0"/>
                <w:numId w:val="13"/>
              </w:numPr>
              <w:spacing w:before="0" w:beforeAutospacing="0" w:line="320" w:lineRule="exact"/>
              <w:ind w:leftChars="0"/>
              <w:rPr>
                <w:rFonts w:ascii="微軟正黑體" w:eastAsia="微軟正黑體" w:hAnsi="微軟正黑體"/>
                <w:b/>
                <w:lang w:eastAsia="zh-TW"/>
              </w:rPr>
            </w:pPr>
            <w:r w:rsidRPr="006C71D3">
              <w:rPr>
                <w:rFonts w:ascii="微軟正黑體" w:eastAsia="微軟正黑體" w:hAnsi="微軟正黑體"/>
                <w:b/>
                <w:lang w:eastAsia="zh-TW"/>
              </w:rPr>
              <w:t>Postmodernism (M. Foucault)</w:t>
            </w:r>
          </w:p>
          <w:p w14:paraId="5F7E0079" w14:textId="2B522A8E" w:rsidR="002D7116" w:rsidRDefault="006C71D3" w:rsidP="006C71D3">
            <w:pPr>
              <w:pStyle w:val="a6"/>
              <w:numPr>
                <w:ilvl w:val="0"/>
                <w:numId w:val="13"/>
              </w:numPr>
              <w:spacing w:before="0" w:beforeAutospacing="0" w:line="320" w:lineRule="exact"/>
              <w:ind w:leftChars="0"/>
              <w:rPr>
                <w:rFonts w:ascii="微軟正黑體" w:eastAsia="微軟正黑體" w:hAnsi="微軟正黑體"/>
                <w:b/>
                <w:lang w:eastAsia="zh-TW"/>
              </w:rPr>
            </w:pPr>
            <w:r w:rsidRPr="006C71D3">
              <w:rPr>
                <w:rFonts w:ascii="微軟正黑體" w:eastAsia="微軟正黑體" w:hAnsi="微軟正黑體"/>
                <w:b/>
                <w:lang w:eastAsia="zh-TW"/>
              </w:rPr>
              <w:t>Feminism (K. MacKinnon, C. Smart)</w:t>
            </w:r>
          </w:p>
          <w:p w14:paraId="42CE6926" w14:textId="77777777" w:rsidR="006C71D3" w:rsidRDefault="006C71D3" w:rsidP="006C71D3">
            <w:pPr>
              <w:spacing w:before="0" w:beforeAutospacing="0" w:line="320" w:lineRule="exact"/>
              <w:ind w:leftChars="0" w:left="0"/>
              <w:rPr>
                <w:rFonts w:ascii="微軟正黑體" w:eastAsia="微軟正黑體" w:hAnsi="微軟正黑體"/>
                <w:b/>
                <w:lang w:eastAsia="zh-TW"/>
              </w:rPr>
            </w:pPr>
          </w:p>
          <w:p w14:paraId="0A752DF0" w14:textId="77777777" w:rsidR="006C71D3" w:rsidRPr="006C71D3" w:rsidRDefault="006C71D3" w:rsidP="006C71D3">
            <w:pPr>
              <w:spacing w:before="0" w:beforeAutospacing="0" w:line="320" w:lineRule="exact"/>
              <w:ind w:leftChars="0" w:left="0"/>
              <w:rPr>
                <w:rFonts w:ascii="微軟正黑體" w:eastAsia="微軟正黑體" w:hAnsi="微軟正黑體"/>
                <w:b/>
                <w:lang w:eastAsia="zh-TW"/>
              </w:rPr>
            </w:pPr>
            <w:r w:rsidRPr="006C71D3">
              <w:rPr>
                <w:rFonts w:ascii="微軟正黑體" w:eastAsia="微軟正黑體" w:hAnsi="微軟正黑體"/>
                <w:b/>
                <w:lang w:eastAsia="zh-TW"/>
              </w:rPr>
              <w:t>Part II: Sociology of Family Law</w:t>
            </w:r>
          </w:p>
          <w:p w14:paraId="2B43225A" w14:textId="77777777" w:rsidR="006C71D3" w:rsidRDefault="006C71D3" w:rsidP="006C71D3">
            <w:pPr>
              <w:spacing w:before="0" w:beforeAutospacing="0" w:line="320" w:lineRule="exact"/>
              <w:ind w:leftChars="0" w:left="0" w:firstLineChars="200" w:firstLine="480"/>
              <w:rPr>
                <w:rFonts w:ascii="微軟正黑體" w:eastAsia="微軟正黑體" w:hAnsi="微軟正黑體"/>
                <w:b/>
                <w:lang w:eastAsia="zh-TW"/>
              </w:rPr>
            </w:pPr>
            <w:r w:rsidRPr="006C71D3">
              <w:rPr>
                <w:rFonts w:ascii="微軟正黑體" w:eastAsia="微軟正黑體" w:hAnsi="微軟正黑體"/>
                <w:b/>
                <w:lang w:eastAsia="zh-TW"/>
              </w:rPr>
              <w:t>I. The Social Role and Legal Positioning of the Family</w:t>
            </w:r>
          </w:p>
          <w:p w14:paraId="62EDF815" w14:textId="77777777" w:rsidR="006C71D3" w:rsidRDefault="006C71D3" w:rsidP="006C71D3">
            <w:pPr>
              <w:spacing w:before="0" w:beforeAutospacing="0" w:line="320" w:lineRule="exact"/>
              <w:ind w:leftChars="0" w:left="0" w:firstLineChars="200" w:firstLine="480"/>
              <w:rPr>
                <w:rFonts w:ascii="微軟正黑體" w:eastAsia="微軟正黑體" w:hAnsi="微軟正黑體"/>
                <w:b/>
                <w:lang w:eastAsia="zh-TW"/>
              </w:rPr>
            </w:pPr>
            <w:r w:rsidRPr="006C71D3">
              <w:rPr>
                <w:rFonts w:ascii="微軟正黑體" w:eastAsia="微軟正黑體" w:hAnsi="微軟正黑體"/>
                <w:b/>
                <w:lang w:eastAsia="zh-TW"/>
              </w:rPr>
              <w:t xml:space="preserve">(What is the </w:t>
            </w:r>
            <w:proofErr w:type="spellStart"/>
            <w:proofErr w:type="gramStart"/>
            <w:r w:rsidRPr="006C71D3">
              <w:rPr>
                <w:rFonts w:ascii="微軟正黑體" w:eastAsia="微軟正黑體" w:hAnsi="微軟正黑體"/>
                <w:b/>
                <w:lang w:eastAsia="zh-TW"/>
              </w:rPr>
              <w:t>family:Hoggett</w:t>
            </w:r>
            <w:proofErr w:type="spellEnd"/>
            <w:proofErr w:type="gramEnd"/>
            <w:r w:rsidRPr="006C71D3">
              <w:rPr>
                <w:rFonts w:ascii="微軟正黑體" w:eastAsia="微軟正黑體" w:hAnsi="微軟正黑體"/>
                <w:b/>
                <w:lang w:eastAsia="zh-TW"/>
              </w:rPr>
              <w:t xml:space="preserve"> &amp; Pearl, Smelser, Barrett &amp; McIntosh,</w:t>
            </w:r>
          </w:p>
          <w:p w14:paraId="7F3E0E74" w14:textId="368D39C4" w:rsidR="006C71D3" w:rsidRPr="006C71D3" w:rsidRDefault="006C71D3" w:rsidP="006C71D3">
            <w:pPr>
              <w:spacing w:before="0" w:beforeAutospacing="0" w:line="320" w:lineRule="exact"/>
              <w:ind w:leftChars="0" w:left="0" w:firstLineChars="200" w:firstLine="480"/>
              <w:rPr>
                <w:rFonts w:ascii="微軟正黑體" w:eastAsia="微軟正黑體" w:hAnsi="微軟正黑體"/>
                <w:b/>
                <w:lang w:eastAsia="zh-TW"/>
              </w:rPr>
            </w:pPr>
            <w:r w:rsidRPr="006C71D3">
              <w:rPr>
                <w:rFonts w:ascii="微軟正黑體" w:eastAsia="微軟正黑體" w:hAnsi="微軟正黑體"/>
                <w:b/>
                <w:lang w:eastAsia="zh-TW"/>
              </w:rPr>
              <w:t xml:space="preserve"> </w:t>
            </w:r>
            <w:proofErr w:type="spellStart"/>
            <w:r w:rsidRPr="006C71D3">
              <w:rPr>
                <w:rFonts w:ascii="微軟正黑體" w:eastAsia="微軟正黑體" w:hAnsi="微軟正黑體"/>
                <w:b/>
                <w:lang w:eastAsia="zh-TW"/>
              </w:rPr>
              <w:t>Laslett</w:t>
            </w:r>
            <w:proofErr w:type="spellEnd"/>
            <w:r w:rsidRPr="006C71D3">
              <w:rPr>
                <w:rFonts w:ascii="微軟正黑體" w:eastAsia="微軟正黑體" w:hAnsi="微軟正黑體"/>
                <w:b/>
                <w:lang w:eastAsia="zh-TW"/>
              </w:rPr>
              <w:t xml:space="preserve">, Mount, </w:t>
            </w:r>
            <w:proofErr w:type="spellStart"/>
            <w:r w:rsidRPr="006C71D3">
              <w:rPr>
                <w:rFonts w:ascii="微軟正黑體" w:eastAsia="微軟正黑體" w:hAnsi="微軟正黑體"/>
                <w:b/>
                <w:lang w:eastAsia="zh-TW"/>
              </w:rPr>
              <w:t>Ariès</w:t>
            </w:r>
            <w:proofErr w:type="spellEnd"/>
            <w:r w:rsidRPr="006C71D3">
              <w:rPr>
                <w:rFonts w:ascii="微軟正黑體" w:eastAsia="微軟正黑體" w:hAnsi="微軟正黑體"/>
                <w:b/>
                <w:lang w:eastAsia="zh-TW"/>
              </w:rPr>
              <w:t>)</w:t>
            </w:r>
          </w:p>
          <w:p w14:paraId="11A90601" w14:textId="77777777" w:rsidR="006C71D3" w:rsidRDefault="006C71D3" w:rsidP="006C71D3">
            <w:pPr>
              <w:spacing w:before="0" w:beforeAutospacing="0" w:line="320" w:lineRule="exact"/>
              <w:ind w:leftChars="0" w:left="0" w:firstLineChars="200" w:firstLine="480"/>
              <w:rPr>
                <w:rFonts w:ascii="微軟正黑體" w:eastAsia="微軟正黑體" w:hAnsi="微軟正黑體"/>
                <w:b/>
                <w:lang w:eastAsia="zh-TW"/>
              </w:rPr>
            </w:pPr>
            <w:r w:rsidRPr="006C71D3">
              <w:rPr>
                <w:rFonts w:ascii="微軟正黑體" w:eastAsia="微軟正黑體" w:hAnsi="微軟正黑體"/>
                <w:b/>
                <w:lang w:eastAsia="zh-TW"/>
              </w:rPr>
              <w:t>II. The Legal Basis for State Intervention in the Family</w:t>
            </w:r>
          </w:p>
          <w:p w14:paraId="17CE74FD" w14:textId="77777777" w:rsidR="006C71D3" w:rsidRDefault="006C71D3" w:rsidP="006C71D3">
            <w:pPr>
              <w:spacing w:before="0" w:beforeAutospacing="0" w:line="320" w:lineRule="exact"/>
              <w:ind w:leftChars="0" w:left="0" w:firstLineChars="200" w:firstLine="480"/>
              <w:rPr>
                <w:rFonts w:ascii="微軟正黑體" w:eastAsia="微軟正黑體" w:hAnsi="微軟正黑體"/>
                <w:b/>
                <w:lang w:eastAsia="zh-TW"/>
              </w:rPr>
            </w:pPr>
            <w:r w:rsidRPr="006C71D3">
              <w:rPr>
                <w:rFonts w:ascii="微軟正黑體" w:eastAsia="微軟正黑體" w:hAnsi="微軟正黑體"/>
                <w:b/>
                <w:lang w:eastAsia="zh-TW"/>
              </w:rPr>
              <w:t xml:space="preserve">(State and family relationships: Mount, </w:t>
            </w:r>
            <w:proofErr w:type="spellStart"/>
            <w:r w:rsidRPr="006C71D3">
              <w:rPr>
                <w:rFonts w:ascii="微軟正黑體" w:eastAsia="微軟正黑體" w:hAnsi="微軟正黑體"/>
                <w:b/>
                <w:lang w:eastAsia="zh-TW"/>
              </w:rPr>
              <w:t>Ariès</w:t>
            </w:r>
            <w:proofErr w:type="spellEnd"/>
            <w:r w:rsidRPr="006C71D3">
              <w:rPr>
                <w:rFonts w:ascii="微軟正黑體" w:eastAsia="微軟正黑體" w:hAnsi="微軟正黑體"/>
                <w:b/>
                <w:lang w:eastAsia="zh-TW"/>
              </w:rPr>
              <w:t xml:space="preserve">, </w:t>
            </w:r>
            <w:proofErr w:type="spellStart"/>
            <w:r w:rsidRPr="006C71D3">
              <w:rPr>
                <w:rFonts w:ascii="微軟正黑體" w:eastAsia="微軟正黑體" w:hAnsi="微軟正黑體"/>
                <w:b/>
                <w:lang w:eastAsia="zh-TW"/>
              </w:rPr>
              <w:t>Laslett</w:t>
            </w:r>
            <w:proofErr w:type="spellEnd"/>
            <w:r w:rsidRPr="006C71D3">
              <w:rPr>
                <w:rFonts w:ascii="微軟正黑體" w:eastAsia="微軟正黑體" w:hAnsi="微軟正黑體"/>
                <w:b/>
                <w:lang w:eastAsia="zh-TW"/>
              </w:rPr>
              <w:t>, Fletcher, Morgan,</w:t>
            </w:r>
          </w:p>
          <w:p w14:paraId="338BE4BC" w14:textId="3572FFDC" w:rsidR="006C71D3" w:rsidRDefault="006C71D3" w:rsidP="006C71D3">
            <w:pPr>
              <w:spacing w:before="0" w:beforeAutospacing="0" w:line="320" w:lineRule="exact"/>
              <w:ind w:leftChars="0" w:left="0" w:firstLineChars="200" w:firstLine="480"/>
              <w:rPr>
                <w:rFonts w:ascii="微軟正黑體" w:eastAsia="微軟正黑體" w:hAnsi="微軟正黑體"/>
                <w:b/>
                <w:lang w:eastAsia="zh-TW"/>
              </w:rPr>
            </w:pPr>
            <w:r w:rsidRPr="006C71D3">
              <w:rPr>
                <w:rFonts w:ascii="微軟正黑體" w:eastAsia="微軟正黑體" w:hAnsi="微軟正黑體"/>
                <w:b/>
                <w:lang w:eastAsia="zh-TW"/>
              </w:rPr>
              <w:t xml:space="preserve"> Marxist, </w:t>
            </w:r>
            <w:proofErr w:type="spellStart"/>
            <w:r w:rsidRPr="006C71D3">
              <w:rPr>
                <w:rFonts w:ascii="微軟正黑體" w:eastAsia="微軟正黑體" w:hAnsi="微軟正黑體"/>
                <w:b/>
                <w:lang w:eastAsia="zh-TW"/>
              </w:rPr>
              <w:t>Donzelot</w:t>
            </w:r>
            <w:proofErr w:type="spellEnd"/>
            <w:r w:rsidRPr="006C71D3">
              <w:rPr>
                <w:rFonts w:ascii="微軟正黑體" w:eastAsia="微軟正黑體" w:hAnsi="微軟正黑體"/>
                <w:b/>
                <w:lang w:eastAsia="zh-TW"/>
              </w:rPr>
              <w:t>)</w:t>
            </w:r>
          </w:p>
          <w:p w14:paraId="4A369A3E" w14:textId="77777777" w:rsidR="006C71D3" w:rsidRDefault="006C71D3" w:rsidP="006C71D3">
            <w:pPr>
              <w:spacing w:before="0" w:beforeAutospacing="0" w:line="320" w:lineRule="exact"/>
              <w:ind w:leftChars="0" w:left="0" w:firstLineChars="200" w:firstLine="480"/>
              <w:rPr>
                <w:rFonts w:ascii="微軟正黑體" w:eastAsia="微軟正黑體" w:hAnsi="微軟正黑體"/>
                <w:b/>
                <w:lang w:eastAsia="zh-TW"/>
              </w:rPr>
            </w:pPr>
            <w:r w:rsidRPr="006C71D3">
              <w:rPr>
                <w:rFonts w:ascii="微軟正黑體" w:eastAsia="微軟正黑體" w:hAnsi="微軟正黑體"/>
                <w:b/>
                <w:lang w:eastAsia="zh-TW"/>
              </w:rPr>
              <w:t>III. The Construction of Family Relationships and Legal Values</w:t>
            </w:r>
          </w:p>
          <w:p w14:paraId="030BCC05" w14:textId="77777777" w:rsidR="006C71D3" w:rsidRDefault="006C71D3" w:rsidP="006C71D3">
            <w:pPr>
              <w:spacing w:before="0" w:beforeAutospacing="0" w:line="320" w:lineRule="exact"/>
              <w:ind w:leftChars="0" w:left="0" w:firstLineChars="200" w:firstLine="480"/>
              <w:rPr>
                <w:rFonts w:ascii="微軟正黑體" w:eastAsia="微軟正黑體" w:hAnsi="微軟正黑體"/>
                <w:b/>
                <w:lang w:eastAsia="zh-TW"/>
              </w:rPr>
            </w:pPr>
            <w:r w:rsidRPr="006C71D3">
              <w:rPr>
                <w:rFonts w:ascii="微軟正黑體" w:eastAsia="微軟正黑體" w:hAnsi="微軟正黑體"/>
                <w:b/>
                <w:lang w:eastAsia="zh-TW"/>
              </w:rPr>
              <w:t>(Legal basis of and justification for state intervention)</w:t>
            </w:r>
          </w:p>
          <w:p w14:paraId="39C0FE99" w14:textId="2A726EA7" w:rsidR="006C71D3" w:rsidRDefault="006C71D3" w:rsidP="006C71D3">
            <w:pPr>
              <w:spacing w:before="0" w:beforeAutospacing="0" w:line="320" w:lineRule="exact"/>
              <w:ind w:leftChars="0" w:left="0" w:firstLineChars="200" w:firstLine="480"/>
              <w:rPr>
                <w:rFonts w:ascii="微軟正黑體" w:eastAsia="微軟正黑體" w:hAnsi="微軟正黑體"/>
                <w:b/>
                <w:lang w:eastAsia="zh-TW"/>
              </w:rPr>
            </w:pPr>
            <w:r w:rsidRPr="006C71D3">
              <w:rPr>
                <w:rFonts w:ascii="微軟正黑體" w:eastAsia="微軟正黑體" w:hAnsi="微軟正黑體"/>
                <w:b/>
                <w:lang w:eastAsia="zh-TW"/>
              </w:rPr>
              <w:t>IV. Conclusion: Indigenous Research on the Sociology of Family Law</w:t>
            </w:r>
          </w:p>
          <w:p w14:paraId="05096D79" w14:textId="77777777" w:rsidR="006C71D3" w:rsidRDefault="006C71D3" w:rsidP="006C71D3">
            <w:pPr>
              <w:spacing w:before="0" w:beforeAutospacing="0" w:line="320" w:lineRule="exact"/>
              <w:ind w:leftChars="0" w:left="0"/>
              <w:rPr>
                <w:rFonts w:ascii="微軟正黑體" w:eastAsia="微軟正黑體" w:hAnsi="微軟正黑體"/>
                <w:b/>
                <w:lang w:eastAsia="zh-TW"/>
              </w:rPr>
            </w:pPr>
          </w:p>
          <w:p w14:paraId="5D31EE84" w14:textId="77777777" w:rsidR="006C71D3" w:rsidRPr="006C71D3" w:rsidRDefault="006C71D3" w:rsidP="006C71D3">
            <w:pPr>
              <w:spacing w:before="0" w:beforeAutospacing="0" w:line="320" w:lineRule="exact"/>
              <w:ind w:leftChars="0" w:left="0"/>
              <w:rPr>
                <w:rFonts w:ascii="微軟正黑體" w:eastAsia="微軟正黑體" w:hAnsi="微軟正黑體"/>
                <w:b/>
                <w:lang w:eastAsia="zh-TW"/>
              </w:rPr>
            </w:pPr>
            <w:r w:rsidRPr="006C71D3">
              <w:rPr>
                <w:rFonts w:ascii="微軟正黑體" w:eastAsia="微軟正黑體" w:hAnsi="微軟正黑體"/>
                <w:b/>
                <w:lang w:eastAsia="zh-TW"/>
              </w:rPr>
              <w:t>Part III: Research Topics</w:t>
            </w:r>
          </w:p>
          <w:p w14:paraId="5F983516" w14:textId="77777777" w:rsidR="006C71D3" w:rsidRPr="006C71D3" w:rsidRDefault="006C71D3" w:rsidP="006C71D3">
            <w:pPr>
              <w:spacing w:before="0" w:beforeAutospacing="0" w:line="320" w:lineRule="exact"/>
              <w:ind w:leftChars="0" w:left="0" w:firstLineChars="200" w:firstLine="480"/>
              <w:rPr>
                <w:rFonts w:ascii="微軟正黑體" w:eastAsia="微軟正黑體" w:hAnsi="微軟正黑體"/>
                <w:b/>
                <w:lang w:eastAsia="zh-TW"/>
              </w:rPr>
            </w:pPr>
            <w:r w:rsidRPr="006C71D3">
              <w:rPr>
                <w:rFonts w:ascii="微軟正黑體" w:eastAsia="微軟正黑體" w:hAnsi="微軟正黑體"/>
                <w:b/>
                <w:lang w:eastAsia="zh-TW"/>
              </w:rPr>
              <w:t>I. The Legal Concept of "The Best Interests of the Child"?</w:t>
            </w:r>
          </w:p>
          <w:p w14:paraId="4F306867" w14:textId="77777777" w:rsidR="006C71D3" w:rsidRDefault="006C71D3" w:rsidP="006C71D3">
            <w:pPr>
              <w:spacing w:before="0" w:beforeAutospacing="0" w:line="320" w:lineRule="exact"/>
              <w:ind w:leftChars="0" w:left="0" w:firstLineChars="200" w:firstLine="480"/>
              <w:rPr>
                <w:rFonts w:ascii="微軟正黑體" w:eastAsia="微軟正黑體" w:hAnsi="微軟正黑體"/>
                <w:b/>
                <w:lang w:eastAsia="zh-TW"/>
              </w:rPr>
            </w:pPr>
            <w:r w:rsidRPr="006C71D3">
              <w:rPr>
                <w:rFonts w:ascii="微軟正黑體" w:eastAsia="微軟正黑體" w:hAnsi="微軟正黑體"/>
                <w:b/>
                <w:lang w:eastAsia="zh-TW"/>
              </w:rPr>
              <w:t>II. The Practice of the "Best Interests of the Child" Legal Principle in</w:t>
            </w:r>
          </w:p>
          <w:p w14:paraId="781CC154" w14:textId="0F221AED" w:rsidR="006C71D3" w:rsidRDefault="006C71D3" w:rsidP="006C71D3">
            <w:pPr>
              <w:spacing w:before="0" w:beforeAutospacing="0" w:line="320" w:lineRule="exact"/>
              <w:ind w:leftChars="0" w:left="0" w:firstLineChars="200" w:firstLine="480"/>
              <w:rPr>
                <w:rFonts w:ascii="微軟正黑體" w:eastAsia="微軟正黑體" w:hAnsi="微軟正黑體"/>
                <w:b/>
                <w:lang w:eastAsia="zh-TW"/>
              </w:rPr>
            </w:pPr>
            <w:r w:rsidRPr="006C71D3">
              <w:rPr>
                <w:rFonts w:ascii="微軟正黑體" w:eastAsia="微軟正黑體" w:hAnsi="微軟正黑體"/>
                <w:b/>
                <w:lang w:eastAsia="zh-TW"/>
              </w:rPr>
              <w:t xml:space="preserve"> Taiwan?</w:t>
            </w:r>
          </w:p>
          <w:bookmarkEnd w:id="1"/>
          <w:p w14:paraId="55DE2547" w14:textId="77777777" w:rsidR="006C71D3" w:rsidRPr="000C3CE4" w:rsidRDefault="006C71D3" w:rsidP="002D7116">
            <w:pPr>
              <w:spacing w:before="0" w:beforeAutospacing="0" w:line="320" w:lineRule="exact"/>
              <w:ind w:leftChars="0" w:left="0"/>
              <w:rPr>
                <w:rFonts w:ascii="微軟正黑體" w:eastAsia="微軟正黑體" w:hAnsi="微軟正黑體"/>
                <w:b/>
                <w:lang w:eastAsia="zh-TW"/>
              </w:rPr>
            </w:pPr>
          </w:p>
          <w:p w14:paraId="49568BEB" w14:textId="7FE513C5" w:rsidR="002D7116" w:rsidRDefault="002D7116" w:rsidP="002D7116">
            <w:pPr>
              <w:spacing w:before="0" w:beforeAutospacing="0" w:line="320" w:lineRule="exact"/>
              <w:ind w:leftChars="0" w:left="0"/>
              <w:rPr>
                <w:rFonts w:ascii="微軟正黑體" w:eastAsia="微軟正黑體" w:hAnsi="微軟正黑體"/>
                <w:b/>
                <w:lang w:eastAsia="zh-TW"/>
              </w:rPr>
            </w:pPr>
            <w:r w:rsidRPr="000C3CE4">
              <w:rPr>
                <w:rFonts w:ascii="微軟正黑體" w:eastAsia="微軟正黑體" w:hAnsi="微軟正黑體"/>
                <w:b/>
                <w:color w:val="FF0000"/>
                <w:lang w:eastAsia="zh-TW"/>
              </w:rPr>
              <w:t>"Please respect intellectual property rights. Unauthorized photocopying of textbooks designated by the instructor is prohibited."</w:t>
            </w:r>
          </w:p>
        </w:tc>
      </w:tr>
      <w:tr w:rsidR="002023EC" w:rsidRPr="001C052A" w14:paraId="4E1DA0BC" w14:textId="77777777" w:rsidTr="00FA48BD">
        <w:trPr>
          <w:trHeight w:val="1208"/>
          <w:tblCellSpacing w:w="0" w:type="dxa"/>
          <w:jc w:val="center"/>
        </w:trPr>
        <w:tc>
          <w:tcPr>
            <w:tcW w:w="1019" w:type="pct"/>
            <w:gridSpan w:val="2"/>
            <w:tcBorders>
              <w:top w:val="outset" w:sz="6" w:space="0" w:color="000000"/>
              <w:left w:val="outset" w:sz="6" w:space="0" w:color="000000"/>
              <w:bottom w:val="outset" w:sz="6" w:space="0" w:color="000000"/>
              <w:right w:val="outset" w:sz="6" w:space="0" w:color="000000"/>
            </w:tcBorders>
            <w:vAlign w:val="center"/>
          </w:tcPr>
          <w:p w14:paraId="079A3B22"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lastRenderedPageBreak/>
              <w:t>學習目標</w:t>
            </w:r>
          </w:p>
          <w:p w14:paraId="42DB3DF9"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learning objectives</w:t>
            </w:r>
          </w:p>
        </w:tc>
        <w:tc>
          <w:tcPr>
            <w:tcW w:w="3981" w:type="pct"/>
            <w:gridSpan w:val="4"/>
            <w:tcBorders>
              <w:top w:val="outset" w:sz="6" w:space="0" w:color="000000"/>
              <w:left w:val="outset" w:sz="6" w:space="0" w:color="000000"/>
              <w:bottom w:val="outset" w:sz="6" w:space="0" w:color="000000"/>
              <w:right w:val="outset" w:sz="6" w:space="0" w:color="000000"/>
            </w:tcBorders>
            <w:vAlign w:val="center"/>
          </w:tcPr>
          <w:p w14:paraId="56E16500" w14:textId="1AFF710C" w:rsidR="001A3F6E" w:rsidRPr="001A3F6E" w:rsidRDefault="001A3F6E" w:rsidP="001A3F6E">
            <w:pPr>
              <w:spacing w:before="0" w:beforeAutospacing="0" w:line="320" w:lineRule="exact"/>
              <w:ind w:leftChars="0" w:left="0"/>
              <w:rPr>
                <w:rFonts w:ascii="微軟正黑體" w:eastAsia="微軟正黑體" w:hAnsi="微軟正黑體"/>
                <w:b/>
                <w:lang w:eastAsia="zh-TW"/>
              </w:rPr>
            </w:pPr>
            <w:r>
              <w:rPr>
                <w:rFonts w:ascii="微軟正黑體" w:eastAsia="微軟正黑體" w:hAnsi="微軟正黑體" w:hint="eastAsia"/>
                <w:b/>
                <w:lang w:eastAsia="zh-TW"/>
              </w:rPr>
              <w:t>(</w:t>
            </w:r>
            <w:r w:rsidRPr="001A3F6E">
              <w:rPr>
                <w:rFonts w:ascii="微軟正黑體" w:eastAsia="微軟正黑體" w:hAnsi="微軟正黑體" w:hint="eastAsia"/>
                <w:b/>
                <w:lang w:eastAsia="zh-TW"/>
              </w:rPr>
              <w:t>一</w:t>
            </w:r>
            <w:r>
              <w:rPr>
                <w:rFonts w:ascii="微軟正黑體" w:eastAsia="微軟正黑體" w:hAnsi="微軟正黑體" w:hint="eastAsia"/>
                <w:b/>
                <w:lang w:eastAsia="zh-TW"/>
              </w:rPr>
              <w:t>)第一層次</w:t>
            </w:r>
          </w:p>
          <w:p w14:paraId="3A304496" w14:textId="77777777" w:rsidR="001A3F6E" w:rsidRDefault="001A3F6E" w:rsidP="001A3F6E">
            <w:pPr>
              <w:pStyle w:val="a6"/>
              <w:numPr>
                <w:ilvl w:val="0"/>
                <w:numId w:val="14"/>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介紹家庭法律社會學之基礎理論。</w:t>
            </w:r>
          </w:p>
          <w:p w14:paraId="2B0BECB8" w14:textId="77777777" w:rsidR="001A3F6E" w:rsidRDefault="001A3F6E" w:rsidP="001A3F6E">
            <w:pPr>
              <w:pStyle w:val="a6"/>
              <w:numPr>
                <w:ilvl w:val="0"/>
                <w:numId w:val="14"/>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探究以法律社會學方法研究家庭法律規範的必要性。</w:t>
            </w:r>
          </w:p>
          <w:p w14:paraId="25A79C8F" w14:textId="20EC6210" w:rsidR="001A3F6E" w:rsidRPr="001A3F6E" w:rsidRDefault="001A3F6E" w:rsidP="001A3F6E">
            <w:pPr>
              <w:pStyle w:val="a6"/>
              <w:numPr>
                <w:ilvl w:val="0"/>
                <w:numId w:val="14"/>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應用家庭法律社會學之研究方法。</w:t>
            </w:r>
          </w:p>
          <w:p w14:paraId="3183CFEC" w14:textId="422C5F2C" w:rsidR="001A3F6E" w:rsidRPr="001A3F6E" w:rsidRDefault="001A3F6E" w:rsidP="001A3F6E">
            <w:pPr>
              <w:spacing w:before="0" w:beforeAutospacing="0" w:line="320" w:lineRule="exact"/>
              <w:ind w:leftChars="0" w:left="0"/>
              <w:rPr>
                <w:rFonts w:ascii="微軟正黑體" w:eastAsia="微軟正黑體" w:hAnsi="微軟正黑體"/>
                <w:b/>
                <w:lang w:eastAsia="zh-TW"/>
              </w:rPr>
            </w:pPr>
            <w:r>
              <w:rPr>
                <w:rFonts w:ascii="微軟正黑體" w:eastAsia="微軟正黑體" w:hAnsi="微軟正黑體" w:hint="eastAsia"/>
                <w:b/>
                <w:lang w:eastAsia="zh-TW"/>
              </w:rPr>
              <w:t>(</w:t>
            </w:r>
            <w:r w:rsidRPr="001A3F6E">
              <w:rPr>
                <w:rFonts w:ascii="微軟正黑體" w:eastAsia="微軟正黑體" w:hAnsi="微軟正黑體" w:hint="eastAsia"/>
                <w:b/>
                <w:lang w:eastAsia="zh-TW"/>
              </w:rPr>
              <w:t>二</w:t>
            </w:r>
            <w:r>
              <w:rPr>
                <w:rFonts w:ascii="微軟正黑體" w:eastAsia="微軟正黑體" w:hAnsi="微軟正黑體" w:hint="eastAsia"/>
                <w:b/>
                <w:lang w:eastAsia="zh-TW"/>
              </w:rPr>
              <w:t>)第二層次</w:t>
            </w:r>
          </w:p>
          <w:p w14:paraId="69772CF7" w14:textId="77777777" w:rsidR="001A3F6E" w:rsidRDefault="001A3F6E" w:rsidP="001A3F6E">
            <w:pPr>
              <w:pStyle w:val="a6"/>
              <w:numPr>
                <w:ilvl w:val="0"/>
                <w:numId w:val="15"/>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闡明兒童最佳利益之法律概念及原則。</w:t>
            </w:r>
          </w:p>
          <w:p w14:paraId="223909AD" w14:textId="77777777" w:rsidR="001A3F6E" w:rsidRDefault="001A3F6E" w:rsidP="001A3F6E">
            <w:pPr>
              <w:pStyle w:val="a6"/>
              <w:numPr>
                <w:ilvl w:val="0"/>
                <w:numId w:val="15"/>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分析「兒童最佳利益」之相關及實踐情況。</w:t>
            </w:r>
          </w:p>
          <w:p w14:paraId="266D58AE" w14:textId="77777777" w:rsidR="001A3F6E" w:rsidRDefault="001A3F6E" w:rsidP="001A3F6E">
            <w:pPr>
              <w:pStyle w:val="a6"/>
              <w:numPr>
                <w:ilvl w:val="0"/>
                <w:numId w:val="15"/>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增進學生批判思考之能力。</w:t>
            </w:r>
          </w:p>
          <w:p w14:paraId="2362C817" w14:textId="639D5907" w:rsidR="000C3CE4" w:rsidRPr="001A3F6E" w:rsidRDefault="001A3F6E" w:rsidP="001A3F6E">
            <w:pPr>
              <w:pStyle w:val="a6"/>
              <w:numPr>
                <w:ilvl w:val="0"/>
                <w:numId w:val="15"/>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檢視法律社會學之影響與發展。</w:t>
            </w:r>
          </w:p>
          <w:p w14:paraId="52E65BC3" w14:textId="77777777" w:rsidR="000C3CE4" w:rsidRDefault="000C3CE4" w:rsidP="001C7B07">
            <w:pPr>
              <w:spacing w:before="0" w:beforeAutospacing="0" w:line="320" w:lineRule="exact"/>
              <w:ind w:leftChars="0" w:left="0"/>
              <w:rPr>
                <w:rFonts w:ascii="微軟正黑體" w:eastAsia="微軟正黑體" w:hAnsi="微軟正黑體"/>
                <w:b/>
                <w:lang w:eastAsia="zh-TW"/>
              </w:rPr>
            </w:pPr>
          </w:p>
          <w:p w14:paraId="489CDBE7" w14:textId="4BE61D73" w:rsidR="001A3F6E" w:rsidRPr="001A3F6E" w:rsidRDefault="001A3F6E" w:rsidP="001A3F6E">
            <w:pPr>
              <w:spacing w:before="0" w:beforeAutospacing="0" w:line="320" w:lineRule="exact"/>
              <w:ind w:leftChars="0" w:left="0"/>
              <w:rPr>
                <w:rFonts w:ascii="微軟正黑體" w:eastAsia="微軟正黑體" w:hAnsi="微軟正黑體"/>
                <w:b/>
                <w:lang w:eastAsia="zh-TW"/>
              </w:rPr>
            </w:pPr>
            <w:r w:rsidRPr="001A3F6E">
              <w:rPr>
                <w:rFonts w:ascii="微軟正黑體" w:eastAsia="微軟正黑體" w:hAnsi="微軟正黑體"/>
                <w:b/>
                <w:lang w:eastAsia="zh-TW"/>
              </w:rPr>
              <w:t>(I)</w:t>
            </w:r>
            <w:r>
              <w:rPr>
                <w:rFonts w:ascii="微軟正黑體" w:eastAsia="微軟正黑體" w:hAnsi="微軟正黑體" w:hint="eastAsia"/>
                <w:b/>
                <w:lang w:eastAsia="zh-TW"/>
              </w:rPr>
              <w:t xml:space="preserve"> </w:t>
            </w:r>
            <w:r w:rsidRPr="001A3F6E">
              <w:rPr>
                <w:rFonts w:ascii="微軟正黑體" w:eastAsia="微軟正黑體" w:hAnsi="微軟正黑體"/>
                <w:b/>
                <w:lang w:eastAsia="zh-TW"/>
              </w:rPr>
              <w:t>First Level</w:t>
            </w:r>
          </w:p>
          <w:p w14:paraId="6FC5D729" w14:textId="77777777" w:rsidR="001A3F6E" w:rsidRDefault="001A3F6E" w:rsidP="001A3F6E">
            <w:pPr>
              <w:pStyle w:val="a6"/>
              <w:numPr>
                <w:ilvl w:val="0"/>
                <w:numId w:val="16"/>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Introduce the fundamental theories of the Sociology of Family Law.</w:t>
            </w:r>
          </w:p>
          <w:p w14:paraId="3AC2B5ED" w14:textId="77777777" w:rsidR="001A3F6E" w:rsidRDefault="001A3F6E" w:rsidP="001A3F6E">
            <w:pPr>
              <w:pStyle w:val="a6"/>
              <w:numPr>
                <w:ilvl w:val="0"/>
                <w:numId w:val="16"/>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Explore the necessity of using socio-legal methods to study family legal norms.</w:t>
            </w:r>
          </w:p>
          <w:p w14:paraId="4B8FD062" w14:textId="230CBD31" w:rsidR="001A3F6E" w:rsidRPr="001A3F6E" w:rsidRDefault="001A3F6E" w:rsidP="001A3F6E">
            <w:pPr>
              <w:pStyle w:val="a6"/>
              <w:numPr>
                <w:ilvl w:val="0"/>
                <w:numId w:val="16"/>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Apply the research methodologies of the Sociology of Family Law.</w:t>
            </w:r>
          </w:p>
          <w:p w14:paraId="3CD77FBD" w14:textId="15D29D38" w:rsidR="001A3F6E" w:rsidRPr="001A3F6E" w:rsidRDefault="001A3F6E" w:rsidP="001A3F6E">
            <w:pPr>
              <w:spacing w:before="0" w:beforeAutospacing="0" w:line="320" w:lineRule="exact"/>
              <w:ind w:leftChars="0" w:left="0"/>
              <w:rPr>
                <w:rFonts w:ascii="微軟正黑體" w:eastAsia="微軟正黑體" w:hAnsi="微軟正黑體"/>
                <w:b/>
                <w:lang w:eastAsia="zh-TW"/>
              </w:rPr>
            </w:pPr>
            <w:r w:rsidRPr="001A3F6E">
              <w:rPr>
                <w:rFonts w:ascii="微軟正黑體" w:eastAsia="微軟正黑體" w:hAnsi="微軟正黑體"/>
                <w:b/>
                <w:lang w:eastAsia="zh-TW"/>
              </w:rPr>
              <w:t>(II)</w:t>
            </w:r>
            <w:r>
              <w:rPr>
                <w:rFonts w:ascii="微軟正黑體" w:eastAsia="微軟正黑體" w:hAnsi="微軟正黑體" w:hint="eastAsia"/>
                <w:b/>
                <w:lang w:eastAsia="zh-TW"/>
              </w:rPr>
              <w:t xml:space="preserve"> </w:t>
            </w:r>
            <w:r w:rsidRPr="001A3F6E">
              <w:rPr>
                <w:rFonts w:ascii="微軟正黑體" w:eastAsia="微軟正黑體" w:hAnsi="微軟正黑體"/>
                <w:b/>
                <w:lang w:eastAsia="zh-TW"/>
              </w:rPr>
              <w:t>Second Level</w:t>
            </w:r>
          </w:p>
          <w:p w14:paraId="1EA90D16" w14:textId="77777777" w:rsidR="001A3F6E" w:rsidRDefault="001A3F6E" w:rsidP="001A3F6E">
            <w:pPr>
              <w:pStyle w:val="a6"/>
              <w:numPr>
                <w:ilvl w:val="0"/>
                <w:numId w:val="17"/>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Elucidate the legal concepts and principles of the "Best Interests of the Child."</w:t>
            </w:r>
          </w:p>
          <w:p w14:paraId="3C37FE9D" w14:textId="77777777" w:rsidR="001A3F6E" w:rsidRDefault="001A3F6E" w:rsidP="001A3F6E">
            <w:pPr>
              <w:pStyle w:val="a6"/>
              <w:numPr>
                <w:ilvl w:val="0"/>
                <w:numId w:val="17"/>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Analyze the relevant context and practical implementation of the "Best Interests of the Child."</w:t>
            </w:r>
          </w:p>
          <w:p w14:paraId="5DE456F8" w14:textId="77777777" w:rsidR="001A3F6E" w:rsidRDefault="001A3F6E" w:rsidP="001A3F6E">
            <w:pPr>
              <w:pStyle w:val="a6"/>
              <w:numPr>
                <w:ilvl w:val="0"/>
                <w:numId w:val="17"/>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Enhance students' capacity for critical thinking.</w:t>
            </w:r>
          </w:p>
          <w:p w14:paraId="6FE56341" w14:textId="40F3A3EB" w:rsidR="001C7B07" w:rsidRPr="001A3F6E" w:rsidRDefault="001A3F6E" w:rsidP="001A3F6E">
            <w:pPr>
              <w:pStyle w:val="a6"/>
              <w:numPr>
                <w:ilvl w:val="0"/>
                <w:numId w:val="17"/>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Examine the influence and development of the Sociology of Law.</w:t>
            </w:r>
          </w:p>
        </w:tc>
      </w:tr>
      <w:tr w:rsidR="002023EC" w:rsidRPr="001C052A" w14:paraId="07DFDDA4" w14:textId="77777777" w:rsidTr="00FA48BD">
        <w:trPr>
          <w:trHeight w:val="5215"/>
          <w:tblCellSpacing w:w="0" w:type="dxa"/>
          <w:jc w:val="center"/>
        </w:trPr>
        <w:tc>
          <w:tcPr>
            <w:tcW w:w="1019" w:type="pct"/>
            <w:gridSpan w:val="2"/>
            <w:tcBorders>
              <w:top w:val="outset" w:sz="6" w:space="0" w:color="000000"/>
              <w:left w:val="outset" w:sz="6" w:space="0" w:color="000000"/>
              <w:bottom w:val="outset" w:sz="6" w:space="0" w:color="000000"/>
              <w:right w:val="outset" w:sz="6" w:space="0" w:color="000000"/>
            </w:tcBorders>
            <w:vAlign w:val="center"/>
          </w:tcPr>
          <w:p w14:paraId="61AC2A55"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教科書及參考書</w:t>
            </w:r>
          </w:p>
          <w:p w14:paraId="46103E71" w14:textId="77777777" w:rsidR="00A5210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textbooks and </w:t>
            </w:r>
          </w:p>
          <w:p w14:paraId="24E0D725" w14:textId="489638DC"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references</w:t>
            </w:r>
          </w:p>
        </w:tc>
        <w:tc>
          <w:tcPr>
            <w:tcW w:w="3981" w:type="pct"/>
            <w:gridSpan w:val="4"/>
            <w:tcBorders>
              <w:top w:val="outset" w:sz="6" w:space="0" w:color="000000"/>
              <w:left w:val="outset" w:sz="6" w:space="0" w:color="000000"/>
              <w:bottom w:val="outset" w:sz="6" w:space="0" w:color="000000"/>
              <w:right w:val="outset" w:sz="6" w:space="0" w:color="000000"/>
            </w:tcBorders>
            <w:vAlign w:val="center"/>
          </w:tcPr>
          <w:p w14:paraId="23F55724" w14:textId="1713E1F2" w:rsidR="003F6844" w:rsidRPr="003F6844" w:rsidRDefault="003F6844" w:rsidP="003F6844">
            <w:pPr>
              <w:spacing w:before="0" w:beforeAutospacing="0" w:line="320" w:lineRule="exact"/>
              <w:ind w:leftChars="0" w:left="0"/>
              <w:rPr>
                <w:rFonts w:ascii="微軟正黑體" w:eastAsia="微軟正黑體" w:hAnsi="微軟正黑體"/>
                <w:b/>
                <w:lang w:eastAsia="zh-TW"/>
              </w:rPr>
            </w:pPr>
            <w:r>
              <w:rPr>
                <w:rFonts w:ascii="微軟正黑體" w:eastAsia="微軟正黑體" w:hAnsi="微軟正黑體" w:hint="eastAsia"/>
                <w:b/>
                <w:lang w:eastAsia="zh-TW"/>
              </w:rPr>
              <w:t>【</w:t>
            </w:r>
            <w:r w:rsidRPr="003F6844">
              <w:rPr>
                <w:rFonts w:ascii="微軟正黑體" w:eastAsia="微軟正黑體" w:hAnsi="微軟正黑體"/>
                <w:b/>
                <w:lang w:eastAsia="zh-TW"/>
              </w:rPr>
              <w:t>中文書目</w:t>
            </w:r>
            <w:r w:rsidR="000C3CE4" w:rsidRPr="000C3CE4">
              <w:rPr>
                <w:rFonts w:ascii="微軟正黑體" w:eastAsia="微軟正黑體" w:hAnsi="微軟正黑體"/>
                <w:b/>
                <w:lang w:eastAsia="zh-TW"/>
              </w:rPr>
              <w:t>Chinese Bibliography</w:t>
            </w:r>
            <w:r w:rsidR="000C3CE4">
              <w:rPr>
                <w:rFonts w:ascii="微軟正黑體" w:eastAsia="微軟正黑體" w:hAnsi="微軟正黑體" w:hint="eastAsia"/>
                <w:b/>
                <w:lang w:eastAsia="zh-TW"/>
              </w:rPr>
              <w:t>】</w:t>
            </w:r>
          </w:p>
          <w:p w14:paraId="2D14ECD0" w14:textId="77777777" w:rsidR="001A3F6E" w:rsidRDefault="001A3F6E" w:rsidP="001A3F6E">
            <w:pPr>
              <w:pStyle w:val="a6"/>
              <w:numPr>
                <w:ilvl w:val="0"/>
                <w:numId w:val="18"/>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羅貝多．溫格著，王佳煌譯，</w:t>
            </w:r>
            <w:r w:rsidRPr="00A65C42">
              <w:rPr>
                <w:rFonts w:ascii="微軟正黑體" w:eastAsia="微軟正黑體" w:hAnsi="微軟正黑體"/>
                <w:b/>
                <w:sz w:val="20"/>
                <w:lang w:eastAsia="zh-TW"/>
              </w:rPr>
              <w:t>現代社會的法律－社會理論的批判</w:t>
            </w:r>
            <w:r w:rsidRPr="001A3F6E">
              <w:rPr>
                <w:rFonts w:ascii="微軟正黑體" w:eastAsia="微軟正黑體" w:hAnsi="微軟正黑體"/>
                <w:b/>
                <w:lang w:eastAsia="zh-TW"/>
              </w:rPr>
              <w:t>，商周出版，2001年1月。</w:t>
            </w:r>
          </w:p>
          <w:p w14:paraId="73783D7B" w14:textId="77777777" w:rsidR="001A3F6E" w:rsidRDefault="001A3F6E" w:rsidP="001A3F6E">
            <w:pPr>
              <w:pStyle w:val="a6"/>
              <w:numPr>
                <w:ilvl w:val="0"/>
                <w:numId w:val="18"/>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約翰．麥克西．贊恩著，劉昕、胡凝譯，</w:t>
            </w:r>
            <w:r w:rsidRPr="00A65C42">
              <w:rPr>
                <w:rFonts w:ascii="微軟正黑體" w:eastAsia="微軟正黑體" w:hAnsi="微軟正黑體"/>
                <w:b/>
                <w:sz w:val="20"/>
                <w:lang w:eastAsia="zh-TW"/>
              </w:rPr>
              <w:t>法律的故事</w:t>
            </w:r>
            <w:r w:rsidRPr="001A3F6E">
              <w:rPr>
                <w:rFonts w:ascii="微軟正黑體" w:eastAsia="微軟正黑體" w:hAnsi="微軟正黑體"/>
                <w:b/>
                <w:lang w:eastAsia="zh-TW"/>
              </w:rPr>
              <w:t>，商周出版，1999年12月。</w:t>
            </w:r>
          </w:p>
          <w:p w14:paraId="55BB4EAB" w14:textId="77777777" w:rsidR="001A3F6E" w:rsidRDefault="001A3F6E" w:rsidP="001A3F6E">
            <w:pPr>
              <w:pStyle w:val="a6"/>
              <w:numPr>
                <w:ilvl w:val="0"/>
                <w:numId w:val="18"/>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李察．卡倫伯格著，林婷、李玉琴譯，</w:t>
            </w:r>
            <w:r w:rsidRPr="00A65C42">
              <w:rPr>
                <w:rFonts w:ascii="微軟正黑體" w:eastAsia="微軟正黑體" w:hAnsi="微軟正黑體"/>
                <w:b/>
                <w:sz w:val="20"/>
                <w:lang w:eastAsia="zh-TW"/>
              </w:rPr>
              <w:t>毀約：哈佛法學院回憶錄</w:t>
            </w:r>
            <w:r w:rsidRPr="001A3F6E">
              <w:rPr>
                <w:rFonts w:ascii="微軟正黑體" w:eastAsia="微軟正黑體" w:hAnsi="微軟正黑體"/>
                <w:b/>
                <w:lang w:eastAsia="zh-TW"/>
              </w:rPr>
              <w:t>，商周出版，1999年9月。</w:t>
            </w:r>
          </w:p>
          <w:p w14:paraId="312DC832" w14:textId="77777777" w:rsidR="001A3F6E" w:rsidRDefault="001A3F6E" w:rsidP="001A3F6E">
            <w:pPr>
              <w:pStyle w:val="a6"/>
              <w:numPr>
                <w:ilvl w:val="0"/>
                <w:numId w:val="18"/>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保羅坎伯士著，陳佳穎譯，</w:t>
            </w:r>
            <w:r w:rsidRPr="00A65C42">
              <w:rPr>
                <w:rFonts w:ascii="微軟正黑體" w:eastAsia="微軟正黑體" w:hAnsi="微軟正黑體"/>
                <w:b/>
                <w:sz w:val="20"/>
                <w:lang w:eastAsia="zh-TW"/>
              </w:rPr>
              <w:t>法律狂</w:t>
            </w:r>
            <w:r w:rsidRPr="001A3F6E">
              <w:rPr>
                <w:rFonts w:ascii="微軟正黑體" w:eastAsia="微軟正黑體" w:hAnsi="微軟正黑體"/>
                <w:b/>
                <w:lang w:eastAsia="zh-TW"/>
              </w:rPr>
              <w:t>，商周出版，1999年7月。</w:t>
            </w:r>
          </w:p>
          <w:p w14:paraId="3FDDB116" w14:textId="77777777" w:rsidR="001A3F6E" w:rsidRDefault="001A3F6E" w:rsidP="001A3F6E">
            <w:pPr>
              <w:pStyle w:val="a6"/>
              <w:numPr>
                <w:ilvl w:val="0"/>
                <w:numId w:val="18"/>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克萊倫斯‧丹諾著，簡偵偵譯，</w:t>
            </w:r>
            <w:r w:rsidRPr="00A65C42">
              <w:rPr>
                <w:rFonts w:ascii="微軟正黑體" w:eastAsia="微軟正黑體" w:hAnsi="微軟正黑體"/>
                <w:b/>
                <w:sz w:val="20"/>
                <w:lang w:eastAsia="zh-TW"/>
              </w:rPr>
              <w:t>丹諾自傳</w:t>
            </w:r>
            <w:r w:rsidRPr="001A3F6E">
              <w:rPr>
                <w:rFonts w:ascii="微軟正黑體" w:eastAsia="微軟正黑體" w:hAnsi="微軟正黑體"/>
                <w:b/>
                <w:lang w:eastAsia="zh-TW"/>
              </w:rPr>
              <w:t>，商周出版，1999年2月。</w:t>
            </w:r>
          </w:p>
          <w:p w14:paraId="5009DA90" w14:textId="77777777" w:rsidR="001A3F6E" w:rsidRDefault="001A3F6E" w:rsidP="001A3F6E">
            <w:pPr>
              <w:pStyle w:val="a6"/>
              <w:numPr>
                <w:ilvl w:val="0"/>
                <w:numId w:val="18"/>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哈特著，許家馨、李冠宜譯，</w:t>
            </w:r>
            <w:r w:rsidRPr="00A65C42">
              <w:rPr>
                <w:rFonts w:ascii="微軟正黑體" w:eastAsia="微軟正黑體" w:hAnsi="微軟正黑體"/>
                <w:b/>
                <w:sz w:val="20"/>
                <w:lang w:eastAsia="zh-TW"/>
              </w:rPr>
              <w:t>法律的概念</w:t>
            </w:r>
            <w:r w:rsidRPr="001A3F6E">
              <w:rPr>
                <w:rFonts w:ascii="微軟正黑體" w:eastAsia="微軟正黑體" w:hAnsi="微軟正黑體"/>
                <w:b/>
                <w:lang w:eastAsia="zh-TW"/>
              </w:rPr>
              <w:t>，商周出版，2000年7月。</w:t>
            </w:r>
          </w:p>
          <w:p w14:paraId="15EB801C" w14:textId="77777777" w:rsidR="001A3F6E" w:rsidRDefault="001A3F6E" w:rsidP="001A3F6E">
            <w:pPr>
              <w:pStyle w:val="a6"/>
              <w:numPr>
                <w:ilvl w:val="0"/>
                <w:numId w:val="18"/>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康絲妲‧普德曼，麥克‧拉德列，雨果‧貝鐸著，林淑貞譯，</w:t>
            </w:r>
            <w:r w:rsidRPr="00A65C42">
              <w:rPr>
                <w:rFonts w:ascii="微軟正黑體" w:eastAsia="微軟正黑體" w:hAnsi="微軟正黑體"/>
                <w:b/>
                <w:sz w:val="20"/>
                <w:lang w:eastAsia="zh-TW"/>
              </w:rPr>
              <w:t>雖然他們是無辜的</w:t>
            </w:r>
            <w:r w:rsidRPr="001A3F6E">
              <w:rPr>
                <w:rFonts w:ascii="微軟正黑體" w:eastAsia="微軟正黑體" w:hAnsi="微軟正黑體"/>
                <w:b/>
                <w:lang w:eastAsia="zh-TW"/>
              </w:rPr>
              <w:t>，商周出版，2000年7月。</w:t>
            </w:r>
          </w:p>
          <w:p w14:paraId="3BECFEAB" w14:textId="77777777" w:rsidR="001A3F6E" w:rsidRDefault="001A3F6E" w:rsidP="001A3F6E">
            <w:pPr>
              <w:pStyle w:val="a6"/>
              <w:numPr>
                <w:ilvl w:val="0"/>
                <w:numId w:val="18"/>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拉德布魯赫著，王怡蘋、林宏濤譯，</w:t>
            </w:r>
            <w:r w:rsidRPr="00A65C42">
              <w:rPr>
                <w:rFonts w:ascii="微軟正黑體" w:eastAsia="微軟正黑體" w:hAnsi="微軟正黑體"/>
                <w:b/>
                <w:sz w:val="20"/>
                <w:lang w:eastAsia="zh-TW"/>
              </w:rPr>
              <w:t>法學導論</w:t>
            </w:r>
            <w:r w:rsidRPr="001A3F6E">
              <w:rPr>
                <w:rFonts w:ascii="微軟正黑體" w:eastAsia="微軟正黑體" w:hAnsi="微軟正黑體"/>
                <w:b/>
                <w:lang w:eastAsia="zh-TW"/>
              </w:rPr>
              <w:t>，商周出版，2000年9月。</w:t>
            </w:r>
          </w:p>
          <w:p w14:paraId="3C7689DA" w14:textId="77777777" w:rsidR="001A3F6E" w:rsidRDefault="001A3F6E" w:rsidP="001A3F6E">
            <w:pPr>
              <w:pStyle w:val="a6"/>
              <w:numPr>
                <w:ilvl w:val="0"/>
                <w:numId w:val="18"/>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朱蒂思‧貝爾著，官曉薇、高培桓譯，</w:t>
            </w:r>
            <w:r w:rsidRPr="00A65C42">
              <w:rPr>
                <w:rFonts w:ascii="微軟正黑體" w:eastAsia="微軟正黑體" w:hAnsi="微軟正黑體"/>
                <w:b/>
                <w:sz w:val="20"/>
                <w:lang w:eastAsia="zh-TW"/>
              </w:rPr>
              <w:t>法律之前的女性：建構女性主義法理學</w:t>
            </w:r>
            <w:r w:rsidRPr="001A3F6E">
              <w:rPr>
                <w:rFonts w:ascii="微軟正黑體" w:eastAsia="微軟正黑體" w:hAnsi="微軟正黑體"/>
                <w:b/>
                <w:lang w:eastAsia="zh-TW"/>
              </w:rPr>
              <w:t>，商周出版，2000年11月。</w:t>
            </w:r>
          </w:p>
          <w:p w14:paraId="07EBBE3C" w14:textId="77777777" w:rsidR="001A3F6E" w:rsidRDefault="001A3F6E" w:rsidP="001A3F6E">
            <w:pPr>
              <w:pStyle w:val="a6"/>
              <w:numPr>
                <w:ilvl w:val="0"/>
                <w:numId w:val="18"/>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亞倫‧德蕭維奇著，高忠義、侯荷婷譯，</w:t>
            </w:r>
            <w:r w:rsidRPr="00A65C42">
              <w:rPr>
                <w:rFonts w:ascii="微軟正黑體" w:eastAsia="微軟正黑體" w:hAnsi="微軟正黑體"/>
                <w:b/>
                <w:sz w:val="20"/>
                <w:lang w:eastAsia="zh-TW"/>
              </w:rPr>
              <w:t>合理的懷疑︰辛普森案與美國刑法制度</w:t>
            </w:r>
            <w:r w:rsidRPr="001A3F6E">
              <w:rPr>
                <w:rFonts w:ascii="微軟正黑體" w:eastAsia="微軟正黑體" w:hAnsi="微軟正黑體"/>
                <w:b/>
                <w:lang w:eastAsia="zh-TW"/>
              </w:rPr>
              <w:t>，商周出版，2001年1月。</w:t>
            </w:r>
          </w:p>
          <w:p w14:paraId="30289687" w14:textId="77777777" w:rsidR="001A3F6E" w:rsidRDefault="001A3F6E" w:rsidP="001A3F6E">
            <w:pPr>
              <w:pStyle w:val="a6"/>
              <w:numPr>
                <w:ilvl w:val="0"/>
                <w:numId w:val="18"/>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愛倫‧艾德曼著，吳懿婷譯，</w:t>
            </w:r>
            <w:r w:rsidRPr="00A65C42">
              <w:rPr>
                <w:rFonts w:ascii="微軟正黑體" w:eastAsia="微軟正黑體" w:hAnsi="微軟正黑體"/>
                <w:b/>
                <w:sz w:val="20"/>
                <w:lang w:eastAsia="zh-TW"/>
              </w:rPr>
              <w:t>隱私的權利</w:t>
            </w:r>
            <w:r w:rsidRPr="001A3F6E">
              <w:rPr>
                <w:rFonts w:ascii="微軟正黑體" w:eastAsia="微軟正黑體" w:hAnsi="微軟正黑體"/>
                <w:b/>
                <w:lang w:eastAsia="zh-TW"/>
              </w:rPr>
              <w:t>，商周出版，2001年2月。</w:t>
            </w:r>
          </w:p>
          <w:p w14:paraId="6C14581E" w14:textId="77777777" w:rsidR="001A3F6E" w:rsidRDefault="001A3F6E" w:rsidP="001A3F6E">
            <w:pPr>
              <w:pStyle w:val="a6"/>
              <w:numPr>
                <w:ilvl w:val="0"/>
                <w:numId w:val="18"/>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凱斯‧桑思坦著，商千儀、高忠義譯，</w:t>
            </w:r>
            <w:r w:rsidRPr="00A65C42">
              <w:rPr>
                <w:rFonts w:ascii="微軟正黑體" w:eastAsia="微軟正黑體" w:hAnsi="微軟正黑體"/>
                <w:b/>
                <w:sz w:val="20"/>
                <w:lang w:eastAsia="zh-TW"/>
              </w:rPr>
              <w:t>司法極簡主義</w:t>
            </w:r>
            <w:r w:rsidRPr="001A3F6E">
              <w:rPr>
                <w:rFonts w:ascii="微軟正黑體" w:eastAsia="微軟正黑體" w:hAnsi="微軟正黑體"/>
                <w:b/>
                <w:lang w:eastAsia="zh-TW"/>
              </w:rPr>
              <w:t>，商周出版，2001年6月。</w:t>
            </w:r>
          </w:p>
          <w:p w14:paraId="6B6B4E04" w14:textId="77777777" w:rsidR="001A3F6E" w:rsidRDefault="001A3F6E" w:rsidP="001A3F6E">
            <w:pPr>
              <w:pStyle w:val="a6"/>
              <w:numPr>
                <w:ilvl w:val="0"/>
                <w:numId w:val="18"/>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璐蒂，狄托著，</w:t>
            </w:r>
            <w:r w:rsidRPr="00FC2598">
              <w:rPr>
                <w:rFonts w:ascii="微軟正黑體" w:eastAsia="微軟正黑體" w:hAnsi="微軟正黑體"/>
                <w:b/>
                <w:sz w:val="20"/>
                <w:lang w:eastAsia="zh-TW"/>
              </w:rPr>
              <w:t>變遷中的正義</w:t>
            </w:r>
            <w:r w:rsidRPr="001A3F6E">
              <w:rPr>
                <w:rFonts w:ascii="微軟正黑體" w:eastAsia="微軟正黑體" w:hAnsi="微軟正黑體"/>
                <w:b/>
                <w:lang w:eastAsia="zh-TW"/>
              </w:rPr>
              <w:t>，商周出版，2001年9月。</w:t>
            </w:r>
          </w:p>
          <w:p w14:paraId="68512186" w14:textId="77777777" w:rsidR="001A3F6E" w:rsidRDefault="001A3F6E" w:rsidP="001A3F6E">
            <w:pPr>
              <w:pStyle w:val="a6"/>
              <w:numPr>
                <w:ilvl w:val="0"/>
                <w:numId w:val="18"/>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麥可．萊著，高忠義、楊婉苓譯，</w:t>
            </w:r>
            <w:r w:rsidRPr="00FC2598">
              <w:rPr>
                <w:rFonts w:ascii="微軟正黑體" w:eastAsia="微軟正黑體" w:hAnsi="微軟正黑體"/>
                <w:b/>
                <w:sz w:val="20"/>
                <w:lang w:eastAsia="zh-TW"/>
              </w:rPr>
              <w:t>生活中的微觀法律</w:t>
            </w:r>
            <w:r w:rsidRPr="001A3F6E">
              <w:rPr>
                <w:rFonts w:ascii="微軟正黑體" w:eastAsia="微軟正黑體" w:hAnsi="微軟正黑體"/>
                <w:b/>
                <w:lang w:eastAsia="zh-TW"/>
              </w:rPr>
              <w:t>，商周出版，2001年9月。</w:t>
            </w:r>
          </w:p>
          <w:p w14:paraId="3952DA5F" w14:textId="77777777" w:rsidR="001A3F6E" w:rsidRDefault="001A3F6E" w:rsidP="001A3F6E">
            <w:pPr>
              <w:pStyle w:val="a6"/>
              <w:numPr>
                <w:ilvl w:val="0"/>
                <w:numId w:val="18"/>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蓋瑞．史賓斯著，江雅綺譯，</w:t>
            </w:r>
            <w:r w:rsidRPr="00FC2598">
              <w:rPr>
                <w:rFonts w:ascii="微軟正黑體" w:eastAsia="微軟正黑體" w:hAnsi="微軟正黑體"/>
                <w:b/>
                <w:sz w:val="20"/>
                <w:lang w:eastAsia="zh-TW"/>
              </w:rPr>
              <w:t>正義的神話</w:t>
            </w:r>
            <w:r w:rsidRPr="001A3F6E">
              <w:rPr>
                <w:rFonts w:ascii="微軟正黑體" w:eastAsia="微軟正黑體" w:hAnsi="微軟正黑體"/>
                <w:b/>
                <w:lang w:eastAsia="zh-TW"/>
              </w:rPr>
              <w:t>，商周出版，2002年1月。</w:t>
            </w:r>
          </w:p>
          <w:p w14:paraId="42D6D57E" w14:textId="77777777" w:rsidR="001A3F6E" w:rsidRDefault="001A3F6E" w:rsidP="001A3F6E">
            <w:pPr>
              <w:pStyle w:val="a6"/>
              <w:numPr>
                <w:ilvl w:val="0"/>
                <w:numId w:val="18"/>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理察．波斯納著，楊惠君譯，</w:t>
            </w:r>
            <w:r w:rsidRPr="00FC2598">
              <w:rPr>
                <w:rFonts w:ascii="微軟正黑體" w:eastAsia="微軟正黑體" w:hAnsi="微軟正黑體"/>
                <w:b/>
                <w:sz w:val="20"/>
                <w:lang w:eastAsia="zh-TW"/>
              </w:rPr>
              <w:t>法律與文學</w:t>
            </w:r>
            <w:r w:rsidRPr="001A3F6E">
              <w:rPr>
                <w:rFonts w:ascii="微軟正黑體" w:eastAsia="微軟正黑體" w:hAnsi="微軟正黑體"/>
                <w:b/>
                <w:lang w:eastAsia="zh-TW"/>
              </w:rPr>
              <w:t>，商周出版，2002年3月。</w:t>
            </w:r>
          </w:p>
          <w:p w14:paraId="39B7D0D3" w14:textId="77777777" w:rsidR="001A3F6E" w:rsidRDefault="001A3F6E" w:rsidP="001A3F6E">
            <w:pPr>
              <w:pStyle w:val="a6"/>
              <w:numPr>
                <w:ilvl w:val="0"/>
                <w:numId w:val="18"/>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民間司法改革基金會著，</w:t>
            </w:r>
            <w:r w:rsidRPr="00FC2598">
              <w:rPr>
                <w:rFonts w:ascii="微軟正黑體" w:eastAsia="微軟正黑體" w:hAnsi="微軟正黑體"/>
                <w:b/>
                <w:sz w:val="20"/>
                <w:lang w:eastAsia="zh-TW"/>
              </w:rPr>
              <w:t>正義的陰影</w:t>
            </w:r>
            <w:r w:rsidRPr="001A3F6E">
              <w:rPr>
                <w:rFonts w:ascii="微軟正黑體" w:eastAsia="微軟正黑體" w:hAnsi="微軟正黑體"/>
                <w:b/>
                <w:lang w:eastAsia="zh-TW"/>
              </w:rPr>
              <w:t>，商周出版，2002年4月。</w:t>
            </w:r>
          </w:p>
          <w:p w14:paraId="07D968CE" w14:textId="77777777" w:rsidR="001A3F6E" w:rsidRDefault="001A3F6E" w:rsidP="001A3F6E">
            <w:pPr>
              <w:pStyle w:val="a6"/>
              <w:numPr>
                <w:ilvl w:val="0"/>
                <w:numId w:val="18"/>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喬治弗萊徹著，吳懿婷譯，</w:t>
            </w:r>
            <w:r w:rsidRPr="00FC2598">
              <w:rPr>
                <w:rFonts w:ascii="微軟正黑體" w:eastAsia="微軟正黑體" w:hAnsi="微軟正黑體"/>
                <w:b/>
                <w:sz w:val="20"/>
                <w:lang w:eastAsia="zh-TW"/>
              </w:rPr>
              <w:t>暗夜的哭聲</w:t>
            </w:r>
            <w:r w:rsidRPr="001A3F6E">
              <w:rPr>
                <w:rFonts w:ascii="微軟正黑體" w:eastAsia="微軟正黑體" w:hAnsi="微軟正黑體"/>
                <w:b/>
                <w:lang w:eastAsia="zh-TW"/>
              </w:rPr>
              <w:t>，商周出版，2002年6月。</w:t>
            </w:r>
          </w:p>
          <w:p w14:paraId="5D7A0522" w14:textId="77777777" w:rsidR="001A3F6E" w:rsidRDefault="001A3F6E" w:rsidP="001A3F6E">
            <w:pPr>
              <w:pStyle w:val="a6"/>
              <w:numPr>
                <w:ilvl w:val="0"/>
                <w:numId w:val="18"/>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朗諾．德沃金著，陳雅汝、郭貞伶譯，</w:t>
            </w:r>
            <w:r w:rsidRPr="00FC2598">
              <w:rPr>
                <w:rFonts w:ascii="微軟正黑體" w:eastAsia="微軟正黑體" w:hAnsi="微軟正黑體"/>
                <w:b/>
                <w:sz w:val="20"/>
                <w:lang w:eastAsia="zh-TW"/>
              </w:rPr>
              <w:t>生命的自主權</w:t>
            </w:r>
            <w:r w:rsidRPr="001A3F6E">
              <w:rPr>
                <w:rFonts w:ascii="微軟正黑體" w:eastAsia="微軟正黑體" w:hAnsi="微軟正黑體"/>
                <w:b/>
                <w:lang w:eastAsia="zh-TW"/>
              </w:rPr>
              <w:t>，商周出版，2002年12月。</w:t>
            </w:r>
          </w:p>
          <w:p w14:paraId="2011A68B" w14:textId="77777777" w:rsidR="001A3F6E" w:rsidRDefault="001A3F6E" w:rsidP="001A3F6E">
            <w:pPr>
              <w:pStyle w:val="a6"/>
              <w:numPr>
                <w:ilvl w:val="0"/>
                <w:numId w:val="18"/>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民間司法改革基金會著，</w:t>
            </w:r>
            <w:r w:rsidRPr="00FC2598">
              <w:rPr>
                <w:rFonts w:ascii="微軟正黑體" w:eastAsia="微軟正黑體" w:hAnsi="微軟正黑體"/>
                <w:b/>
                <w:sz w:val="20"/>
                <w:lang w:eastAsia="zh-TW"/>
              </w:rPr>
              <w:t>大法官給個說法</w:t>
            </w:r>
            <w:r w:rsidRPr="001A3F6E">
              <w:rPr>
                <w:rFonts w:ascii="微軟正黑體" w:eastAsia="微軟正黑體" w:hAnsi="微軟正黑體"/>
                <w:b/>
                <w:lang w:eastAsia="zh-TW"/>
              </w:rPr>
              <w:t>，商周出版，2003年1月。</w:t>
            </w:r>
          </w:p>
          <w:p w14:paraId="79594DA7" w14:textId="77777777" w:rsidR="001A3F6E" w:rsidRDefault="001A3F6E" w:rsidP="001A3F6E">
            <w:pPr>
              <w:pStyle w:val="a6"/>
              <w:numPr>
                <w:ilvl w:val="0"/>
                <w:numId w:val="18"/>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lastRenderedPageBreak/>
              <w:t>瑪裘莉．柯恩，大衛．道著，曾文亮、高忠義譯，</w:t>
            </w:r>
            <w:r w:rsidRPr="00FC2598">
              <w:rPr>
                <w:rFonts w:ascii="微軟正黑體" w:eastAsia="微軟正黑體" w:hAnsi="微軟正黑體"/>
                <w:b/>
                <w:sz w:val="20"/>
                <w:lang w:eastAsia="zh-TW"/>
              </w:rPr>
              <w:t>法庭上的攝影機</w:t>
            </w:r>
            <w:r w:rsidRPr="001A3F6E">
              <w:rPr>
                <w:rFonts w:ascii="微軟正黑體" w:eastAsia="微軟正黑體" w:hAnsi="微軟正黑體"/>
                <w:b/>
                <w:lang w:eastAsia="zh-TW"/>
              </w:rPr>
              <w:t>，商周出版，2002年12月。</w:t>
            </w:r>
          </w:p>
          <w:p w14:paraId="327DB7D5" w14:textId="176ADAD1" w:rsidR="00824313" w:rsidRPr="001A3F6E" w:rsidRDefault="001A3F6E" w:rsidP="001A3F6E">
            <w:pPr>
              <w:pStyle w:val="a6"/>
              <w:numPr>
                <w:ilvl w:val="0"/>
                <w:numId w:val="18"/>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理察．艾普斯坦著，簡資修譯，</w:t>
            </w:r>
            <w:r w:rsidRPr="00FC2598">
              <w:rPr>
                <w:rFonts w:ascii="微軟正黑體" w:eastAsia="微軟正黑體" w:hAnsi="微軟正黑體"/>
                <w:b/>
                <w:sz w:val="20"/>
                <w:lang w:eastAsia="zh-TW"/>
              </w:rPr>
              <w:t>自由社會之原則</w:t>
            </w:r>
            <w:r w:rsidRPr="001A3F6E">
              <w:rPr>
                <w:rFonts w:ascii="微軟正黑體" w:eastAsia="微軟正黑體" w:hAnsi="微軟正黑體"/>
                <w:b/>
                <w:lang w:eastAsia="zh-TW"/>
              </w:rPr>
              <w:t>，商周出版，2003年3月。</w:t>
            </w:r>
          </w:p>
          <w:p w14:paraId="07666833" w14:textId="77777777" w:rsidR="001A3F6E" w:rsidRPr="003F6844" w:rsidRDefault="001A3F6E" w:rsidP="003F6844">
            <w:pPr>
              <w:spacing w:before="0" w:beforeAutospacing="0" w:line="320" w:lineRule="exact"/>
              <w:ind w:leftChars="0" w:left="0"/>
              <w:rPr>
                <w:rFonts w:ascii="微軟正黑體" w:eastAsia="微軟正黑體" w:hAnsi="微軟正黑體"/>
                <w:b/>
                <w:lang w:eastAsia="zh-TW"/>
              </w:rPr>
            </w:pPr>
          </w:p>
          <w:p w14:paraId="0A3494BA" w14:textId="60CBFA5A" w:rsidR="003F6844" w:rsidRDefault="003F6844" w:rsidP="003F6844">
            <w:pPr>
              <w:spacing w:before="0" w:beforeAutospacing="0" w:line="320" w:lineRule="exact"/>
              <w:ind w:leftChars="0" w:left="0"/>
              <w:rPr>
                <w:rFonts w:ascii="微軟正黑體" w:eastAsia="微軟正黑體" w:hAnsi="微軟正黑體"/>
                <w:b/>
                <w:lang w:eastAsia="zh-TW"/>
              </w:rPr>
            </w:pPr>
            <w:r>
              <w:rPr>
                <w:rFonts w:ascii="微軟正黑體" w:eastAsia="微軟正黑體" w:hAnsi="微軟正黑體" w:hint="eastAsia"/>
                <w:b/>
                <w:lang w:eastAsia="zh-TW"/>
              </w:rPr>
              <w:t>【</w:t>
            </w:r>
            <w:r w:rsidRPr="003F6844">
              <w:rPr>
                <w:rFonts w:ascii="微軟正黑體" w:eastAsia="微軟正黑體" w:hAnsi="微軟正黑體"/>
                <w:b/>
                <w:lang w:eastAsia="zh-TW"/>
              </w:rPr>
              <w:t>英文書目</w:t>
            </w:r>
            <w:r w:rsidR="000C3CE4" w:rsidRPr="000C3CE4">
              <w:rPr>
                <w:rFonts w:ascii="微軟正黑體" w:eastAsia="微軟正黑體" w:hAnsi="微軟正黑體"/>
                <w:b/>
                <w:lang w:eastAsia="zh-TW"/>
              </w:rPr>
              <w:t>English Bibliography</w:t>
            </w:r>
            <w:r>
              <w:rPr>
                <w:rFonts w:ascii="微軟正黑體" w:eastAsia="微軟正黑體" w:hAnsi="微軟正黑體" w:hint="eastAsia"/>
                <w:b/>
                <w:lang w:eastAsia="zh-TW"/>
              </w:rPr>
              <w:t>】</w:t>
            </w:r>
          </w:p>
          <w:p w14:paraId="2A34319E" w14:textId="77777777" w:rsidR="001A3F6E" w:rsidRDefault="001A3F6E" w:rsidP="001A3F6E">
            <w:pPr>
              <w:pStyle w:val="a6"/>
              <w:numPr>
                <w:ilvl w:val="0"/>
                <w:numId w:val="19"/>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 xml:space="preserve">Dingwall, R.; </w:t>
            </w:r>
            <w:proofErr w:type="spellStart"/>
            <w:r w:rsidRPr="001A3F6E">
              <w:rPr>
                <w:rFonts w:ascii="微軟正黑體" w:eastAsia="微軟正黑體" w:hAnsi="微軟正黑體"/>
                <w:b/>
                <w:lang w:eastAsia="zh-TW"/>
              </w:rPr>
              <w:t>Eekelaar</w:t>
            </w:r>
            <w:proofErr w:type="spellEnd"/>
            <w:r w:rsidRPr="001A3F6E">
              <w:rPr>
                <w:rFonts w:ascii="微軟正黑體" w:eastAsia="微軟正黑體" w:hAnsi="微軟正黑體"/>
                <w:b/>
                <w:lang w:eastAsia="zh-TW"/>
              </w:rPr>
              <w:t xml:space="preserve">, J. &amp; </w:t>
            </w:r>
            <w:proofErr w:type="gramStart"/>
            <w:r w:rsidRPr="001A3F6E">
              <w:rPr>
                <w:rFonts w:ascii="微軟正黑體" w:eastAsia="微軟正黑體" w:hAnsi="微軟正黑體"/>
                <w:b/>
                <w:lang w:eastAsia="zh-TW"/>
              </w:rPr>
              <w:t>Murray ,</w:t>
            </w:r>
            <w:proofErr w:type="gramEnd"/>
            <w:r w:rsidRPr="001A3F6E">
              <w:rPr>
                <w:rFonts w:ascii="微軟正黑體" w:eastAsia="微軟正黑體" w:hAnsi="微軟正黑體"/>
                <w:b/>
                <w:lang w:eastAsia="zh-TW"/>
              </w:rPr>
              <w:t xml:space="preserve"> T., THE PROTECTION OFCHILDREN, Blackwell, 1992.</w:t>
            </w:r>
          </w:p>
          <w:p w14:paraId="26578DAF" w14:textId="77777777" w:rsidR="001A3F6E" w:rsidRDefault="001A3F6E" w:rsidP="001A3F6E">
            <w:pPr>
              <w:pStyle w:val="a6"/>
              <w:numPr>
                <w:ilvl w:val="0"/>
                <w:numId w:val="19"/>
              </w:numPr>
              <w:spacing w:before="0" w:beforeAutospacing="0" w:line="320" w:lineRule="exact"/>
              <w:ind w:leftChars="0"/>
              <w:rPr>
                <w:rFonts w:ascii="微軟正黑體" w:eastAsia="微軟正黑體" w:hAnsi="微軟正黑體"/>
                <w:b/>
                <w:lang w:eastAsia="zh-TW"/>
              </w:rPr>
            </w:pPr>
            <w:r w:rsidRPr="001A3F6E">
              <w:rPr>
                <w:rFonts w:ascii="微軟正黑體" w:eastAsia="微軟正黑體" w:hAnsi="微軟正黑體"/>
                <w:b/>
                <w:lang w:eastAsia="zh-TW"/>
              </w:rPr>
              <w:t>Department of Health and Social Security (The Hon Sir Morris Finer), REPORT ON THE COMMITTEE ON ONE-PARENT FAMILIES (Vol.1), Cmnd.5629, 1974.</w:t>
            </w:r>
          </w:p>
          <w:p w14:paraId="520DCAA2" w14:textId="77777777" w:rsidR="006E1362" w:rsidRDefault="001A3F6E" w:rsidP="006E1362">
            <w:pPr>
              <w:pStyle w:val="a6"/>
              <w:numPr>
                <w:ilvl w:val="0"/>
                <w:numId w:val="19"/>
              </w:numPr>
              <w:spacing w:before="0" w:beforeAutospacing="0" w:line="320" w:lineRule="exact"/>
              <w:ind w:leftChars="0"/>
              <w:rPr>
                <w:rFonts w:ascii="微軟正黑體" w:eastAsia="微軟正黑體" w:hAnsi="微軟正黑體"/>
                <w:b/>
                <w:lang w:eastAsia="zh-TW"/>
              </w:rPr>
            </w:pPr>
            <w:proofErr w:type="spellStart"/>
            <w:r w:rsidRPr="001A3F6E">
              <w:rPr>
                <w:rFonts w:ascii="微軟正黑體" w:eastAsia="微軟正黑體" w:hAnsi="微軟正黑體"/>
                <w:b/>
                <w:lang w:eastAsia="zh-TW"/>
              </w:rPr>
              <w:t>Eekelaar</w:t>
            </w:r>
            <w:proofErr w:type="spellEnd"/>
            <w:r w:rsidRPr="001A3F6E">
              <w:rPr>
                <w:rFonts w:ascii="微軟正黑體" w:eastAsia="微軟正黑體" w:hAnsi="微軟正黑體"/>
                <w:b/>
                <w:lang w:eastAsia="zh-TW"/>
              </w:rPr>
              <w:t xml:space="preserve">, J., FAMILY LAW AND SOCIAL POLICY, </w:t>
            </w:r>
            <w:proofErr w:type="spellStart"/>
            <w:r w:rsidRPr="001A3F6E">
              <w:rPr>
                <w:rFonts w:ascii="微軟正黑體" w:eastAsia="微軟正黑體" w:hAnsi="微軟正黑體"/>
                <w:b/>
                <w:lang w:eastAsia="zh-TW"/>
              </w:rPr>
              <w:t>Weidenfield</w:t>
            </w:r>
            <w:proofErr w:type="spellEnd"/>
            <w:r w:rsidRPr="001A3F6E">
              <w:rPr>
                <w:rFonts w:ascii="微軟正黑體" w:eastAsia="微軟正黑體" w:hAnsi="微軟正黑體"/>
                <w:b/>
                <w:lang w:eastAsia="zh-TW"/>
              </w:rPr>
              <w:t xml:space="preserve"> &amp; Nicolson, 1984.</w:t>
            </w:r>
          </w:p>
          <w:p w14:paraId="562418D1" w14:textId="77777777" w:rsidR="006E1362" w:rsidRDefault="001A3F6E" w:rsidP="006E1362">
            <w:pPr>
              <w:pStyle w:val="a6"/>
              <w:numPr>
                <w:ilvl w:val="0"/>
                <w:numId w:val="19"/>
              </w:numPr>
              <w:spacing w:before="0" w:beforeAutospacing="0" w:line="320" w:lineRule="exact"/>
              <w:ind w:leftChars="0"/>
              <w:rPr>
                <w:rFonts w:ascii="微軟正黑體" w:eastAsia="微軟正黑體" w:hAnsi="微軟正黑體"/>
                <w:b/>
                <w:lang w:eastAsia="zh-TW"/>
              </w:rPr>
            </w:pPr>
            <w:r w:rsidRPr="006E1362">
              <w:rPr>
                <w:rFonts w:ascii="微軟正黑體" w:eastAsia="微軟正黑體" w:hAnsi="微軟正黑體"/>
                <w:b/>
                <w:lang w:eastAsia="zh-TW"/>
              </w:rPr>
              <w:t>Freeman, M. D. A., STATE, LAW AND THE FAMILY, Sweet &amp; Maxwell, 1984.</w:t>
            </w:r>
          </w:p>
          <w:p w14:paraId="1F6E07D9" w14:textId="77777777" w:rsidR="006E1362" w:rsidRDefault="001A3F6E" w:rsidP="006E1362">
            <w:pPr>
              <w:pStyle w:val="a6"/>
              <w:numPr>
                <w:ilvl w:val="0"/>
                <w:numId w:val="19"/>
              </w:numPr>
              <w:spacing w:before="0" w:beforeAutospacing="0" w:line="320" w:lineRule="exact"/>
              <w:ind w:leftChars="0"/>
              <w:rPr>
                <w:rFonts w:ascii="微軟正黑體" w:eastAsia="微軟正黑體" w:hAnsi="微軟正黑體"/>
                <w:b/>
                <w:lang w:eastAsia="zh-TW"/>
              </w:rPr>
            </w:pPr>
            <w:r w:rsidRPr="006E1362">
              <w:rPr>
                <w:rFonts w:ascii="微軟正黑體" w:eastAsia="微軟正黑體" w:hAnsi="微軟正黑體"/>
                <w:b/>
                <w:lang w:eastAsia="zh-TW"/>
              </w:rPr>
              <w:t>Glendon, M. A., THE NEW FAMILY AND THE NEW PROPERTY, Butterworth, 1981.</w:t>
            </w:r>
          </w:p>
          <w:p w14:paraId="4EF45A68" w14:textId="77777777" w:rsidR="006E1362" w:rsidRDefault="001A3F6E" w:rsidP="006E1362">
            <w:pPr>
              <w:pStyle w:val="a6"/>
              <w:numPr>
                <w:ilvl w:val="0"/>
                <w:numId w:val="19"/>
              </w:numPr>
              <w:spacing w:before="0" w:beforeAutospacing="0" w:line="320" w:lineRule="exact"/>
              <w:ind w:leftChars="0"/>
              <w:rPr>
                <w:rFonts w:ascii="微軟正黑體" w:eastAsia="微軟正黑體" w:hAnsi="微軟正黑體"/>
                <w:b/>
                <w:lang w:eastAsia="zh-TW"/>
              </w:rPr>
            </w:pPr>
            <w:proofErr w:type="spellStart"/>
            <w:r w:rsidRPr="006E1362">
              <w:rPr>
                <w:rFonts w:ascii="微軟正黑體" w:eastAsia="微軟正黑體" w:hAnsi="微軟正黑體"/>
                <w:b/>
                <w:lang w:eastAsia="zh-TW"/>
              </w:rPr>
              <w:t>Kurczewski</w:t>
            </w:r>
            <w:proofErr w:type="spellEnd"/>
            <w:r w:rsidRPr="006E1362">
              <w:rPr>
                <w:rFonts w:ascii="微軟正黑體" w:eastAsia="微軟正黑體" w:hAnsi="微軟正黑體"/>
                <w:b/>
                <w:lang w:eastAsia="zh-TW"/>
              </w:rPr>
              <w:t>, J. &amp; Maclean, M., FAMILY LAWD FAMILY POLICY IN THE NEW EUROPE, Dartmouth, 1997.</w:t>
            </w:r>
          </w:p>
          <w:p w14:paraId="6AF6CEDB" w14:textId="77777777" w:rsidR="006E1362" w:rsidRDefault="001A3F6E" w:rsidP="006E1362">
            <w:pPr>
              <w:pStyle w:val="a6"/>
              <w:numPr>
                <w:ilvl w:val="0"/>
                <w:numId w:val="19"/>
              </w:numPr>
              <w:spacing w:before="0" w:beforeAutospacing="0" w:line="320" w:lineRule="exact"/>
              <w:ind w:leftChars="0"/>
              <w:rPr>
                <w:rFonts w:ascii="微軟正黑體" w:eastAsia="微軟正黑體" w:hAnsi="微軟正黑體"/>
                <w:b/>
                <w:lang w:eastAsia="zh-TW"/>
              </w:rPr>
            </w:pPr>
            <w:r w:rsidRPr="006E1362">
              <w:rPr>
                <w:rFonts w:ascii="微軟正黑體" w:eastAsia="微軟正黑體" w:hAnsi="微軟正黑體"/>
                <w:b/>
                <w:lang w:eastAsia="zh-TW"/>
              </w:rPr>
              <w:t>O’Donovan, K., FAMILY LAW MATTERS, Pluto, 1993.</w:t>
            </w:r>
          </w:p>
          <w:p w14:paraId="1904ADF4" w14:textId="77777777" w:rsidR="006E1362" w:rsidRDefault="001A3F6E" w:rsidP="006E1362">
            <w:pPr>
              <w:pStyle w:val="a6"/>
              <w:numPr>
                <w:ilvl w:val="0"/>
                <w:numId w:val="19"/>
              </w:numPr>
              <w:spacing w:before="0" w:beforeAutospacing="0" w:line="320" w:lineRule="exact"/>
              <w:ind w:leftChars="0"/>
              <w:rPr>
                <w:rFonts w:ascii="微軟正黑體" w:eastAsia="微軟正黑體" w:hAnsi="微軟正黑體"/>
                <w:b/>
                <w:lang w:eastAsia="zh-TW"/>
              </w:rPr>
            </w:pPr>
            <w:r w:rsidRPr="006E1362">
              <w:rPr>
                <w:rFonts w:ascii="微軟正黑體" w:eastAsia="微軟正黑體" w:hAnsi="微軟正黑體"/>
                <w:b/>
                <w:lang w:eastAsia="zh-TW"/>
              </w:rPr>
              <w:t>Barrett, M. &amp; McIntosh, M., THE ANTI-SOCIAL FAMILY, Verso, 1987.</w:t>
            </w:r>
          </w:p>
          <w:p w14:paraId="2ACF7427" w14:textId="77777777" w:rsidR="006E1362" w:rsidRDefault="001A3F6E" w:rsidP="006E1362">
            <w:pPr>
              <w:pStyle w:val="a6"/>
              <w:numPr>
                <w:ilvl w:val="0"/>
                <w:numId w:val="19"/>
              </w:numPr>
              <w:spacing w:before="0" w:beforeAutospacing="0" w:line="320" w:lineRule="exact"/>
              <w:ind w:leftChars="0"/>
              <w:rPr>
                <w:rFonts w:ascii="微軟正黑體" w:eastAsia="微軟正黑體" w:hAnsi="微軟正黑體"/>
                <w:b/>
                <w:lang w:eastAsia="zh-TW"/>
              </w:rPr>
            </w:pPr>
            <w:r w:rsidRPr="006E1362">
              <w:rPr>
                <w:rFonts w:ascii="微軟正黑體" w:eastAsia="微軟正黑體" w:hAnsi="微軟正黑體"/>
                <w:b/>
                <w:lang w:eastAsia="zh-TW"/>
              </w:rPr>
              <w:t>Engels, F., THE ORIGIN OF THE FAMILY, PRIVATE PROPERTY AND THE STATE, Lawrence &amp; Wishart, 1891.</w:t>
            </w:r>
          </w:p>
          <w:p w14:paraId="61007FB5" w14:textId="77777777" w:rsidR="006E1362" w:rsidRDefault="001A3F6E" w:rsidP="006E1362">
            <w:pPr>
              <w:pStyle w:val="a6"/>
              <w:numPr>
                <w:ilvl w:val="0"/>
                <w:numId w:val="19"/>
              </w:numPr>
              <w:spacing w:before="0" w:beforeAutospacing="0" w:line="320" w:lineRule="exact"/>
              <w:ind w:leftChars="0"/>
              <w:rPr>
                <w:rFonts w:ascii="微軟正黑體" w:eastAsia="微軟正黑體" w:hAnsi="微軟正黑體"/>
                <w:b/>
                <w:lang w:eastAsia="zh-TW"/>
              </w:rPr>
            </w:pPr>
            <w:r w:rsidRPr="006E1362">
              <w:rPr>
                <w:rFonts w:ascii="微軟正黑體" w:eastAsia="微軟正黑體" w:hAnsi="微軟正黑體"/>
                <w:b/>
                <w:lang w:eastAsia="zh-TW"/>
              </w:rPr>
              <w:t xml:space="preserve">Leslie, G. R. &amp; </w:t>
            </w:r>
            <w:proofErr w:type="spellStart"/>
            <w:r w:rsidRPr="006E1362">
              <w:rPr>
                <w:rFonts w:ascii="微軟正黑體" w:eastAsia="微軟正黑體" w:hAnsi="微軟正黑體"/>
                <w:b/>
                <w:lang w:eastAsia="zh-TW"/>
              </w:rPr>
              <w:t>Korman</w:t>
            </w:r>
            <w:proofErr w:type="spellEnd"/>
            <w:r w:rsidRPr="006E1362">
              <w:rPr>
                <w:rFonts w:ascii="微軟正黑體" w:eastAsia="微軟正黑體" w:hAnsi="微軟正黑體"/>
                <w:b/>
                <w:lang w:eastAsia="zh-TW"/>
              </w:rPr>
              <w:t>, S. K., THE FAMILY IN SOCIAL CONTEXT, Oxford University Press, 1989.</w:t>
            </w:r>
          </w:p>
          <w:p w14:paraId="232ACDD3" w14:textId="77777777" w:rsidR="006E1362" w:rsidRDefault="001A3F6E" w:rsidP="006E1362">
            <w:pPr>
              <w:pStyle w:val="a6"/>
              <w:numPr>
                <w:ilvl w:val="0"/>
                <w:numId w:val="19"/>
              </w:numPr>
              <w:spacing w:before="0" w:beforeAutospacing="0" w:line="320" w:lineRule="exact"/>
              <w:ind w:leftChars="0"/>
              <w:rPr>
                <w:rFonts w:ascii="微軟正黑體" w:eastAsia="微軟正黑體" w:hAnsi="微軟正黑體"/>
                <w:b/>
                <w:lang w:eastAsia="zh-TW"/>
              </w:rPr>
            </w:pPr>
            <w:r w:rsidRPr="006E1362">
              <w:rPr>
                <w:rFonts w:ascii="微軟正黑體" w:eastAsia="微軟正黑體" w:hAnsi="微軟正黑體"/>
                <w:b/>
                <w:lang w:eastAsia="zh-TW"/>
              </w:rPr>
              <w:t xml:space="preserve">Morgan, D. H. J., THE FAMILY, POLITICS AND SOCIAL THEORY, Routledge &amp; </w:t>
            </w:r>
            <w:proofErr w:type="spellStart"/>
            <w:r w:rsidRPr="006E1362">
              <w:rPr>
                <w:rFonts w:ascii="微軟正黑體" w:eastAsia="微軟正黑體" w:hAnsi="微軟正黑體"/>
                <w:b/>
                <w:lang w:eastAsia="zh-TW"/>
              </w:rPr>
              <w:t>Keganpaul</w:t>
            </w:r>
            <w:proofErr w:type="spellEnd"/>
            <w:r w:rsidRPr="006E1362">
              <w:rPr>
                <w:rFonts w:ascii="微軟正黑體" w:eastAsia="微軟正黑體" w:hAnsi="微軟正黑體"/>
                <w:b/>
                <w:lang w:eastAsia="zh-TW"/>
              </w:rPr>
              <w:t>, 1985.</w:t>
            </w:r>
          </w:p>
          <w:p w14:paraId="332A616E" w14:textId="77777777" w:rsidR="006E1362" w:rsidRDefault="001A3F6E" w:rsidP="006E1362">
            <w:pPr>
              <w:pStyle w:val="a6"/>
              <w:numPr>
                <w:ilvl w:val="0"/>
                <w:numId w:val="19"/>
              </w:numPr>
              <w:spacing w:before="0" w:beforeAutospacing="0" w:line="320" w:lineRule="exact"/>
              <w:ind w:leftChars="0"/>
              <w:rPr>
                <w:rFonts w:ascii="微軟正黑體" w:eastAsia="微軟正黑體" w:hAnsi="微軟正黑體"/>
                <w:b/>
                <w:lang w:eastAsia="zh-TW"/>
              </w:rPr>
            </w:pPr>
            <w:r w:rsidRPr="006E1362">
              <w:rPr>
                <w:rFonts w:ascii="微軟正黑體" w:eastAsia="微軟正黑體" w:hAnsi="微軟正黑體"/>
                <w:b/>
                <w:lang w:eastAsia="zh-TW"/>
              </w:rPr>
              <w:t>Parton, N., GOVERNING THE FAMILY – CHILD CARE, CHILD PROTECTION AND THE STATE, Macmillan, 1991.</w:t>
            </w:r>
          </w:p>
          <w:p w14:paraId="61DA99BB" w14:textId="1988E0F2" w:rsidR="001A3F6E" w:rsidRPr="006E1362" w:rsidRDefault="001A3F6E" w:rsidP="006E1362">
            <w:pPr>
              <w:pStyle w:val="a6"/>
              <w:numPr>
                <w:ilvl w:val="0"/>
                <w:numId w:val="19"/>
              </w:numPr>
              <w:spacing w:before="0" w:beforeAutospacing="0" w:line="320" w:lineRule="exact"/>
              <w:ind w:leftChars="0"/>
              <w:rPr>
                <w:rFonts w:ascii="微軟正黑體" w:eastAsia="微軟正黑體" w:hAnsi="微軟正黑體"/>
                <w:b/>
                <w:lang w:eastAsia="zh-TW"/>
              </w:rPr>
            </w:pPr>
            <w:r w:rsidRPr="006E1362">
              <w:rPr>
                <w:rFonts w:ascii="微軟正黑體" w:eastAsia="微軟正黑體" w:hAnsi="微軟正黑體"/>
                <w:b/>
                <w:lang w:eastAsia="zh-TW"/>
              </w:rPr>
              <w:t>Shorter, E., THE MAKING OF THE MODERN FAMILY, Collins, London, 1976.</w:t>
            </w:r>
          </w:p>
          <w:p w14:paraId="0B8C5A4C" w14:textId="77777777" w:rsidR="001A3F6E" w:rsidRDefault="001A3F6E" w:rsidP="003F6844">
            <w:pPr>
              <w:spacing w:before="0" w:beforeAutospacing="0" w:line="320" w:lineRule="exact"/>
              <w:ind w:leftChars="0" w:left="0"/>
              <w:rPr>
                <w:rFonts w:ascii="微軟正黑體" w:eastAsia="微軟正黑體" w:hAnsi="微軟正黑體"/>
                <w:b/>
                <w:lang w:eastAsia="zh-TW"/>
              </w:rPr>
            </w:pPr>
          </w:p>
          <w:p w14:paraId="14CFD406" w14:textId="79998EFF" w:rsidR="001A3F6E" w:rsidRDefault="001A3F6E" w:rsidP="001A3F6E">
            <w:pPr>
              <w:spacing w:before="0" w:beforeAutospacing="0" w:line="320" w:lineRule="exact"/>
              <w:ind w:leftChars="0" w:left="0"/>
              <w:rPr>
                <w:rFonts w:ascii="微軟正黑體" w:eastAsia="微軟正黑體" w:hAnsi="微軟正黑體"/>
                <w:b/>
                <w:lang w:eastAsia="zh-TW"/>
              </w:rPr>
            </w:pPr>
            <w:r>
              <w:rPr>
                <w:rFonts w:ascii="微軟正黑體" w:eastAsia="微軟正黑體" w:hAnsi="微軟正黑體" w:hint="eastAsia"/>
                <w:b/>
                <w:lang w:eastAsia="zh-TW"/>
              </w:rPr>
              <w:t>【</w:t>
            </w:r>
            <w:r w:rsidRPr="001A3F6E">
              <w:rPr>
                <w:rFonts w:ascii="微軟正黑體" w:eastAsia="微軟正黑體" w:hAnsi="微軟正黑體" w:hint="eastAsia"/>
                <w:b/>
                <w:lang w:eastAsia="zh-TW"/>
              </w:rPr>
              <w:t>網路資源</w:t>
            </w:r>
            <w:r w:rsidRPr="001A3F6E">
              <w:rPr>
                <w:rFonts w:ascii="微軟正黑體" w:eastAsia="微軟正黑體" w:hAnsi="微軟正黑體"/>
                <w:b/>
                <w:lang w:eastAsia="zh-TW"/>
              </w:rPr>
              <w:t>Online Resources</w:t>
            </w:r>
            <w:r>
              <w:rPr>
                <w:rFonts w:ascii="微軟正黑體" w:eastAsia="微軟正黑體" w:hAnsi="微軟正黑體" w:hint="eastAsia"/>
                <w:b/>
                <w:lang w:eastAsia="zh-TW"/>
              </w:rPr>
              <w:t>】</w:t>
            </w:r>
          </w:p>
          <w:p w14:paraId="2648AC7D" w14:textId="4D22068A" w:rsidR="00FC2598" w:rsidRDefault="00FC2598" w:rsidP="00FC2598">
            <w:pPr>
              <w:pStyle w:val="a6"/>
              <w:numPr>
                <w:ilvl w:val="0"/>
                <w:numId w:val="21"/>
              </w:numPr>
              <w:spacing w:before="0" w:beforeAutospacing="0" w:line="320" w:lineRule="exact"/>
              <w:ind w:leftChars="0"/>
              <w:rPr>
                <w:rFonts w:ascii="微軟正黑體" w:eastAsia="微軟正黑體" w:hAnsi="微軟正黑體"/>
                <w:b/>
                <w:lang w:eastAsia="zh-TW"/>
              </w:rPr>
            </w:pPr>
            <w:r w:rsidRPr="00FC2598">
              <w:rPr>
                <w:rFonts w:ascii="微軟正黑體" w:eastAsia="微軟正黑體" w:hAnsi="微軟正黑體" w:hint="eastAsia"/>
                <w:b/>
                <w:lang w:eastAsia="zh-TW"/>
              </w:rPr>
              <w:t>臺灣法律資訊中心</w:t>
            </w:r>
            <w:r>
              <w:rPr>
                <w:rFonts w:ascii="微軟正黑體" w:eastAsia="微軟正黑體" w:hAnsi="微軟正黑體" w:hint="eastAsia"/>
                <w:b/>
                <w:lang w:eastAsia="zh-TW"/>
              </w:rPr>
              <w:t>(</w:t>
            </w:r>
            <w:proofErr w:type="spellStart"/>
            <w:r w:rsidRPr="00FC2598">
              <w:rPr>
                <w:rFonts w:ascii="微軟正黑體" w:eastAsia="微軟正黑體" w:hAnsi="微軟正黑體"/>
                <w:b/>
                <w:lang w:eastAsia="zh-TW"/>
              </w:rPr>
              <w:t>TaiwanLII</w:t>
            </w:r>
            <w:proofErr w:type="spellEnd"/>
            <w:r>
              <w:rPr>
                <w:rFonts w:ascii="微軟正黑體" w:eastAsia="微軟正黑體" w:hAnsi="微軟正黑體" w:hint="eastAsia"/>
                <w:b/>
                <w:lang w:eastAsia="zh-TW"/>
              </w:rPr>
              <w:t>)：</w:t>
            </w:r>
            <w:r w:rsidR="002B7540">
              <w:fldChar w:fldCharType="begin"/>
            </w:r>
            <w:r w:rsidR="002B7540">
              <w:instrText>HYPERLINK "https://taiwanlii.ccu.edu.tw/"</w:instrText>
            </w:r>
            <w:r w:rsidR="002B7540">
              <w:fldChar w:fldCharType="separate"/>
            </w:r>
            <w:r w:rsidRPr="000D2D4E">
              <w:rPr>
                <w:rStyle w:val="ac"/>
                <w:rFonts w:ascii="微軟正黑體" w:eastAsia="微軟正黑體" w:hAnsi="微軟正黑體"/>
                <w:b/>
                <w:lang w:eastAsia="zh-TW"/>
              </w:rPr>
              <w:t>https://taiwanlii.ccu.edu.tw/</w:t>
            </w:r>
            <w:r w:rsidR="002B7540">
              <w:rPr>
                <w:rStyle w:val="ac"/>
                <w:rFonts w:ascii="微軟正黑體" w:eastAsia="微軟正黑體" w:hAnsi="微軟正黑體"/>
                <w:b/>
                <w:lang w:eastAsia="zh-TW"/>
              </w:rPr>
              <w:fldChar w:fldCharType="end"/>
            </w:r>
          </w:p>
          <w:p w14:paraId="6E69FE80" w14:textId="77777777" w:rsidR="00FC2598" w:rsidRDefault="00FC2598" w:rsidP="00FC2598">
            <w:pPr>
              <w:pStyle w:val="a6"/>
              <w:numPr>
                <w:ilvl w:val="0"/>
                <w:numId w:val="21"/>
              </w:numPr>
              <w:spacing w:before="0" w:beforeAutospacing="0" w:line="320" w:lineRule="exact"/>
              <w:ind w:leftChars="0"/>
              <w:rPr>
                <w:rFonts w:ascii="微軟正黑體" w:eastAsia="微軟正黑體" w:hAnsi="微軟正黑體"/>
                <w:b/>
                <w:lang w:eastAsia="zh-TW"/>
              </w:rPr>
            </w:pPr>
            <w:r w:rsidRPr="00FC2598">
              <w:rPr>
                <w:rFonts w:ascii="微軟正黑體" w:eastAsia="微軟正黑體" w:hAnsi="微軟正黑體" w:hint="eastAsia"/>
                <w:b/>
                <w:lang w:eastAsia="zh-TW"/>
              </w:rPr>
              <w:t>世界法律資訊中心</w:t>
            </w:r>
            <w:r>
              <w:rPr>
                <w:rFonts w:ascii="微軟正黑體" w:eastAsia="微軟正黑體" w:hAnsi="微軟正黑體" w:hint="eastAsia"/>
                <w:b/>
                <w:lang w:eastAsia="zh-TW"/>
              </w:rPr>
              <w:t>(</w:t>
            </w:r>
            <w:proofErr w:type="spellStart"/>
            <w:r w:rsidRPr="00FC2598">
              <w:rPr>
                <w:rFonts w:ascii="微軟正黑體" w:eastAsia="微軟正黑體" w:hAnsi="微軟正黑體"/>
                <w:b/>
                <w:lang w:eastAsia="zh-TW"/>
              </w:rPr>
              <w:t>WorldLII</w:t>
            </w:r>
            <w:proofErr w:type="spellEnd"/>
            <w:r>
              <w:rPr>
                <w:rFonts w:ascii="微軟正黑體" w:eastAsia="微軟正黑體" w:hAnsi="微軟正黑體" w:hint="eastAsia"/>
                <w:b/>
                <w:lang w:eastAsia="zh-TW"/>
              </w:rPr>
              <w:t>)：</w:t>
            </w:r>
            <w:r w:rsidR="002B7540">
              <w:fldChar w:fldCharType="begin"/>
            </w:r>
            <w:r w:rsidR="002B7540">
              <w:instrText>HYPERLINK "http://www.worldlii.org/"</w:instrText>
            </w:r>
            <w:r w:rsidR="002B7540">
              <w:fldChar w:fldCharType="separate"/>
            </w:r>
            <w:r w:rsidRPr="000D2D4E">
              <w:rPr>
                <w:rStyle w:val="ac"/>
                <w:rFonts w:ascii="微軟正黑體" w:eastAsia="微軟正黑體" w:hAnsi="微軟正黑體"/>
                <w:b/>
                <w:lang w:eastAsia="zh-TW"/>
              </w:rPr>
              <w:t>http://www.worldlii.org/</w:t>
            </w:r>
            <w:r w:rsidR="002B7540">
              <w:rPr>
                <w:rStyle w:val="ac"/>
                <w:rFonts w:ascii="微軟正黑體" w:eastAsia="微軟正黑體" w:hAnsi="微軟正黑體"/>
                <w:b/>
                <w:lang w:eastAsia="zh-TW"/>
              </w:rPr>
              <w:fldChar w:fldCharType="end"/>
            </w:r>
          </w:p>
          <w:p w14:paraId="2E96DF49" w14:textId="06183F41" w:rsidR="00FC2598" w:rsidRDefault="00FC2598" w:rsidP="00FC2598">
            <w:pPr>
              <w:pStyle w:val="a6"/>
              <w:numPr>
                <w:ilvl w:val="0"/>
                <w:numId w:val="21"/>
              </w:numPr>
              <w:spacing w:before="0" w:beforeAutospacing="0" w:line="320" w:lineRule="exact"/>
              <w:ind w:leftChars="0"/>
              <w:rPr>
                <w:rFonts w:ascii="微軟正黑體" w:eastAsia="微軟正黑體" w:hAnsi="微軟正黑體"/>
                <w:b/>
                <w:lang w:eastAsia="zh-TW"/>
              </w:rPr>
            </w:pPr>
            <w:r w:rsidRPr="00FC2598">
              <w:rPr>
                <w:rFonts w:ascii="微軟正黑體" w:eastAsia="微軟正黑體" w:hAnsi="微軟正黑體" w:hint="eastAsia"/>
                <w:b/>
                <w:lang w:eastAsia="zh-TW"/>
              </w:rPr>
              <w:t>亞洲法律資訊中心</w:t>
            </w:r>
            <w:r>
              <w:rPr>
                <w:rFonts w:ascii="微軟正黑體" w:eastAsia="微軟正黑體" w:hAnsi="微軟正黑體" w:hint="eastAsia"/>
                <w:b/>
                <w:lang w:eastAsia="zh-TW"/>
              </w:rPr>
              <w:t>(</w:t>
            </w:r>
            <w:proofErr w:type="spellStart"/>
            <w:r w:rsidRPr="00FC2598">
              <w:rPr>
                <w:rFonts w:ascii="微軟正黑體" w:eastAsia="微軟正黑體" w:hAnsi="微軟正黑體"/>
                <w:b/>
                <w:lang w:eastAsia="zh-TW"/>
              </w:rPr>
              <w:t>AsianLII</w:t>
            </w:r>
            <w:proofErr w:type="spellEnd"/>
            <w:r>
              <w:rPr>
                <w:rFonts w:ascii="微軟正黑體" w:eastAsia="微軟正黑體" w:hAnsi="微軟正黑體" w:hint="eastAsia"/>
                <w:b/>
                <w:lang w:eastAsia="zh-TW"/>
              </w:rPr>
              <w:t>)：</w:t>
            </w:r>
            <w:hyperlink r:id="rId8" w:history="1">
              <w:r w:rsidRPr="000D2D4E">
                <w:rPr>
                  <w:rStyle w:val="ac"/>
                  <w:rFonts w:ascii="微軟正黑體" w:eastAsia="微軟正黑體" w:hAnsi="微軟正黑體"/>
                  <w:b/>
                  <w:lang w:eastAsia="zh-TW"/>
                </w:rPr>
                <w:t>http://www.asianlii.org/</w:t>
              </w:r>
            </w:hyperlink>
          </w:p>
          <w:p w14:paraId="1A5151DF" w14:textId="77777777" w:rsidR="001C7B07" w:rsidRDefault="00FC2598" w:rsidP="00FC2598">
            <w:pPr>
              <w:pStyle w:val="a6"/>
              <w:numPr>
                <w:ilvl w:val="0"/>
                <w:numId w:val="21"/>
              </w:numPr>
              <w:spacing w:before="0" w:beforeAutospacing="0" w:line="320" w:lineRule="exact"/>
              <w:ind w:leftChars="0"/>
              <w:rPr>
                <w:rFonts w:ascii="微軟正黑體" w:eastAsia="微軟正黑體" w:hAnsi="微軟正黑體"/>
                <w:b/>
                <w:lang w:eastAsia="zh-TW"/>
              </w:rPr>
            </w:pPr>
            <w:r w:rsidRPr="00FC2598">
              <w:rPr>
                <w:rFonts w:ascii="微軟正黑體" w:eastAsia="微軟正黑體" w:hAnsi="微軟正黑體" w:hint="eastAsia"/>
                <w:b/>
                <w:lang w:eastAsia="zh-TW"/>
              </w:rPr>
              <w:t>臺灣法律資料雙語系統</w:t>
            </w:r>
            <w:r>
              <w:rPr>
                <w:rFonts w:ascii="微軟正黑體" w:eastAsia="微軟正黑體" w:hAnsi="微軟正黑體" w:hint="eastAsia"/>
                <w:b/>
                <w:lang w:eastAsia="zh-TW"/>
              </w:rPr>
              <w:t>(</w:t>
            </w:r>
            <w:r w:rsidRPr="00FC2598">
              <w:rPr>
                <w:rFonts w:ascii="微軟正黑體" w:eastAsia="微軟正黑體" w:hAnsi="微軟正黑體"/>
                <w:b/>
                <w:lang w:eastAsia="zh-TW"/>
              </w:rPr>
              <w:t>KWIC</w:t>
            </w:r>
            <w:r>
              <w:rPr>
                <w:rFonts w:ascii="微軟正黑體" w:eastAsia="微軟正黑體" w:hAnsi="微軟正黑體" w:hint="eastAsia"/>
                <w:b/>
                <w:lang w:eastAsia="zh-TW"/>
              </w:rPr>
              <w:t>)：</w:t>
            </w:r>
            <w:hyperlink r:id="rId9" w:history="1">
              <w:r w:rsidRPr="000D2D4E">
                <w:rPr>
                  <w:rStyle w:val="ac"/>
                  <w:rFonts w:ascii="微軟正黑體" w:eastAsia="微軟正黑體" w:hAnsi="微軟正黑體"/>
                  <w:b/>
                  <w:lang w:eastAsia="zh-TW"/>
                </w:rPr>
                <w:t>http://kwic.law.nagoya-u.ac.jp/taiwan/</w:t>
              </w:r>
            </w:hyperlink>
          </w:p>
          <w:p w14:paraId="60AA7F3B" w14:textId="245E3253" w:rsidR="00FC2598" w:rsidRPr="00FC2598" w:rsidRDefault="00FC2598" w:rsidP="00FC2598">
            <w:pPr>
              <w:spacing w:before="0" w:beforeAutospacing="0" w:line="320" w:lineRule="exact"/>
              <w:ind w:leftChars="0" w:left="0"/>
              <w:rPr>
                <w:rFonts w:ascii="微軟正黑體" w:eastAsia="微軟正黑體" w:hAnsi="微軟正黑體"/>
                <w:b/>
                <w:lang w:eastAsia="zh-TW"/>
              </w:rPr>
            </w:pPr>
          </w:p>
        </w:tc>
      </w:tr>
      <w:tr w:rsidR="002023EC" w:rsidRPr="001C052A" w14:paraId="35583A50" w14:textId="77777777" w:rsidTr="00023185">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533D66D0" w14:textId="77777777" w:rsidR="002023EC" w:rsidRPr="004A20C6" w:rsidRDefault="002023EC" w:rsidP="004A20C6">
            <w:pPr>
              <w:spacing w:before="0" w:beforeAutospacing="0" w:line="320" w:lineRule="exact"/>
              <w:jc w:val="center"/>
              <w:rPr>
                <w:rFonts w:ascii="Times New Roman" w:eastAsia="微軟正黑體" w:hAnsi="Times New Roman"/>
                <w:b/>
              </w:rPr>
            </w:pPr>
            <w:r w:rsidRPr="004A20C6">
              <w:rPr>
                <w:rFonts w:ascii="Times New Roman" w:eastAsia="微軟正黑體" w:hAnsi="Times New Roman"/>
                <w:b/>
              </w:rPr>
              <w:lastRenderedPageBreak/>
              <w:t>教學要點概述</w:t>
            </w:r>
          </w:p>
          <w:p w14:paraId="5AE59A2B" w14:textId="01DE0152" w:rsidR="004A20C6" w:rsidRPr="001C052A" w:rsidRDefault="004A20C6" w:rsidP="004A20C6">
            <w:pPr>
              <w:spacing w:before="0" w:beforeAutospacing="0" w:line="320" w:lineRule="exact"/>
              <w:jc w:val="center"/>
              <w:rPr>
                <w:rFonts w:eastAsia="微軟正黑體"/>
                <w:b/>
                <w:lang w:eastAsia="zh-TW"/>
              </w:rPr>
            </w:pPr>
            <w:r w:rsidRPr="004A20C6">
              <w:rPr>
                <w:rFonts w:ascii="Times New Roman" w:eastAsia="微軟正黑體" w:hAnsi="Times New Roman"/>
                <w:b/>
              </w:rPr>
              <w:t>Overview of Key Teaching Points</w:t>
            </w:r>
          </w:p>
        </w:tc>
      </w:tr>
      <w:tr w:rsidR="002023EC" w:rsidRPr="001C052A" w14:paraId="68A248FE" w14:textId="77777777" w:rsidTr="00FA48BD">
        <w:trPr>
          <w:trHeight w:val="753"/>
          <w:tblCellSpacing w:w="0" w:type="dxa"/>
          <w:jc w:val="center"/>
        </w:trPr>
        <w:tc>
          <w:tcPr>
            <w:tcW w:w="792" w:type="pct"/>
            <w:tcBorders>
              <w:top w:val="outset" w:sz="6" w:space="0" w:color="000000"/>
              <w:left w:val="outset" w:sz="6" w:space="0" w:color="000000"/>
              <w:bottom w:val="outset" w:sz="6" w:space="0" w:color="000000"/>
              <w:right w:val="outset" w:sz="6" w:space="0" w:color="000000"/>
            </w:tcBorders>
            <w:vAlign w:val="center"/>
          </w:tcPr>
          <w:p w14:paraId="14C1EEF9" w14:textId="77777777"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教材編選</w:t>
            </w:r>
          </w:p>
          <w:p w14:paraId="1EE32A85" w14:textId="77777777" w:rsidR="002F18F8" w:rsidRPr="00F66AEE" w:rsidRDefault="002023EC" w:rsidP="002712DA">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t xml:space="preserve">teaching </w:t>
            </w:r>
          </w:p>
          <w:p w14:paraId="6EF98D1D" w14:textId="24C46F00" w:rsidR="002023EC" w:rsidRPr="00F66AEE" w:rsidRDefault="002023EC" w:rsidP="002712DA">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t>materials</w:t>
            </w:r>
          </w:p>
        </w:tc>
        <w:tc>
          <w:tcPr>
            <w:tcW w:w="4208" w:type="pct"/>
            <w:gridSpan w:val="5"/>
            <w:tcBorders>
              <w:top w:val="outset" w:sz="6" w:space="0" w:color="000000"/>
              <w:left w:val="outset" w:sz="6" w:space="0" w:color="000000"/>
              <w:bottom w:val="outset" w:sz="6" w:space="0" w:color="000000"/>
              <w:right w:val="outset" w:sz="6" w:space="0" w:color="000000"/>
            </w:tcBorders>
            <w:vAlign w:val="center"/>
          </w:tcPr>
          <w:p w14:paraId="5FD1DFDF" w14:textId="1E21D793" w:rsidR="000C3CE4" w:rsidRDefault="000C3CE4" w:rsidP="000C3CE4">
            <w:pPr>
              <w:spacing w:line="320" w:lineRule="exact"/>
              <w:ind w:leftChars="0" w:left="0"/>
              <w:rPr>
                <w:rFonts w:ascii="微軟正黑體" w:eastAsia="微軟正黑體" w:hAnsi="微軟正黑體"/>
                <w:b/>
                <w:lang w:eastAsia="zh-TW"/>
              </w:rPr>
            </w:pPr>
            <w:r>
              <w:rPr>
                <w:rFonts w:ascii="Segoe UI Emoji" w:eastAsia="微軟正黑體" w:hAnsi="Segoe UI Emoji" w:cs="Segoe UI Emoji"/>
                <w:b/>
                <w:szCs w:val="24"/>
                <w:lang w:eastAsia="zh-TW"/>
              </w:rPr>
              <w:t>⬛</w:t>
            </w:r>
            <w:r>
              <w:rPr>
                <w:rFonts w:ascii="微軟正黑體" w:eastAsia="微軟正黑體" w:hAnsi="微軟正黑體" w:hint="eastAsia"/>
                <w:b/>
              </w:rPr>
              <w:t>自製簡報</w:t>
            </w:r>
            <w:r w:rsidR="004A20C6" w:rsidRPr="00AA5F4C">
              <w:rPr>
                <w:rFonts w:ascii="微軟正黑體" w:eastAsia="微軟正黑體" w:hAnsi="微軟正黑體" w:hint="eastAsia"/>
                <w:b/>
              </w:rPr>
              <w:t>(ppt)</w:t>
            </w:r>
          </w:p>
          <w:p w14:paraId="118662E7" w14:textId="77777777" w:rsidR="000C3CE4" w:rsidRDefault="000C3CE4" w:rsidP="000C3CE4">
            <w:pPr>
              <w:spacing w:line="320" w:lineRule="exact"/>
              <w:ind w:leftChars="0" w:left="0"/>
              <w:rPr>
                <w:rFonts w:ascii="微軟正黑體" w:eastAsia="微軟正黑體" w:hAnsi="微軟正黑體"/>
                <w:b/>
                <w:lang w:eastAsia="zh-TW"/>
              </w:rPr>
            </w:pPr>
            <w:r>
              <w:rPr>
                <w:rFonts w:ascii="微軟正黑體" w:eastAsia="微軟正黑體" w:hAnsi="微軟正黑體" w:hint="eastAsia"/>
                <w:b/>
              </w:rPr>
              <w:t>□課程講義Course handouts</w:t>
            </w:r>
          </w:p>
          <w:p w14:paraId="6B8CF92E" w14:textId="77777777" w:rsidR="000C3CE4" w:rsidRDefault="000C3CE4" w:rsidP="000C3CE4">
            <w:pPr>
              <w:spacing w:line="320" w:lineRule="exact"/>
              <w:ind w:leftChars="0" w:left="0"/>
              <w:rPr>
                <w:rFonts w:ascii="微軟正黑體" w:eastAsia="微軟正黑體" w:hAnsi="微軟正黑體"/>
                <w:b/>
              </w:rPr>
            </w:pPr>
            <w:r>
              <w:rPr>
                <w:rFonts w:ascii="微軟正黑體" w:eastAsia="微軟正黑體" w:hAnsi="微軟正黑體" w:hint="eastAsia"/>
                <w:b/>
              </w:rPr>
              <w:t>□自編教科書Instructor-written textbook</w:t>
            </w:r>
          </w:p>
          <w:p w14:paraId="1A403B92" w14:textId="77777777" w:rsidR="000C3CE4" w:rsidRDefault="000C3CE4" w:rsidP="000C3CE4">
            <w:pPr>
              <w:spacing w:line="320" w:lineRule="exact"/>
              <w:ind w:leftChars="0" w:left="0"/>
              <w:rPr>
                <w:rFonts w:ascii="微軟正黑體" w:eastAsia="微軟正黑體" w:hAnsi="微軟正黑體"/>
                <w:b/>
              </w:rPr>
            </w:pPr>
            <w:r>
              <w:rPr>
                <w:rFonts w:ascii="微軟正黑體" w:eastAsia="微軟正黑體" w:hAnsi="微軟正黑體" w:hint="eastAsia"/>
                <w:b/>
              </w:rPr>
              <w:t>□教學程式Teaching software/programs</w:t>
            </w:r>
          </w:p>
          <w:p w14:paraId="2D3A0C35" w14:textId="0CB4775C" w:rsidR="000C3CE4" w:rsidRDefault="000C3CE4" w:rsidP="000C3CE4">
            <w:pPr>
              <w:spacing w:line="320" w:lineRule="exact"/>
              <w:ind w:leftChars="0" w:left="0"/>
              <w:rPr>
                <w:rFonts w:ascii="微軟正黑體" w:eastAsia="微軟正黑體" w:hAnsi="微軟正黑體"/>
                <w:b/>
              </w:rPr>
            </w:pPr>
            <w:r>
              <w:rPr>
                <w:rFonts w:ascii="微軟正黑體" w:eastAsia="微軟正黑體" w:hAnsi="微軟正黑體" w:hint="eastAsia"/>
                <w:b/>
              </w:rPr>
              <w:t>□自製教學影片Instructor-produced instructional videos</w:t>
            </w:r>
          </w:p>
          <w:p w14:paraId="1175A0B0" w14:textId="5FE84E0E" w:rsidR="002023EC" w:rsidRPr="000C3CE4" w:rsidRDefault="000C3CE4" w:rsidP="000C3CE4">
            <w:pPr>
              <w:spacing w:line="320" w:lineRule="exact"/>
              <w:ind w:leftChars="0" w:left="0"/>
              <w:rPr>
                <w:rFonts w:ascii="Segoe UI Emoji" w:eastAsia="微軟正黑體" w:hAnsi="Segoe UI Emoji" w:cs="Segoe UI Emoji"/>
                <w:b/>
              </w:rPr>
            </w:pPr>
            <w:r>
              <w:rPr>
                <w:rFonts w:ascii="微軟正黑體" w:eastAsia="微軟正黑體" w:hAnsi="微軟正黑體" w:hint="eastAsia"/>
                <w:b/>
              </w:rPr>
              <w:lastRenderedPageBreak/>
              <w:t>□其他Others</w:t>
            </w:r>
          </w:p>
        </w:tc>
      </w:tr>
      <w:tr w:rsidR="002023EC" w:rsidRPr="001C052A" w14:paraId="285EAB32" w14:textId="77777777" w:rsidTr="00FA48BD">
        <w:trPr>
          <w:trHeight w:val="739"/>
          <w:tblCellSpacing w:w="0" w:type="dxa"/>
          <w:jc w:val="center"/>
        </w:trPr>
        <w:tc>
          <w:tcPr>
            <w:tcW w:w="792" w:type="pct"/>
            <w:tcBorders>
              <w:top w:val="outset" w:sz="6" w:space="0" w:color="000000"/>
              <w:left w:val="outset" w:sz="6" w:space="0" w:color="000000"/>
              <w:bottom w:val="outset" w:sz="6" w:space="0" w:color="000000"/>
              <w:right w:val="outset" w:sz="6" w:space="0" w:color="000000"/>
            </w:tcBorders>
            <w:vAlign w:val="center"/>
          </w:tcPr>
          <w:p w14:paraId="34D715EF" w14:textId="77777777"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lastRenderedPageBreak/>
              <w:t>教學方法</w:t>
            </w:r>
          </w:p>
          <w:p w14:paraId="1B2FAA13" w14:textId="77777777" w:rsidR="002F18F8"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teaching </w:t>
            </w:r>
          </w:p>
          <w:p w14:paraId="3A714D9D" w14:textId="574B2B7C"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method</w:t>
            </w:r>
            <w:r w:rsidR="00F66AEE" w:rsidRPr="00F66AEE">
              <w:rPr>
                <w:rFonts w:ascii="Times New Roman" w:eastAsia="微軟正黑體" w:hAnsi="Times New Roman"/>
                <w:b/>
              </w:rPr>
              <w:t>s</w:t>
            </w:r>
            <w:r w:rsidR="00B93C2D">
              <w:rPr>
                <w:rFonts w:ascii="Times New Roman" w:eastAsia="微軟正黑體" w:hAnsi="Times New Roman" w:hint="eastAsia"/>
                <w:b/>
                <w:lang w:eastAsia="zh-TW"/>
              </w:rPr>
              <w:t xml:space="preserve"> </w:t>
            </w:r>
          </w:p>
        </w:tc>
        <w:tc>
          <w:tcPr>
            <w:tcW w:w="4208" w:type="pct"/>
            <w:gridSpan w:val="5"/>
            <w:tcBorders>
              <w:top w:val="outset" w:sz="6" w:space="0" w:color="000000"/>
              <w:left w:val="outset" w:sz="6" w:space="0" w:color="000000"/>
              <w:bottom w:val="outset" w:sz="6" w:space="0" w:color="000000"/>
              <w:right w:val="outset" w:sz="6" w:space="0" w:color="000000"/>
            </w:tcBorders>
            <w:vAlign w:val="center"/>
          </w:tcPr>
          <w:p w14:paraId="0E475850" w14:textId="77777777" w:rsidR="000C3CE4" w:rsidRDefault="000C3CE4" w:rsidP="000C3CE4">
            <w:pPr>
              <w:spacing w:line="320" w:lineRule="exact"/>
              <w:ind w:leftChars="0" w:left="0"/>
              <w:rPr>
                <w:rFonts w:ascii="微軟正黑體" w:eastAsia="微軟正黑體" w:hAnsi="微軟正黑體"/>
                <w:b/>
              </w:rPr>
            </w:pPr>
            <w:r>
              <w:rPr>
                <w:rFonts w:ascii="Segoe UI Emoji" w:eastAsia="微軟正黑體" w:hAnsi="Segoe UI Emoji" w:cs="Segoe UI Emoji"/>
                <w:b/>
                <w:szCs w:val="24"/>
                <w:lang w:eastAsia="zh-TW"/>
              </w:rPr>
              <w:t>⬛</w:t>
            </w:r>
            <w:r>
              <w:rPr>
                <w:rFonts w:ascii="微軟正黑體" w:eastAsia="微軟正黑體" w:hAnsi="微軟正黑體" w:hint="eastAsia"/>
                <w:b/>
              </w:rPr>
              <w:t>講述Lecture</w:t>
            </w:r>
          </w:p>
          <w:p w14:paraId="6213B1AE" w14:textId="1900A0D9" w:rsidR="000C3CE4" w:rsidRDefault="00972B90" w:rsidP="000C3CE4">
            <w:pPr>
              <w:spacing w:line="320" w:lineRule="exact"/>
              <w:ind w:leftChars="0" w:left="0"/>
              <w:rPr>
                <w:rFonts w:ascii="微軟正黑體" w:eastAsia="微軟正黑體" w:hAnsi="微軟正黑體"/>
                <w:b/>
              </w:rPr>
            </w:pPr>
            <w:r>
              <w:rPr>
                <w:rFonts w:ascii="微軟正黑體" w:eastAsia="微軟正黑體" w:hAnsi="微軟正黑體" w:hint="eastAsia"/>
                <w:b/>
              </w:rPr>
              <w:t>□</w:t>
            </w:r>
            <w:r w:rsidR="000C3CE4">
              <w:rPr>
                <w:rFonts w:ascii="微軟正黑體" w:eastAsia="微軟正黑體" w:hAnsi="微軟正黑體" w:hint="eastAsia"/>
                <w:b/>
              </w:rPr>
              <w:t>小組討論Group discussion</w:t>
            </w:r>
          </w:p>
          <w:p w14:paraId="28943807" w14:textId="2CB50F5C" w:rsidR="000C3CE4" w:rsidRDefault="00972B90" w:rsidP="000C3CE4">
            <w:pPr>
              <w:spacing w:line="320" w:lineRule="exact"/>
              <w:ind w:leftChars="0" w:left="0"/>
              <w:rPr>
                <w:rFonts w:ascii="微軟正黑體" w:eastAsia="微軟正黑體" w:hAnsi="微軟正黑體"/>
                <w:b/>
              </w:rPr>
            </w:pPr>
            <w:r>
              <w:rPr>
                <w:rFonts w:ascii="微軟正黑體" w:eastAsia="微軟正黑體" w:hAnsi="微軟正黑體" w:hint="eastAsia"/>
                <w:b/>
              </w:rPr>
              <w:t>□</w:t>
            </w:r>
            <w:r w:rsidR="000C3CE4">
              <w:rPr>
                <w:rFonts w:ascii="微軟正黑體" w:eastAsia="微軟正黑體" w:hAnsi="微軟正黑體" w:hint="eastAsia"/>
                <w:b/>
              </w:rPr>
              <w:t>學生口頭報告Student oral presentations</w:t>
            </w:r>
          </w:p>
          <w:p w14:paraId="593639E3" w14:textId="65A647DC" w:rsidR="000C3CE4" w:rsidRDefault="000E6A67" w:rsidP="000C3CE4">
            <w:pPr>
              <w:spacing w:line="320" w:lineRule="exact"/>
              <w:ind w:leftChars="0" w:left="0"/>
              <w:rPr>
                <w:rFonts w:ascii="微軟正黑體" w:eastAsia="微軟正黑體" w:hAnsi="微軟正黑體"/>
                <w:b/>
              </w:rPr>
            </w:pPr>
            <w:r>
              <w:rPr>
                <w:rFonts w:ascii="微軟正黑體" w:eastAsia="微軟正黑體" w:hAnsi="微軟正黑體" w:hint="eastAsia"/>
                <w:b/>
              </w:rPr>
              <w:t>□</w:t>
            </w:r>
            <w:r w:rsidR="000C3CE4">
              <w:rPr>
                <w:rFonts w:ascii="微軟正黑體" w:eastAsia="微軟正黑體" w:hAnsi="微軟正黑體" w:hint="eastAsia"/>
                <w:b/>
              </w:rPr>
              <w:t>問題導向學習Problem-based learning</w:t>
            </w:r>
          </w:p>
          <w:p w14:paraId="10578F09" w14:textId="77777777" w:rsidR="000C3CE4" w:rsidRDefault="000C3CE4" w:rsidP="000C3CE4">
            <w:pPr>
              <w:spacing w:line="320" w:lineRule="exact"/>
              <w:ind w:leftChars="0" w:left="0"/>
              <w:rPr>
                <w:rFonts w:ascii="微軟正黑體" w:eastAsia="微軟正黑體" w:hAnsi="微軟正黑體"/>
                <w:b/>
              </w:rPr>
            </w:pPr>
            <w:r>
              <w:rPr>
                <w:rFonts w:ascii="微軟正黑體" w:eastAsia="微軟正黑體" w:hAnsi="微軟正黑體" w:hint="eastAsia"/>
                <w:b/>
              </w:rPr>
              <w:t>□個案研究Case study</w:t>
            </w:r>
          </w:p>
          <w:p w14:paraId="56A23882" w14:textId="68443090" w:rsidR="002023EC" w:rsidRPr="000C3CE4" w:rsidRDefault="000C3CE4" w:rsidP="000C3CE4">
            <w:pPr>
              <w:spacing w:line="320" w:lineRule="exact"/>
              <w:ind w:leftChars="0" w:left="0"/>
              <w:rPr>
                <w:rFonts w:ascii="Segoe UI Emoji" w:eastAsia="微軟正黑體" w:hAnsi="Segoe UI Emoji" w:cs="Segoe UI Emoji"/>
                <w:b/>
              </w:rPr>
            </w:pPr>
            <w:r>
              <w:rPr>
                <w:rFonts w:ascii="微軟正黑體" w:eastAsia="微軟正黑體" w:hAnsi="微軟正黑體" w:hint="eastAsia"/>
                <w:b/>
              </w:rPr>
              <w:t>□其他Others</w:t>
            </w:r>
          </w:p>
        </w:tc>
      </w:tr>
      <w:tr w:rsidR="002023EC" w:rsidRPr="001C052A" w14:paraId="7A7DFB0B" w14:textId="77777777" w:rsidTr="00FA48BD">
        <w:trPr>
          <w:trHeight w:val="1246"/>
          <w:tblCellSpacing w:w="0" w:type="dxa"/>
          <w:jc w:val="center"/>
        </w:trPr>
        <w:tc>
          <w:tcPr>
            <w:tcW w:w="792" w:type="pct"/>
            <w:tcBorders>
              <w:top w:val="outset" w:sz="6" w:space="0" w:color="000000"/>
              <w:left w:val="outset" w:sz="6" w:space="0" w:color="000000"/>
              <w:bottom w:val="outset" w:sz="6" w:space="0" w:color="000000"/>
              <w:right w:val="outset" w:sz="6" w:space="0" w:color="000000"/>
            </w:tcBorders>
            <w:vAlign w:val="center"/>
          </w:tcPr>
          <w:p w14:paraId="52DA5A14" w14:textId="77777777"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評量工具</w:t>
            </w:r>
          </w:p>
          <w:p w14:paraId="380DD521" w14:textId="38FC7186" w:rsidR="00223A71" w:rsidRDefault="00223A71"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E</w:t>
            </w:r>
            <w:r w:rsidR="002023EC" w:rsidRPr="00F66AEE">
              <w:rPr>
                <w:rFonts w:ascii="Times New Roman" w:eastAsia="微軟正黑體" w:hAnsi="Times New Roman"/>
                <w:b/>
              </w:rPr>
              <w:t>valuation</w:t>
            </w:r>
          </w:p>
          <w:p w14:paraId="1DBEA4F5" w14:textId="462C8D91" w:rsidR="002023EC" w:rsidRPr="00F66AEE" w:rsidRDefault="00F66AEE" w:rsidP="00223A71">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tools</w:t>
            </w:r>
          </w:p>
        </w:tc>
        <w:tc>
          <w:tcPr>
            <w:tcW w:w="4208" w:type="pct"/>
            <w:gridSpan w:val="5"/>
            <w:tcBorders>
              <w:top w:val="outset" w:sz="6" w:space="0" w:color="000000"/>
              <w:left w:val="outset" w:sz="6" w:space="0" w:color="000000"/>
              <w:bottom w:val="outset" w:sz="6" w:space="0" w:color="000000"/>
              <w:right w:val="outset" w:sz="6" w:space="0" w:color="000000"/>
            </w:tcBorders>
            <w:vAlign w:val="center"/>
          </w:tcPr>
          <w:p w14:paraId="60F6639E" w14:textId="77777777" w:rsidR="000C3CE4" w:rsidRDefault="000C3CE4" w:rsidP="000C3CE4">
            <w:pPr>
              <w:spacing w:line="320" w:lineRule="exact"/>
              <w:ind w:leftChars="0" w:left="0"/>
              <w:rPr>
                <w:rFonts w:ascii="微軟正黑體" w:eastAsia="微軟正黑體" w:hAnsi="微軟正黑體"/>
                <w:b/>
                <w:lang w:eastAsia="zh-TW"/>
              </w:rPr>
            </w:pPr>
            <w:r>
              <w:rPr>
                <w:rFonts w:ascii="微軟正黑體" w:eastAsia="微軟正黑體" w:hAnsi="微軟正黑體" w:hint="eastAsia"/>
                <w:b/>
              </w:rPr>
              <w:t>□期中考Midterm exam</w:t>
            </w:r>
          </w:p>
          <w:p w14:paraId="67589204" w14:textId="77777777" w:rsidR="000C3CE4" w:rsidRDefault="000C3CE4" w:rsidP="000C3CE4">
            <w:pPr>
              <w:spacing w:line="320" w:lineRule="exact"/>
              <w:ind w:leftChars="0" w:left="0"/>
              <w:rPr>
                <w:rFonts w:ascii="微軟正黑體" w:eastAsia="微軟正黑體" w:hAnsi="微軟正黑體"/>
                <w:b/>
              </w:rPr>
            </w:pPr>
            <w:r>
              <w:rPr>
                <w:rFonts w:ascii="微軟正黑體" w:eastAsia="微軟正黑體" w:hAnsi="微軟正黑體" w:hint="eastAsia"/>
                <w:b/>
              </w:rPr>
              <w:t>□期末考Final exam</w:t>
            </w:r>
          </w:p>
          <w:p w14:paraId="4BE699B1" w14:textId="77777777" w:rsidR="000C3CE4" w:rsidRDefault="000C3CE4" w:rsidP="000C3CE4">
            <w:pPr>
              <w:spacing w:line="320" w:lineRule="exact"/>
              <w:ind w:leftChars="0" w:left="0"/>
              <w:rPr>
                <w:rFonts w:ascii="微軟正黑體" w:eastAsia="微軟正黑體" w:hAnsi="微軟正黑體"/>
                <w:b/>
              </w:rPr>
            </w:pPr>
            <w:r>
              <w:rPr>
                <w:rFonts w:ascii="微軟正黑體" w:eastAsia="微軟正黑體" w:hAnsi="微軟正黑體" w:hint="eastAsia"/>
                <w:b/>
              </w:rPr>
              <w:t>□隨堂測驗In-class quizzes</w:t>
            </w:r>
          </w:p>
          <w:p w14:paraId="68A2E6E7" w14:textId="78AB84CA" w:rsidR="000C3CE4" w:rsidRDefault="004A20C6" w:rsidP="000C3CE4">
            <w:pPr>
              <w:spacing w:line="320" w:lineRule="exact"/>
              <w:ind w:leftChars="0" w:left="0"/>
              <w:rPr>
                <w:rFonts w:ascii="微軟正黑體" w:eastAsia="微軟正黑體" w:hAnsi="微軟正黑體"/>
                <w:b/>
              </w:rPr>
            </w:pPr>
            <w:r>
              <w:rPr>
                <w:rFonts w:ascii="Segoe UI Emoji" w:eastAsia="微軟正黑體" w:hAnsi="Segoe UI Emoji" w:cs="Segoe UI Emoji"/>
                <w:b/>
                <w:szCs w:val="24"/>
                <w:lang w:eastAsia="zh-TW"/>
              </w:rPr>
              <w:t>⬛</w:t>
            </w:r>
            <w:r w:rsidR="000C3CE4">
              <w:rPr>
                <w:rFonts w:ascii="微軟正黑體" w:eastAsia="微軟正黑體" w:hAnsi="微軟正黑體" w:hint="eastAsia"/>
                <w:b/>
              </w:rPr>
              <w:t>隨堂作業In-class assignments</w:t>
            </w:r>
          </w:p>
          <w:p w14:paraId="4C811052" w14:textId="77777777" w:rsidR="000C3CE4" w:rsidRDefault="000C3CE4" w:rsidP="000C3CE4">
            <w:pPr>
              <w:spacing w:line="320" w:lineRule="exact"/>
              <w:ind w:leftChars="0" w:left="0"/>
              <w:rPr>
                <w:rFonts w:ascii="微軟正黑體" w:eastAsia="微軟正黑體" w:hAnsi="微軟正黑體"/>
                <w:b/>
              </w:rPr>
            </w:pPr>
            <w:r>
              <w:rPr>
                <w:rFonts w:ascii="微軟正黑體" w:eastAsia="微軟正黑體" w:hAnsi="微軟正黑體" w:hint="eastAsia"/>
                <w:b/>
              </w:rPr>
              <w:t>□課後作業Homework assignments</w:t>
            </w:r>
          </w:p>
          <w:p w14:paraId="0E5C02EB" w14:textId="77777777" w:rsidR="000C3CE4" w:rsidRDefault="000C3CE4" w:rsidP="000C3CE4">
            <w:pPr>
              <w:spacing w:line="320" w:lineRule="exact"/>
              <w:ind w:leftChars="0" w:left="0"/>
              <w:rPr>
                <w:rFonts w:ascii="微軟正黑體" w:eastAsia="微軟正黑體" w:hAnsi="微軟正黑體"/>
                <w:b/>
              </w:rPr>
            </w:pPr>
            <w:r>
              <w:rPr>
                <w:rFonts w:ascii="微軟正黑體" w:eastAsia="微軟正黑體" w:hAnsi="微軟正黑體" w:hint="eastAsia"/>
                <w:b/>
              </w:rPr>
              <w:t>□期中報告Midterm report</w:t>
            </w:r>
          </w:p>
          <w:p w14:paraId="7AE89EC6" w14:textId="77777777" w:rsidR="000C3CE4" w:rsidRDefault="000C3CE4" w:rsidP="000C3CE4">
            <w:pPr>
              <w:spacing w:line="320" w:lineRule="exact"/>
              <w:ind w:leftChars="0" w:left="0"/>
              <w:rPr>
                <w:rFonts w:ascii="微軟正黑體" w:eastAsia="微軟正黑體" w:hAnsi="微軟正黑體"/>
                <w:b/>
              </w:rPr>
            </w:pPr>
            <w:r>
              <w:rPr>
                <w:rFonts w:ascii="微軟正黑體" w:eastAsia="微軟正黑體" w:hAnsi="微軟正黑體" w:hint="eastAsia"/>
                <w:b/>
              </w:rPr>
              <w:t>□期末報告Final report</w:t>
            </w:r>
          </w:p>
          <w:p w14:paraId="492014FB" w14:textId="77777777" w:rsidR="000C3CE4" w:rsidRDefault="000C3CE4" w:rsidP="000C3CE4">
            <w:pPr>
              <w:spacing w:line="320" w:lineRule="exact"/>
              <w:ind w:leftChars="0" w:left="0"/>
              <w:rPr>
                <w:rFonts w:ascii="微軟正黑體" w:eastAsia="微軟正黑體" w:hAnsi="微軟正黑體"/>
                <w:b/>
              </w:rPr>
            </w:pPr>
            <w:r>
              <w:rPr>
                <w:rFonts w:ascii="Segoe UI Emoji" w:eastAsia="微軟正黑體" w:hAnsi="Segoe UI Emoji" w:cs="Segoe UI Emoji"/>
                <w:b/>
                <w:szCs w:val="24"/>
                <w:lang w:eastAsia="zh-TW"/>
              </w:rPr>
              <w:t>⬛</w:t>
            </w:r>
            <w:r>
              <w:rPr>
                <w:rFonts w:ascii="微軟正黑體" w:eastAsia="微軟正黑體" w:hAnsi="微軟正黑體" w:hint="eastAsia"/>
                <w:b/>
              </w:rPr>
              <w:t>專題報告Project report</w:t>
            </w:r>
          </w:p>
          <w:p w14:paraId="6ED1AF2E" w14:textId="77777777" w:rsidR="000C3CE4" w:rsidRDefault="000C3CE4" w:rsidP="000C3CE4">
            <w:pPr>
              <w:spacing w:line="320" w:lineRule="exact"/>
              <w:ind w:leftChars="0" w:left="0"/>
              <w:rPr>
                <w:rFonts w:ascii="微軟正黑體" w:eastAsia="微軟正黑體" w:hAnsi="微軟正黑體"/>
                <w:b/>
              </w:rPr>
            </w:pPr>
            <w:r>
              <w:rPr>
                <w:rFonts w:ascii="微軟正黑體" w:eastAsia="微軟正黑體" w:hAnsi="微軟正黑體" w:hint="eastAsia"/>
                <w:b/>
              </w:rPr>
              <w:t>□評量尺</w:t>
            </w:r>
            <w:proofErr w:type="gramStart"/>
            <w:r>
              <w:rPr>
                <w:rFonts w:ascii="微軟正黑體" w:eastAsia="微軟正黑體" w:hAnsi="微軟正黑體" w:hint="eastAsia"/>
                <w:b/>
              </w:rPr>
              <w:t>規</w:t>
            </w:r>
            <w:proofErr w:type="gramEnd"/>
            <w:r>
              <w:rPr>
                <w:rFonts w:ascii="微軟正黑體" w:eastAsia="微軟正黑體" w:hAnsi="微軟正黑體" w:hint="eastAsia"/>
                <w:b/>
              </w:rPr>
              <w:t>Evaluation rubric</w:t>
            </w:r>
          </w:p>
          <w:p w14:paraId="24AC2115" w14:textId="67EF3189" w:rsidR="002023EC" w:rsidRPr="00E44EC0" w:rsidRDefault="000C3CE4" w:rsidP="00E44EC0">
            <w:pPr>
              <w:spacing w:line="320" w:lineRule="exact"/>
              <w:ind w:leftChars="0" w:left="0"/>
              <w:rPr>
                <w:rFonts w:ascii="新細明體" w:hAnsi="新細明體"/>
                <w:b/>
              </w:rPr>
            </w:pPr>
            <w:r>
              <w:rPr>
                <w:rFonts w:ascii="Segoe UI Emoji" w:eastAsia="微軟正黑體" w:hAnsi="Segoe UI Emoji" w:cs="Segoe UI Emoji"/>
                <w:b/>
                <w:szCs w:val="24"/>
                <w:lang w:eastAsia="zh-TW"/>
              </w:rPr>
              <w:t>⬛</w:t>
            </w:r>
            <w:r>
              <w:rPr>
                <w:rFonts w:ascii="微軟正黑體" w:eastAsia="微軟正黑體" w:hAnsi="微軟正黑體" w:hint="eastAsia"/>
                <w:b/>
              </w:rPr>
              <w:t>其他Others：</w:t>
            </w:r>
            <w:r w:rsidR="00E44EC0" w:rsidRPr="000326D3">
              <w:rPr>
                <w:rFonts w:ascii="微軟正黑體" w:eastAsia="微軟正黑體" w:hAnsi="微軟正黑體" w:hint="eastAsia"/>
                <w:b/>
              </w:rPr>
              <w:t>上課討論</w:t>
            </w:r>
            <w:r w:rsidR="00E44EC0">
              <w:rPr>
                <w:rFonts w:ascii="微軟正黑體" w:eastAsia="微軟正黑體" w:hAnsi="微軟正黑體" w:hint="eastAsia"/>
                <w:b/>
              </w:rPr>
              <w:t>積極度</w:t>
            </w:r>
            <w:r w:rsidR="00E44EC0" w:rsidRPr="00E44EC0">
              <w:rPr>
                <w:rFonts w:ascii="微軟正黑體" w:eastAsia="微軟正黑體" w:hAnsi="微軟正黑體"/>
                <w:b/>
                <w:sz w:val="20"/>
              </w:rPr>
              <w:t>Participation and Engagement in Class Discussions</w:t>
            </w:r>
          </w:p>
        </w:tc>
      </w:tr>
      <w:tr w:rsidR="002023EC" w:rsidRPr="001C052A" w14:paraId="4D1A228C" w14:textId="77777777" w:rsidTr="00FA48BD">
        <w:trPr>
          <w:trHeight w:val="389"/>
          <w:tblCellSpacing w:w="0" w:type="dxa"/>
          <w:jc w:val="center"/>
        </w:trPr>
        <w:tc>
          <w:tcPr>
            <w:tcW w:w="792" w:type="pct"/>
            <w:tcBorders>
              <w:top w:val="outset" w:sz="6" w:space="0" w:color="000000"/>
              <w:left w:val="outset" w:sz="6" w:space="0" w:color="000000"/>
              <w:bottom w:val="outset" w:sz="6" w:space="0" w:color="000000"/>
              <w:right w:val="outset" w:sz="6" w:space="0" w:color="000000"/>
            </w:tcBorders>
            <w:vAlign w:val="center"/>
          </w:tcPr>
          <w:p w14:paraId="4E14BBB9" w14:textId="77777777" w:rsidR="002023EC" w:rsidRPr="00F66AEE" w:rsidRDefault="002023EC" w:rsidP="002F18F8">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教學資源</w:t>
            </w:r>
          </w:p>
          <w:p w14:paraId="1FBC56CA" w14:textId="48592797" w:rsidR="002F18F8" w:rsidRPr="00F66AEE" w:rsidRDefault="003A4DF0" w:rsidP="002F18F8">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t</w:t>
            </w:r>
            <w:r w:rsidR="002023EC" w:rsidRPr="00F66AEE">
              <w:rPr>
                <w:rFonts w:ascii="Times New Roman" w:eastAsia="微軟正黑體" w:hAnsi="Times New Roman"/>
                <w:b/>
              </w:rPr>
              <w:t>eaching</w:t>
            </w:r>
          </w:p>
          <w:p w14:paraId="0C728340" w14:textId="0E9C5D84" w:rsidR="002023EC" w:rsidRPr="00F66AEE" w:rsidRDefault="002023EC" w:rsidP="002F18F8">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 resources</w:t>
            </w:r>
          </w:p>
        </w:tc>
        <w:tc>
          <w:tcPr>
            <w:tcW w:w="4208" w:type="pct"/>
            <w:gridSpan w:val="5"/>
            <w:tcBorders>
              <w:top w:val="outset" w:sz="6" w:space="0" w:color="000000"/>
              <w:left w:val="outset" w:sz="6" w:space="0" w:color="000000"/>
              <w:bottom w:val="outset" w:sz="6" w:space="0" w:color="000000"/>
              <w:right w:val="outset" w:sz="6" w:space="0" w:color="000000"/>
            </w:tcBorders>
            <w:vAlign w:val="center"/>
          </w:tcPr>
          <w:p w14:paraId="73720B8F" w14:textId="4C3F080A" w:rsidR="00E44EC0" w:rsidRDefault="00B93C2D" w:rsidP="00E44EC0">
            <w:pPr>
              <w:spacing w:line="320" w:lineRule="exact"/>
              <w:ind w:leftChars="0" w:left="0"/>
              <w:rPr>
                <w:rFonts w:ascii="微軟正黑體" w:eastAsia="微軟正黑體" w:hAnsi="微軟正黑體"/>
                <w:b/>
              </w:rPr>
            </w:pPr>
            <w:r>
              <w:rPr>
                <w:rFonts w:ascii="微軟正黑體" w:eastAsia="微軟正黑體" w:hAnsi="微軟正黑體" w:hint="eastAsia"/>
                <w:b/>
              </w:rPr>
              <w:t>□</w:t>
            </w:r>
            <w:r w:rsidR="00E44EC0">
              <w:rPr>
                <w:rFonts w:ascii="微軟正黑體" w:eastAsia="微軟正黑體" w:hAnsi="微軟正黑體" w:hint="eastAsia"/>
                <w:b/>
              </w:rPr>
              <w:t>課程網站Course website</w:t>
            </w:r>
          </w:p>
          <w:p w14:paraId="793253AC" w14:textId="77777777" w:rsidR="00E44EC0" w:rsidRDefault="00E44EC0" w:rsidP="00E44EC0">
            <w:pPr>
              <w:spacing w:line="320" w:lineRule="exact"/>
              <w:ind w:leftChars="0" w:left="0"/>
              <w:rPr>
                <w:rFonts w:ascii="微軟正黑體" w:eastAsia="微軟正黑體" w:hAnsi="微軟正黑體"/>
                <w:b/>
              </w:rPr>
            </w:pPr>
            <w:r>
              <w:rPr>
                <w:rFonts w:ascii="Segoe UI Emoji" w:eastAsia="微軟正黑體" w:hAnsi="Segoe UI Emoji" w:cs="Segoe UI Emoji"/>
                <w:b/>
                <w:szCs w:val="24"/>
                <w:lang w:eastAsia="zh-TW"/>
              </w:rPr>
              <w:t>⬛</w:t>
            </w:r>
            <w:r>
              <w:rPr>
                <w:rFonts w:ascii="微軟正黑體" w:eastAsia="微軟正黑體" w:hAnsi="微軟正黑體" w:hint="eastAsia"/>
                <w:b/>
              </w:rPr>
              <w:t>教材電子檔供下載Downloadable electronic teaching materials</w:t>
            </w:r>
          </w:p>
          <w:p w14:paraId="2021D5F7" w14:textId="1AC0EEE3" w:rsidR="002023EC" w:rsidRPr="00AA5F4C" w:rsidRDefault="00E44EC0" w:rsidP="00E44EC0">
            <w:pPr>
              <w:spacing w:line="320" w:lineRule="exact"/>
              <w:ind w:leftChars="0" w:left="0"/>
              <w:rPr>
                <w:rFonts w:ascii="微軟正黑體" w:eastAsia="微軟正黑體" w:hAnsi="微軟正黑體"/>
                <w:b/>
                <w:color w:val="FF0000"/>
              </w:rPr>
            </w:pPr>
            <w:r>
              <w:rPr>
                <w:rFonts w:ascii="微軟正黑體" w:eastAsia="微軟正黑體" w:hAnsi="微軟正黑體" w:hint="eastAsia"/>
                <w:b/>
              </w:rPr>
              <w:t>□實習網站Internship website</w:t>
            </w:r>
          </w:p>
        </w:tc>
      </w:tr>
      <w:tr w:rsidR="002023EC" w:rsidRPr="001C052A" w14:paraId="324CD86F" w14:textId="77777777" w:rsidTr="00FA48BD">
        <w:trPr>
          <w:trHeight w:val="377"/>
          <w:tblCellSpacing w:w="0" w:type="dxa"/>
          <w:jc w:val="center"/>
        </w:trPr>
        <w:tc>
          <w:tcPr>
            <w:tcW w:w="792" w:type="pct"/>
            <w:tcBorders>
              <w:top w:val="outset" w:sz="6" w:space="0" w:color="000000"/>
              <w:left w:val="outset" w:sz="6" w:space="0" w:color="000000"/>
              <w:bottom w:val="outset" w:sz="6" w:space="0" w:color="000000"/>
              <w:right w:val="outset" w:sz="6" w:space="0" w:color="000000"/>
            </w:tcBorders>
            <w:vAlign w:val="center"/>
          </w:tcPr>
          <w:p w14:paraId="6DA77D00" w14:textId="77777777"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教師</w:t>
            </w:r>
          </w:p>
          <w:p w14:paraId="4D735828" w14:textId="77777777"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相關訊息</w:t>
            </w:r>
          </w:p>
          <w:p w14:paraId="4B59B033" w14:textId="77777777" w:rsidR="002F18F8"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instructor’s</w:t>
            </w:r>
          </w:p>
          <w:p w14:paraId="5D09CF05" w14:textId="4910254C"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information</w:t>
            </w:r>
          </w:p>
        </w:tc>
        <w:tc>
          <w:tcPr>
            <w:tcW w:w="4208" w:type="pct"/>
            <w:gridSpan w:val="5"/>
            <w:tcBorders>
              <w:top w:val="outset" w:sz="6" w:space="0" w:color="000000"/>
              <w:left w:val="outset" w:sz="6" w:space="0" w:color="000000"/>
              <w:bottom w:val="outset" w:sz="6" w:space="0" w:color="000000"/>
              <w:right w:val="outset" w:sz="6" w:space="0" w:color="000000"/>
            </w:tcBorders>
            <w:vAlign w:val="center"/>
          </w:tcPr>
          <w:p w14:paraId="46242A20" w14:textId="1625D1D3" w:rsidR="00606E77" w:rsidRPr="00606E77" w:rsidRDefault="003F6844" w:rsidP="00C45345">
            <w:pPr>
              <w:autoSpaceDE w:val="0"/>
              <w:autoSpaceDN w:val="0"/>
              <w:adjustRightInd w:val="0"/>
              <w:snapToGrid w:val="0"/>
              <w:ind w:leftChars="0" w:left="0"/>
              <w:rPr>
                <w:rFonts w:ascii="微軟正黑體" w:eastAsia="微軟正黑體" w:hAnsi="微軟正黑體"/>
                <w:b/>
                <w:lang w:eastAsia="zh-TW"/>
              </w:rPr>
            </w:pPr>
            <w:r w:rsidRPr="003F6844">
              <w:rPr>
                <w:rFonts w:ascii="微軟正黑體" w:eastAsia="微軟正黑體" w:hAnsi="微軟正黑體" w:hint="eastAsia"/>
                <w:b/>
                <w:lang w:eastAsia="zh-TW"/>
              </w:rPr>
              <w:t>施慧玲教授有長者人權、法律社會學、法律科際整合、人類研究倫理、家庭法、兒童人權、法律與文學、法律資訊、全球法等專業教學背景及對應之專業知識。並擅長從法律社會學的基礎出發，去探討影片中法律、生命與倫理三者之間的關係。</w:t>
            </w:r>
          </w:p>
          <w:p w14:paraId="5C57E083" w14:textId="67EEFB58" w:rsidR="00606E77" w:rsidRPr="001C052A" w:rsidRDefault="00606E77" w:rsidP="00C45345">
            <w:pPr>
              <w:autoSpaceDE w:val="0"/>
              <w:autoSpaceDN w:val="0"/>
              <w:adjustRightInd w:val="0"/>
              <w:snapToGrid w:val="0"/>
              <w:ind w:leftChars="0" w:left="0"/>
              <w:rPr>
                <w:rFonts w:eastAsia="微軟正黑體"/>
              </w:rPr>
            </w:pPr>
            <w:r>
              <w:rPr>
                <w:rFonts w:ascii="微軟正黑體" w:eastAsia="微軟正黑體" w:hAnsi="微軟正黑體" w:hint="eastAsia"/>
                <w:b/>
                <w:lang w:eastAsia="zh-TW"/>
              </w:rPr>
              <w:t xml:space="preserve">Professor Amy </w:t>
            </w:r>
            <w:r w:rsidRPr="00606E77">
              <w:rPr>
                <w:rFonts w:ascii="微軟正黑體" w:eastAsia="微軟正黑體" w:hAnsi="微軟正黑體"/>
                <w:b/>
                <w:lang w:eastAsia="zh-TW"/>
              </w:rPr>
              <w:t>has professional teaching experience and expertise in elderly human rights, sociology of law, interdisciplinary legal studies, research ethics in human subjects, family law, children’s rights, law and literature, legal information, and global law. She is skilled at exploring the relationship among law, life, and ethics in films from the perspective of sociology of law.</w:t>
            </w:r>
          </w:p>
        </w:tc>
      </w:tr>
      <w:tr w:rsidR="002023EC" w:rsidRPr="001C052A" w14:paraId="5CD8ECA3" w14:textId="77777777" w:rsidTr="00023185">
        <w:trPr>
          <w:trHeight w:val="823"/>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4917E1CE" w14:textId="77777777" w:rsidR="002023EC" w:rsidRPr="00F66AEE" w:rsidRDefault="002023EC" w:rsidP="002F18F8">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lastRenderedPageBreak/>
              <w:t>每週課程內容</w:t>
            </w:r>
          </w:p>
          <w:p w14:paraId="343E809E" w14:textId="77777777" w:rsidR="002023EC" w:rsidRPr="00F66AEE" w:rsidRDefault="002023EC" w:rsidP="002F18F8">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weekly scheduled contents</w:t>
            </w:r>
          </w:p>
        </w:tc>
      </w:tr>
      <w:tr w:rsidR="000326D3" w:rsidRPr="001C052A" w14:paraId="22716D96" w14:textId="77777777" w:rsidTr="00023185">
        <w:trPr>
          <w:trHeight w:val="51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8FB0EBF" w14:textId="37759E67" w:rsidR="000326D3" w:rsidRPr="00F66AEE" w:rsidRDefault="000326D3" w:rsidP="000326D3">
            <w:pPr>
              <w:spacing w:line="320" w:lineRule="exact"/>
              <w:ind w:leftChars="0" w:left="0"/>
              <w:rPr>
                <w:rFonts w:ascii="Times New Roman" w:eastAsia="微軟正黑體" w:hAnsi="Times New Roman"/>
                <w:lang w:eastAsia="zh-TW"/>
              </w:rPr>
            </w:pPr>
            <w:r w:rsidRPr="008A6362">
              <w:rPr>
                <w:rFonts w:ascii="微軟正黑體" w:eastAsia="微軟正黑體" w:hAnsi="微軟正黑體"/>
                <w:b/>
              </w:rPr>
              <w:t>Week 1</w:t>
            </w:r>
            <w:r w:rsidRPr="008A6362">
              <w:rPr>
                <w:rFonts w:ascii="微軟正黑體" w:eastAsia="微軟正黑體" w:hAnsi="微軟正黑體" w:hint="eastAsia"/>
                <w:b/>
                <w:lang w:eastAsia="zh-TW"/>
              </w:rPr>
              <w:t xml:space="preserve">  </w:t>
            </w:r>
            <w:r w:rsidRPr="008A6362">
              <w:rPr>
                <w:rFonts w:ascii="微軟正黑體" w:eastAsia="微軟正黑體" w:hAnsi="微軟正黑體" w:hint="eastAsia"/>
                <w:b/>
              </w:rPr>
              <w:t>課程介紹</w:t>
            </w:r>
            <w:r w:rsidR="00606E77" w:rsidRPr="004A20C6">
              <w:rPr>
                <w:rFonts w:ascii="微軟正黑體" w:eastAsia="微軟正黑體" w:hAnsi="微軟正黑體" w:hint="eastAsia"/>
                <w:b/>
                <w:sz w:val="16"/>
                <w:szCs w:val="16"/>
              </w:rPr>
              <w:t>Course Introduction</w:t>
            </w:r>
            <w:r w:rsidR="002C11CC">
              <w:rPr>
                <w:rFonts w:ascii="微軟正黑體" w:eastAsia="微軟正黑體" w:hAnsi="微軟正黑體" w:hint="eastAsia"/>
                <w:b/>
                <w:sz w:val="16"/>
                <w:szCs w:val="16"/>
                <w:lang w:eastAsia="zh-TW"/>
              </w:rPr>
              <w:t>.</w:t>
            </w:r>
          </w:p>
        </w:tc>
      </w:tr>
      <w:tr w:rsidR="000326D3" w:rsidRPr="001C052A" w14:paraId="4C821A81" w14:textId="77777777" w:rsidTr="00023185">
        <w:trPr>
          <w:trHeight w:val="562"/>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485CFCE" w14:textId="1E14D2E4" w:rsidR="000326D3" w:rsidRPr="005D5C6D" w:rsidRDefault="000326D3" w:rsidP="000326D3">
            <w:pPr>
              <w:spacing w:line="320" w:lineRule="exact"/>
              <w:ind w:leftChars="0" w:left="0"/>
              <w:rPr>
                <w:rFonts w:ascii="微軟正黑體" w:eastAsia="微軟正黑體" w:hAnsi="微軟正黑體"/>
                <w:b/>
                <w:lang w:eastAsia="zh-TW"/>
              </w:rPr>
            </w:pPr>
            <w:r w:rsidRPr="008A6362">
              <w:rPr>
                <w:rFonts w:ascii="微軟正黑體" w:eastAsia="微軟正黑體" w:hAnsi="微軟正黑體"/>
                <w:b/>
              </w:rPr>
              <w:t>Week 2</w:t>
            </w:r>
            <w:r w:rsidRPr="008A6362">
              <w:rPr>
                <w:rFonts w:ascii="微軟正黑體" w:eastAsia="微軟正黑體" w:hAnsi="微軟正黑體" w:hint="eastAsia"/>
                <w:b/>
              </w:rPr>
              <w:t xml:space="preserve">  </w:t>
            </w:r>
            <w:r w:rsidR="00A203D5" w:rsidRPr="00A203D5">
              <w:rPr>
                <w:rFonts w:ascii="微軟正黑體" w:eastAsia="微軟正黑體" w:hAnsi="微軟正黑體" w:hint="eastAsia"/>
                <w:b/>
              </w:rPr>
              <w:t>何謂法律社會學</w:t>
            </w:r>
            <w:r w:rsidR="00A203D5" w:rsidRPr="00A203D5">
              <w:rPr>
                <w:rFonts w:ascii="微軟正黑體" w:eastAsia="微軟正黑體" w:hAnsi="微軟正黑體"/>
                <w:b/>
                <w:sz w:val="20"/>
              </w:rPr>
              <w:t>What is the Sociology of Law?</w:t>
            </w:r>
          </w:p>
        </w:tc>
      </w:tr>
      <w:tr w:rsidR="000326D3" w:rsidRPr="001C052A" w14:paraId="43D0D65F" w14:textId="77777777" w:rsidTr="00023185">
        <w:trPr>
          <w:trHeight w:val="482"/>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63FACB1" w14:textId="7BE45C92" w:rsidR="000326D3" w:rsidRPr="005D5C6D" w:rsidRDefault="000326D3" w:rsidP="000326D3">
            <w:pPr>
              <w:spacing w:line="320" w:lineRule="exact"/>
              <w:ind w:leftChars="0" w:left="0"/>
              <w:rPr>
                <w:rFonts w:ascii="微軟正黑體" w:eastAsia="微軟正黑體" w:hAnsi="微軟正黑體"/>
                <w:b/>
                <w:lang w:eastAsia="zh-TW"/>
              </w:rPr>
            </w:pPr>
            <w:r w:rsidRPr="008A6362">
              <w:rPr>
                <w:rFonts w:ascii="微軟正黑體" w:eastAsia="微軟正黑體" w:hAnsi="微軟正黑體"/>
                <w:b/>
              </w:rPr>
              <w:t>Week 3</w:t>
            </w:r>
            <w:r w:rsidRPr="008A6362">
              <w:rPr>
                <w:rFonts w:ascii="微軟正黑體" w:eastAsia="微軟正黑體" w:hAnsi="微軟正黑體" w:hint="eastAsia"/>
                <w:b/>
              </w:rPr>
              <w:t xml:space="preserve">  </w:t>
            </w:r>
            <w:r w:rsidR="003540DA" w:rsidRPr="003540DA">
              <w:rPr>
                <w:rFonts w:ascii="微軟正黑體" w:eastAsia="微軟正黑體" w:hAnsi="微軟正黑體" w:hint="eastAsia"/>
                <w:b/>
              </w:rPr>
              <w:t>法律社會學之發展與內涵</w:t>
            </w:r>
            <w:r w:rsidR="00A203D5" w:rsidRPr="00A203D5">
              <w:rPr>
                <w:rFonts w:ascii="微軟正黑體" w:eastAsia="微軟正黑體" w:hAnsi="微軟正黑體"/>
                <w:b/>
                <w:sz w:val="20"/>
              </w:rPr>
              <w:t>The Development and Connotation of the Sociology of Law</w:t>
            </w:r>
          </w:p>
        </w:tc>
      </w:tr>
      <w:tr w:rsidR="000326D3" w:rsidRPr="001C052A" w14:paraId="0F061F90" w14:textId="77777777" w:rsidTr="00023185">
        <w:trPr>
          <w:trHeight w:val="545"/>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DBCCCB5" w14:textId="6A729842" w:rsidR="000326D3" w:rsidRPr="005D5C6D" w:rsidRDefault="000326D3" w:rsidP="000326D3">
            <w:pPr>
              <w:spacing w:line="320" w:lineRule="exact"/>
              <w:ind w:leftChars="0" w:left="0"/>
              <w:rPr>
                <w:rFonts w:ascii="微軟正黑體" w:eastAsia="微軟正黑體" w:hAnsi="微軟正黑體"/>
                <w:b/>
                <w:lang w:eastAsia="zh-TW"/>
              </w:rPr>
            </w:pPr>
            <w:r w:rsidRPr="008A6362">
              <w:rPr>
                <w:rFonts w:ascii="微軟正黑體" w:eastAsia="微軟正黑體" w:hAnsi="微軟正黑體"/>
                <w:b/>
              </w:rPr>
              <w:t>Week 4</w:t>
            </w:r>
            <w:r w:rsidRPr="008A6362">
              <w:rPr>
                <w:rFonts w:ascii="微軟正黑體" w:eastAsia="微軟正黑體" w:hAnsi="微軟正黑體" w:hint="eastAsia"/>
                <w:b/>
              </w:rPr>
              <w:t xml:space="preserve">  </w:t>
            </w:r>
            <w:r w:rsidR="003540DA" w:rsidRPr="003540DA">
              <w:rPr>
                <w:rFonts w:ascii="微軟正黑體" w:eastAsia="微軟正黑體" w:hAnsi="微軟正黑體" w:hint="eastAsia"/>
                <w:b/>
              </w:rPr>
              <w:t>法律社會學之發展與內涵</w:t>
            </w:r>
            <w:r w:rsidR="00A203D5" w:rsidRPr="00A203D5">
              <w:rPr>
                <w:rFonts w:ascii="微軟正黑體" w:eastAsia="微軟正黑體" w:hAnsi="微軟正黑體"/>
                <w:b/>
                <w:sz w:val="20"/>
              </w:rPr>
              <w:t>The Development and Connotation of the Sociology of Law</w:t>
            </w:r>
          </w:p>
        </w:tc>
      </w:tr>
      <w:tr w:rsidR="000326D3" w:rsidRPr="001C052A" w14:paraId="7E89BCAC" w14:textId="77777777" w:rsidTr="00023185">
        <w:trPr>
          <w:trHeight w:val="450"/>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8F588B0" w14:textId="6D7C6D3E" w:rsidR="000326D3" w:rsidRPr="005D5C6D" w:rsidRDefault="000326D3" w:rsidP="000326D3">
            <w:pPr>
              <w:spacing w:line="320" w:lineRule="exact"/>
              <w:ind w:leftChars="0" w:left="0"/>
              <w:rPr>
                <w:rFonts w:ascii="微軟正黑體" w:eastAsia="微軟正黑體" w:hAnsi="微軟正黑體"/>
                <w:b/>
                <w:lang w:eastAsia="zh-TW"/>
              </w:rPr>
            </w:pPr>
            <w:r w:rsidRPr="008A6362">
              <w:rPr>
                <w:rFonts w:ascii="微軟正黑體" w:eastAsia="微軟正黑體" w:hAnsi="微軟正黑體"/>
                <w:b/>
              </w:rPr>
              <w:t>Week 5</w:t>
            </w:r>
            <w:r w:rsidRPr="008A6362">
              <w:rPr>
                <w:rFonts w:ascii="微軟正黑體" w:eastAsia="微軟正黑體" w:hAnsi="微軟正黑體" w:hint="eastAsia"/>
                <w:b/>
              </w:rPr>
              <w:t xml:space="preserve">  </w:t>
            </w:r>
            <w:r w:rsidR="003540DA" w:rsidRPr="003540DA">
              <w:rPr>
                <w:rFonts w:ascii="微軟正黑體" w:eastAsia="微軟正黑體" w:hAnsi="微軟正黑體" w:hint="eastAsia"/>
                <w:b/>
              </w:rPr>
              <w:t>法律社會學之發展與內涵</w:t>
            </w:r>
            <w:r w:rsidR="00A203D5" w:rsidRPr="00A203D5">
              <w:rPr>
                <w:rFonts w:ascii="微軟正黑體" w:eastAsia="微軟正黑體" w:hAnsi="微軟正黑體"/>
                <w:b/>
                <w:sz w:val="20"/>
              </w:rPr>
              <w:t>The Development and Connotation of the Sociology of Law</w:t>
            </w:r>
          </w:p>
        </w:tc>
      </w:tr>
      <w:tr w:rsidR="000326D3" w:rsidRPr="001C052A" w14:paraId="0791BBB0" w14:textId="77777777" w:rsidTr="00023185">
        <w:trPr>
          <w:trHeight w:val="512"/>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9D40D5C" w14:textId="77777777" w:rsidR="00A203D5" w:rsidRDefault="000326D3" w:rsidP="00A203D5">
            <w:pPr>
              <w:spacing w:before="0" w:beforeAutospacing="0" w:line="320" w:lineRule="exact"/>
              <w:ind w:leftChars="0" w:left="0"/>
              <w:rPr>
                <w:rFonts w:ascii="微軟正黑體" w:eastAsia="微軟正黑體" w:hAnsi="微軟正黑體"/>
                <w:b/>
                <w:sz w:val="20"/>
                <w:lang w:eastAsia="zh-TW"/>
              </w:rPr>
            </w:pPr>
            <w:r w:rsidRPr="008A6362">
              <w:rPr>
                <w:rFonts w:ascii="微軟正黑體" w:eastAsia="微軟正黑體" w:hAnsi="微軟正黑體"/>
                <w:b/>
              </w:rPr>
              <w:t>Week 6</w:t>
            </w:r>
            <w:r w:rsidRPr="008A6362">
              <w:rPr>
                <w:rFonts w:ascii="微軟正黑體" w:eastAsia="微軟正黑體" w:hAnsi="微軟正黑體" w:hint="eastAsia"/>
                <w:b/>
              </w:rPr>
              <w:t xml:space="preserve">  </w:t>
            </w:r>
            <w:r w:rsidR="00A203D5" w:rsidRPr="00A203D5">
              <w:rPr>
                <w:rFonts w:ascii="微軟正黑體" w:eastAsia="微軟正黑體" w:hAnsi="微軟正黑體" w:hint="eastAsia"/>
                <w:b/>
              </w:rPr>
              <w:t>二十世紀法學發展之新趨勢</w:t>
            </w:r>
            <w:r w:rsidR="00A203D5" w:rsidRPr="00A203D5">
              <w:rPr>
                <w:rFonts w:ascii="微軟正黑體" w:eastAsia="微軟正黑體" w:hAnsi="微軟正黑體"/>
                <w:b/>
              </w:rPr>
              <w:t>--法律社會學的影響</w:t>
            </w:r>
            <w:r w:rsidR="00A203D5" w:rsidRPr="00A203D5">
              <w:rPr>
                <w:rFonts w:ascii="微軟正黑體" w:eastAsia="微軟正黑體" w:hAnsi="微軟正黑體"/>
                <w:b/>
                <w:sz w:val="20"/>
                <w:lang w:eastAsia="zh-TW"/>
              </w:rPr>
              <w:t>New Trends in 20th-Century Jurisprudence: The</w:t>
            </w:r>
          </w:p>
          <w:p w14:paraId="051812B1" w14:textId="7CC44D93" w:rsidR="000326D3" w:rsidRPr="00A203D5" w:rsidRDefault="00A203D5" w:rsidP="00A203D5">
            <w:pPr>
              <w:spacing w:before="0" w:beforeAutospacing="0" w:line="320" w:lineRule="exact"/>
              <w:ind w:leftChars="0" w:left="0"/>
              <w:rPr>
                <w:rFonts w:ascii="微軟正黑體" w:eastAsia="微軟正黑體" w:hAnsi="微軟正黑體"/>
                <w:b/>
                <w:sz w:val="20"/>
                <w:lang w:eastAsia="zh-TW"/>
              </w:rPr>
            </w:pPr>
            <w:r>
              <w:rPr>
                <w:rFonts w:ascii="微軟正黑體" w:eastAsia="微軟正黑體" w:hAnsi="微軟正黑體" w:hint="eastAsia"/>
                <w:b/>
                <w:sz w:val="20"/>
                <w:lang w:eastAsia="zh-TW"/>
              </w:rPr>
              <w:t xml:space="preserve">           </w:t>
            </w:r>
            <w:r w:rsidRPr="00A203D5">
              <w:rPr>
                <w:rFonts w:ascii="微軟正黑體" w:eastAsia="微軟正黑體" w:hAnsi="微軟正黑體"/>
                <w:b/>
                <w:sz w:val="20"/>
                <w:lang w:eastAsia="zh-TW"/>
              </w:rPr>
              <w:t>Impact of the Sociology of Law</w:t>
            </w:r>
          </w:p>
        </w:tc>
      </w:tr>
      <w:tr w:rsidR="000326D3" w:rsidRPr="001C052A" w14:paraId="539582ED" w14:textId="77777777" w:rsidTr="00023185">
        <w:trPr>
          <w:trHeight w:val="559"/>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A98E7A8" w14:textId="77777777" w:rsidR="00A203D5" w:rsidRDefault="000326D3" w:rsidP="00A203D5">
            <w:pPr>
              <w:spacing w:before="0" w:beforeAutospacing="0" w:line="320" w:lineRule="exact"/>
              <w:ind w:leftChars="0" w:left="0"/>
              <w:rPr>
                <w:rFonts w:ascii="微軟正黑體" w:eastAsia="微軟正黑體" w:hAnsi="微軟正黑體"/>
                <w:b/>
                <w:sz w:val="20"/>
                <w:lang w:eastAsia="zh-TW"/>
              </w:rPr>
            </w:pPr>
            <w:r w:rsidRPr="008A6362">
              <w:rPr>
                <w:rFonts w:ascii="微軟正黑體" w:eastAsia="微軟正黑體" w:hAnsi="微軟正黑體"/>
                <w:b/>
              </w:rPr>
              <w:t>Week 7</w:t>
            </w:r>
            <w:r w:rsidRPr="008A6362">
              <w:rPr>
                <w:rFonts w:ascii="微軟正黑體" w:eastAsia="微軟正黑體" w:hAnsi="微軟正黑體" w:hint="eastAsia"/>
                <w:b/>
              </w:rPr>
              <w:t xml:space="preserve">  </w:t>
            </w:r>
            <w:r w:rsidR="00A203D5" w:rsidRPr="00A203D5">
              <w:rPr>
                <w:rFonts w:ascii="微軟正黑體" w:eastAsia="微軟正黑體" w:hAnsi="微軟正黑體" w:hint="eastAsia"/>
                <w:b/>
              </w:rPr>
              <w:t>二十世紀法學發展之新趨勢</w:t>
            </w:r>
            <w:r w:rsidR="00A203D5" w:rsidRPr="00A203D5">
              <w:rPr>
                <w:rFonts w:ascii="微軟正黑體" w:eastAsia="微軟正黑體" w:hAnsi="微軟正黑體"/>
                <w:b/>
              </w:rPr>
              <w:t>--法律社會學的影響</w:t>
            </w:r>
            <w:r w:rsidR="00A203D5" w:rsidRPr="00A203D5">
              <w:rPr>
                <w:rFonts w:ascii="微軟正黑體" w:eastAsia="微軟正黑體" w:hAnsi="微軟正黑體"/>
                <w:b/>
                <w:sz w:val="20"/>
                <w:lang w:eastAsia="zh-TW"/>
              </w:rPr>
              <w:t>New Trends in 20th-Century Jurisprudence: The</w:t>
            </w:r>
          </w:p>
          <w:p w14:paraId="7CDA08EE" w14:textId="06FBF77E" w:rsidR="000326D3" w:rsidRPr="005D5C6D" w:rsidRDefault="00A203D5" w:rsidP="00A203D5">
            <w:pPr>
              <w:spacing w:before="0" w:beforeAutospacing="0" w:line="320" w:lineRule="exact"/>
              <w:ind w:leftChars="0" w:left="0"/>
              <w:rPr>
                <w:rFonts w:ascii="微軟正黑體" w:eastAsia="微軟正黑體" w:hAnsi="微軟正黑體"/>
                <w:b/>
                <w:lang w:eastAsia="zh-TW"/>
              </w:rPr>
            </w:pPr>
            <w:r>
              <w:rPr>
                <w:rFonts w:ascii="微軟正黑體" w:eastAsia="微軟正黑體" w:hAnsi="微軟正黑體" w:hint="eastAsia"/>
                <w:b/>
                <w:sz w:val="20"/>
                <w:lang w:eastAsia="zh-TW"/>
              </w:rPr>
              <w:t xml:space="preserve">           </w:t>
            </w:r>
            <w:r w:rsidRPr="00A203D5">
              <w:rPr>
                <w:rFonts w:ascii="微軟正黑體" w:eastAsia="微軟正黑體" w:hAnsi="微軟正黑體"/>
                <w:b/>
                <w:sz w:val="20"/>
                <w:lang w:eastAsia="zh-TW"/>
              </w:rPr>
              <w:t>Impact of the Sociology of Law</w:t>
            </w:r>
          </w:p>
        </w:tc>
      </w:tr>
      <w:tr w:rsidR="000326D3" w:rsidRPr="001C052A" w14:paraId="2CA2392F" w14:textId="77777777" w:rsidTr="00023185">
        <w:trPr>
          <w:trHeight w:val="466"/>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9CCB0AA" w14:textId="1A391B05" w:rsidR="000326D3" w:rsidRPr="005D5C6D" w:rsidRDefault="000326D3" w:rsidP="000326D3">
            <w:pPr>
              <w:spacing w:line="320" w:lineRule="exact"/>
              <w:ind w:leftChars="0" w:left="0"/>
              <w:rPr>
                <w:rFonts w:ascii="微軟正黑體" w:eastAsia="微軟正黑體" w:hAnsi="微軟正黑體"/>
                <w:b/>
                <w:lang w:eastAsia="zh-TW"/>
              </w:rPr>
            </w:pPr>
            <w:r w:rsidRPr="008A6362">
              <w:rPr>
                <w:rFonts w:ascii="微軟正黑體" w:eastAsia="微軟正黑體" w:hAnsi="微軟正黑體"/>
                <w:b/>
              </w:rPr>
              <w:t>Week 8</w:t>
            </w:r>
            <w:r w:rsidRPr="008A6362">
              <w:rPr>
                <w:rFonts w:ascii="微軟正黑體" w:eastAsia="微軟正黑體" w:hAnsi="微軟正黑體" w:hint="eastAsia"/>
                <w:b/>
              </w:rPr>
              <w:t xml:space="preserve">  </w:t>
            </w:r>
            <w:r w:rsidR="00A203D5" w:rsidRPr="00A203D5">
              <w:rPr>
                <w:rFonts w:ascii="微軟正黑體" w:eastAsia="微軟正黑體" w:hAnsi="微軟正黑體" w:hint="eastAsia"/>
                <w:b/>
              </w:rPr>
              <w:t>法律社會學之主要理論</w:t>
            </w:r>
            <w:r w:rsidR="00A203D5" w:rsidRPr="00A203D5">
              <w:rPr>
                <w:rFonts w:ascii="微軟正黑體" w:eastAsia="微軟正黑體" w:hAnsi="微軟正黑體"/>
                <w:b/>
                <w:sz w:val="20"/>
              </w:rPr>
              <w:t>Major Theories in the Sociology of Law</w:t>
            </w:r>
          </w:p>
        </w:tc>
      </w:tr>
      <w:tr w:rsidR="000326D3" w:rsidRPr="001C052A" w14:paraId="390F1634" w14:textId="77777777" w:rsidTr="00023185">
        <w:trPr>
          <w:trHeight w:val="542"/>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678883A" w14:textId="6BE67ED3" w:rsidR="000326D3" w:rsidRPr="005D5C6D" w:rsidRDefault="000326D3" w:rsidP="005D5C6D">
            <w:pPr>
              <w:spacing w:line="320" w:lineRule="exact"/>
              <w:ind w:leftChars="0" w:left="0"/>
              <w:rPr>
                <w:rFonts w:ascii="微軟正黑體" w:eastAsia="微軟正黑體" w:hAnsi="微軟正黑體"/>
                <w:b/>
                <w:lang w:eastAsia="zh-TW"/>
              </w:rPr>
            </w:pPr>
            <w:r w:rsidRPr="008A6362">
              <w:rPr>
                <w:rFonts w:ascii="微軟正黑體" w:eastAsia="微軟正黑體" w:hAnsi="微軟正黑體"/>
                <w:b/>
              </w:rPr>
              <w:t>Week 9</w:t>
            </w:r>
            <w:r w:rsidRPr="008A6362">
              <w:rPr>
                <w:rFonts w:ascii="微軟正黑體" w:eastAsia="微軟正黑體" w:hAnsi="微軟正黑體" w:hint="eastAsia"/>
                <w:b/>
              </w:rPr>
              <w:t xml:space="preserve">  期中考</w:t>
            </w:r>
            <w:proofErr w:type="gramStart"/>
            <w:r w:rsidRPr="008A6362">
              <w:rPr>
                <w:rFonts w:ascii="微軟正黑體" w:eastAsia="微軟正黑體" w:hAnsi="微軟正黑體" w:hint="eastAsia"/>
                <w:b/>
              </w:rPr>
              <w:t>週</w:t>
            </w:r>
            <w:proofErr w:type="gramEnd"/>
            <w:r w:rsidR="00606E77" w:rsidRPr="002C11CC">
              <w:rPr>
                <w:rFonts w:ascii="微軟正黑體" w:eastAsia="微軟正黑體" w:hAnsi="微軟正黑體" w:hint="eastAsia"/>
                <w:b/>
                <w:sz w:val="16"/>
                <w:szCs w:val="16"/>
              </w:rPr>
              <w:t>Midterm Exam Week</w:t>
            </w:r>
            <w:r w:rsidR="002C11CC">
              <w:rPr>
                <w:rFonts w:ascii="微軟正黑體" w:eastAsia="微軟正黑體" w:hAnsi="微軟正黑體" w:hint="eastAsia"/>
                <w:b/>
                <w:sz w:val="16"/>
                <w:szCs w:val="16"/>
                <w:lang w:eastAsia="zh-TW"/>
              </w:rPr>
              <w:t>.</w:t>
            </w:r>
          </w:p>
        </w:tc>
      </w:tr>
      <w:tr w:rsidR="000326D3" w:rsidRPr="001C052A" w14:paraId="584B1D51" w14:textId="77777777" w:rsidTr="00023185">
        <w:trPr>
          <w:trHeight w:val="448"/>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12D38968" w14:textId="3E22F42B" w:rsidR="000326D3" w:rsidRPr="005D5C6D" w:rsidRDefault="000326D3" w:rsidP="000326D3">
            <w:pPr>
              <w:spacing w:line="320" w:lineRule="exact"/>
              <w:ind w:leftChars="0" w:left="0"/>
              <w:rPr>
                <w:rFonts w:ascii="微軟正黑體" w:eastAsia="微軟正黑體" w:hAnsi="微軟正黑體"/>
                <w:b/>
                <w:lang w:eastAsia="zh-TW"/>
              </w:rPr>
            </w:pPr>
            <w:r w:rsidRPr="008A6362">
              <w:rPr>
                <w:rFonts w:ascii="微軟正黑體" w:eastAsia="微軟正黑體" w:hAnsi="微軟正黑體"/>
                <w:b/>
              </w:rPr>
              <w:t>Week 10</w:t>
            </w:r>
            <w:r w:rsidRPr="008A6362">
              <w:rPr>
                <w:rFonts w:ascii="微軟正黑體" w:eastAsia="微軟正黑體" w:hAnsi="微軟正黑體" w:hint="eastAsia"/>
                <w:b/>
              </w:rPr>
              <w:t xml:space="preserve">  </w:t>
            </w:r>
            <w:r w:rsidR="00A203D5" w:rsidRPr="00A203D5">
              <w:rPr>
                <w:rFonts w:ascii="微軟正黑體" w:eastAsia="微軟正黑體" w:hAnsi="微軟正黑體" w:hint="eastAsia"/>
                <w:b/>
              </w:rPr>
              <w:t>法律社會學之主要理論</w:t>
            </w:r>
            <w:r w:rsidR="00A203D5" w:rsidRPr="00A203D5">
              <w:rPr>
                <w:rFonts w:ascii="微軟正黑體" w:eastAsia="微軟正黑體" w:hAnsi="微軟正黑體"/>
                <w:b/>
                <w:sz w:val="20"/>
              </w:rPr>
              <w:t>Major Theories in the Sociology of Law</w:t>
            </w:r>
          </w:p>
        </w:tc>
      </w:tr>
      <w:tr w:rsidR="000326D3" w:rsidRPr="001C052A" w14:paraId="14D09CB8" w14:textId="77777777" w:rsidTr="00023185">
        <w:trPr>
          <w:trHeight w:val="496"/>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4B091A7" w14:textId="365DBDA3" w:rsidR="000326D3" w:rsidRPr="005D5C6D" w:rsidRDefault="000326D3" w:rsidP="000326D3">
            <w:pPr>
              <w:spacing w:line="320" w:lineRule="exact"/>
              <w:ind w:leftChars="0" w:left="0"/>
              <w:rPr>
                <w:rFonts w:ascii="微軟正黑體" w:eastAsia="微軟正黑體" w:hAnsi="微軟正黑體"/>
                <w:b/>
                <w:lang w:eastAsia="zh-TW"/>
              </w:rPr>
            </w:pPr>
            <w:r w:rsidRPr="008A6362">
              <w:rPr>
                <w:rFonts w:ascii="微軟正黑體" w:eastAsia="微軟正黑體" w:hAnsi="微軟正黑體"/>
                <w:b/>
              </w:rPr>
              <w:t>Week 11</w:t>
            </w:r>
            <w:r w:rsidRPr="008A6362">
              <w:rPr>
                <w:rFonts w:ascii="微軟正黑體" w:eastAsia="微軟正黑體" w:hAnsi="微軟正黑體" w:hint="eastAsia"/>
                <w:b/>
              </w:rPr>
              <w:t xml:space="preserve">  </w:t>
            </w:r>
            <w:r w:rsidR="00A203D5" w:rsidRPr="00A203D5">
              <w:rPr>
                <w:rFonts w:ascii="微軟正黑體" w:eastAsia="微軟正黑體" w:hAnsi="微軟正黑體" w:hint="eastAsia"/>
                <w:b/>
              </w:rPr>
              <w:t>法律社會學之主要理論</w:t>
            </w:r>
            <w:r w:rsidR="00A203D5" w:rsidRPr="00A203D5">
              <w:rPr>
                <w:rFonts w:ascii="微軟正黑體" w:eastAsia="微軟正黑體" w:hAnsi="微軟正黑體"/>
                <w:b/>
                <w:sz w:val="20"/>
              </w:rPr>
              <w:t>Major Theories in the Sociology of Law</w:t>
            </w:r>
          </w:p>
        </w:tc>
      </w:tr>
      <w:tr w:rsidR="000326D3" w:rsidRPr="001C052A" w14:paraId="35E099C0" w14:textId="77777777" w:rsidTr="00023185">
        <w:trPr>
          <w:trHeight w:val="416"/>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E00183C" w14:textId="0D83AFE8" w:rsidR="00A203D5" w:rsidRDefault="000326D3" w:rsidP="00A203D5">
            <w:pPr>
              <w:spacing w:before="0" w:beforeAutospacing="0" w:line="320" w:lineRule="exact"/>
              <w:ind w:leftChars="0" w:left="0"/>
              <w:rPr>
                <w:rFonts w:ascii="微軟正黑體" w:eastAsia="微軟正黑體" w:hAnsi="微軟正黑體"/>
                <w:b/>
                <w:sz w:val="20"/>
                <w:lang w:eastAsia="zh-TW"/>
              </w:rPr>
            </w:pPr>
            <w:r w:rsidRPr="008A6362">
              <w:rPr>
                <w:rFonts w:ascii="微軟正黑體" w:eastAsia="微軟正黑體" w:hAnsi="微軟正黑體"/>
                <w:b/>
              </w:rPr>
              <w:t>Week 12</w:t>
            </w:r>
            <w:r w:rsidRPr="008A6362">
              <w:rPr>
                <w:rFonts w:ascii="微軟正黑體" w:eastAsia="微軟正黑體" w:hAnsi="微軟正黑體" w:hint="eastAsia"/>
                <w:b/>
              </w:rPr>
              <w:t xml:space="preserve">  </w:t>
            </w:r>
            <w:r w:rsidR="00A203D5" w:rsidRPr="00A203D5">
              <w:rPr>
                <w:rFonts w:ascii="微軟正黑體" w:eastAsia="微軟正黑體" w:hAnsi="微軟正黑體" w:hint="eastAsia"/>
                <w:b/>
              </w:rPr>
              <w:t>法律社會學之主要理論</w:t>
            </w:r>
            <w:r w:rsidR="00A203D5" w:rsidRPr="00A203D5">
              <w:rPr>
                <w:rFonts w:ascii="微軟正黑體" w:eastAsia="微軟正黑體" w:hAnsi="微軟正黑體"/>
                <w:b/>
                <w:sz w:val="20"/>
              </w:rPr>
              <w:t>Major Theories in the Sociology of Law</w:t>
            </w:r>
            <w:r w:rsidR="00A203D5" w:rsidRPr="00FA48BD">
              <w:rPr>
                <w:rFonts w:ascii="微軟正黑體" w:eastAsia="微軟正黑體" w:hAnsi="微軟正黑體" w:hint="eastAsia"/>
                <w:b/>
                <w:color w:val="FF0000"/>
                <w:sz w:val="20"/>
              </w:rPr>
              <w:t>、</w:t>
            </w:r>
          </w:p>
          <w:p w14:paraId="22190BA6" w14:textId="33C306A1" w:rsidR="000326D3" w:rsidRPr="005D5C6D" w:rsidRDefault="00A203D5" w:rsidP="00A203D5">
            <w:pPr>
              <w:spacing w:before="0" w:beforeAutospacing="0" w:line="320" w:lineRule="exact"/>
              <w:ind w:leftChars="15" w:left="36"/>
              <w:rPr>
                <w:rFonts w:ascii="微軟正黑體" w:eastAsia="微軟正黑體" w:hAnsi="微軟正黑體"/>
                <w:b/>
                <w:lang w:eastAsia="zh-TW"/>
              </w:rPr>
            </w:pPr>
            <w:r>
              <w:rPr>
                <w:rFonts w:ascii="微軟正黑體" w:eastAsia="微軟正黑體" w:hAnsi="微軟正黑體" w:hint="eastAsia"/>
                <w:b/>
                <w:sz w:val="20"/>
                <w:lang w:eastAsia="zh-TW"/>
              </w:rPr>
              <w:t xml:space="preserve">            </w:t>
            </w:r>
            <w:r w:rsidRPr="00A203D5">
              <w:rPr>
                <w:rFonts w:ascii="微軟正黑體" w:eastAsia="微軟正黑體" w:hAnsi="微軟正黑體" w:hint="eastAsia"/>
                <w:b/>
                <w:lang w:eastAsia="zh-TW"/>
              </w:rPr>
              <w:t>家庭之社會角色與法律定位</w:t>
            </w:r>
            <w:r w:rsidRPr="00A203D5">
              <w:rPr>
                <w:rFonts w:ascii="微軟正黑體" w:eastAsia="微軟正黑體" w:hAnsi="微軟正黑體"/>
                <w:b/>
                <w:sz w:val="20"/>
                <w:lang w:eastAsia="zh-TW"/>
              </w:rPr>
              <w:t>The Social Role and Legal Positioning of the Family</w:t>
            </w:r>
          </w:p>
        </w:tc>
      </w:tr>
      <w:tr w:rsidR="000326D3" w:rsidRPr="001C052A" w14:paraId="6A51EBBC" w14:textId="77777777" w:rsidTr="00023185">
        <w:trPr>
          <w:trHeight w:val="46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477284E" w14:textId="19EC8AA8" w:rsidR="000326D3" w:rsidRPr="005D5C6D" w:rsidRDefault="000326D3" w:rsidP="000326D3">
            <w:pPr>
              <w:spacing w:line="320" w:lineRule="exact"/>
              <w:ind w:leftChars="0" w:left="0"/>
              <w:rPr>
                <w:rFonts w:ascii="微軟正黑體" w:eastAsia="微軟正黑體" w:hAnsi="微軟正黑體"/>
                <w:b/>
                <w:lang w:eastAsia="zh-TW"/>
              </w:rPr>
            </w:pPr>
            <w:r w:rsidRPr="008A6362">
              <w:rPr>
                <w:rFonts w:ascii="微軟正黑體" w:eastAsia="微軟正黑體" w:hAnsi="微軟正黑體"/>
                <w:b/>
              </w:rPr>
              <w:t>Week 13</w:t>
            </w:r>
            <w:r w:rsidRPr="008A6362">
              <w:rPr>
                <w:rFonts w:ascii="微軟正黑體" w:eastAsia="微軟正黑體" w:hAnsi="微軟正黑體" w:hint="eastAsia"/>
                <w:b/>
              </w:rPr>
              <w:t xml:space="preserve">  </w:t>
            </w:r>
            <w:r w:rsidR="00A203D5" w:rsidRPr="00A203D5">
              <w:rPr>
                <w:rFonts w:ascii="微軟正黑體" w:eastAsia="微軟正黑體" w:hAnsi="微軟正黑體" w:hint="eastAsia"/>
                <w:b/>
              </w:rPr>
              <w:t>國家介入家庭之法律基礎</w:t>
            </w:r>
            <w:r w:rsidR="00A203D5" w:rsidRPr="00A203D5">
              <w:rPr>
                <w:rFonts w:ascii="微軟正黑體" w:eastAsia="微軟正黑體" w:hAnsi="微軟正黑體"/>
                <w:b/>
                <w:sz w:val="20"/>
                <w:lang w:eastAsia="zh-TW"/>
              </w:rPr>
              <w:t>The Legal Basis for State Intervention in the Family</w:t>
            </w:r>
          </w:p>
        </w:tc>
      </w:tr>
      <w:tr w:rsidR="000326D3" w:rsidRPr="001C052A" w14:paraId="5D28D94B" w14:textId="77777777" w:rsidTr="00023185">
        <w:trPr>
          <w:trHeight w:val="526"/>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3CD7C5D" w14:textId="756865AF" w:rsidR="000326D3" w:rsidRPr="005D5C6D" w:rsidRDefault="000326D3" w:rsidP="000326D3">
            <w:pPr>
              <w:spacing w:line="320" w:lineRule="exact"/>
              <w:ind w:leftChars="0" w:left="0"/>
              <w:rPr>
                <w:rFonts w:ascii="微軟正黑體" w:eastAsia="微軟正黑體" w:hAnsi="微軟正黑體"/>
                <w:b/>
                <w:lang w:eastAsia="zh-TW"/>
              </w:rPr>
            </w:pPr>
            <w:r w:rsidRPr="008A6362">
              <w:rPr>
                <w:rFonts w:ascii="微軟正黑體" w:eastAsia="微軟正黑體" w:hAnsi="微軟正黑體"/>
                <w:b/>
              </w:rPr>
              <w:t>Week 14</w:t>
            </w:r>
            <w:r w:rsidRPr="008A6362">
              <w:rPr>
                <w:rFonts w:ascii="微軟正黑體" w:eastAsia="微軟正黑體" w:hAnsi="微軟正黑體" w:hint="eastAsia"/>
                <w:b/>
              </w:rPr>
              <w:t xml:space="preserve">  </w:t>
            </w:r>
            <w:r w:rsidR="00A203D5" w:rsidRPr="00A203D5">
              <w:rPr>
                <w:rFonts w:ascii="微軟正黑體" w:eastAsia="微軟正黑體" w:hAnsi="微軟正黑體" w:hint="eastAsia"/>
                <w:b/>
              </w:rPr>
              <w:t>家庭關係之建構與法律價值</w:t>
            </w:r>
            <w:r w:rsidR="00A203D5" w:rsidRPr="00A203D5">
              <w:rPr>
                <w:rFonts w:ascii="微軟正黑體" w:eastAsia="微軟正黑體" w:hAnsi="微軟正黑體"/>
                <w:b/>
                <w:sz w:val="20"/>
                <w:lang w:eastAsia="zh-TW"/>
              </w:rPr>
              <w:t>The Construction of Family Relationships and Legal Values</w:t>
            </w:r>
          </w:p>
        </w:tc>
      </w:tr>
      <w:tr w:rsidR="000326D3" w:rsidRPr="001C052A" w14:paraId="3E75AC24" w14:textId="77777777" w:rsidTr="00023185">
        <w:trPr>
          <w:trHeight w:val="588"/>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3250677" w14:textId="5378A21D" w:rsidR="000326D3" w:rsidRPr="005D5C6D" w:rsidRDefault="000326D3" w:rsidP="000326D3">
            <w:pPr>
              <w:spacing w:line="320" w:lineRule="exact"/>
              <w:ind w:leftChars="0" w:left="0"/>
              <w:rPr>
                <w:rFonts w:ascii="微軟正黑體" w:eastAsia="微軟正黑體" w:hAnsi="微軟正黑體"/>
                <w:b/>
                <w:lang w:eastAsia="zh-TW"/>
              </w:rPr>
            </w:pPr>
            <w:r w:rsidRPr="008A6362">
              <w:rPr>
                <w:rFonts w:ascii="微軟正黑體" w:eastAsia="微軟正黑體" w:hAnsi="微軟正黑體"/>
                <w:b/>
              </w:rPr>
              <w:t>Week 15</w:t>
            </w:r>
            <w:r w:rsidRPr="008A6362">
              <w:rPr>
                <w:rFonts w:ascii="微軟正黑體" w:eastAsia="微軟正黑體" w:hAnsi="微軟正黑體" w:hint="eastAsia"/>
                <w:b/>
              </w:rPr>
              <w:t xml:space="preserve">  </w:t>
            </w:r>
            <w:r w:rsidR="00A203D5" w:rsidRPr="00A203D5">
              <w:rPr>
                <w:rFonts w:ascii="微軟正黑體" w:eastAsia="微軟正黑體" w:hAnsi="微軟正黑體" w:hint="eastAsia"/>
                <w:b/>
              </w:rPr>
              <w:t>家庭法律社會學之本土化研究</w:t>
            </w:r>
            <w:r w:rsidR="00A203D5" w:rsidRPr="00A203D5">
              <w:rPr>
                <w:rFonts w:ascii="微軟正黑體" w:eastAsia="微軟正黑體" w:hAnsi="微軟正黑體"/>
                <w:b/>
                <w:sz w:val="20"/>
                <w:lang w:eastAsia="zh-TW"/>
              </w:rPr>
              <w:t>Indigenous Research on the Sociology of Family Law</w:t>
            </w:r>
          </w:p>
        </w:tc>
      </w:tr>
      <w:tr w:rsidR="000326D3" w:rsidRPr="001C052A" w14:paraId="65676668" w14:textId="77777777" w:rsidTr="00023185">
        <w:trPr>
          <w:trHeight w:val="690"/>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304DF5C" w14:textId="77777777" w:rsidR="00A203D5" w:rsidRDefault="000326D3" w:rsidP="00A203D5">
            <w:pPr>
              <w:spacing w:before="0" w:beforeAutospacing="0" w:line="320" w:lineRule="exact"/>
              <w:ind w:leftChars="0" w:left="0"/>
              <w:rPr>
                <w:rFonts w:ascii="微軟正黑體" w:eastAsia="微軟正黑體" w:hAnsi="微軟正黑體"/>
                <w:b/>
                <w:sz w:val="20"/>
                <w:lang w:eastAsia="zh-TW"/>
              </w:rPr>
            </w:pPr>
            <w:r w:rsidRPr="008A6362">
              <w:rPr>
                <w:rFonts w:ascii="微軟正黑體" w:eastAsia="微軟正黑體" w:hAnsi="微軟正黑體"/>
                <w:b/>
              </w:rPr>
              <w:t>Week 16</w:t>
            </w:r>
            <w:r w:rsidRPr="008A6362">
              <w:rPr>
                <w:rFonts w:ascii="微軟正黑體" w:eastAsia="微軟正黑體" w:hAnsi="微軟正黑體" w:hint="eastAsia"/>
                <w:b/>
              </w:rPr>
              <w:t xml:space="preserve">  </w:t>
            </w:r>
            <w:r w:rsidR="00A203D5" w:rsidRPr="00A203D5">
              <w:rPr>
                <w:rFonts w:ascii="微軟正黑體" w:eastAsia="微軟正黑體" w:hAnsi="微軟正黑體" w:hint="eastAsia"/>
                <w:b/>
              </w:rPr>
              <w:t>研究議題</w:t>
            </w:r>
            <w:r w:rsidR="00A203D5" w:rsidRPr="00A203D5">
              <w:rPr>
                <w:rFonts w:ascii="微軟正黑體" w:eastAsia="微軟正黑體" w:hAnsi="微軟正黑體"/>
                <w:b/>
                <w:sz w:val="20"/>
                <w:lang w:eastAsia="zh-TW"/>
              </w:rPr>
              <w:t>Research Topics</w:t>
            </w:r>
            <w:r w:rsidR="00A203D5">
              <w:rPr>
                <w:rFonts w:ascii="微軟正黑體" w:eastAsia="微軟正黑體" w:hAnsi="微軟正黑體" w:hint="eastAsia"/>
                <w:b/>
              </w:rPr>
              <w:t>：</w:t>
            </w:r>
            <w:r w:rsidR="00A203D5" w:rsidRPr="00A203D5">
              <w:rPr>
                <w:rFonts w:ascii="微軟正黑體" w:eastAsia="微軟正黑體" w:hAnsi="微軟正黑體" w:hint="eastAsia"/>
                <w:b/>
              </w:rPr>
              <w:t>「兒童最佳利益」</w:t>
            </w:r>
            <w:r w:rsidR="00A203D5" w:rsidRPr="00A203D5">
              <w:rPr>
                <w:rFonts w:ascii="微軟正黑體" w:eastAsia="微軟正黑體" w:hAnsi="微軟正黑體"/>
                <w:b/>
              </w:rPr>
              <w:t>的法律概念？</w:t>
            </w:r>
            <w:r w:rsidR="00A203D5" w:rsidRPr="00A203D5">
              <w:rPr>
                <w:rFonts w:ascii="微軟正黑體" w:eastAsia="微軟正黑體" w:hAnsi="微軟正黑體"/>
                <w:b/>
                <w:sz w:val="20"/>
                <w:lang w:eastAsia="zh-TW"/>
              </w:rPr>
              <w:t>The Legal Concept of "The Best Interests</w:t>
            </w:r>
          </w:p>
          <w:p w14:paraId="4359C1AA" w14:textId="0DFE50F0" w:rsidR="000326D3" w:rsidRPr="005D5C6D" w:rsidRDefault="00A203D5" w:rsidP="00A203D5">
            <w:pPr>
              <w:spacing w:before="0" w:beforeAutospacing="0" w:line="320" w:lineRule="exact"/>
              <w:ind w:leftChars="15" w:left="36"/>
              <w:rPr>
                <w:rFonts w:ascii="微軟正黑體" w:eastAsia="微軟正黑體" w:hAnsi="微軟正黑體"/>
                <w:b/>
                <w:lang w:eastAsia="zh-TW"/>
              </w:rPr>
            </w:pPr>
            <w:r>
              <w:rPr>
                <w:rFonts w:ascii="微軟正黑體" w:eastAsia="微軟正黑體" w:hAnsi="微軟正黑體" w:hint="eastAsia"/>
                <w:b/>
                <w:sz w:val="20"/>
                <w:lang w:eastAsia="zh-TW"/>
              </w:rPr>
              <w:t xml:space="preserve">            </w:t>
            </w:r>
            <w:r w:rsidRPr="00A203D5">
              <w:rPr>
                <w:rFonts w:ascii="微軟正黑體" w:eastAsia="微軟正黑體" w:hAnsi="微軟正黑體"/>
                <w:b/>
                <w:sz w:val="20"/>
                <w:lang w:eastAsia="zh-TW"/>
              </w:rPr>
              <w:t>of the Child"?</w:t>
            </w:r>
          </w:p>
        </w:tc>
      </w:tr>
      <w:tr w:rsidR="000326D3" w:rsidRPr="001C052A" w14:paraId="3BEBA8E0" w14:textId="77777777" w:rsidTr="00A203D5">
        <w:trPr>
          <w:trHeight w:val="640"/>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6E72FEC" w14:textId="77777777" w:rsidR="00A203D5" w:rsidRDefault="000326D3" w:rsidP="00A203D5">
            <w:pPr>
              <w:spacing w:before="0" w:beforeAutospacing="0" w:line="320" w:lineRule="exact"/>
              <w:ind w:leftChars="0" w:left="0"/>
              <w:rPr>
                <w:rFonts w:ascii="微軟正黑體" w:eastAsia="微軟正黑體" w:hAnsi="微軟正黑體"/>
                <w:b/>
                <w:sz w:val="20"/>
                <w:lang w:eastAsia="zh-TW"/>
              </w:rPr>
            </w:pPr>
            <w:r w:rsidRPr="008A6362">
              <w:rPr>
                <w:rFonts w:ascii="微軟正黑體" w:eastAsia="微軟正黑體" w:hAnsi="微軟正黑體"/>
                <w:b/>
              </w:rPr>
              <w:t>Week 17</w:t>
            </w:r>
            <w:r w:rsidRPr="008A6362">
              <w:rPr>
                <w:rFonts w:ascii="微軟正黑體" w:eastAsia="微軟正黑體" w:hAnsi="微軟正黑體" w:hint="eastAsia"/>
                <w:b/>
              </w:rPr>
              <w:t xml:space="preserve">  </w:t>
            </w:r>
            <w:r w:rsidR="00A203D5" w:rsidRPr="00A203D5">
              <w:rPr>
                <w:rFonts w:ascii="微軟正黑體" w:eastAsia="微軟正黑體" w:hAnsi="微軟正黑體" w:hint="eastAsia"/>
                <w:b/>
              </w:rPr>
              <w:t>研究議題</w:t>
            </w:r>
            <w:r w:rsidR="00A203D5" w:rsidRPr="00A203D5">
              <w:rPr>
                <w:rFonts w:ascii="微軟正黑體" w:eastAsia="微軟正黑體" w:hAnsi="微軟正黑體"/>
                <w:b/>
                <w:sz w:val="20"/>
                <w:lang w:eastAsia="zh-TW"/>
              </w:rPr>
              <w:t>Research Topics</w:t>
            </w:r>
            <w:r w:rsidR="00A203D5">
              <w:rPr>
                <w:rFonts w:ascii="微軟正黑體" w:eastAsia="微軟正黑體" w:hAnsi="微軟正黑體" w:hint="eastAsia"/>
                <w:b/>
              </w:rPr>
              <w:t>：</w:t>
            </w:r>
            <w:r w:rsidR="00A203D5" w:rsidRPr="00A203D5">
              <w:rPr>
                <w:rFonts w:ascii="微軟正黑體" w:eastAsia="微軟正黑體" w:hAnsi="微軟正黑體" w:hint="eastAsia"/>
                <w:b/>
              </w:rPr>
              <w:t>「兒童最佳利益」之法律原則在我國實踐的情形？</w:t>
            </w:r>
            <w:r w:rsidR="00A203D5" w:rsidRPr="00A203D5">
              <w:rPr>
                <w:rFonts w:ascii="微軟正黑體" w:eastAsia="微軟正黑體" w:hAnsi="微軟正黑體"/>
                <w:b/>
                <w:sz w:val="20"/>
                <w:lang w:eastAsia="zh-TW"/>
              </w:rPr>
              <w:t>The Practice of</w:t>
            </w:r>
          </w:p>
          <w:p w14:paraId="4AD080D8" w14:textId="78C500B5" w:rsidR="00606E77" w:rsidRPr="00A203D5" w:rsidRDefault="00A203D5" w:rsidP="00A203D5">
            <w:pPr>
              <w:spacing w:before="0" w:beforeAutospacing="0" w:line="320" w:lineRule="exact"/>
              <w:ind w:leftChars="15" w:left="36"/>
              <w:rPr>
                <w:rFonts w:ascii="微軟正黑體" w:eastAsia="微軟正黑體" w:hAnsi="微軟正黑體"/>
                <w:b/>
                <w:lang w:eastAsia="zh-TW"/>
              </w:rPr>
            </w:pPr>
            <w:r>
              <w:rPr>
                <w:rFonts w:ascii="微軟正黑體" w:eastAsia="微軟正黑體" w:hAnsi="微軟正黑體" w:hint="eastAsia"/>
                <w:b/>
                <w:sz w:val="20"/>
                <w:lang w:eastAsia="zh-TW"/>
              </w:rPr>
              <w:t xml:space="preserve">     </w:t>
            </w:r>
            <w:r w:rsidRPr="00A203D5">
              <w:rPr>
                <w:rFonts w:ascii="微軟正黑體" w:eastAsia="微軟正黑體" w:hAnsi="微軟正黑體"/>
                <w:b/>
                <w:sz w:val="20"/>
                <w:lang w:eastAsia="zh-TW"/>
              </w:rPr>
              <w:t xml:space="preserve"> </w:t>
            </w:r>
            <w:r>
              <w:rPr>
                <w:rFonts w:ascii="微軟正黑體" w:eastAsia="微軟正黑體" w:hAnsi="微軟正黑體" w:hint="eastAsia"/>
                <w:b/>
                <w:sz w:val="20"/>
                <w:lang w:eastAsia="zh-TW"/>
              </w:rPr>
              <w:t xml:space="preserve">      </w:t>
            </w:r>
            <w:r w:rsidRPr="00A203D5">
              <w:rPr>
                <w:rFonts w:ascii="微軟正黑體" w:eastAsia="微軟正黑體" w:hAnsi="微軟正黑體"/>
                <w:b/>
                <w:sz w:val="20"/>
                <w:lang w:eastAsia="zh-TW"/>
              </w:rPr>
              <w:t>the "Best Interests of the Child" Legal Principle in Taiwan?</w:t>
            </w:r>
          </w:p>
        </w:tc>
      </w:tr>
      <w:tr w:rsidR="000326D3" w:rsidRPr="001C052A" w14:paraId="3A42606D" w14:textId="77777777" w:rsidTr="00023185">
        <w:trPr>
          <w:trHeight w:val="426"/>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ABA5B03" w14:textId="0A698948" w:rsidR="000326D3" w:rsidRPr="005D5C6D" w:rsidRDefault="000326D3" w:rsidP="000326D3">
            <w:pPr>
              <w:spacing w:line="320" w:lineRule="exact"/>
              <w:ind w:leftChars="0" w:left="0"/>
              <w:rPr>
                <w:rFonts w:ascii="微軟正黑體" w:eastAsia="微軟正黑體" w:hAnsi="微軟正黑體"/>
                <w:b/>
                <w:lang w:eastAsia="zh-TW"/>
              </w:rPr>
            </w:pPr>
            <w:r w:rsidRPr="008A6362">
              <w:rPr>
                <w:rFonts w:ascii="微軟正黑體" w:eastAsia="微軟正黑體" w:hAnsi="微軟正黑體"/>
                <w:b/>
              </w:rPr>
              <w:t>Week 18</w:t>
            </w:r>
            <w:r w:rsidRPr="008A6362">
              <w:rPr>
                <w:rFonts w:ascii="微軟正黑體" w:eastAsia="微軟正黑體" w:hAnsi="微軟正黑體" w:hint="eastAsia"/>
                <w:b/>
              </w:rPr>
              <w:t xml:space="preserve">  成果報告</w:t>
            </w:r>
            <w:r w:rsidR="00606E77" w:rsidRPr="002C11CC">
              <w:rPr>
                <w:rFonts w:ascii="微軟正黑體" w:eastAsia="微軟正黑體" w:hAnsi="微軟正黑體"/>
                <w:b/>
                <w:sz w:val="16"/>
                <w:szCs w:val="16"/>
              </w:rPr>
              <w:t>Project Presentation</w:t>
            </w:r>
            <w:r w:rsidR="00824313">
              <w:rPr>
                <w:rFonts w:ascii="微軟正黑體" w:eastAsia="微軟正黑體" w:hAnsi="微軟正黑體" w:hint="eastAsia"/>
                <w:b/>
                <w:sz w:val="16"/>
                <w:szCs w:val="16"/>
                <w:lang w:eastAsia="zh-TW"/>
              </w:rPr>
              <w:t>.</w:t>
            </w:r>
          </w:p>
        </w:tc>
      </w:tr>
    </w:tbl>
    <w:p w14:paraId="5EDE1BFB" w14:textId="07A337DA" w:rsidR="00FA48BD" w:rsidRDefault="00FA48BD" w:rsidP="00FA48BD"/>
    <w:p w14:paraId="1BA25EC5" w14:textId="77777777" w:rsidR="00FA48BD" w:rsidRDefault="00FA48BD">
      <w:pPr>
        <w:spacing w:before="0" w:beforeAutospacing="0"/>
        <w:ind w:leftChars="0" w:left="0"/>
        <w:jc w:val="left"/>
      </w:pPr>
      <w:r>
        <w:br w:type="page"/>
      </w:r>
    </w:p>
    <w:tbl>
      <w:tblPr>
        <w:tblW w:w="507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0908"/>
      </w:tblGrid>
      <w:tr w:rsidR="002023EC" w:rsidRPr="000C163A" w14:paraId="0457C36B" w14:textId="77777777" w:rsidTr="00FA48BD">
        <w:trPr>
          <w:trHeight w:val="224"/>
          <w:tblCellSpacing w:w="0" w:type="dxa"/>
          <w:jc w:val="center"/>
        </w:trPr>
        <w:tc>
          <w:tcPr>
            <w:tcW w:w="5000" w:type="pct"/>
            <w:tcBorders>
              <w:top w:val="outset" w:sz="6" w:space="0" w:color="000000"/>
              <w:left w:val="outset" w:sz="6" w:space="0" w:color="000000"/>
              <w:bottom w:val="outset" w:sz="6" w:space="0" w:color="000000"/>
              <w:right w:val="outset" w:sz="6" w:space="0" w:color="000000"/>
            </w:tcBorders>
            <w:shd w:val="clear" w:color="auto" w:fill="D0CECE"/>
            <w:vAlign w:val="center"/>
          </w:tcPr>
          <w:p w14:paraId="1F7A0360" w14:textId="77777777" w:rsidR="002023EC" w:rsidRPr="00F66AEE" w:rsidRDefault="002023EC" w:rsidP="002D3E62">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lastRenderedPageBreak/>
              <w:t>核心能力</w:t>
            </w:r>
          </w:p>
          <w:p w14:paraId="26E0422F" w14:textId="77777777" w:rsidR="002023EC" w:rsidRPr="00F66AEE" w:rsidRDefault="002023EC" w:rsidP="002D3E62">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 xml:space="preserve">core competencies </w:t>
            </w:r>
          </w:p>
        </w:tc>
      </w:tr>
      <w:tr w:rsidR="002023EC" w:rsidRPr="000B3E3B" w14:paraId="6A0986BA" w14:textId="77777777" w:rsidTr="00FA48BD">
        <w:trPr>
          <w:trHeight w:val="4223"/>
          <w:tblCellSpacing w:w="0" w:type="dxa"/>
          <w:jc w:val="center"/>
        </w:trPr>
        <w:tc>
          <w:tcPr>
            <w:tcW w:w="5000" w:type="pct"/>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9"/>
              <w:gridCol w:w="4111"/>
              <w:gridCol w:w="992"/>
              <w:gridCol w:w="993"/>
              <w:gridCol w:w="850"/>
              <w:gridCol w:w="992"/>
              <w:gridCol w:w="953"/>
            </w:tblGrid>
            <w:tr w:rsidR="00CA50D6" w:rsidRPr="00FF66D4" w14:paraId="19659837" w14:textId="77777777" w:rsidTr="0099472F">
              <w:tc>
                <w:tcPr>
                  <w:tcW w:w="5660" w:type="dxa"/>
                  <w:gridSpan w:val="2"/>
                  <w:vMerge w:val="restart"/>
                  <w:tcBorders>
                    <w:top w:val="single" w:sz="12" w:space="0" w:color="auto"/>
                    <w:left w:val="single" w:sz="12" w:space="0" w:color="auto"/>
                  </w:tcBorders>
                  <w:vAlign w:val="center"/>
                </w:tcPr>
                <w:p w14:paraId="3808909B" w14:textId="77777777" w:rsidR="00CA50D6" w:rsidRPr="00F66AEE" w:rsidRDefault="00CA50D6" w:rsidP="00CA50D6">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核心能力</w:t>
                  </w:r>
                </w:p>
                <w:p w14:paraId="3BA05B3B" w14:textId="77777777" w:rsidR="00CA50D6" w:rsidRPr="00F66AEE" w:rsidRDefault="00CA50D6" w:rsidP="00CA50D6">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Core competency</w:t>
                  </w:r>
                </w:p>
              </w:tc>
              <w:tc>
                <w:tcPr>
                  <w:tcW w:w="4780" w:type="dxa"/>
                  <w:gridSpan w:val="5"/>
                  <w:tcBorders>
                    <w:top w:val="single" w:sz="12" w:space="0" w:color="auto"/>
                    <w:right w:val="single" w:sz="12" w:space="0" w:color="auto"/>
                  </w:tcBorders>
                </w:tcPr>
                <w:p w14:paraId="11D8C6DF" w14:textId="77777777" w:rsidR="00CA50D6" w:rsidRPr="00F66AEE" w:rsidRDefault="00CA50D6" w:rsidP="00CA50D6">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本課程與核心能力關聯強度</w:t>
                  </w:r>
                </w:p>
                <w:p w14:paraId="445203B9" w14:textId="77777777" w:rsidR="00CA50D6" w:rsidRPr="00F66AEE" w:rsidRDefault="00CA50D6" w:rsidP="00CA50D6">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 w:val="20"/>
                      <w:lang w:eastAsia="zh-TW"/>
                    </w:rPr>
                  </w:pPr>
                  <w:r w:rsidRPr="00F66AEE">
                    <w:rPr>
                      <w:rFonts w:ascii="Times New Roman" w:eastAsia="微軟正黑體" w:hAnsi="Times New Roman"/>
                      <w:b/>
                      <w:szCs w:val="24"/>
                    </w:rPr>
                    <w:t>Degrees of related to core competenc</w:t>
                  </w:r>
                  <w:r w:rsidRPr="00F66AEE">
                    <w:rPr>
                      <w:rFonts w:ascii="Times New Roman" w:eastAsia="微軟正黑體" w:hAnsi="Times New Roman"/>
                      <w:b/>
                      <w:szCs w:val="24"/>
                      <w:lang w:eastAsia="zh-TW"/>
                    </w:rPr>
                    <w:t>ies</w:t>
                  </w:r>
                </w:p>
              </w:tc>
            </w:tr>
            <w:tr w:rsidR="00CA50D6" w:rsidRPr="00FF66D4" w14:paraId="782E27B1" w14:textId="77777777" w:rsidTr="0099472F">
              <w:tc>
                <w:tcPr>
                  <w:tcW w:w="5660" w:type="dxa"/>
                  <w:gridSpan w:val="2"/>
                  <w:vMerge/>
                  <w:tcBorders>
                    <w:left w:val="single" w:sz="12" w:space="0" w:color="auto"/>
                    <w:bottom w:val="double" w:sz="4" w:space="0" w:color="auto"/>
                  </w:tcBorders>
                </w:tcPr>
                <w:p w14:paraId="698D3ECF" w14:textId="77777777" w:rsidR="00CA50D6" w:rsidRPr="00F66AEE" w:rsidRDefault="00CA50D6" w:rsidP="00CA50D6">
                  <w:pPr>
                    <w:tabs>
                      <w:tab w:val="left" w:pos="9065"/>
                    </w:tabs>
                    <w:autoSpaceDE w:val="0"/>
                    <w:autoSpaceDN w:val="0"/>
                    <w:adjustRightInd w:val="0"/>
                    <w:snapToGrid w:val="0"/>
                    <w:ind w:right="5"/>
                    <w:textAlignment w:val="bottom"/>
                    <w:rPr>
                      <w:rFonts w:ascii="Times New Roman" w:eastAsia="微軟正黑體" w:hAnsi="Times New Roman"/>
                      <w:b/>
                      <w:szCs w:val="24"/>
                    </w:rPr>
                  </w:pPr>
                </w:p>
              </w:tc>
              <w:tc>
                <w:tcPr>
                  <w:tcW w:w="992" w:type="dxa"/>
                  <w:tcBorders>
                    <w:bottom w:val="double" w:sz="4" w:space="0" w:color="auto"/>
                  </w:tcBorders>
                  <w:vAlign w:val="center"/>
                </w:tcPr>
                <w:p w14:paraId="6AAF7A51" w14:textId="77777777" w:rsidR="00CA50D6" w:rsidRPr="00F66AEE" w:rsidRDefault="00CA50D6" w:rsidP="00CA50D6">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F66AEE">
                    <w:rPr>
                      <w:rFonts w:ascii="Times New Roman" w:eastAsia="微軟正黑體" w:hAnsi="Times New Roman"/>
                      <w:b/>
                      <w:szCs w:val="24"/>
                    </w:rPr>
                    <w:t>1</w:t>
                  </w:r>
                </w:p>
              </w:tc>
              <w:tc>
                <w:tcPr>
                  <w:tcW w:w="993" w:type="dxa"/>
                  <w:tcBorders>
                    <w:bottom w:val="double" w:sz="4" w:space="0" w:color="auto"/>
                  </w:tcBorders>
                  <w:vAlign w:val="center"/>
                </w:tcPr>
                <w:p w14:paraId="68F45D93" w14:textId="77777777" w:rsidR="00CA50D6" w:rsidRPr="00F66AEE" w:rsidRDefault="00CA50D6" w:rsidP="00CA50D6">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F66AEE">
                    <w:rPr>
                      <w:rFonts w:ascii="Times New Roman" w:eastAsia="微軟正黑體" w:hAnsi="Times New Roman"/>
                      <w:b/>
                      <w:szCs w:val="24"/>
                    </w:rPr>
                    <w:t>2</w:t>
                  </w:r>
                </w:p>
              </w:tc>
              <w:tc>
                <w:tcPr>
                  <w:tcW w:w="850" w:type="dxa"/>
                  <w:tcBorders>
                    <w:bottom w:val="double" w:sz="4" w:space="0" w:color="auto"/>
                  </w:tcBorders>
                  <w:vAlign w:val="center"/>
                </w:tcPr>
                <w:p w14:paraId="01B6BCAE" w14:textId="77777777" w:rsidR="00CA50D6" w:rsidRPr="002601CB" w:rsidRDefault="00CA50D6" w:rsidP="00CA50D6">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2601CB">
                    <w:rPr>
                      <w:rFonts w:ascii="Times New Roman" w:eastAsia="微軟正黑體" w:hAnsi="Times New Roman"/>
                      <w:b/>
                      <w:szCs w:val="24"/>
                    </w:rPr>
                    <w:t>3</w:t>
                  </w:r>
                </w:p>
              </w:tc>
              <w:tc>
                <w:tcPr>
                  <w:tcW w:w="992" w:type="dxa"/>
                  <w:tcBorders>
                    <w:bottom w:val="double" w:sz="4" w:space="0" w:color="auto"/>
                  </w:tcBorders>
                  <w:vAlign w:val="center"/>
                </w:tcPr>
                <w:p w14:paraId="5A70FE61" w14:textId="77777777" w:rsidR="00CA50D6" w:rsidRPr="002601CB" w:rsidRDefault="00CA50D6" w:rsidP="00CA50D6">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2601CB">
                    <w:rPr>
                      <w:rFonts w:ascii="Times New Roman" w:eastAsia="微軟正黑體" w:hAnsi="Times New Roman"/>
                      <w:b/>
                      <w:szCs w:val="24"/>
                    </w:rPr>
                    <w:t>4</w:t>
                  </w:r>
                </w:p>
              </w:tc>
              <w:tc>
                <w:tcPr>
                  <w:tcW w:w="953" w:type="dxa"/>
                  <w:tcBorders>
                    <w:bottom w:val="double" w:sz="4" w:space="0" w:color="auto"/>
                    <w:right w:val="single" w:sz="12" w:space="0" w:color="auto"/>
                  </w:tcBorders>
                  <w:vAlign w:val="center"/>
                </w:tcPr>
                <w:p w14:paraId="3BDBBEA9" w14:textId="77777777" w:rsidR="00CA50D6" w:rsidRPr="002601CB" w:rsidRDefault="00CA50D6" w:rsidP="00CA50D6">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2601CB">
                    <w:rPr>
                      <w:rFonts w:ascii="Times New Roman" w:eastAsia="微軟正黑體" w:hAnsi="Times New Roman"/>
                      <w:b/>
                      <w:szCs w:val="24"/>
                    </w:rPr>
                    <w:t>5</w:t>
                  </w:r>
                </w:p>
              </w:tc>
            </w:tr>
            <w:tr w:rsidR="00CA50D6" w:rsidRPr="00FF66D4" w14:paraId="3CF4B780" w14:textId="77777777" w:rsidTr="0099472F">
              <w:trPr>
                <w:trHeight w:val="331"/>
              </w:trPr>
              <w:tc>
                <w:tcPr>
                  <w:tcW w:w="1549" w:type="dxa"/>
                  <w:vMerge w:val="restart"/>
                  <w:tcBorders>
                    <w:top w:val="double" w:sz="4" w:space="0" w:color="auto"/>
                    <w:left w:val="single" w:sz="12" w:space="0" w:color="auto"/>
                    <w:right w:val="dotted" w:sz="4" w:space="0" w:color="auto"/>
                  </w:tcBorders>
                  <w:shd w:val="clear" w:color="auto" w:fill="auto"/>
                  <w:vAlign w:val="center"/>
                </w:tcPr>
                <w:p w14:paraId="1DB5AA63" w14:textId="77777777" w:rsidR="00CA50D6" w:rsidRPr="00824313" w:rsidRDefault="00CA50D6" w:rsidP="00824313">
                  <w:pPr>
                    <w:adjustRightInd w:val="0"/>
                    <w:snapToGrid w:val="0"/>
                    <w:spacing w:before="0" w:beforeAutospacing="0"/>
                    <w:ind w:leftChars="-43" w:left="323" w:hangingChars="213" w:hanging="426"/>
                    <w:jc w:val="center"/>
                    <w:rPr>
                      <w:rFonts w:ascii="微軟正黑體" w:eastAsia="微軟正黑體" w:hAnsi="微軟正黑體"/>
                      <w:b/>
                      <w:bCs/>
                      <w:sz w:val="20"/>
                    </w:rPr>
                  </w:pPr>
                  <w:r w:rsidRPr="00824313">
                    <w:rPr>
                      <w:rFonts w:ascii="微軟正黑體" w:eastAsia="微軟正黑體" w:hAnsi="微軟正黑體" w:hint="eastAsia"/>
                      <w:b/>
                      <w:bCs/>
                      <w:sz w:val="20"/>
                    </w:rPr>
                    <w:t>專業能力</w:t>
                  </w:r>
                </w:p>
                <w:p w14:paraId="5D565FD2" w14:textId="77777777" w:rsidR="00CA50D6" w:rsidRPr="00824313" w:rsidRDefault="00CA50D6" w:rsidP="00824313">
                  <w:pPr>
                    <w:adjustRightInd w:val="0"/>
                    <w:snapToGrid w:val="0"/>
                    <w:spacing w:before="0" w:beforeAutospacing="0"/>
                    <w:ind w:leftChars="-43" w:left="323" w:hangingChars="213" w:hanging="426"/>
                    <w:jc w:val="center"/>
                    <w:rPr>
                      <w:rFonts w:ascii="微軟正黑體" w:eastAsia="微軟正黑體" w:hAnsi="微軟正黑體"/>
                      <w:b/>
                      <w:bCs/>
                      <w:sz w:val="20"/>
                    </w:rPr>
                  </w:pPr>
                  <w:r w:rsidRPr="00824313">
                    <w:rPr>
                      <w:rFonts w:ascii="微軟正黑體" w:eastAsia="微軟正黑體" w:hAnsi="微軟正黑體" w:hint="eastAsia"/>
                      <w:b/>
                      <w:bCs/>
                      <w:sz w:val="20"/>
                    </w:rPr>
                    <w:t>Specific</w:t>
                  </w:r>
                </w:p>
                <w:p w14:paraId="55A6DC8C" w14:textId="1AB69CD6" w:rsidR="00CA50D6" w:rsidRPr="00824313" w:rsidRDefault="00CA50D6" w:rsidP="00824313">
                  <w:pPr>
                    <w:adjustRightInd w:val="0"/>
                    <w:snapToGrid w:val="0"/>
                    <w:spacing w:before="0" w:beforeAutospacing="0"/>
                    <w:ind w:leftChars="-43" w:left="323" w:hangingChars="213" w:hanging="426"/>
                    <w:jc w:val="center"/>
                    <w:rPr>
                      <w:rFonts w:ascii="微軟正黑體" w:eastAsia="微軟正黑體" w:hAnsi="微軟正黑體"/>
                      <w:b/>
                      <w:bCs/>
                      <w:sz w:val="20"/>
                    </w:rPr>
                  </w:pPr>
                  <w:r w:rsidRPr="00824313">
                    <w:rPr>
                      <w:rFonts w:ascii="微軟正黑體" w:eastAsia="微軟正黑體" w:hAnsi="微軟正黑體"/>
                      <w:b/>
                      <w:bCs/>
                      <w:sz w:val="20"/>
                    </w:rPr>
                    <w:t>competency</w:t>
                  </w:r>
                </w:p>
              </w:tc>
              <w:tc>
                <w:tcPr>
                  <w:tcW w:w="4111" w:type="dxa"/>
                  <w:tcBorders>
                    <w:top w:val="double" w:sz="4" w:space="0" w:color="auto"/>
                    <w:left w:val="dotted" w:sz="4" w:space="0" w:color="auto"/>
                    <w:bottom w:val="dotted" w:sz="4" w:space="0" w:color="auto"/>
                  </w:tcBorders>
                  <w:shd w:val="clear" w:color="auto" w:fill="auto"/>
                </w:tcPr>
                <w:p w14:paraId="74A66B89" w14:textId="77777777" w:rsidR="00824313" w:rsidRDefault="00824313" w:rsidP="00824313">
                  <w:pPr>
                    <w:adjustRightInd w:val="0"/>
                    <w:snapToGrid w:val="0"/>
                    <w:spacing w:before="0" w:beforeAutospacing="0"/>
                    <w:ind w:leftChars="0" w:left="0"/>
                    <w:jc w:val="left"/>
                    <w:rPr>
                      <w:rFonts w:ascii="微軟正黑體" w:eastAsia="微軟正黑體" w:hAnsi="微軟正黑體"/>
                      <w:b/>
                      <w:color w:val="000000"/>
                      <w:shd w:val="clear" w:color="auto" w:fill="FFFFFF"/>
                    </w:rPr>
                  </w:pPr>
                  <w:r w:rsidRPr="00D44A85">
                    <w:rPr>
                      <w:rFonts w:ascii="微軟正黑體" w:eastAsia="微軟正黑體" w:hAnsi="微軟正黑體" w:hint="eastAsia"/>
                      <w:b/>
                      <w:color w:val="000000"/>
                      <w:shd w:val="clear" w:color="auto" w:fill="FFFFFF"/>
                    </w:rPr>
                    <w:t>具備法學專業領域知識</w:t>
                  </w:r>
                </w:p>
                <w:p w14:paraId="7D67B7DA" w14:textId="2F7864CD" w:rsidR="00606E77" w:rsidRPr="002601CB" w:rsidRDefault="00824313" w:rsidP="00824313">
                  <w:pPr>
                    <w:adjustRightInd w:val="0"/>
                    <w:snapToGrid w:val="0"/>
                    <w:spacing w:before="0" w:beforeAutospacing="0"/>
                    <w:ind w:leftChars="0" w:left="0"/>
                    <w:rPr>
                      <w:rFonts w:ascii="Times New Roman" w:eastAsia="微軟正黑體" w:hAnsi="Times New Roman"/>
                      <w:b/>
                      <w:bCs/>
                      <w:szCs w:val="24"/>
                    </w:rPr>
                  </w:pPr>
                  <w:r w:rsidRPr="00FF69A6">
                    <w:rPr>
                      <w:rFonts w:ascii="微軟正黑體" w:eastAsia="微軟正黑體" w:hAnsi="微軟正黑體"/>
                      <w:b/>
                      <w:color w:val="000000"/>
                      <w:kern w:val="2"/>
                      <w:sz w:val="16"/>
                      <w:szCs w:val="16"/>
                      <w:shd w:val="clear" w:color="auto" w:fill="FFFFFF"/>
                    </w:rPr>
                    <w:t>Possess specialized knowledge in the field of law</w:t>
                  </w:r>
                  <w:r w:rsidRPr="00FF69A6">
                    <w:rPr>
                      <w:rFonts w:ascii="微軟正黑體" w:eastAsia="微軟正黑體" w:hAnsi="微軟正黑體" w:hint="eastAsia"/>
                      <w:b/>
                      <w:color w:val="000000"/>
                      <w:kern w:val="2"/>
                      <w:sz w:val="16"/>
                      <w:szCs w:val="16"/>
                      <w:shd w:val="clear" w:color="auto" w:fill="FFFFFF"/>
                      <w:lang w:eastAsia="zh-TW"/>
                    </w:rPr>
                    <w:t>.</w:t>
                  </w:r>
                </w:p>
              </w:tc>
              <w:tc>
                <w:tcPr>
                  <w:tcW w:w="992" w:type="dxa"/>
                  <w:tcBorders>
                    <w:top w:val="double" w:sz="4" w:space="0" w:color="auto"/>
                    <w:bottom w:val="dotted" w:sz="4" w:space="0" w:color="auto"/>
                  </w:tcBorders>
                  <w:vAlign w:val="center"/>
                </w:tcPr>
                <w:p w14:paraId="0F0533F7" w14:textId="77777777" w:rsidR="00CA50D6" w:rsidRPr="00F66AEE" w:rsidRDefault="00CA50D6" w:rsidP="00CA50D6">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993" w:type="dxa"/>
                  <w:tcBorders>
                    <w:top w:val="double" w:sz="4" w:space="0" w:color="auto"/>
                    <w:bottom w:val="dotted" w:sz="4" w:space="0" w:color="auto"/>
                  </w:tcBorders>
                  <w:vAlign w:val="center"/>
                </w:tcPr>
                <w:p w14:paraId="55A73151" w14:textId="77777777" w:rsidR="00CA50D6" w:rsidRPr="00F66AEE" w:rsidRDefault="00CA50D6" w:rsidP="00CA50D6">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50" w:type="dxa"/>
                  <w:tcBorders>
                    <w:top w:val="double" w:sz="4" w:space="0" w:color="auto"/>
                    <w:bottom w:val="dotted" w:sz="4" w:space="0" w:color="auto"/>
                  </w:tcBorders>
                  <w:vAlign w:val="center"/>
                </w:tcPr>
                <w:p w14:paraId="0A1BDF2C" w14:textId="77777777" w:rsidR="00CA50D6" w:rsidRPr="00FF66D4" w:rsidRDefault="00CA50D6" w:rsidP="00CA50D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92" w:type="dxa"/>
                  <w:tcBorders>
                    <w:top w:val="double" w:sz="4" w:space="0" w:color="auto"/>
                    <w:bottom w:val="dotted" w:sz="4" w:space="0" w:color="auto"/>
                  </w:tcBorders>
                  <w:vAlign w:val="center"/>
                </w:tcPr>
                <w:p w14:paraId="6A4D604A" w14:textId="77777777" w:rsidR="00CA50D6" w:rsidRPr="00FF66D4" w:rsidRDefault="00CA50D6" w:rsidP="00CA50D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53" w:type="dxa"/>
                  <w:tcBorders>
                    <w:top w:val="double" w:sz="4" w:space="0" w:color="auto"/>
                    <w:bottom w:val="dotted" w:sz="4" w:space="0" w:color="auto"/>
                    <w:right w:val="single" w:sz="12" w:space="0" w:color="auto"/>
                  </w:tcBorders>
                  <w:vAlign w:val="center"/>
                </w:tcPr>
                <w:p w14:paraId="3573F7C3" w14:textId="16E07E9D" w:rsidR="00CA50D6" w:rsidRPr="00FF66D4" w:rsidRDefault="000326D3" w:rsidP="00CA50D6">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sidRPr="00270452">
                    <w:rPr>
                      <w:rFonts w:ascii="MS Gothic" w:eastAsia="MS Gothic" w:hAnsi="MS Gothic" w:cs="MS Gothic" w:hint="eastAsia"/>
                      <w:b/>
                      <w:sz w:val="20"/>
                    </w:rPr>
                    <w:t>✓</w:t>
                  </w:r>
                </w:p>
              </w:tc>
            </w:tr>
            <w:tr w:rsidR="00CA50D6" w:rsidRPr="00FF66D4" w14:paraId="399F3AB3" w14:textId="77777777" w:rsidTr="0099472F">
              <w:tc>
                <w:tcPr>
                  <w:tcW w:w="1549" w:type="dxa"/>
                  <w:vMerge/>
                  <w:tcBorders>
                    <w:left w:val="single" w:sz="12" w:space="0" w:color="auto"/>
                    <w:right w:val="dotted" w:sz="4" w:space="0" w:color="auto"/>
                  </w:tcBorders>
                  <w:shd w:val="clear" w:color="auto" w:fill="auto"/>
                  <w:vAlign w:val="center"/>
                </w:tcPr>
                <w:p w14:paraId="1330842B" w14:textId="77777777" w:rsidR="00CA50D6" w:rsidRPr="00824313" w:rsidRDefault="00CA50D6" w:rsidP="00824313">
                  <w:pPr>
                    <w:adjustRightInd w:val="0"/>
                    <w:snapToGrid w:val="0"/>
                    <w:spacing w:before="0" w:beforeAutospacing="0"/>
                    <w:jc w:val="center"/>
                    <w:rPr>
                      <w:rFonts w:ascii="微軟正黑體" w:eastAsia="微軟正黑體" w:hAnsi="微軟正黑體"/>
                      <w:b/>
                      <w:bCs/>
                      <w:sz w:val="20"/>
                    </w:rPr>
                  </w:pPr>
                </w:p>
              </w:tc>
              <w:tc>
                <w:tcPr>
                  <w:tcW w:w="4111" w:type="dxa"/>
                  <w:tcBorders>
                    <w:top w:val="dotted" w:sz="4" w:space="0" w:color="auto"/>
                    <w:left w:val="dotted" w:sz="4" w:space="0" w:color="auto"/>
                    <w:bottom w:val="dotted" w:sz="4" w:space="0" w:color="auto"/>
                  </w:tcBorders>
                  <w:shd w:val="clear" w:color="auto" w:fill="auto"/>
                </w:tcPr>
                <w:p w14:paraId="5A0A7CF2" w14:textId="77777777" w:rsidR="00824313" w:rsidRDefault="00824313" w:rsidP="00824313">
                  <w:pPr>
                    <w:adjustRightInd w:val="0"/>
                    <w:snapToGrid w:val="0"/>
                    <w:spacing w:before="0" w:beforeAutospacing="0"/>
                    <w:ind w:leftChars="0" w:left="0"/>
                    <w:jc w:val="left"/>
                    <w:rPr>
                      <w:rFonts w:ascii="Times New Roman" w:eastAsia="微軟正黑體" w:hAnsi="Times New Roman"/>
                      <w:b/>
                      <w:bCs/>
                      <w:szCs w:val="24"/>
                      <w:lang w:eastAsia="zh-TW"/>
                    </w:rPr>
                  </w:pPr>
                  <w:r w:rsidRPr="00FF69A6">
                    <w:rPr>
                      <w:rFonts w:ascii="Times New Roman" w:eastAsia="微軟正黑體" w:hAnsi="Times New Roman" w:hint="eastAsia"/>
                      <w:b/>
                      <w:bCs/>
                      <w:szCs w:val="24"/>
                    </w:rPr>
                    <w:t>具備資料蒐集、歸納與分析之能力</w:t>
                  </w:r>
                </w:p>
                <w:p w14:paraId="474B10DB" w14:textId="5F683032" w:rsidR="00606E77" w:rsidRPr="002601CB" w:rsidRDefault="00824313" w:rsidP="00824313">
                  <w:pPr>
                    <w:adjustRightInd w:val="0"/>
                    <w:snapToGrid w:val="0"/>
                    <w:spacing w:before="0" w:beforeAutospacing="0"/>
                    <w:ind w:leftChars="0" w:left="0"/>
                    <w:rPr>
                      <w:rFonts w:ascii="Times New Roman" w:eastAsia="微軟正黑體" w:hAnsi="Times New Roman"/>
                      <w:b/>
                      <w:bCs/>
                      <w:szCs w:val="24"/>
                    </w:rPr>
                  </w:pPr>
                  <w:r w:rsidRPr="00FF69A6">
                    <w:rPr>
                      <w:rFonts w:ascii="微軟正黑體" w:eastAsia="微軟正黑體" w:hAnsi="微軟正黑體"/>
                      <w:b/>
                      <w:color w:val="000000"/>
                      <w:kern w:val="2"/>
                      <w:sz w:val="16"/>
                      <w:szCs w:val="16"/>
                      <w:shd w:val="clear" w:color="auto" w:fill="FFFFFF"/>
                    </w:rPr>
                    <w:t>Ability to collect, organize, and analyze data</w:t>
                  </w:r>
                  <w:r>
                    <w:rPr>
                      <w:rFonts w:ascii="微軟正黑體" w:eastAsia="微軟正黑體" w:hAnsi="微軟正黑體" w:hint="eastAsia"/>
                      <w:b/>
                      <w:color w:val="000000"/>
                      <w:kern w:val="2"/>
                      <w:sz w:val="16"/>
                      <w:szCs w:val="16"/>
                      <w:shd w:val="clear" w:color="auto" w:fill="FFFFFF"/>
                      <w:lang w:eastAsia="zh-TW"/>
                    </w:rPr>
                    <w:t>.</w:t>
                  </w:r>
                </w:p>
              </w:tc>
              <w:tc>
                <w:tcPr>
                  <w:tcW w:w="992" w:type="dxa"/>
                  <w:tcBorders>
                    <w:top w:val="dotted" w:sz="4" w:space="0" w:color="auto"/>
                    <w:bottom w:val="dotted" w:sz="4" w:space="0" w:color="auto"/>
                  </w:tcBorders>
                  <w:vAlign w:val="center"/>
                </w:tcPr>
                <w:p w14:paraId="25D273FB" w14:textId="77777777" w:rsidR="00CA50D6" w:rsidRPr="00F66AEE" w:rsidRDefault="00CA50D6" w:rsidP="00CA50D6">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993" w:type="dxa"/>
                  <w:tcBorders>
                    <w:top w:val="dotted" w:sz="4" w:space="0" w:color="auto"/>
                    <w:bottom w:val="dotted" w:sz="4" w:space="0" w:color="auto"/>
                  </w:tcBorders>
                  <w:vAlign w:val="center"/>
                </w:tcPr>
                <w:p w14:paraId="15B83688" w14:textId="77777777" w:rsidR="00CA50D6" w:rsidRPr="00F66AEE" w:rsidRDefault="00CA50D6" w:rsidP="00CA50D6">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50" w:type="dxa"/>
                  <w:tcBorders>
                    <w:top w:val="dotted" w:sz="4" w:space="0" w:color="auto"/>
                    <w:bottom w:val="dotted" w:sz="4" w:space="0" w:color="auto"/>
                  </w:tcBorders>
                  <w:vAlign w:val="center"/>
                </w:tcPr>
                <w:p w14:paraId="5710CAC8" w14:textId="77777777" w:rsidR="00CA50D6" w:rsidRPr="00FF66D4" w:rsidRDefault="00CA50D6" w:rsidP="00CA50D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92" w:type="dxa"/>
                  <w:tcBorders>
                    <w:top w:val="dotted" w:sz="4" w:space="0" w:color="auto"/>
                    <w:bottom w:val="dotted" w:sz="4" w:space="0" w:color="auto"/>
                  </w:tcBorders>
                  <w:vAlign w:val="center"/>
                </w:tcPr>
                <w:p w14:paraId="3A405085" w14:textId="5DB78B6F" w:rsidR="00CA50D6" w:rsidRPr="000326D3" w:rsidRDefault="00CA50D6" w:rsidP="00CA50D6">
                  <w:pPr>
                    <w:tabs>
                      <w:tab w:val="left" w:pos="9065"/>
                    </w:tabs>
                    <w:autoSpaceDE w:val="0"/>
                    <w:autoSpaceDN w:val="0"/>
                    <w:adjustRightInd w:val="0"/>
                    <w:snapToGrid w:val="0"/>
                    <w:ind w:right="5"/>
                    <w:jc w:val="center"/>
                    <w:textAlignment w:val="bottom"/>
                    <w:rPr>
                      <w:rFonts w:ascii="微軟正黑體" w:hAnsi="微軟正黑體"/>
                      <w:sz w:val="20"/>
                    </w:rPr>
                  </w:pPr>
                </w:p>
              </w:tc>
              <w:tc>
                <w:tcPr>
                  <w:tcW w:w="953" w:type="dxa"/>
                  <w:tcBorders>
                    <w:top w:val="dotted" w:sz="4" w:space="0" w:color="auto"/>
                    <w:bottom w:val="dotted" w:sz="4" w:space="0" w:color="auto"/>
                    <w:right w:val="single" w:sz="12" w:space="0" w:color="auto"/>
                  </w:tcBorders>
                  <w:vAlign w:val="center"/>
                </w:tcPr>
                <w:p w14:paraId="505DCD71" w14:textId="611E2D2A" w:rsidR="00CA50D6" w:rsidRPr="000326D3" w:rsidRDefault="000326D3" w:rsidP="00CA50D6">
                  <w:pPr>
                    <w:tabs>
                      <w:tab w:val="left" w:pos="9065"/>
                    </w:tabs>
                    <w:autoSpaceDE w:val="0"/>
                    <w:autoSpaceDN w:val="0"/>
                    <w:adjustRightInd w:val="0"/>
                    <w:snapToGrid w:val="0"/>
                    <w:ind w:right="5"/>
                    <w:jc w:val="center"/>
                    <w:textAlignment w:val="bottom"/>
                    <w:rPr>
                      <w:rFonts w:ascii="微軟正黑體" w:hAnsi="微軟正黑體"/>
                      <w:sz w:val="20"/>
                    </w:rPr>
                  </w:pPr>
                  <w:r w:rsidRPr="00270452">
                    <w:rPr>
                      <w:rFonts w:ascii="MS Gothic" w:eastAsia="MS Gothic" w:hAnsi="MS Gothic" w:cs="MS Gothic" w:hint="eastAsia"/>
                      <w:b/>
                      <w:sz w:val="20"/>
                    </w:rPr>
                    <w:t>✓</w:t>
                  </w:r>
                </w:p>
              </w:tc>
            </w:tr>
            <w:tr w:rsidR="00CA50D6" w:rsidRPr="00FF66D4" w14:paraId="6C396839" w14:textId="77777777" w:rsidTr="0099472F">
              <w:tc>
                <w:tcPr>
                  <w:tcW w:w="1549" w:type="dxa"/>
                  <w:vMerge/>
                  <w:tcBorders>
                    <w:left w:val="single" w:sz="12" w:space="0" w:color="auto"/>
                    <w:right w:val="dotted" w:sz="4" w:space="0" w:color="auto"/>
                  </w:tcBorders>
                  <w:shd w:val="clear" w:color="auto" w:fill="auto"/>
                  <w:vAlign w:val="center"/>
                </w:tcPr>
                <w:p w14:paraId="2C9BA5EB" w14:textId="77777777" w:rsidR="00CA50D6" w:rsidRPr="00824313" w:rsidRDefault="00CA50D6" w:rsidP="00824313">
                  <w:pPr>
                    <w:adjustRightInd w:val="0"/>
                    <w:snapToGrid w:val="0"/>
                    <w:spacing w:before="0" w:beforeAutospacing="0"/>
                    <w:jc w:val="center"/>
                    <w:rPr>
                      <w:rFonts w:ascii="微軟正黑體" w:eastAsia="微軟正黑體" w:hAnsi="微軟正黑體"/>
                      <w:b/>
                      <w:bCs/>
                      <w:sz w:val="20"/>
                    </w:rPr>
                  </w:pPr>
                </w:p>
              </w:tc>
              <w:tc>
                <w:tcPr>
                  <w:tcW w:w="4111" w:type="dxa"/>
                  <w:tcBorders>
                    <w:top w:val="dotted" w:sz="4" w:space="0" w:color="auto"/>
                    <w:left w:val="dotted" w:sz="4" w:space="0" w:color="auto"/>
                    <w:bottom w:val="dotted" w:sz="4" w:space="0" w:color="auto"/>
                  </w:tcBorders>
                  <w:shd w:val="clear" w:color="auto" w:fill="auto"/>
                </w:tcPr>
                <w:p w14:paraId="4344F3AA" w14:textId="77777777" w:rsidR="00824313" w:rsidRDefault="00824313" w:rsidP="00824313">
                  <w:pPr>
                    <w:adjustRightInd w:val="0"/>
                    <w:snapToGrid w:val="0"/>
                    <w:spacing w:before="0" w:beforeAutospacing="0"/>
                    <w:ind w:leftChars="0" w:left="386" w:hangingChars="161" w:hanging="386"/>
                    <w:jc w:val="left"/>
                    <w:rPr>
                      <w:rFonts w:ascii="微軟正黑體" w:eastAsia="微軟正黑體" w:hAnsi="微軟正黑體"/>
                      <w:b/>
                      <w:color w:val="000000"/>
                      <w:shd w:val="clear" w:color="auto" w:fill="FFFFFF"/>
                    </w:rPr>
                  </w:pPr>
                  <w:r w:rsidRPr="00D44A85">
                    <w:rPr>
                      <w:rFonts w:ascii="微軟正黑體" w:eastAsia="微軟正黑體" w:hAnsi="微軟正黑體" w:hint="eastAsia"/>
                      <w:b/>
                      <w:color w:val="000000"/>
                      <w:shd w:val="clear" w:color="auto" w:fill="FFFFFF"/>
                    </w:rPr>
                    <w:t>具備法律與其他領域科際整合之能力</w:t>
                  </w:r>
                </w:p>
                <w:p w14:paraId="6A38E762" w14:textId="4744A6E3" w:rsidR="00606E77" w:rsidRPr="00F66AEE" w:rsidRDefault="00824313" w:rsidP="00824313">
                  <w:pPr>
                    <w:adjustRightInd w:val="0"/>
                    <w:snapToGrid w:val="0"/>
                    <w:spacing w:before="0" w:beforeAutospacing="0"/>
                    <w:ind w:leftChars="0" w:left="0"/>
                    <w:jc w:val="left"/>
                    <w:rPr>
                      <w:rFonts w:ascii="Times New Roman" w:eastAsia="微軟正黑體" w:hAnsi="Times New Roman"/>
                      <w:b/>
                      <w:bCs/>
                      <w:szCs w:val="24"/>
                    </w:rPr>
                  </w:pPr>
                  <w:r w:rsidRPr="00FF69A6">
                    <w:rPr>
                      <w:rFonts w:ascii="微軟正黑體" w:eastAsia="微軟正黑體" w:hAnsi="微軟正黑體"/>
                      <w:b/>
                      <w:color w:val="000000"/>
                      <w:kern w:val="2"/>
                      <w:sz w:val="16"/>
                      <w:szCs w:val="16"/>
                      <w:shd w:val="clear" w:color="auto" w:fill="FFFFFF"/>
                    </w:rPr>
                    <w:t>Possess interdisciplinary integration skills</w:t>
                  </w:r>
                  <w:r>
                    <w:rPr>
                      <w:rFonts w:ascii="微軟正黑體" w:eastAsia="微軟正黑體" w:hAnsi="微軟正黑體" w:hint="eastAsia"/>
                      <w:b/>
                      <w:color w:val="000000"/>
                      <w:kern w:val="2"/>
                      <w:sz w:val="16"/>
                      <w:szCs w:val="16"/>
                      <w:shd w:val="clear" w:color="auto" w:fill="FFFFFF"/>
                      <w:lang w:eastAsia="zh-TW"/>
                    </w:rPr>
                    <w:t xml:space="preserve"> </w:t>
                  </w:r>
                  <w:r w:rsidRPr="00FF69A6">
                    <w:rPr>
                      <w:rFonts w:ascii="微軟正黑體" w:eastAsia="微軟正黑體" w:hAnsi="微軟正黑體"/>
                      <w:b/>
                      <w:color w:val="000000"/>
                      <w:kern w:val="2"/>
                      <w:sz w:val="16"/>
                      <w:szCs w:val="16"/>
                      <w:shd w:val="clear" w:color="auto" w:fill="FFFFFF"/>
                    </w:rPr>
                    <w:t>between law and other fields</w:t>
                  </w:r>
                  <w:r>
                    <w:rPr>
                      <w:rFonts w:ascii="微軟正黑體" w:eastAsia="微軟正黑體" w:hAnsi="微軟正黑體" w:hint="eastAsia"/>
                      <w:b/>
                      <w:color w:val="000000"/>
                      <w:kern w:val="2"/>
                      <w:sz w:val="16"/>
                      <w:szCs w:val="16"/>
                      <w:shd w:val="clear" w:color="auto" w:fill="FFFFFF"/>
                      <w:lang w:eastAsia="zh-TW"/>
                    </w:rPr>
                    <w:t>.</w:t>
                  </w:r>
                </w:p>
              </w:tc>
              <w:tc>
                <w:tcPr>
                  <w:tcW w:w="992" w:type="dxa"/>
                  <w:tcBorders>
                    <w:top w:val="dotted" w:sz="4" w:space="0" w:color="auto"/>
                    <w:bottom w:val="dotted" w:sz="4" w:space="0" w:color="auto"/>
                  </w:tcBorders>
                  <w:vAlign w:val="center"/>
                </w:tcPr>
                <w:p w14:paraId="24119197" w14:textId="77777777" w:rsidR="00CA50D6" w:rsidRPr="00F66AEE" w:rsidRDefault="00CA50D6" w:rsidP="00CA50D6">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993" w:type="dxa"/>
                  <w:tcBorders>
                    <w:top w:val="dotted" w:sz="4" w:space="0" w:color="auto"/>
                    <w:bottom w:val="dotted" w:sz="4" w:space="0" w:color="auto"/>
                  </w:tcBorders>
                  <w:vAlign w:val="center"/>
                </w:tcPr>
                <w:p w14:paraId="510B126A" w14:textId="77777777" w:rsidR="00CA50D6" w:rsidRPr="00F66AEE" w:rsidRDefault="00CA50D6" w:rsidP="00CA50D6">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50" w:type="dxa"/>
                  <w:tcBorders>
                    <w:top w:val="dotted" w:sz="4" w:space="0" w:color="auto"/>
                    <w:bottom w:val="dotted" w:sz="4" w:space="0" w:color="auto"/>
                  </w:tcBorders>
                  <w:vAlign w:val="center"/>
                </w:tcPr>
                <w:p w14:paraId="30CE4E11" w14:textId="77777777" w:rsidR="00CA50D6" w:rsidRPr="00FF66D4" w:rsidRDefault="00CA50D6" w:rsidP="00CA50D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92" w:type="dxa"/>
                  <w:tcBorders>
                    <w:top w:val="dotted" w:sz="4" w:space="0" w:color="auto"/>
                    <w:bottom w:val="dotted" w:sz="4" w:space="0" w:color="auto"/>
                  </w:tcBorders>
                  <w:vAlign w:val="center"/>
                </w:tcPr>
                <w:p w14:paraId="7595A8AE" w14:textId="1F6894B3" w:rsidR="00CA50D6" w:rsidRPr="00FA48BD" w:rsidRDefault="00CA50D6" w:rsidP="00CA50D6">
                  <w:pPr>
                    <w:tabs>
                      <w:tab w:val="left" w:pos="9065"/>
                    </w:tabs>
                    <w:autoSpaceDE w:val="0"/>
                    <w:autoSpaceDN w:val="0"/>
                    <w:adjustRightInd w:val="0"/>
                    <w:snapToGrid w:val="0"/>
                    <w:ind w:right="5"/>
                    <w:jc w:val="center"/>
                    <w:textAlignment w:val="bottom"/>
                    <w:rPr>
                      <w:rFonts w:ascii="微軟正黑體" w:hAnsi="微軟正黑體"/>
                      <w:sz w:val="20"/>
                      <w:lang w:eastAsia="zh-TW"/>
                    </w:rPr>
                  </w:pPr>
                </w:p>
              </w:tc>
              <w:tc>
                <w:tcPr>
                  <w:tcW w:w="953" w:type="dxa"/>
                  <w:tcBorders>
                    <w:top w:val="dotted" w:sz="4" w:space="0" w:color="auto"/>
                    <w:bottom w:val="dotted" w:sz="4" w:space="0" w:color="auto"/>
                    <w:right w:val="single" w:sz="12" w:space="0" w:color="auto"/>
                  </w:tcBorders>
                  <w:vAlign w:val="center"/>
                </w:tcPr>
                <w:p w14:paraId="0975187F" w14:textId="06950EE1" w:rsidR="00CA50D6" w:rsidRPr="00646EEE" w:rsidRDefault="00FA48BD" w:rsidP="00CA50D6">
                  <w:pPr>
                    <w:tabs>
                      <w:tab w:val="left" w:pos="9065"/>
                    </w:tabs>
                    <w:autoSpaceDE w:val="0"/>
                    <w:autoSpaceDN w:val="0"/>
                    <w:adjustRightInd w:val="0"/>
                    <w:snapToGrid w:val="0"/>
                    <w:ind w:right="5"/>
                    <w:jc w:val="center"/>
                    <w:textAlignment w:val="bottom"/>
                    <w:rPr>
                      <w:rFonts w:ascii="微軟正黑體" w:hAnsi="微軟正黑體"/>
                      <w:sz w:val="20"/>
                    </w:rPr>
                  </w:pPr>
                  <w:r w:rsidRPr="00270452">
                    <w:rPr>
                      <w:rFonts w:ascii="MS Gothic" w:eastAsia="MS Gothic" w:hAnsi="MS Gothic" w:cs="MS Gothic" w:hint="eastAsia"/>
                      <w:b/>
                      <w:sz w:val="20"/>
                    </w:rPr>
                    <w:t>✓</w:t>
                  </w:r>
                </w:p>
              </w:tc>
            </w:tr>
            <w:tr w:rsidR="00CA50D6" w:rsidRPr="00FF66D4" w14:paraId="61FBADFF" w14:textId="77777777" w:rsidTr="0099472F">
              <w:tc>
                <w:tcPr>
                  <w:tcW w:w="1549" w:type="dxa"/>
                  <w:vMerge/>
                  <w:tcBorders>
                    <w:left w:val="single" w:sz="12" w:space="0" w:color="auto"/>
                    <w:right w:val="dotted" w:sz="4" w:space="0" w:color="auto"/>
                  </w:tcBorders>
                  <w:shd w:val="clear" w:color="auto" w:fill="auto"/>
                  <w:vAlign w:val="center"/>
                </w:tcPr>
                <w:p w14:paraId="7160335D" w14:textId="77777777" w:rsidR="00CA50D6" w:rsidRPr="00824313" w:rsidRDefault="00CA50D6" w:rsidP="00824313">
                  <w:pPr>
                    <w:adjustRightInd w:val="0"/>
                    <w:snapToGrid w:val="0"/>
                    <w:spacing w:before="0" w:beforeAutospacing="0"/>
                    <w:jc w:val="center"/>
                    <w:rPr>
                      <w:rFonts w:ascii="微軟正黑體" w:eastAsia="微軟正黑體" w:hAnsi="微軟正黑體"/>
                      <w:b/>
                      <w:bCs/>
                      <w:sz w:val="20"/>
                    </w:rPr>
                  </w:pPr>
                </w:p>
              </w:tc>
              <w:tc>
                <w:tcPr>
                  <w:tcW w:w="4111" w:type="dxa"/>
                  <w:tcBorders>
                    <w:top w:val="dotted" w:sz="4" w:space="0" w:color="auto"/>
                    <w:left w:val="dotted" w:sz="4" w:space="0" w:color="auto"/>
                    <w:bottom w:val="dotted" w:sz="4" w:space="0" w:color="auto"/>
                  </w:tcBorders>
                  <w:shd w:val="clear" w:color="auto" w:fill="auto"/>
                </w:tcPr>
                <w:p w14:paraId="5A89647D" w14:textId="77777777" w:rsidR="00824313" w:rsidRDefault="00824313" w:rsidP="00824313">
                  <w:pPr>
                    <w:adjustRightInd w:val="0"/>
                    <w:snapToGrid w:val="0"/>
                    <w:spacing w:before="0" w:beforeAutospacing="0"/>
                    <w:ind w:leftChars="0" w:left="386" w:hangingChars="161" w:hanging="386"/>
                    <w:jc w:val="left"/>
                    <w:rPr>
                      <w:rFonts w:ascii="微軟正黑體" w:eastAsia="微軟正黑體" w:hAnsi="微軟正黑體"/>
                      <w:b/>
                      <w:color w:val="000000"/>
                      <w:shd w:val="clear" w:color="auto" w:fill="FFFFFF"/>
                    </w:rPr>
                  </w:pPr>
                  <w:r w:rsidRPr="00D44A85">
                    <w:rPr>
                      <w:rFonts w:ascii="微軟正黑體" w:eastAsia="微軟正黑體" w:hAnsi="微軟正黑體" w:hint="eastAsia"/>
                      <w:b/>
                      <w:color w:val="000000"/>
                      <w:shd w:val="clear" w:color="auto" w:fill="FFFFFF"/>
                    </w:rPr>
                    <w:t>具備法學外文之研究能力</w:t>
                  </w:r>
                </w:p>
                <w:p w14:paraId="129F5CEA" w14:textId="63E0E7C0" w:rsidR="00606E77" w:rsidRPr="002601CB" w:rsidRDefault="00824313" w:rsidP="00824313">
                  <w:pPr>
                    <w:adjustRightInd w:val="0"/>
                    <w:snapToGrid w:val="0"/>
                    <w:spacing w:before="0" w:beforeAutospacing="0"/>
                    <w:ind w:leftChars="0" w:left="0"/>
                    <w:jc w:val="left"/>
                    <w:rPr>
                      <w:rFonts w:ascii="微軟正黑體" w:eastAsia="微軟正黑體" w:hAnsi="微軟正黑體"/>
                      <w:b/>
                      <w:color w:val="000000"/>
                      <w:shd w:val="clear" w:color="auto" w:fill="FFFFFF"/>
                    </w:rPr>
                  </w:pPr>
                  <w:r w:rsidRPr="00FF69A6">
                    <w:rPr>
                      <w:rFonts w:ascii="微軟正黑體" w:eastAsia="微軟正黑體" w:hAnsi="微軟正黑體"/>
                      <w:b/>
                      <w:color w:val="000000"/>
                      <w:kern w:val="2"/>
                      <w:sz w:val="16"/>
                      <w:szCs w:val="16"/>
                      <w:shd w:val="clear" w:color="auto" w:fill="FFFFFF"/>
                    </w:rPr>
                    <w:t>Demonstrate research skills in foreign legal languages</w:t>
                  </w:r>
                  <w:r>
                    <w:rPr>
                      <w:rFonts w:ascii="微軟正黑體" w:eastAsia="微軟正黑體" w:hAnsi="微軟正黑體" w:hint="eastAsia"/>
                      <w:b/>
                      <w:color w:val="000000"/>
                      <w:kern w:val="2"/>
                      <w:sz w:val="16"/>
                      <w:szCs w:val="16"/>
                      <w:shd w:val="clear" w:color="auto" w:fill="FFFFFF"/>
                      <w:lang w:eastAsia="zh-TW"/>
                    </w:rPr>
                    <w:t>.</w:t>
                  </w:r>
                </w:p>
              </w:tc>
              <w:tc>
                <w:tcPr>
                  <w:tcW w:w="992" w:type="dxa"/>
                  <w:tcBorders>
                    <w:top w:val="dotted" w:sz="4" w:space="0" w:color="auto"/>
                    <w:bottom w:val="dotted" w:sz="4" w:space="0" w:color="auto"/>
                  </w:tcBorders>
                  <w:vAlign w:val="center"/>
                </w:tcPr>
                <w:p w14:paraId="06BC46AB" w14:textId="77777777" w:rsidR="00CA50D6" w:rsidRPr="00F66AEE" w:rsidRDefault="00CA50D6" w:rsidP="00CA50D6">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993" w:type="dxa"/>
                  <w:tcBorders>
                    <w:top w:val="dotted" w:sz="4" w:space="0" w:color="auto"/>
                    <w:bottom w:val="dotted" w:sz="4" w:space="0" w:color="auto"/>
                  </w:tcBorders>
                  <w:vAlign w:val="center"/>
                </w:tcPr>
                <w:p w14:paraId="7FEFB06F" w14:textId="77777777" w:rsidR="00CA50D6" w:rsidRPr="00F66AEE" w:rsidRDefault="00CA50D6" w:rsidP="00CA50D6">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50" w:type="dxa"/>
                  <w:tcBorders>
                    <w:top w:val="dotted" w:sz="4" w:space="0" w:color="auto"/>
                    <w:bottom w:val="dotted" w:sz="4" w:space="0" w:color="auto"/>
                  </w:tcBorders>
                  <w:vAlign w:val="center"/>
                </w:tcPr>
                <w:p w14:paraId="295099DF" w14:textId="43AF2ED2" w:rsidR="00CA50D6" w:rsidRPr="00FF66D4" w:rsidRDefault="000326D3" w:rsidP="00CA50D6">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sidRPr="00270452">
                    <w:rPr>
                      <w:rFonts w:ascii="MS Gothic" w:eastAsia="MS Gothic" w:hAnsi="MS Gothic" w:cs="MS Gothic" w:hint="eastAsia"/>
                      <w:b/>
                      <w:sz w:val="20"/>
                    </w:rPr>
                    <w:t>✓</w:t>
                  </w:r>
                </w:p>
              </w:tc>
              <w:tc>
                <w:tcPr>
                  <w:tcW w:w="992" w:type="dxa"/>
                  <w:tcBorders>
                    <w:top w:val="dotted" w:sz="4" w:space="0" w:color="auto"/>
                    <w:bottom w:val="dotted" w:sz="4" w:space="0" w:color="auto"/>
                  </w:tcBorders>
                  <w:vAlign w:val="center"/>
                </w:tcPr>
                <w:p w14:paraId="142BCA1E" w14:textId="77777777" w:rsidR="00CA50D6" w:rsidRPr="00FF66D4" w:rsidRDefault="00CA50D6" w:rsidP="00CA50D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53" w:type="dxa"/>
                  <w:tcBorders>
                    <w:top w:val="dotted" w:sz="4" w:space="0" w:color="auto"/>
                    <w:bottom w:val="dotted" w:sz="4" w:space="0" w:color="auto"/>
                    <w:right w:val="single" w:sz="12" w:space="0" w:color="auto"/>
                  </w:tcBorders>
                  <w:vAlign w:val="center"/>
                </w:tcPr>
                <w:p w14:paraId="6EF5AD06" w14:textId="77777777" w:rsidR="00CA50D6" w:rsidRPr="00FF66D4" w:rsidRDefault="00CA50D6" w:rsidP="00CA50D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CA50D6" w:rsidRPr="006B6E05" w14:paraId="14CA3CE3" w14:textId="77777777" w:rsidTr="0099472F">
              <w:trPr>
                <w:trHeight w:val="481"/>
              </w:trPr>
              <w:tc>
                <w:tcPr>
                  <w:tcW w:w="1549" w:type="dxa"/>
                  <w:vMerge/>
                  <w:tcBorders>
                    <w:left w:val="single" w:sz="12" w:space="0" w:color="auto"/>
                    <w:bottom w:val="single" w:sz="4" w:space="0" w:color="auto"/>
                    <w:right w:val="dotted" w:sz="4" w:space="0" w:color="auto"/>
                  </w:tcBorders>
                  <w:shd w:val="clear" w:color="auto" w:fill="auto"/>
                  <w:vAlign w:val="center"/>
                </w:tcPr>
                <w:p w14:paraId="0F4F025B" w14:textId="77777777" w:rsidR="00CA50D6" w:rsidRPr="00824313" w:rsidRDefault="00CA50D6" w:rsidP="00824313">
                  <w:pPr>
                    <w:adjustRightInd w:val="0"/>
                    <w:snapToGrid w:val="0"/>
                    <w:spacing w:before="0" w:beforeAutospacing="0"/>
                    <w:jc w:val="center"/>
                    <w:rPr>
                      <w:rFonts w:ascii="微軟正黑體" w:eastAsia="微軟正黑體" w:hAnsi="微軟正黑體"/>
                      <w:b/>
                      <w:bCs/>
                      <w:sz w:val="20"/>
                    </w:rPr>
                  </w:pPr>
                </w:p>
              </w:tc>
              <w:tc>
                <w:tcPr>
                  <w:tcW w:w="4111" w:type="dxa"/>
                  <w:tcBorders>
                    <w:top w:val="dotted" w:sz="4" w:space="0" w:color="auto"/>
                    <w:left w:val="dotted" w:sz="4" w:space="0" w:color="auto"/>
                    <w:bottom w:val="single" w:sz="4" w:space="0" w:color="auto"/>
                  </w:tcBorders>
                  <w:shd w:val="clear" w:color="auto" w:fill="auto"/>
                </w:tcPr>
                <w:p w14:paraId="606652F8" w14:textId="77777777" w:rsidR="00824313" w:rsidRDefault="00824313" w:rsidP="00824313">
                  <w:pPr>
                    <w:adjustRightInd w:val="0"/>
                    <w:snapToGrid w:val="0"/>
                    <w:spacing w:before="0" w:beforeAutospacing="0"/>
                    <w:ind w:leftChars="0" w:left="386" w:hangingChars="161" w:hanging="386"/>
                    <w:jc w:val="left"/>
                    <w:rPr>
                      <w:rFonts w:ascii="微軟正黑體" w:eastAsia="微軟正黑體" w:hAnsi="微軟正黑體"/>
                      <w:b/>
                      <w:color w:val="000000"/>
                      <w:shd w:val="clear" w:color="auto" w:fill="FFFFFF"/>
                    </w:rPr>
                  </w:pPr>
                  <w:r w:rsidRPr="00D44A85">
                    <w:rPr>
                      <w:rFonts w:ascii="微軟正黑體" w:eastAsia="微軟正黑體" w:hAnsi="微軟正黑體" w:hint="eastAsia"/>
                      <w:b/>
                      <w:color w:val="000000"/>
                      <w:shd w:val="clear" w:color="auto" w:fill="FFFFFF"/>
                    </w:rPr>
                    <w:t>具備論文與法律文書撰寫之能力</w:t>
                  </w:r>
                </w:p>
                <w:p w14:paraId="651A140E" w14:textId="5089DD24" w:rsidR="00606E77" w:rsidRPr="002601CB" w:rsidRDefault="00824313" w:rsidP="00824313">
                  <w:pPr>
                    <w:adjustRightInd w:val="0"/>
                    <w:snapToGrid w:val="0"/>
                    <w:spacing w:before="0" w:beforeAutospacing="0"/>
                    <w:ind w:leftChars="0" w:left="0"/>
                    <w:jc w:val="left"/>
                    <w:rPr>
                      <w:rFonts w:ascii="Times New Roman" w:eastAsia="微軟正黑體" w:hAnsi="Times New Roman"/>
                      <w:b/>
                      <w:bCs/>
                      <w:szCs w:val="24"/>
                      <w:lang w:eastAsia="zh-TW"/>
                    </w:rPr>
                  </w:pPr>
                  <w:r w:rsidRPr="00FF69A6">
                    <w:rPr>
                      <w:rFonts w:ascii="微軟正黑體" w:eastAsia="微軟正黑體" w:hAnsi="微軟正黑體"/>
                      <w:b/>
                      <w:color w:val="000000"/>
                      <w:kern w:val="2"/>
                      <w:sz w:val="16"/>
                      <w:szCs w:val="16"/>
                      <w:shd w:val="clear" w:color="auto" w:fill="FFFFFF"/>
                    </w:rPr>
                    <w:t>Possess skills in writing theses and legal documents</w:t>
                  </w:r>
                  <w:r w:rsidRPr="00FF69A6">
                    <w:rPr>
                      <w:rFonts w:ascii="微軟正黑體" w:eastAsia="微軟正黑體" w:hAnsi="微軟正黑體" w:hint="eastAsia"/>
                      <w:b/>
                      <w:color w:val="000000"/>
                      <w:kern w:val="2"/>
                      <w:sz w:val="16"/>
                      <w:szCs w:val="16"/>
                      <w:shd w:val="clear" w:color="auto" w:fill="FFFFFF"/>
                      <w:lang w:eastAsia="zh-TW"/>
                    </w:rPr>
                    <w:t>.</w:t>
                  </w:r>
                </w:p>
              </w:tc>
              <w:tc>
                <w:tcPr>
                  <w:tcW w:w="992" w:type="dxa"/>
                  <w:tcBorders>
                    <w:top w:val="dotted" w:sz="4" w:space="0" w:color="auto"/>
                    <w:bottom w:val="single" w:sz="4" w:space="0" w:color="auto"/>
                  </w:tcBorders>
                  <w:vAlign w:val="center"/>
                </w:tcPr>
                <w:p w14:paraId="3480435D" w14:textId="77777777" w:rsidR="00CA50D6" w:rsidRPr="00F66AEE" w:rsidRDefault="00CA50D6" w:rsidP="00CA50D6">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993" w:type="dxa"/>
                  <w:tcBorders>
                    <w:top w:val="dotted" w:sz="4" w:space="0" w:color="auto"/>
                    <w:bottom w:val="single" w:sz="4" w:space="0" w:color="auto"/>
                  </w:tcBorders>
                  <w:vAlign w:val="center"/>
                </w:tcPr>
                <w:p w14:paraId="37A51E4D" w14:textId="77777777" w:rsidR="00CA50D6" w:rsidRPr="00F66AEE" w:rsidRDefault="00CA50D6" w:rsidP="00CA50D6">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50" w:type="dxa"/>
                  <w:tcBorders>
                    <w:top w:val="dotted" w:sz="4" w:space="0" w:color="auto"/>
                    <w:bottom w:val="single" w:sz="4" w:space="0" w:color="auto"/>
                  </w:tcBorders>
                  <w:vAlign w:val="center"/>
                </w:tcPr>
                <w:p w14:paraId="54884FCE" w14:textId="06012E66" w:rsidR="00CA50D6" w:rsidRPr="00C604A8" w:rsidRDefault="00FA48BD" w:rsidP="00CA50D6">
                  <w:pPr>
                    <w:tabs>
                      <w:tab w:val="left" w:pos="9065"/>
                    </w:tabs>
                    <w:autoSpaceDE w:val="0"/>
                    <w:autoSpaceDN w:val="0"/>
                    <w:adjustRightInd w:val="0"/>
                    <w:snapToGrid w:val="0"/>
                    <w:ind w:right="5"/>
                    <w:jc w:val="center"/>
                    <w:textAlignment w:val="bottom"/>
                    <w:rPr>
                      <w:rFonts w:ascii="微軟正黑體" w:hAnsi="微軟正黑體"/>
                      <w:sz w:val="20"/>
                    </w:rPr>
                  </w:pPr>
                  <w:r w:rsidRPr="00270452">
                    <w:rPr>
                      <w:rFonts w:ascii="MS Gothic" w:eastAsia="MS Gothic" w:hAnsi="MS Gothic" w:cs="MS Gothic" w:hint="eastAsia"/>
                      <w:b/>
                      <w:sz w:val="20"/>
                    </w:rPr>
                    <w:t>✓</w:t>
                  </w:r>
                </w:p>
              </w:tc>
              <w:tc>
                <w:tcPr>
                  <w:tcW w:w="992" w:type="dxa"/>
                  <w:tcBorders>
                    <w:top w:val="dotted" w:sz="4" w:space="0" w:color="auto"/>
                    <w:bottom w:val="single" w:sz="4" w:space="0" w:color="auto"/>
                  </w:tcBorders>
                  <w:vAlign w:val="center"/>
                </w:tcPr>
                <w:p w14:paraId="0C6A77E4" w14:textId="765DA989" w:rsidR="00CA50D6" w:rsidRPr="00FA48BD" w:rsidRDefault="00CA50D6" w:rsidP="00CA50D6">
                  <w:pPr>
                    <w:tabs>
                      <w:tab w:val="left" w:pos="9065"/>
                    </w:tabs>
                    <w:autoSpaceDE w:val="0"/>
                    <w:autoSpaceDN w:val="0"/>
                    <w:adjustRightInd w:val="0"/>
                    <w:snapToGrid w:val="0"/>
                    <w:ind w:right="5"/>
                    <w:jc w:val="center"/>
                    <w:textAlignment w:val="bottom"/>
                    <w:rPr>
                      <w:rFonts w:ascii="微軟正黑體" w:hAnsi="微軟正黑體"/>
                      <w:sz w:val="20"/>
                      <w:lang w:eastAsia="zh-TW"/>
                    </w:rPr>
                  </w:pPr>
                </w:p>
              </w:tc>
              <w:tc>
                <w:tcPr>
                  <w:tcW w:w="953" w:type="dxa"/>
                  <w:tcBorders>
                    <w:top w:val="dotted" w:sz="4" w:space="0" w:color="auto"/>
                    <w:bottom w:val="single" w:sz="4" w:space="0" w:color="auto"/>
                    <w:right w:val="single" w:sz="12" w:space="0" w:color="auto"/>
                  </w:tcBorders>
                  <w:vAlign w:val="center"/>
                </w:tcPr>
                <w:p w14:paraId="6B862870" w14:textId="77777777" w:rsidR="00CA50D6" w:rsidRPr="00FF66D4" w:rsidRDefault="00CA50D6" w:rsidP="00CA50D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824313" w:rsidRPr="00FF66D4" w14:paraId="7D7F7999" w14:textId="77777777" w:rsidTr="005848D6">
              <w:trPr>
                <w:trHeight w:val="411"/>
              </w:trPr>
              <w:tc>
                <w:tcPr>
                  <w:tcW w:w="1549" w:type="dxa"/>
                  <w:vMerge w:val="restart"/>
                  <w:tcBorders>
                    <w:left w:val="single" w:sz="12" w:space="0" w:color="auto"/>
                    <w:right w:val="dotted" w:sz="4" w:space="0" w:color="auto"/>
                  </w:tcBorders>
                  <w:shd w:val="clear" w:color="auto" w:fill="auto"/>
                  <w:vAlign w:val="center"/>
                </w:tcPr>
                <w:p w14:paraId="2D8E8F08" w14:textId="77777777" w:rsidR="00824313" w:rsidRPr="00824313" w:rsidRDefault="00824313" w:rsidP="00824313">
                  <w:pPr>
                    <w:adjustRightInd w:val="0"/>
                    <w:snapToGrid w:val="0"/>
                    <w:spacing w:before="0" w:beforeAutospacing="0"/>
                    <w:ind w:leftChars="-43" w:left="323" w:hangingChars="213" w:hanging="426"/>
                    <w:jc w:val="center"/>
                    <w:rPr>
                      <w:rFonts w:ascii="微軟正黑體" w:eastAsia="微軟正黑體" w:hAnsi="微軟正黑體"/>
                      <w:b/>
                      <w:bCs/>
                      <w:sz w:val="20"/>
                    </w:rPr>
                  </w:pPr>
                  <w:r w:rsidRPr="00824313">
                    <w:rPr>
                      <w:rFonts w:ascii="微軟正黑體" w:eastAsia="微軟正黑體" w:hAnsi="微軟正黑體" w:hint="eastAsia"/>
                      <w:b/>
                      <w:bCs/>
                      <w:sz w:val="20"/>
                    </w:rPr>
                    <w:t>共通能力</w:t>
                  </w:r>
                </w:p>
                <w:p w14:paraId="5111F315" w14:textId="77777777" w:rsidR="00824313" w:rsidRPr="00824313" w:rsidRDefault="00824313" w:rsidP="00824313">
                  <w:pPr>
                    <w:adjustRightInd w:val="0"/>
                    <w:snapToGrid w:val="0"/>
                    <w:spacing w:before="0" w:beforeAutospacing="0"/>
                    <w:ind w:leftChars="-43" w:left="323" w:hangingChars="213" w:hanging="426"/>
                    <w:jc w:val="center"/>
                    <w:rPr>
                      <w:rFonts w:ascii="微軟正黑體" w:eastAsia="微軟正黑體" w:hAnsi="微軟正黑體"/>
                      <w:b/>
                      <w:bCs/>
                      <w:sz w:val="20"/>
                      <w:lang w:eastAsia="zh-TW"/>
                    </w:rPr>
                  </w:pPr>
                  <w:r w:rsidRPr="00824313">
                    <w:rPr>
                      <w:rFonts w:ascii="微軟正黑體" w:eastAsia="微軟正黑體" w:hAnsi="微軟正黑體" w:hint="eastAsia"/>
                      <w:b/>
                      <w:bCs/>
                      <w:sz w:val="20"/>
                      <w:lang w:eastAsia="zh-TW"/>
                    </w:rPr>
                    <w:t>G</w:t>
                  </w:r>
                  <w:r w:rsidRPr="00824313">
                    <w:rPr>
                      <w:rFonts w:ascii="微軟正黑體" w:eastAsia="微軟正黑體" w:hAnsi="微軟正黑體"/>
                      <w:b/>
                      <w:bCs/>
                      <w:sz w:val="20"/>
                      <w:lang w:eastAsia="zh-TW"/>
                    </w:rPr>
                    <w:t>eneral</w:t>
                  </w:r>
                </w:p>
                <w:p w14:paraId="38A749EA" w14:textId="77777777" w:rsidR="00824313" w:rsidRPr="00824313" w:rsidRDefault="00824313" w:rsidP="00824313">
                  <w:pPr>
                    <w:adjustRightInd w:val="0"/>
                    <w:snapToGrid w:val="0"/>
                    <w:spacing w:before="0" w:beforeAutospacing="0"/>
                    <w:ind w:leftChars="-43" w:left="323" w:hangingChars="213" w:hanging="426"/>
                    <w:jc w:val="center"/>
                    <w:rPr>
                      <w:rFonts w:ascii="微軟正黑體" w:eastAsia="微軟正黑體" w:hAnsi="微軟正黑體"/>
                      <w:b/>
                      <w:bCs/>
                      <w:sz w:val="20"/>
                      <w:lang w:eastAsia="zh-TW"/>
                    </w:rPr>
                  </w:pPr>
                  <w:r w:rsidRPr="00824313">
                    <w:rPr>
                      <w:rFonts w:ascii="微軟正黑體" w:eastAsia="微軟正黑體" w:hAnsi="微軟正黑體" w:hint="eastAsia"/>
                      <w:b/>
                      <w:bCs/>
                      <w:sz w:val="20"/>
                    </w:rPr>
                    <w:t>Competence</w:t>
                  </w:r>
                </w:p>
              </w:tc>
              <w:tc>
                <w:tcPr>
                  <w:tcW w:w="4111" w:type="dxa"/>
                  <w:tcBorders>
                    <w:left w:val="dotted" w:sz="4" w:space="0" w:color="auto"/>
                    <w:bottom w:val="dotted" w:sz="4" w:space="0" w:color="auto"/>
                  </w:tcBorders>
                  <w:shd w:val="clear" w:color="auto" w:fill="auto"/>
                  <w:vAlign w:val="center"/>
                </w:tcPr>
                <w:p w14:paraId="43DB2B79" w14:textId="77777777" w:rsidR="00824313" w:rsidRDefault="00824313" w:rsidP="00824313">
                  <w:pPr>
                    <w:adjustRightInd w:val="0"/>
                    <w:snapToGrid w:val="0"/>
                    <w:spacing w:before="0" w:beforeAutospacing="0"/>
                    <w:ind w:leftChars="0" w:left="386" w:hangingChars="161" w:hanging="386"/>
                    <w:jc w:val="left"/>
                    <w:rPr>
                      <w:rFonts w:ascii="微軟正黑體" w:eastAsia="微軟正黑體" w:hAnsi="微軟正黑體"/>
                      <w:b/>
                      <w:color w:val="000000"/>
                      <w:kern w:val="2"/>
                      <w:shd w:val="clear" w:color="auto" w:fill="FFFFFF"/>
                    </w:rPr>
                  </w:pPr>
                  <w:r>
                    <w:rPr>
                      <w:rFonts w:ascii="微軟正黑體" w:eastAsia="微軟正黑體" w:hAnsi="微軟正黑體" w:hint="eastAsia"/>
                      <w:b/>
                      <w:color w:val="000000"/>
                      <w:kern w:val="2"/>
                      <w:shd w:val="clear" w:color="auto" w:fill="FFFFFF"/>
                    </w:rPr>
                    <w:t>具備獨立思考與邏輯</w:t>
                  </w:r>
                  <w:proofErr w:type="gramStart"/>
                  <w:r>
                    <w:rPr>
                      <w:rFonts w:ascii="微軟正黑體" w:eastAsia="微軟正黑體" w:hAnsi="微軟正黑體" w:hint="eastAsia"/>
                      <w:b/>
                      <w:color w:val="000000"/>
                      <w:kern w:val="2"/>
                      <w:shd w:val="clear" w:color="auto" w:fill="FFFFFF"/>
                    </w:rPr>
                    <w:t>思辯</w:t>
                  </w:r>
                  <w:proofErr w:type="gramEnd"/>
                  <w:r>
                    <w:rPr>
                      <w:rFonts w:ascii="微軟正黑體" w:eastAsia="微軟正黑體" w:hAnsi="微軟正黑體" w:hint="eastAsia"/>
                      <w:b/>
                      <w:color w:val="000000"/>
                      <w:kern w:val="2"/>
                      <w:shd w:val="clear" w:color="auto" w:fill="FFFFFF"/>
                    </w:rPr>
                    <w:t>之能力</w:t>
                  </w:r>
                </w:p>
                <w:p w14:paraId="04CB7552" w14:textId="4A1FAC1B" w:rsidR="00824313" w:rsidRPr="00F66AEE" w:rsidRDefault="00824313" w:rsidP="00824313">
                  <w:pPr>
                    <w:adjustRightInd w:val="0"/>
                    <w:snapToGrid w:val="0"/>
                    <w:spacing w:before="0" w:beforeAutospacing="0"/>
                    <w:ind w:leftChars="0" w:left="0"/>
                    <w:jc w:val="left"/>
                    <w:rPr>
                      <w:rFonts w:ascii="Times New Roman" w:eastAsia="微軟正黑體" w:hAnsi="Times New Roman"/>
                      <w:b/>
                      <w:bCs/>
                      <w:szCs w:val="24"/>
                    </w:rPr>
                  </w:pPr>
                  <w:r w:rsidRPr="00FF69A6">
                    <w:rPr>
                      <w:rFonts w:ascii="微軟正黑體" w:eastAsia="微軟正黑體" w:hAnsi="微軟正黑體" w:hint="eastAsia"/>
                      <w:b/>
                      <w:color w:val="000000"/>
                      <w:kern w:val="2"/>
                      <w:sz w:val="16"/>
                      <w:szCs w:val="16"/>
                      <w:shd w:val="clear" w:color="auto" w:fill="FFFFFF"/>
                    </w:rPr>
                    <w:t>Possess the ability for independent thinking and logical reasoning</w:t>
                  </w:r>
                  <w:r w:rsidRPr="00FF69A6">
                    <w:rPr>
                      <w:rFonts w:ascii="微軟正黑體" w:eastAsia="微軟正黑體" w:hAnsi="微軟正黑體" w:hint="eastAsia"/>
                      <w:b/>
                      <w:color w:val="000000"/>
                      <w:kern w:val="2"/>
                      <w:sz w:val="16"/>
                      <w:szCs w:val="16"/>
                      <w:shd w:val="clear" w:color="auto" w:fill="FFFFFF"/>
                      <w:lang w:eastAsia="zh-TW"/>
                    </w:rPr>
                    <w:t>.</w:t>
                  </w:r>
                </w:p>
              </w:tc>
              <w:tc>
                <w:tcPr>
                  <w:tcW w:w="992" w:type="dxa"/>
                  <w:tcBorders>
                    <w:bottom w:val="dotted" w:sz="4" w:space="0" w:color="auto"/>
                  </w:tcBorders>
                  <w:vAlign w:val="center"/>
                </w:tcPr>
                <w:p w14:paraId="0C608011" w14:textId="77777777" w:rsidR="00824313" w:rsidRPr="00F66AEE" w:rsidRDefault="00824313" w:rsidP="0082431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993" w:type="dxa"/>
                  <w:tcBorders>
                    <w:bottom w:val="dotted" w:sz="4" w:space="0" w:color="auto"/>
                  </w:tcBorders>
                  <w:vAlign w:val="center"/>
                </w:tcPr>
                <w:p w14:paraId="6D1DC545" w14:textId="77777777" w:rsidR="00824313" w:rsidRPr="00F66AEE" w:rsidRDefault="00824313" w:rsidP="0082431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50" w:type="dxa"/>
                  <w:tcBorders>
                    <w:bottom w:val="dotted" w:sz="4" w:space="0" w:color="auto"/>
                  </w:tcBorders>
                  <w:vAlign w:val="center"/>
                </w:tcPr>
                <w:p w14:paraId="2A25D1A4" w14:textId="77777777" w:rsidR="00824313" w:rsidRPr="00FF66D4" w:rsidRDefault="00824313" w:rsidP="00824313">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92" w:type="dxa"/>
                  <w:tcBorders>
                    <w:bottom w:val="dotted" w:sz="4" w:space="0" w:color="auto"/>
                  </w:tcBorders>
                  <w:vAlign w:val="center"/>
                </w:tcPr>
                <w:p w14:paraId="07E857E0" w14:textId="77777777" w:rsidR="00824313" w:rsidRPr="00FF66D4" w:rsidRDefault="00824313" w:rsidP="00824313">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53" w:type="dxa"/>
                  <w:tcBorders>
                    <w:bottom w:val="dotted" w:sz="4" w:space="0" w:color="auto"/>
                    <w:right w:val="single" w:sz="12" w:space="0" w:color="auto"/>
                  </w:tcBorders>
                  <w:vAlign w:val="center"/>
                </w:tcPr>
                <w:p w14:paraId="777FD0F0" w14:textId="219BA40B" w:rsidR="00824313" w:rsidRPr="00FF66D4" w:rsidRDefault="00824313" w:rsidP="00824313">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sidRPr="00270452">
                    <w:rPr>
                      <w:rFonts w:ascii="MS Gothic" w:eastAsia="MS Gothic" w:hAnsi="MS Gothic" w:cs="MS Gothic" w:hint="eastAsia"/>
                      <w:b/>
                      <w:sz w:val="20"/>
                    </w:rPr>
                    <w:t>✓</w:t>
                  </w:r>
                </w:p>
              </w:tc>
            </w:tr>
            <w:tr w:rsidR="00824313" w:rsidRPr="00FF66D4" w14:paraId="669E8C97" w14:textId="77777777" w:rsidTr="005848D6">
              <w:trPr>
                <w:trHeight w:val="419"/>
              </w:trPr>
              <w:tc>
                <w:tcPr>
                  <w:tcW w:w="1549" w:type="dxa"/>
                  <w:vMerge/>
                  <w:tcBorders>
                    <w:left w:val="single" w:sz="12" w:space="0" w:color="auto"/>
                    <w:right w:val="dotted" w:sz="4" w:space="0" w:color="auto"/>
                  </w:tcBorders>
                  <w:shd w:val="clear" w:color="auto" w:fill="auto"/>
                </w:tcPr>
                <w:p w14:paraId="1E68F0E0" w14:textId="77777777" w:rsidR="00824313" w:rsidRPr="00FF66D4" w:rsidRDefault="00824313" w:rsidP="00824313">
                  <w:pPr>
                    <w:tabs>
                      <w:tab w:val="left" w:pos="9065"/>
                    </w:tabs>
                    <w:autoSpaceDE w:val="0"/>
                    <w:autoSpaceDN w:val="0"/>
                    <w:adjustRightInd w:val="0"/>
                    <w:snapToGrid w:val="0"/>
                    <w:ind w:right="5"/>
                    <w:textAlignment w:val="bottom"/>
                    <w:rPr>
                      <w:rFonts w:ascii="微軟正黑體" w:eastAsia="微軟正黑體" w:hAnsi="微軟正黑體"/>
                      <w:b/>
                      <w:sz w:val="20"/>
                    </w:rPr>
                  </w:pPr>
                </w:p>
              </w:tc>
              <w:tc>
                <w:tcPr>
                  <w:tcW w:w="4111" w:type="dxa"/>
                  <w:tcBorders>
                    <w:top w:val="dotted" w:sz="4" w:space="0" w:color="auto"/>
                    <w:left w:val="dotted" w:sz="4" w:space="0" w:color="auto"/>
                    <w:bottom w:val="dotted" w:sz="4" w:space="0" w:color="auto"/>
                  </w:tcBorders>
                  <w:shd w:val="clear" w:color="auto" w:fill="auto"/>
                  <w:vAlign w:val="center"/>
                </w:tcPr>
                <w:p w14:paraId="59AB3FCA" w14:textId="77777777" w:rsidR="00824313" w:rsidRDefault="00824313" w:rsidP="00824313">
                  <w:pPr>
                    <w:adjustRightInd w:val="0"/>
                    <w:snapToGrid w:val="0"/>
                    <w:spacing w:before="0" w:beforeAutospacing="0"/>
                    <w:ind w:leftChars="0" w:left="386" w:hangingChars="161" w:hanging="386"/>
                    <w:jc w:val="left"/>
                    <w:rPr>
                      <w:rFonts w:ascii="Times New Roman" w:eastAsia="微軟正黑體" w:hAnsi="Times New Roman"/>
                      <w:b/>
                      <w:bCs/>
                      <w:kern w:val="2"/>
                      <w:szCs w:val="24"/>
                    </w:rPr>
                  </w:pPr>
                  <w:r>
                    <w:rPr>
                      <w:rFonts w:ascii="Times New Roman" w:eastAsia="微軟正黑體" w:hAnsi="Times New Roman" w:hint="eastAsia"/>
                      <w:b/>
                      <w:bCs/>
                      <w:kern w:val="2"/>
                      <w:szCs w:val="24"/>
                    </w:rPr>
                    <w:t>具備團隊合作及溝通之能力</w:t>
                  </w:r>
                </w:p>
                <w:p w14:paraId="3AED7274" w14:textId="19BB006D" w:rsidR="00824313" w:rsidRPr="00F66AEE" w:rsidRDefault="00824313" w:rsidP="00824313">
                  <w:pPr>
                    <w:adjustRightInd w:val="0"/>
                    <w:snapToGrid w:val="0"/>
                    <w:spacing w:before="0" w:beforeAutospacing="0"/>
                    <w:ind w:leftChars="0" w:left="0"/>
                    <w:jc w:val="left"/>
                    <w:rPr>
                      <w:rFonts w:ascii="Times New Roman" w:eastAsia="微軟正黑體" w:hAnsi="Times New Roman"/>
                      <w:b/>
                      <w:szCs w:val="24"/>
                    </w:rPr>
                  </w:pPr>
                  <w:r w:rsidRPr="00FF69A6">
                    <w:rPr>
                      <w:rFonts w:ascii="微軟正黑體" w:eastAsia="微軟正黑體" w:hAnsi="微軟正黑體" w:hint="eastAsia"/>
                      <w:b/>
                      <w:color w:val="000000"/>
                      <w:kern w:val="2"/>
                      <w:sz w:val="16"/>
                      <w:szCs w:val="16"/>
                      <w:shd w:val="clear" w:color="auto" w:fill="FFFFFF"/>
                    </w:rPr>
                    <w:t>Demonstrate teamwork and communication skills</w:t>
                  </w:r>
                  <w:r>
                    <w:rPr>
                      <w:rFonts w:ascii="微軟正黑體" w:eastAsia="微軟正黑體" w:hAnsi="微軟正黑體" w:hint="eastAsia"/>
                      <w:b/>
                      <w:color w:val="000000"/>
                      <w:kern w:val="2"/>
                      <w:sz w:val="16"/>
                      <w:szCs w:val="16"/>
                      <w:shd w:val="clear" w:color="auto" w:fill="FFFFFF"/>
                      <w:lang w:eastAsia="zh-TW"/>
                    </w:rPr>
                    <w:t>.</w:t>
                  </w:r>
                </w:p>
              </w:tc>
              <w:tc>
                <w:tcPr>
                  <w:tcW w:w="992" w:type="dxa"/>
                  <w:tcBorders>
                    <w:top w:val="dotted" w:sz="4" w:space="0" w:color="auto"/>
                    <w:bottom w:val="dotted" w:sz="4" w:space="0" w:color="auto"/>
                  </w:tcBorders>
                  <w:vAlign w:val="center"/>
                </w:tcPr>
                <w:p w14:paraId="424CA501" w14:textId="77777777" w:rsidR="00824313" w:rsidRPr="00F66AEE" w:rsidRDefault="00824313" w:rsidP="0082431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993" w:type="dxa"/>
                  <w:tcBorders>
                    <w:top w:val="dotted" w:sz="4" w:space="0" w:color="auto"/>
                    <w:bottom w:val="dotted" w:sz="4" w:space="0" w:color="auto"/>
                  </w:tcBorders>
                  <w:vAlign w:val="center"/>
                </w:tcPr>
                <w:p w14:paraId="1163018A" w14:textId="77777777" w:rsidR="00824313" w:rsidRPr="00F66AEE" w:rsidRDefault="00824313" w:rsidP="0082431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50" w:type="dxa"/>
                  <w:tcBorders>
                    <w:top w:val="dotted" w:sz="4" w:space="0" w:color="auto"/>
                    <w:bottom w:val="dotted" w:sz="4" w:space="0" w:color="auto"/>
                  </w:tcBorders>
                  <w:vAlign w:val="center"/>
                </w:tcPr>
                <w:p w14:paraId="1E3ECD5F" w14:textId="77777777" w:rsidR="00824313" w:rsidRPr="00FF66D4" w:rsidRDefault="00824313" w:rsidP="00824313">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92" w:type="dxa"/>
                  <w:tcBorders>
                    <w:top w:val="dotted" w:sz="4" w:space="0" w:color="auto"/>
                    <w:bottom w:val="dotted" w:sz="4" w:space="0" w:color="auto"/>
                  </w:tcBorders>
                  <w:vAlign w:val="center"/>
                </w:tcPr>
                <w:p w14:paraId="6A597EDD" w14:textId="53D41FAB" w:rsidR="00824313" w:rsidRPr="00FF66D4" w:rsidRDefault="00FA48BD" w:rsidP="00824313">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sidRPr="00270452">
                    <w:rPr>
                      <w:rFonts w:ascii="MS Gothic" w:eastAsia="MS Gothic" w:hAnsi="MS Gothic" w:cs="MS Gothic" w:hint="eastAsia"/>
                      <w:b/>
                      <w:sz w:val="20"/>
                    </w:rPr>
                    <w:t>✓</w:t>
                  </w:r>
                </w:p>
              </w:tc>
              <w:tc>
                <w:tcPr>
                  <w:tcW w:w="953" w:type="dxa"/>
                  <w:tcBorders>
                    <w:top w:val="dotted" w:sz="4" w:space="0" w:color="auto"/>
                    <w:bottom w:val="dotted" w:sz="4" w:space="0" w:color="auto"/>
                    <w:right w:val="single" w:sz="12" w:space="0" w:color="auto"/>
                  </w:tcBorders>
                  <w:vAlign w:val="center"/>
                </w:tcPr>
                <w:p w14:paraId="0664DDD3" w14:textId="0BCFBE3D" w:rsidR="00824313" w:rsidRPr="00FA48BD" w:rsidRDefault="00824313" w:rsidP="00824313">
                  <w:pPr>
                    <w:tabs>
                      <w:tab w:val="left" w:pos="9065"/>
                    </w:tabs>
                    <w:autoSpaceDE w:val="0"/>
                    <w:autoSpaceDN w:val="0"/>
                    <w:adjustRightInd w:val="0"/>
                    <w:snapToGrid w:val="0"/>
                    <w:ind w:right="5"/>
                    <w:jc w:val="center"/>
                    <w:textAlignment w:val="bottom"/>
                    <w:rPr>
                      <w:rFonts w:ascii="微軟正黑體" w:hAnsi="微軟正黑體"/>
                      <w:sz w:val="20"/>
                      <w:lang w:eastAsia="zh-TW"/>
                    </w:rPr>
                  </w:pPr>
                </w:p>
              </w:tc>
            </w:tr>
            <w:tr w:rsidR="00824313" w:rsidRPr="00FF66D4" w14:paraId="0A274A4F" w14:textId="77777777" w:rsidTr="004E6BFA">
              <w:trPr>
                <w:trHeight w:val="253"/>
              </w:trPr>
              <w:tc>
                <w:tcPr>
                  <w:tcW w:w="1549" w:type="dxa"/>
                  <w:vMerge/>
                  <w:tcBorders>
                    <w:left w:val="single" w:sz="12" w:space="0" w:color="auto"/>
                    <w:bottom w:val="single" w:sz="12" w:space="0" w:color="auto"/>
                    <w:right w:val="dotted" w:sz="4" w:space="0" w:color="auto"/>
                  </w:tcBorders>
                  <w:shd w:val="clear" w:color="auto" w:fill="auto"/>
                </w:tcPr>
                <w:p w14:paraId="6B846BBF" w14:textId="77777777" w:rsidR="00824313" w:rsidRPr="00FF66D4" w:rsidRDefault="00824313" w:rsidP="00824313">
                  <w:pPr>
                    <w:adjustRightInd w:val="0"/>
                    <w:snapToGrid w:val="0"/>
                    <w:rPr>
                      <w:rFonts w:ascii="微軟正黑體" w:eastAsia="微軟正黑體" w:hAnsi="微軟正黑體"/>
                      <w:b/>
                      <w:sz w:val="20"/>
                    </w:rPr>
                  </w:pPr>
                </w:p>
              </w:tc>
              <w:tc>
                <w:tcPr>
                  <w:tcW w:w="4111" w:type="dxa"/>
                  <w:tcBorders>
                    <w:top w:val="dotted" w:sz="4" w:space="0" w:color="auto"/>
                    <w:left w:val="dotted" w:sz="4" w:space="0" w:color="auto"/>
                    <w:bottom w:val="single" w:sz="12" w:space="0" w:color="auto"/>
                  </w:tcBorders>
                  <w:shd w:val="clear" w:color="auto" w:fill="auto"/>
                </w:tcPr>
                <w:p w14:paraId="093A7341" w14:textId="77777777" w:rsidR="00824313" w:rsidRDefault="00824313" w:rsidP="00824313">
                  <w:pPr>
                    <w:adjustRightInd w:val="0"/>
                    <w:snapToGrid w:val="0"/>
                    <w:spacing w:before="0" w:beforeAutospacing="0"/>
                    <w:ind w:leftChars="0" w:left="386" w:hangingChars="161" w:hanging="386"/>
                    <w:jc w:val="left"/>
                    <w:rPr>
                      <w:rFonts w:ascii="微軟正黑體" w:eastAsia="微軟正黑體" w:hAnsi="微軟正黑體"/>
                      <w:b/>
                      <w:color w:val="000000"/>
                      <w:shd w:val="clear" w:color="auto" w:fill="FFFFFF"/>
                    </w:rPr>
                  </w:pPr>
                  <w:r w:rsidRPr="002601CB">
                    <w:rPr>
                      <w:rFonts w:ascii="微軟正黑體" w:eastAsia="微軟正黑體" w:hAnsi="微軟正黑體" w:hint="eastAsia"/>
                      <w:b/>
                      <w:color w:val="000000"/>
                      <w:shd w:val="clear" w:color="auto" w:fill="FFFFFF"/>
                    </w:rPr>
                    <w:t>具備人文素養、</w:t>
                  </w:r>
                  <w:r>
                    <w:rPr>
                      <w:rFonts w:ascii="微軟正黑體" w:eastAsia="微軟正黑體" w:hAnsi="微軟正黑體" w:hint="eastAsia"/>
                      <w:b/>
                      <w:color w:val="000000"/>
                      <w:shd w:val="clear" w:color="auto" w:fill="FFFFFF"/>
                    </w:rPr>
                    <w:t>關懷社會之能力</w:t>
                  </w:r>
                </w:p>
                <w:p w14:paraId="522677FF" w14:textId="226449D9" w:rsidR="00824313" w:rsidRPr="00F66AEE" w:rsidRDefault="00824313" w:rsidP="00824313">
                  <w:pPr>
                    <w:adjustRightInd w:val="0"/>
                    <w:snapToGrid w:val="0"/>
                    <w:spacing w:before="0" w:beforeAutospacing="0"/>
                    <w:ind w:leftChars="0" w:left="0"/>
                    <w:jc w:val="left"/>
                    <w:rPr>
                      <w:rFonts w:ascii="Times New Roman" w:eastAsia="微軟正黑體" w:hAnsi="Times New Roman"/>
                      <w:b/>
                      <w:szCs w:val="24"/>
                    </w:rPr>
                  </w:pPr>
                  <w:r w:rsidRPr="00FF69A6">
                    <w:rPr>
                      <w:rFonts w:ascii="微軟正黑體" w:eastAsia="微軟正黑體" w:hAnsi="微軟正黑體" w:hint="eastAsia"/>
                      <w:b/>
                      <w:color w:val="000000"/>
                      <w:sz w:val="16"/>
                      <w:szCs w:val="16"/>
                      <w:shd w:val="clear" w:color="auto" w:fill="FFFFFF"/>
                    </w:rPr>
                    <w:t>Demonstrate humanistic literacy and social concern</w:t>
                  </w:r>
                  <w:r w:rsidRPr="00FF69A6">
                    <w:rPr>
                      <w:rFonts w:ascii="微軟正黑體" w:eastAsia="微軟正黑體" w:hAnsi="微軟正黑體" w:hint="eastAsia"/>
                      <w:b/>
                      <w:color w:val="000000"/>
                      <w:sz w:val="16"/>
                      <w:szCs w:val="16"/>
                      <w:shd w:val="clear" w:color="auto" w:fill="FFFFFF"/>
                      <w:lang w:eastAsia="zh-TW"/>
                    </w:rPr>
                    <w:t>.</w:t>
                  </w:r>
                </w:p>
              </w:tc>
              <w:tc>
                <w:tcPr>
                  <w:tcW w:w="992" w:type="dxa"/>
                  <w:tcBorders>
                    <w:top w:val="dotted" w:sz="4" w:space="0" w:color="auto"/>
                    <w:bottom w:val="single" w:sz="12" w:space="0" w:color="auto"/>
                  </w:tcBorders>
                  <w:vAlign w:val="center"/>
                </w:tcPr>
                <w:p w14:paraId="28D643FC" w14:textId="77777777" w:rsidR="00824313" w:rsidRPr="00F66AEE" w:rsidRDefault="00824313" w:rsidP="0082431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993" w:type="dxa"/>
                  <w:tcBorders>
                    <w:top w:val="dotted" w:sz="4" w:space="0" w:color="auto"/>
                    <w:bottom w:val="single" w:sz="12" w:space="0" w:color="auto"/>
                  </w:tcBorders>
                  <w:vAlign w:val="center"/>
                </w:tcPr>
                <w:p w14:paraId="3EFAE5ED" w14:textId="77777777" w:rsidR="00824313" w:rsidRPr="00F66AEE" w:rsidRDefault="00824313" w:rsidP="0082431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50" w:type="dxa"/>
                  <w:tcBorders>
                    <w:top w:val="dotted" w:sz="4" w:space="0" w:color="auto"/>
                    <w:bottom w:val="single" w:sz="12" w:space="0" w:color="auto"/>
                  </w:tcBorders>
                  <w:vAlign w:val="center"/>
                </w:tcPr>
                <w:p w14:paraId="3A538499" w14:textId="77777777" w:rsidR="00824313" w:rsidRPr="00FF66D4" w:rsidRDefault="00824313" w:rsidP="00824313">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92" w:type="dxa"/>
                  <w:tcBorders>
                    <w:top w:val="dotted" w:sz="4" w:space="0" w:color="auto"/>
                    <w:bottom w:val="single" w:sz="12" w:space="0" w:color="auto"/>
                  </w:tcBorders>
                  <w:vAlign w:val="center"/>
                </w:tcPr>
                <w:p w14:paraId="3112B0B5" w14:textId="7462DACE" w:rsidR="00824313" w:rsidRPr="00FA48BD" w:rsidRDefault="00824313" w:rsidP="00824313">
                  <w:pPr>
                    <w:tabs>
                      <w:tab w:val="left" w:pos="9065"/>
                    </w:tabs>
                    <w:autoSpaceDE w:val="0"/>
                    <w:autoSpaceDN w:val="0"/>
                    <w:adjustRightInd w:val="0"/>
                    <w:snapToGrid w:val="0"/>
                    <w:ind w:right="5"/>
                    <w:jc w:val="center"/>
                    <w:textAlignment w:val="bottom"/>
                    <w:rPr>
                      <w:rFonts w:ascii="微軟正黑體" w:hAnsi="微軟正黑體"/>
                      <w:sz w:val="20"/>
                      <w:lang w:eastAsia="zh-TW"/>
                    </w:rPr>
                  </w:pPr>
                </w:p>
              </w:tc>
              <w:tc>
                <w:tcPr>
                  <w:tcW w:w="953" w:type="dxa"/>
                  <w:tcBorders>
                    <w:top w:val="dotted" w:sz="4" w:space="0" w:color="auto"/>
                    <w:bottom w:val="single" w:sz="12" w:space="0" w:color="auto"/>
                    <w:right w:val="single" w:sz="12" w:space="0" w:color="auto"/>
                  </w:tcBorders>
                  <w:vAlign w:val="center"/>
                </w:tcPr>
                <w:p w14:paraId="3511E267" w14:textId="5BAF6FDA" w:rsidR="00824313" w:rsidRPr="00FF66D4" w:rsidRDefault="00FA48BD" w:rsidP="00824313">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sidRPr="00270452">
                    <w:rPr>
                      <w:rFonts w:ascii="MS Gothic" w:eastAsia="MS Gothic" w:hAnsi="MS Gothic" w:cs="MS Gothic" w:hint="eastAsia"/>
                      <w:b/>
                      <w:sz w:val="20"/>
                    </w:rPr>
                    <w:t>✓</w:t>
                  </w:r>
                </w:p>
              </w:tc>
            </w:tr>
          </w:tbl>
          <w:p w14:paraId="35F09825" w14:textId="3624BF11" w:rsidR="002023EC" w:rsidRPr="001C052A" w:rsidRDefault="00D3209B" w:rsidP="002F18F8">
            <w:pPr>
              <w:spacing w:line="320" w:lineRule="exact"/>
              <w:rPr>
                <w:rFonts w:eastAsia="微軟正黑體"/>
                <w:lang w:eastAsia="zh-TW"/>
              </w:rPr>
            </w:pPr>
            <w:proofErr w:type="gramStart"/>
            <w:r w:rsidRPr="00223A71">
              <w:rPr>
                <w:rFonts w:eastAsia="微軟正黑體"/>
                <w:b/>
              </w:rPr>
              <w:t>註</w:t>
            </w:r>
            <w:proofErr w:type="gramEnd"/>
            <w:r w:rsidRPr="00223A71">
              <w:rPr>
                <w:rFonts w:eastAsia="微軟正黑體"/>
                <w:b/>
              </w:rPr>
              <w:t>：</w:t>
            </w:r>
            <w:r w:rsidRPr="00F66AEE">
              <w:rPr>
                <w:rFonts w:ascii="Times New Roman" w:eastAsia="微軟正黑體" w:hAnsi="Times New Roman"/>
                <w:b/>
                <w:szCs w:val="24"/>
              </w:rPr>
              <w:t>關聯強度</w:t>
            </w:r>
            <w:r>
              <w:rPr>
                <w:rFonts w:ascii="Times New Roman" w:eastAsia="微軟正黑體" w:hAnsi="Times New Roman"/>
                <w:b/>
                <w:szCs w:val="24"/>
              </w:rPr>
              <w:t>以五點量表標示，</w:t>
            </w:r>
            <w:r w:rsidRPr="00223A71">
              <w:rPr>
                <w:rFonts w:eastAsia="微軟正黑體" w:hint="eastAsia"/>
                <w:b/>
                <w:lang w:eastAsia="zh-TW"/>
              </w:rPr>
              <w:t>1</w:t>
            </w:r>
            <w:r w:rsidRPr="00223A71">
              <w:rPr>
                <w:rFonts w:eastAsia="微軟正黑體"/>
                <w:b/>
                <w:lang w:eastAsia="zh-TW"/>
              </w:rPr>
              <w:t>表</w:t>
            </w:r>
            <w:r w:rsidR="000B3E3B" w:rsidRPr="00223A71">
              <w:rPr>
                <w:rFonts w:eastAsia="微軟正黑體"/>
                <w:b/>
                <w:lang w:eastAsia="zh-TW"/>
              </w:rPr>
              <w:t>示</w:t>
            </w:r>
            <w:r w:rsidRPr="00223A71">
              <w:rPr>
                <w:rFonts w:eastAsia="微軟正黑體"/>
                <w:b/>
                <w:lang w:eastAsia="zh-TW"/>
              </w:rPr>
              <w:t>沒有關</w:t>
            </w:r>
            <w:r w:rsidR="000B3E3B" w:rsidRPr="00223A71">
              <w:rPr>
                <w:rFonts w:eastAsia="微軟正黑體"/>
                <w:b/>
                <w:lang w:eastAsia="zh-TW"/>
              </w:rPr>
              <w:t>聯</w:t>
            </w:r>
            <w:r w:rsidRPr="00223A71">
              <w:rPr>
                <w:rFonts w:eastAsia="微軟正黑體"/>
                <w:b/>
                <w:lang w:eastAsia="zh-TW"/>
              </w:rPr>
              <w:t>，</w:t>
            </w:r>
            <w:r w:rsidRPr="00223A71">
              <w:rPr>
                <w:rFonts w:eastAsia="微軟正黑體" w:hint="eastAsia"/>
                <w:b/>
                <w:lang w:eastAsia="zh-TW"/>
              </w:rPr>
              <w:t>5</w:t>
            </w:r>
            <w:r w:rsidRPr="00223A71">
              <w:rPr>
                <w:rFonts w:eastAsia="微軟正黑體"/>
                <w:b/>
                <w:lang w:eastAsia="zh-TW"/>
              </w:rPr>
              <w:t>表</w:t>
            </w:r>
            <w:r w:rsidR="000B3E3B" w:rsidRPr="00223A71">
              <w:rPr>
                <w:rFonts w:eastAsia="微軟正黑體"/>
                <w:b/>
                <w:lang w:eastAsia="zh-TW"/>
              </w:rPr>
              <w:t>示非常有關聯。</w:t>
            </w:r>
          </w:p>
        </w:tc>
      </w:tr>
    </w:tbl>
    <w:p w14:paraId="0CDB40FA" w14:textId="77777777" w:rsidR="002023EC" w:rsidRPr="003E7C8A" w:rsidRDefault="002023EC" w:rsidP="00FA4859">
      <w:pPr>
        <w:spacing w:before="0" w:beforeAutospacing="0"/>
        <w:ind w:leftChars="0" w:left="0"/>
        <w:rPr>
          <w:rFonts w:ascii="標楷體" w:eastAsia="標楷體" w:hAnsi="標楷體" w:cs="新細明體"/>
          <w:sz w:val="44"/>
          <w:szCs w:val="44"/>
          <w:lang w:eastAsia="zh-TW"/>
        </w:rPr>
      </w:pPr>
    </w:p>
    <w:sectPr w:rsidR="002023EC" w:rsidRPr="003E7C8A"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5EB86" w14:textId="77777777" w:rsidR="00362807" w:rsidRDefault="00362807" w:rsidP="00E9068E">
      <w:pPr>
        <w:spacing w:before="0"/>
      </w:pPr>
      <w:r>
        <w:separator/>
      </w:r>
    </w:p>
  </w:endnote>
  <w:endnote w:type="continuationSeparator" w:id="0">
    <w:p w14:paraId="4302F421" w14:textId="77777777" w:rsidR="00362807" w:rsidRDefault="00362807"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6B208" w14:textId="77777777" w:rsidR="00362807" w:rsidRDefault="00362807" w:rsidP="00E9068E">
      <w:pPr>
        <w:spacing w:before="0"/>
      </w:pPr>
      <w:r>
        <w:separator/>
      </w:r>
    </w:p>
  </w:footnote>
  <w:footnote w:type="continuationSeparator" w:id="0">
    <w:p w14:paraId="7DA3F6BE" w14:textId="77777777" w:rsidR="00362807" w:rsidRDefault="00362807"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5EE764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7AB48E6"/>
    <w:multiLevelType w:val="hybridMultilevel"/>
    <w:tmpl w:val="C7A8FBE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B9D187C"/>
    <w:multiLevelType w:val="hybridMultilevel"/>
    <w:tmpl w:val="1708FDF6"/>
    <w:lvl w:ilvl="0" w:tplc="D9645C00">
      <w:start w:val="1"/>
      <w:numFmt w:val="decimal"/>
      <w:lvlText w:val="%1."/>
      <w:lvlJc w:val="left"/>
      <w:pPr>
        <w:ind w:left="1200" w:hanging="480"/>
      </w:pPr>
      <w:rPr>
        <w:rFonts w:eastAsia="細明體" w:hint="eastAsia"/>
        <w:sz w:val="22"/>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1CD41FAA"/>
    <w:multiLevelType w:val="hybridMultilevel"/>
    <w:tmpl w:val="016ABED0"/>
    <w:lvl w:ilvl="0" w:tplc="D9645C00">
      <w:start w:val="1"/>
      <w:numFmt w:val="decimal"/>
      <w:lvlText w:val="%1."/>
      <w:lvlJc w:val="left"/>
      <w:pPr>
        <w:ind w:left="480" w:hanging="480"/>
      </w:pPr>
      <w:rPr>
        <w:rFonts w:eastAsia="細明體" w:hint="eastAsia"/>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0223965"/>
    <w:multiLevelType w:val="hybridMultilevel"/>
    <w:tmpl w:val="35F66D5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0422056"/>
    <w:multiLevelType w:val="hybridMultilevel"/>
    <w:tmpl w:val="6E041CC8"/>
    <w:lvl w:ilvl="0" w:tplc="C0540626">
      <w:start w:val="1"/>
      <w:numFmt w:val="ideographDigit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51761AE"/>
    <w:multiLevelType w:val="hybridMultilevel"/>
    <w:tmpl w:val="486E25F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A947116"/>
    <w:multiLevelType w:val="hybridMultilevel"/>
    <w:tmpl w:val="52F4D8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AE3654E"/>
    <w:multiLevelType w:val="hybridMultilevel"/>
    <w:tmpl w:val="4BD21D3E"/>
    <w:lvl w:ilvl="0" w:tplc="D9645C00">
      <w:start w:val="1"/>
      <w:numFmt w:val="decimal"/>
      <w:lvlText w:val="%1."/>
      <w:lvlJc w:val="left"/>
      <w:pPr>
        <w:ind w:left="480" w:hanging="480"/>
      </w:pPr>
      <w:rPr>
        <w:rFonts w:eastAsia="細明體" w:hint="eastAsia"/>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792459"/>
    <w:multiLevelType w:val="hybridMultilevel"/>
    <w:tmpl w:val="66A08F2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3CD213FE"/>
    <w:multiLevelType w:val="hybridMultilevel"/>
    <w:tmpl w:val="76A417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44384EEA"/>
    <w:multiLevelType w:val="hybridMultilevel"/>
    <w:tmpl w:val="6A34D3DE"/>
    <w:lvl w:ilvl="0" w:tplc="D9645C00">
      <w:start w:val="1"/>
      <w:numFmt w:val="decimal"/>
      <w:lvlText w:val="%1."/>
      <w:lvlJc w:val="left"/>
      <w:pPr>
        <w:ind w:left="480" w:hanging="480"/>
      </w:pPr>
      <w:rPr>
        <w:rFonts w:eastAsia="細明體" w:hint="eastAsia"/>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5D5B440C"/>
    <w:multiLevelType w:val="hybridMultilevel"/>
    <w:tmpl w:val="8132E0E0"/>
    <w:lvl w:ilvl="0" w:tplc="D9645C00">
      <w:start w:val="1"/>
      <w:numFmt w:val="decimal"/>
      <w:lvlText w:val="%1."/>
      <w:lvlJc w:val="left"/>
      <w:pPr>
        <w:ind w:left="480" w:hanging="480"/>
      </w:pPr>
      <w:rPr>
        <w:rFonts w:eastAsia="細明體" w:hint="eastAsia"/>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78B1960"/>
    <w:multiLevelType w:val="hybridMultilevel"/>
    <w:tmpl w:val="783CF9FE"/>
    <w:lvl w:ilvl="0" w:tplc="D9645C00">
      <w:start w:val="1"/>
      <w:numFmt w:val="decimal"/>
      <w:lvlText w:val="%1."/>
      <w:lvlJc w:val="left"/>
      <w:pPr>
        <w:ind w:left="480" w:hanging="480"/>
      </w:pPr>
      <w:rPr>
        <w:rFonts w:eastAsia="細明體" w:hint="eastAsia"/>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F987AC0"/>
    <w:multiLevelType w:val="hybridMultilevel"/>
    <w:tmpl w:val="DC706A38"/>
    <w:lvl w:ilvl="0" w:tplc="D9645C00">
      <w:start w:val="1"/>
      <w:numFmt w:val="decimal"/>
      <w:lvlText w:val="%1."/>
      <w:lvlJc w:val="left"/>
      <w:pPr>
        <w:ind w:left="1200" w:hanging="480"/>
      </w:pPr>
      <w:rPr>
        <w:rFonts w:eastAsia="細明體" w:hint="eastAsia"/>
        <w:sz w:val="22"/>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15:restartNumberingAfterBreak="0">
    <w:nsid w:val="70F712CE"/>
    <w:multiLevelType w:val="hybridMultilevel"/>
    <w:tmpl w:val="5210892A"/>
    <w:lvl w:ilvl="0" w:tplc="D9645C00">
      <w:start w:val="1"/>
      <w:numFmt w:val="decimal"/>
      <w:lvlText w:val="%1."/>
      <w:lvlJc w:val="left"/>
      <w:pPr>
        <w:ind w:left="1200" w:hanging="480"/>
      </w:pPr>
      <w:rPr>
        <w:rFonts w:eastAsia="細明體" w:hint="eastAsia"/>
        <w:sz w:val="22"/>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744C6252"/>
    <w:multiLevelType w:val="hybridMultilevel"/>
    <w:tmpl w:val="6776AB16"/>
    <w:lvl w:ilvl="0" w:tplc="D9645C00">
      <w:start w:val="1"/>
      <w:numFmt w:val="decimal"/>
      <w:lvlText w:val="%1."/>
      <w:lvlJc w:val="left"/>
      <w:pPr>
        <w:ind w:left="480" w:hanging="480"/>
      </w:pPr>
      <w:rPr>
        <w:rFonts w:eastAsia="細明體" w:hint="eastAsia"/>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95A40B5"/>
    <w:multiLevelType w:val="hybridMultilevel"/>
    <w:tmpl w:val="30A4675C"/>
    <w:lvl w:ilvl="0" w:tplc="D9645C00">
      <w:start w:val="1"/>
      <w:numFmt w:val="decimal"/>
      <w:lvlText w:val="%1."/>
      <w:lvlJc w:val="left"/>
      <w:pPr>
        <w:ind w:left="1200" w:hanging="480"/>
      </w:pPr>
      <w:rPr>
        <w:rFonts w:eastAsia="細明體" w:hint="eastAsia"/>
        <w:sz w:val="22"/>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1" w15:restartNumberingAfterBreak="0">
    <w:nsid w:val="7EB949C3"/>
    <w:multiLevelType w:val="hybridMultilevel"/>
    <w:tmpl w:val="016272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59117053">
    <w:abstractNumId w:val="14"/>
  </w:num>
  <w:num w:numId="2" w16cid:durableId="1213076128">
    <w:abstractNumId w:val="11"/>
  </w:num>
  <w:num w:numId="3" w16cid:durableId="1000154243">
    <w:abstractNumId w:val="13"/>
  </w:num>
  <w:num w:numId="4" w16cid:durableId="2020158759">
    <w:abstractNumId w:val="5"/>
  </w:num>
  <w:num w:numId="5" w16cid:durableId="823663607">
    <w:abstractNumId w:val="1"/>
  </w:num>
  <w:num w:numId="6" w16cid:durableId="112943897">
    <w:abstractNumId w:val="4"/>
  </w:num>
  <w:num w:numId="7" w16cid:durableId="1590695835">
    <w:abstractNumId w:val="10"/>
  </w:num>
  <w:num w:numId="8" w16cid:durableId="2122991638">
    <w:abstractNumId w:val="7"/>
  </w:num>
  <w:num w:numId="9" w16cid:durableId="1877620222">
    <w:abstractNumId w:val="21"/>
  </w:num>
  <w:num w:numId="10" w16cid:durableId="1990746599">
    <w:abstractNumId w:val="2"/>
  </w:num>
  <w:num w:numId="11" w16cid:durableId="706494510">
    <w:abstractNumId w:val="17"/>
  </w:num>
  <w:num w:numId="12" w16cid:durableId="15162186">
    <w:abstractNumId w:val="20"/>
  </w:num>
  <w:num w:numId="13" w16cid:durableId="1113666329">
    <w:abstractNumId w:val="18"/>
  </w:num>
  <w:num w:numId="14" w16cid:durableId="161163158">
    <w:abstractNumId w:val="16"/>
  </w:num>
  <w:num w:numId="15" w16cid:durableId="1710296999">
    <w:abstractNumId w:val="8"/>
  </w:num>
  <w:num w:numId="16" w16cid:durableId="1128275476">
    <w:abstractNumId w:val="3"/>
  </w:num>
  <w:num w:numId="17" w16cid:durableId="1752464611">
    <w:abstractNumId w:val="19"/>
  </w:num>
  <w:num w:numId="18" w16cid:durableId="390617569">
    <w:abstractNumId w:val="12"/>
  </w:num>
  <w:num w:numId="19" w16cid:durableId="1365401855">
    <w:abstractNumId w:val="15"/>
  </w:num>
  <w:num w:numId="20" w16cid:durableId="596522228">
    <w:abstractNumId w:val="9"/>
  </w:num>
  <w:num w:numId="21" w16cid:durableId="100151336">
    <w:abstractNumId w:val="6"/>
  </w:num>
  <w:num w:numId="22" w16cid:durableId="1872495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75"/>
    <w:rsid w:val="00023185"/>
    <w:rsid w:val="00031690"/>
    <w:rsid w:val="000326D3"/>
    <w:rsid w:val="0006244B"/>
    <w:rsid w:val="0008209B"/>
    <w:rsid w:val="000A4CF7"/>
    <w:rsid w:val="000B2C15"/>
    <w:rsid w:val="000B3E3B"/>
    <w:rsid w:val="000B5D10"/>
    <w:rsid w:val="000C3CE4"/>
    <w:rsid w:val="000C472E"/>
    <w:rsid w:val="000D25C3"/>
    <w:rsid w:val="000D7AC3"/>
    <w:rsid w:val="000E0C0F"/>
    <w:rsid w:val="000E6A67"/>
    <w:rsid w:val="000F085A"/>
    <w:rsid w:val="000F7FDB"/>
    <w:rsid w:val="001424D0"/>
    <w:rsid w:val="00156A09"/>
    <w:rsid w:val="00185033"/>
    <w:rsid w:val="001A3D56"/>
    <w:rsid w:val="001A3F6E"/>
    <w:rsid w:val="001A7383"/>
    <w:rsid w:val="001B416E"/>
    <w:rsid w:val="001B48DB"/>
    <w:rsid w:val="001B56F5"/>
    <w:rsid w:val="001C7B07"/>
    <w:rsid w:val="001D03F8"/>
    <w:rsid w:val="001D3110"/>
    <w:rsid w:val="001D31B2"/>
    <w:rsid w:val="001E2DE7"/>
    <w:rsid w:val="001E41B1"/>
    <w:rsid w:val="001E66E8"/>
    <w:rsid w:val="002023EC"/>
    <w:rsid w:val="00210E36"/>
    <w:rsid w:val="00214F43"/>
    <w:rsid w:val="002177BE"/>
    <w:rsid w:val="00223A71"/>
    <w:rsid w:val="00226839"/>
    <w:rsid w:val="00231672"/>
    <w:rsid w:val="002353F2"/>
    <w:rsid w:val="00242C9E"/>
    <w:rsid w:val="002464C1"/>
    <w:rsid w:val="002601CB"/>
    <w:rsid w:val="0026750C"/>
    <w:rsid w:val="002712DA"/>
    <w:rsid w:val="00275662"/>
    <w:rsid w:val="00286908"/>
    <w:rsid w:val="00286DDE"/>
    <w:rsid w:val="002B74F0"/>
    <w:rsid w:val="002B7540"/>
    <w:rsid w:val="002C11CC"/>
    <w:rsid w:val="002D309E"/>
    <w:rsid w:val="002D3E62"/>
    <w:rsid w:val="002D5811"/>
    <w:rsid w:val="002D7116"/>
    <w:rsid w:val="002F18F8"/>
    <w:rsid w:val="002F2160"/>
    <w:rsid w:val="00315BF1"/>
    <w:rsid w:val="00342694"/>
    <w:rsid w:val="00347BFD"/>
    <w:rsid w:val="003540DA"/>
    <w:rsid w:val="00362807"/>
    <w:rsid w:val="00373B6E"/>
    <w:rsid w:val="003758F9"/>
    <w:rsid w:val="003866FE"/>
    <w:rsid w:val="003A2A12"/>
    <w:rsid w:val="003A3503"/>
    <w:rsid w:val="003A4DF0"/>
    <w:rsid w:val="003A6442"/>
    <w:rsid w:val="003B04CD"/>
    <w:rsid w:val="003B2943"/>
    <w:rsid w:val="003B702E"/>
    <w:rsid w:val="003C19DC"/>
    <w:rsid w:val="003E0755"/>
    <w:rsid w:val="003E0932"/>
    <w:rsid w:val="003E7C8A"/>
    <w:rsid w:val="003F0401"/>
    <w:rsid w:val="003F079B"/>
    <w:rsid w:val="003F6844"/>
    <w:rsid w:val="003F7C77"/>
    <w:rsid w:val="004255C4"/>
    <w:rsid w:val="00430CF5"/>
    <w:rsid w:val="0043106E"/>
    <w:rsid w:val="004424E7"/>
    <w:rsid w:val="00454CA7"/>
    <w:rsid w:val="0048185B"/>
    <w:rsid w:val="004A20C6"/>
    <w:rsid w:val="004A22ED"/>
    <w:rsid w:val="004D40CB"/>
    <w:rsid w:val="004E033F"/>
    <w:rsid w:val="004E4076"/>
    <w:rsid w:val="004F4DFA"/>
    <w:rsid w:val="004F517A"/>
    <w:rsid w:val="0050077B"/>
    <w:rsid w:val="00502766"/>
    <w:rsid w:val="00505EBF"/>
    <w:rsid w:val="00512808"/>
    <w:rsid w:val="005249FE"/>
    <w:rsid w:val="005363DA"/>
    <w:rsid w:val="005478D7"/>
    <w:rsid w:val="00547A10"/>
    <w:rsid w:val="00554B7B"/>
    <w:rsid w:val="00563CB8"/>
    <w:rsid w:val="00564E45"/>
    <w:rsid w:val="00577831"/>
    <w:rsid w:val="00577B4A"/>
    <w:rsid w:val="0058142B"/>
    <w:rsid w:val="00587669"/>
    <w:rsid w:val="005B7B0D"/>
    <w:rsid w:val="005D00B8"/>
    <w:rsid w:val="005D5C6D"/>
    <w:rsid w:val="005E5E9E"/>
    <w:rsid w:val="005F259C"/>
    <w:rsid w:val="00606E77"/>
    <w:rsid w:val="006202DB"/>
    <w:rsid w:val="00622350"/>
    <w:rsid w:val="00636A72"/>
    <w:rsid w:val="00646EEE"/>
    <w:rsid w:val="00656E5E"/>
    <w:rsid w:val="006620EE"/>
    <w:rsid w:val="006827BB"/>
    <w:rsid w:val="006834C8"/>
    <w:rsid w:val="006B376A"/>
    <w:rsid w:val="006C71D3"/>
    <w:rsid w:val="006E1362"/>
    <w:rsid w:val="007471B5"/>
    <w:rsid w:val="007607E9"/>
    <w:rsid w:val="007B34D7"/>
    <w:rsid w:val="007C04DC"/>
    <w:rsid w:val="007D4DC5"/>
    <w:rsid w:val="007D5934"/>
    <w:rsid w:val="007E2543"/>
    <w:rsid w:val="007F645B"/>
    <w:rsid w:val="00824313"/>
    <w:rsid w:val="00827AFE"/>
    <w:rsid w:val="008324AE"/>
    <w:rsid w:val="0084469D"/>
    <w:rsid w:val="00862641"/>
    <w:rsid w:val="008675FE"/>
    <w:rsid w:val="00872F0E"/>
    <w:rsid w:val="008758A6"/>
    <w:rsid w:val="00876E11"/>
    <w:rsid w:val="00880882"/>
    <w:rsid w:val="00880AF7"/>
    <w:rsid w:val="00886C8E"/>
    <w:rsid w:val="008A5A3D"/>
    <w:rsid w:val="008B1464"/>
    <w:rsid w:val="008D29F6"/>
    <w:rsid w:val="008E2987"/>
    <w:rsid w:val="008F28CD"/>
    <w:rsid w:val="008F2E1B"/>
    <w:rsid w:val="009323A7"/>
    <w:rsid w:val="009533AF"/>
    <w:rsid w:val="0096101D"/>
    <w:rsid w:val="009636D0"/>
    <w:rsid w:val="00965BE9"/>
    <w:rsid w:val="00966DA7"/>
    <w:rsid w:val="00972B90"/>
    <w:rsid w:val="00977AA8"/>
    <w:rsid w:val="0099199D"/>
    <w:rsid w:val="009A17F2"/>
    <w:rsid w:val="009B3A90"/>
    <w:rsid w:val="009F1228"/>
    <w:rsid w:val="009F53E0"/>
    <w:rsid w:val="00A203D5"/>
    <w:rsid w:val="00A336D5"/>
    <w:rsid w:val="00A41B7F"/>
    <w:rsid w:val="00A5210C"/>
    <w:rsid w:val="00A63746"/>
    <w:rsid w:val="00A642A3"/>
    <w:rsid w:val="00A65C42"/>
    <w:rsid w:val="00A92675"/>
    <w:rsid w:val="00A94058"/>
    <w:rsid w:val="00AA5F4C"/>
    <w:rsid w:val="00AD52A6"/>
    <w:rsid w:val="00B23992"/>
    <w:rsid w:val="00B3289C"/>
    <w:rsid w:val="00B41D5C"/>
    <w:rsid w:val="00B46395"/>
    <w:rsid w:val="00B93C2D"/>
    <w:rsid w:val="00BA3B3C"/>
    <w:rsid w:val="00BB3197"/>
    <w:rsid w:val="00BB7AC8"/>
    <w:rsid w:val="00BF4BBD"/>
    <w:rsid w:val="00C04E10"/>
    <w:rsid w:val="00C12D8D"/>
    <w:rsid w:val="00C33FCF"/>
    <w:rsid w:val="00C41496"/>
    <w:rsid w:val="00C45345"/>
    <w:rsid w:val="00C453F1"/>
    <w:rsid w:val="00C463A7"/>
    <w:rsid w:val="00C55C6C"/>
    <w:rsid w:val="00C604A8"/>
    <w:rsid w:val="00C610ED"/>
    <w:rsid w:val="00C66749"/>
    <w:rsid w:val="00C704D2"/>
    <w:rsid w:val="00C74B0D"/>
    <w:rsid w:val="00CA50D6"/>
    <w:rsid w:val="00CB0D92"/>
    <w:rsid w:val="00CC4933"/>
    <w:rsid w:val="00CE72FE"/>
    <w:rsid w:val="00D217C6"/>
    <w:rsid w:val="00D3209B"/>
    <w:rsid w:val="00D346A1"/>
    <w:rsid w:val="00D422AA"/>
    <w:rsid w:val="00D44A85"/>
    <w:rsid w:val="00D5073A"/>
    <w:rsid w:val="00D60A18"/>
    <w:rsid w:val="00D72526"/>
    <w:rsid w:val="00D83835"/>
    <w:rsid w:val="00D83DB5"/>
    <w:rsid w:val="00D97B89"/>
    <w:rsid w:val="00DA304F"/>
    <w:rsid w:val="00DA64CE"/>
    <w:rsid w:val="00DC0F65"/>
    <w:rsid w:val="00DD4F0C"/>
    <w:rsid w:val="00DE18A3"/>
    <w:rsid w:val="00DF21F8"/>
    <w:rsid w:val="00E15F38"/>
    <w:rsid w:val="00E30BA9"/>
    <w:rsid w:val="00E44EC0"/>
    <w:rsid w:val="00E610FB"/>
    <w:rsid w:val="00E70A19"/>
    <w:rsid w:val="00E72709"/>
    <w:rsid w:val="00E9068E"/>
    <w:rsid w:val="00EB07AB"/>
    <w:rsid w:val="00EC360C"/>
    <w:rsid w:val="00ED7269"/>
    <w:rsid w:val="00F15A64"/>
    <w:rsid w:val="00F17DAB"/>
    <w:rsid w:val="00F215AE"/>
    <w:rsid w:val="00F22674"/>
    <w:rsid w:val="00F345EA"/>
    <w:rsid w:val="00F66AEE"/>
    <w:rsid w:val="00F75052"/>
    <w:rsid w:val="00F82E11"/>
    <w:rsid w:val="00F9492D"/>
    <w:rsid w:val="00FA4859"/>
    <w:rsid w:val="00FA48BD"/>
    <w:rsid w:val="00FB4C3A"/>
    <w:rsid w:val="00FC2598"/>
    <w:rsid w:val="00FC3432"/>
    <w:rsid w:val="00FC707F"/>
    <w:rsid w:val="00FF1501"/>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rsid w:val="00A92675"/>
    <w:pPr>
      <w:widowControl w:val="0"/>
    </w:pPr>
    <w:rPr>
      <w:color w:val="000000"/>
      <w:lang w:val="x-none"/>
    </w:rPr>
  </w:style>
  <w:style w:type="character" w:customStyle="1" w:styleId="a5">
    <w:name w:val="本文 字元"/>
    <w:basedOn w:val="a1"/>
    <w:link w:val="a4"/>
    <w:rsid w:val="00A92675"/>
    <w:rPr>
      <w:rFonts w:asciiTheme="minorEastAsia" w:hAnsiTheme="minorEastAsia" w:cs="Times New Roman"/>
      <w:color w:val="000000"/>
      <w:kern w:val="0"/>
      <w:szCs w:val="20"/>
      <w:lang w:val="x-none" w:eastAsia="zh-HK"/>
    </w:rPr>
  </w:style>
  <w:style w:type="paragraph" w:styleId="a6">
    <w:name w:val="List Paragraph"/>
    <w:basedOn w:val="a0"/>
    <w:uiPriority w:val="34"/>
    <w:qFormat/>
    <w:rsid w:val="00A92675"/>
    <w:pPr>
      <w:ind w:leftChars="200" w:left="480"/>
    </w:pPr>
  </w:style>
  <w:style w:type="paragraph" w:styleId="a7">
    <w:name w:val="header"/>
    <w:basedOn w:val="a0"/>
    <w:link w:val="a8"/>
    <w:uiPriority w:val="99"/>
    <w:unhideWhenUsed/>
    <w:rsid w:val="00E9068E"/>
    <w:pPr>
      <w:tabs>
        <w:tab w:val="center" w:pos="4153"/>
        <w:tab w:val="right" w:pos="8306"/>
      </w:tabs>
      <w:snapToGrid w:val="0"/>
    </w:pPr>
    <w:rPr>
      <w:sz w:val="20"/>
    </w:rPr>
  </w:style>
  <w:style w:type="character" w:customStyle="1" w:styleId="a8">
    <w:name w:val="頁首 字元"/>
    <w:basedOn w:val="a1"/>
    <w:link w:val="a7"/>
    <w:uiPriority w:val="99"/>
    <w:rsid w:val="00E9068E"/>
    <w:rPr>
      <w:rFonts w:asciiTheme="minorEastAsia" w:hAnsiTheme="minorEastAsia" w:cs="Times New Roman"/>
      <w:kern w:val="0"/>
      <w:sz w:val="20"/>
      <w:szCs w:val="20"/>
      <w:lang w:eastAsia="zh-HK"/>
    </w:rPr>
  </w:style>
  <w:style w:type="paragraph" w:styleId="a9">
    <w:name w:val="footer"/>
    <w:basedOn w:val="a0"/>
    <w:link w:val="aa"/>
    <w:uiPriority w:val="99"/>
    <w:unhideWhenUsed/>
    <w:rsid w:val="00E9068E"/>
    <w:pPr>
      <w:tabs>
        <w:tab w:val="center" w:pos="4153"/>
        <w:tab w:val="right" w:pos="8306"/>
      </w:tabs>
      <w:snapToGrid w:val="0"/>
    </w:pPr>
    <w:rPr>
      <w:sz w:val="20"/>
    </w:rPr>
  </w:style>
  <w:style w:type="character" w:customStyle="1" w:styleId="aa">
    <w:name w:val="頁尾 字元"/>
    <w:basedOn w:val="a1"/>
    <w:link w:val="a9"/>
    <w:uiPriority w:val="99"/>
    <w:rsid w:val="00E9068E"/>
    <w:rPr>
      <w:rFonts w:asciiTheme="minorEastAsia" w:hAnsiTheme="minorEastAsia" w:cs="Times New Roman"/>
      <w:kern w:val="0"/>
      <w:sz w:val="20"/>
      <w:szCs w:val="20"/>
      <w:lang w:eastAsia="zh-HK"/>
    </w:rPr>
  </w:style>
  <w:style w:type="paragraph" w:styleId="Web">
    <w:name w:val="Normal (Web)"/>
    <w:basedOn w:val="a0"/>
    <w:uiPriority w:val="99"/>
    <w:unhideWhenUsed/>
    <w:qFormat/>
    <w:rsid w:val="006827BB"/>
    <w:pPr>
      <w:spacing w:after="100" w:afterAutospacing="1"/>
      <w:ind w:leftChars="0" w:left="0"/>
      <w:jc w:val="left"/>
    </w:pPr>
    <w:rPr>
      <w:rFonts w:ascii="新細明體" w:eastAsia="新細明體" w:hAnsi="新細明體" w:cs="新細明體"/>
      <w:szCs w:val="24"/>
      <w:lang w:eastAsia="zh-TW"/>
    </w:rPr>
  </w:style>
  <w:style w:type="table" w:styleId="ab">
    <w:name w:val="Table Grid"/>
    <w:basedOn w:val="a2"/>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標楷體" w:eastAsia="標楷體" w:cs="標楷體"/>
      <w:color w:val="000000"/>
      <w:kern w:val="0"/>
      <w:szCs w:val="24"/>
    </w:rPr>
  </w:style>
  <w:style w:type="character" w:styleId="ac">
    <w:name w:val="Hyperlink"/>
    <w:basedOn w:val="a1"/>
    <w:uiPriority w:val="99"/>
    <w:unhideWhenUsed/>
    <w:rsid w:val="00FC2598"/>
    <w:rPr>
      <w:color w:val="0000FF" w:themeColor="hyperlink"/>
      <w:u w:val="single"/>
    </w:rPr>
  </w:style>
  <w:style w:type="character" w:styleId="ad">
    <w:name w:val="Unresolved Mention"/>
    <w:basedOn w:val="a1"/>
    <w:uiPriority w:val="99"/>
    <w:semiHidden/>
    <w:unhideWhenUsed/>
    <w:rsid w:val="00FC2598"/>
    <w:rPr>
      <w:color w:val="605E5C"/>
      <w:shd w:val="clear" w:color="auto" w:fill="E1DFDD"/>
    </w:rPr>
  </w:style>
  <w:style w:type="paragraph" w:styleId="a">
    <w:name w:val="List Bullet"/>
    <w:basedOn w:val="a0"/>
    <w:uiPriority w:val="99"/>
    <w:unhideWhenUsed/>
    <w:rsid w:val="00FC2598"/>
    <w:pPr>
      <w:numPr>
        <w:numId w:val="2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55791">
      <w:bodyDiv w:val="1"/>
      <w:marLeft w:val="0"/>
      <w:marRight w:val="0"/>
      <w:marTop w:val="0"/>
      <w:marBottom w:val="0"/>
      <w:divBdr>
        <w:top w:val="none" w:sz="0" w:space="0" w:color="auto"/>
        <w:left w:val="none" w:sz="0" w:space="0" w:color="auto"/>
        <w:bottom w:val="none" w:sz="0" w:space="0" w:color="auto"/>
        <w:right w:val="none" w:sz="0" w:space="0" w:color="auto"/>
      </w:divBdr>
    </w:div>
    <w:div w:id="106631069">
      <w:bodyDiv w:val="1"/>
      <w:marLeft w:val="0"/>
      <w:marRight w:val="0"/>
      <w:marTop w:val="0"/>
      <w:marBottom w:val="0"/>
      <w:divBdr>
        <w:top w:val="none" w:sz="0" w:space="0" w:color="auto"/>
        <w:left w:val="none" w:sz="0" w:space="0" w:color="auto"/>
        <w:bottom w:val="none" w:sz="0" w:space="0" w:color="auto"/>
        <w:right w:val="none" w:sz="0" w:space="0" w:color="auto"/>
      </w:divBdr>
    </w:div>
    <w:div w:id="287124755">
      <w:bodyDiv w:val="1"/>
      <w:marLeft w:val="0"/>
      <w:marRight w:val="0"/>
      <w:marTop w:val="0"/>
      <w:marBottom w:val="0"/>
      <w:divBdr>
        <w:top w:val="none" w:sz="0" w:space="0" w:color="auto"/>
        <w:left w:val="none" w:sz="0" w:space="0" w:color="auto"/>
        <w:bottom w:val="none" w:sz="0" w:space="0" w:color="auto"/>
        <w:right w:val="none" w:sz="0" w:space="0" w:color="auto"/>
      </w:divBdr>
    </w:div>
    <w:div w:id="450825702">
      <w:bodyDiv w:val="1"/>
      <w:marLeft w:val="0"/>
      <w:marRight w:val="0"/>
      <w:marTop w:val="0"/>
      <w:marBottom w:val="0"/>
      <w:divBdr>
        <w:top w:val="none" w:sz="0" w:space="0" w:color="auto"/>
        <w:left w:val="none" w:sz="0" w:space="0" w:color="auto"/>
        <w:bottom w:val="none" w:sz="0" w:space="0" w:color="auto"/>
        <w:right w:val="none" w:sz="0" w:space="0" w:color="auto"/>
      </w:divBdr>
    </w:div>
    <w:div w:id="792868292">
      <w:bodyDiv w:val="1"/>
      <w:marLeft w:val="0"/>
      <w:marRight w:val="0"/>
      <w:marTop w:val="0"/>
      <w:marBottom w:val="0"/>
      <w:divBdr>
        <w:top w:val="none" w:sz="0" w:space="0" w:color="auto"/>
        <w:left w:val="none" w:sz="0" w:space="0" w:color="auto"/>
        <w:bottom w:val="none" w:sz="0" w:space="0" w:color="auto"/>
        <w:right w:val="none" w:sz="0" w:space="0" w:color="auto"/>
      </w:divBdr>
    </w:div>
    <w:div w:id="1178544109">
      <w:bodyDiv w:val="1"/>
      <w:marLeft w:val="0"/>
      <w:marRight w:val="0"/>
      <w:marTop w:val="0"/>
      <w:marBottom w:val="0"/>
      <w:divBdr>
        <w:top w:val="none" w:sz="0" w:space="0" w:color="auto"/>
        <w:left w:val="none" w:sz="0" w:space="0" w:color="auto"/>
        <w:bottom w:val="none" w:sz="0" w:space="0" w:color="auto"/>
        <w:right w:val="none" w:sz="0" w:space="0" w:color="auto"/>
      </w:divBdr>
    </w:div>
    <w:div w:id="1285111484">
      <w:bodyDiv w:val="1"/>
      <w:marLeft w:val="0"/>
      <w:marRight w:val="0"/>
      <w:marTop w:val="0"/>
      <w:marBottom w:val="0"/>
      <w:divBdr>
        <w:top w:val="none" w:sz="0" w:space="0" w:color="auto"/>
        <w:left w:val="none" w:sz="0" w:space="0" w:color="auto"/>
        <w:bottom w:val="none" w:sz="0" w:space="0" w:color="auto"/>
        <w:right w:val="none" w:sz="0" w:space="0" w:color="auto"/>
      </w:divBdr>
    </w:div>
    <w:div w:id="1340891757">
      <w:bodyDiv w:val="1"/>
      <w:marLeft w:val="0"/>
      <w:marRight w:val="0"/>
      <w:marTop w:val="0"/>
      <w:marBottom w:val="0"/>
      <w:divBdr>
        <w:top w:val="none" w:sz="0" w:space="0" w:color="auto"/>
        <w:left w:val="none" w:sz="0" w:space="0" w:color="auto"/>
        <w:bottom w:val="none" w:sz="0" w:space="0" w:color="auto"/>
        <w:right w:val="none" w:sz="0" w:space="0" w:color="auto"/>
      </w:divBdr>
    </w:div>
    <w:div w:id="184451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ianlii.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kwic.law.nagoya-u.ac.jp/taiwan/"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029A8-88E5-4D01-BF93-84AFE3FCC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8</Pages>
  <Words>1522</Words>
  <Characters>8678</Characters>
  <Application>Microsoft Office Word</Application>
  <DocSecurity>0</DocSecurity>
  <Lines>72</Lines>
  <Paragraphs>20</Paragraphs>
  <ScaleCrop>false</ScaleCrop>
  <Company/>
  <LinksUpToDate>false</LinksUpToDate>
  <CharactersWithSpaces>10180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80</cp:revision>
  <cp:lastPrinted>2023-06-26T09:36:00Z</cp:lastPrinted>
  <dcterms:created xsi:type="dcterms:W3CDTF">2023-10-11T01:50:00Z</dcterms:created>
  <dcterms:modified xsi:type="dcterms:W3CDTF">2026-07-23T09:08:00Z</dcterms:modified>
</cp:coreProperties>
</file>