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"/>
        <w:gridCol w:w="1613"/>
        <w:gridCol w:w="577"/>
        <w:gridCol w:w="3436"/>
        <w:gridCol w:w="30"/>
        <w:gridCol w:w="2274"/>
        <w:gridCol w:w="2827"/>
      </w:tblGrid>
      <w:tr w:rsidR="002023EC" w:rsidRPr="001C052A" w14:paraId="2CEA8368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2120BE0" w:rsidR="002023EC" w:rsidRPr="001C052A" w:rsidRDefault="002849AE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112_1_9022227_01</w:t>
            </w:r>
          </w:p>
        </w:tc>
        <w:tc>
          <w:tcPr>
            <w:tcW w:w="1071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1456F6A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312F96">
              <w:rPr>
                <w:rFonts w:ascii="微軟正黑體" w:eastAsia="微軟正黑體" w:hAnsi="微軟正黑體"/>
                <w:b/>
              </w:rPr>
              <w:t>v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61EC53F3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312F96"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33C8111" w:rsidR="002023EC" w:rsidRPr="00F66AEE" w:rsidRDefault="00312F96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 w:hint="eastAsia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體育</w:t>
            </w:r>
            <w:r w:rsidR="00201961">
              <w:rPr>
                <w:rFonts w:ascii="Times New Roman" w:eastAsia="微軟正黑體" w:hAnsi="Times New Roman" w:hint="eastAsia"/>
                <w:lang w:eastAsia="zh-TW"/>
              </w:rPr>
              <w:t>:</w:t>
            </w:r>
            <w:r w:rsidR="00201961">
              <w:rPr>
                <w:rFonts w:ascii="Times New Roman" w:eastAsia="微軟正黑體" w:hAnsi="Times New Roman" w:hint="eastAsia"/>
                <w:lang w:eastAsia="zh-TW"/>
              </w:rPr>
              <w:t>射箭</w:t>
            </w:r>
            <w:r w:rsidR="002849AE">
              <w:rPr>
                <w:rFonts w:ascii="Times New Roman" w:eastAsia="微軟正黑體" w:hAnsi="Times New Roman" w:hint="eastAsia"/>
                <w:lang w:eastAsia="zh-TW"/>
              </w:rPr>
              <w:t>(</w:t>
            </w:r>
            <w:proofErr w:type="gramStart"/>
            <w:r w:rsidR="002849AE">
              <w:rPr>
                <w:rFonts w:ascii="Times New Roman" w:eastAsia="微軟正黑體" w:hAnsi="Times New Roman" w:hint="eastAsia"/>
                <w:lang w:eastAsia="zh-TW"/>
              </w:rPr>
              <w:t>一</w:t>
            </w:r>
            <w:proofErr w:type="gramEnd"/>
            <w:r w:rsidR="002849AE">
              <w:rPr>
                <w:rFonts w:ascii="Times New Roman" w:eastAsia="微軟正黑體" w:hAnsi="Times New Roman" w:hint="eastAsia"/>
                <w:lang w:eastAsia="zh-TW"/>
              </w:rPr>
              <w:t>)</w:t>
            </w:r>
          </w:p>
        </w:tc>
      </w:tr>
      <w:tr w:rsidR="002023EC" w:rsidRPr="00B836C3" w14:paraId="30021486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7438E52" w:rsidR="002023EC" w:rsidRPr="00F66AEE" w:rsidRDefault="00312F96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 w:hint="eastAsia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Ph</w:t>
            </w:r>
            <w:r>
              <w:rPr>
                <w:rFonts w:ascii="Times New Roman" w:eastAsia="微軟正黑體" w:hAnsi="Times New Roman"/>
                <w:lang w:eastAsia="zh-TW"/>
              </w:rPr>
              <w:t>ysical education</w:t>
            </w:r>
            <w:r w:rsidR="002849AE">
              <w:rPr>
                <w:rFonts w:ascii="Times New Roman" w:eastAsia="微軟正黑體" w:hAnsi="Times New Roman" w:hint="eastAsia"/>
                <w:lang w:eastAsia="zh-TW"/>
              </w:rPr>
              <w:t xml:space="preserve">: </w:t>
            </w:r>
            <w:r w:rsidR="002849AE" w:rsidRPr="00234D42">
              <w:rPr>
                <w:szCs w:val="24"/>
              </w:rPr>
              <w:t>archery</w:t>
            </w:r>
            <w:r w:rsidR="002849AE">
              <w:rPr>
                <w:rFonts w:hint="eastAsia"/>
                <w:szCs w:val="24"/>
                <w:lang w:eastAsia="zh-TW"/>
              </w:rPr>
              <w:t>(</w:t>
            </w:r>
            <w:r w:rsidR="002849AE">
              <w:rPr>
                <w:rFonts w:hint="eastAsia"/>
                <w:szCs w:val="24"/>
              </w:rPr>
              <w:t>一</w:t>
            </w:r>
            <w:r w:rsidR="002849AE">
              <w:rPr>
                <w:rFonts w:hint="eastAsia"/>
                <w:szCs w:val="24"/>
                <w:lang w:eastAsia="zh-TW"/>
              </w:rPr>
              <w:t>)</w:t>
            </w:r>
          </w:p>
        </w:tc>
      </w:tr>
      <w:tr w:rsidR="002023EC" w:rsidRPr="001C052A" w14:paraId="585712CF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6732A42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12F96">
              <w:rPr>
                <w:rFonts w:ascii="微軟正黑體" w:eastAsia="微軟正黑體" w:hAnsi="微軟正黑體"/>
              </w:rPr>
              <w:t>112-1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B28C6E0" w:rsidR="002023EC" w:rsidRPr="001C052A" w:rsidRDefault="00312F96" w:rsidP="002F18F8">
            <w:pPr>
              <w:spacing w:line="320" w:lineRule="exact"/>
              <w:ind w:firstLineChars="50" w:firstLine="12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0</w:t>
            </w:r>
          </w:p>
        </w:tc>
      </w:tr>
      <w:tr w:rsidR="002023EC" w:rsidRPr="001C052A" w14:paraId="028A81B4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9673E40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E6A19">
              <w:rPr>
                <w:rFonts w:ascii="微軟正黑體" w:eastAsia="微軟正黑體" w:hAnsi="微軟正黑體" w:hint="eastAsia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791225FC" w:rsidR="002023EC" w:rsidRPr="007B34D7" w:rsidRDefault="002E6A19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v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DBAFB18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535CDE">
              <w:rPr>
                <w:rFonts w:ascii="微軟正黑體" w:eastAsia="微軟正黑體" w:hAnsi="微軟正黑體" w:hint="eastAsia"/>
              </w:rPr>
              <w:t>週四</w:t>
            </w:r>
            <w:r w:rsidR="00535CDE">
              <w:rPr>
                <w:rFonts w:ascii="微軟正黑體" w:eastAsia="微軟正黑體" w:hAnsi="微軟正黑體" w:hint="eastAsia"/>
                <w:lang w:eastAsia="zh-TW"/>
              </w:rPr>
              <w:t>14</w:t>
            </w:r>
            <w:r w:rsidR="002E6A19">
              <w:rPr>
                <w:rFonts w:ascii="微軟正黑體" w:eastAsia="微軟正黑體" w:hAnsi="微軟正黑體" w:hint="eastAsia"/>
                <w:lang w:eastAsia="zh-TW"/>
              </w:rPr>
              <w:t>:</w:t>
            </w:r>
            <w:r w:rsidR="00535CDE">
              <w:rPr>
                <w:rFonts w:ascii="微軟正黑體" w:eastAsia="微軟正黑體" w:hAnsi="微軟正黑體" w:hint="eastAsia"/>
                <w:lang w:eastAsia="zh-TW"/>
              </w:rPr>
              <w:t>1</w:t>
            </w:r>
            <w:r w:rsidR="002E6A19">
              <w:rPr>
                <w:rFonts w:ascii="微軟正黑體" w:eastAsia="微軟正黑體" w:hAnsi="微軟正黑體" w:hint="eastAsia"/>
                <w:lang w:eastAsia="zh-TW"/>
              </w:rPr>
              <w:t>0-1</w:t>
            </w:r>
            <w:r w:rsidR="00535CDE">
              <w:rPr>
                <w:rFonts w:ascii="微軟正黑體" w:eastAsia="微軟正黑體" w:hAnsi="微軟正黑體" w:hint="eastAsia"/>
                <w:lang w:eastAsia="zh-TW"/>
              </w:rPr>
              <w:t>6</w:t>
            </w:r>
            <w:r w:rsidR="002E6A19">
              <w:rPr>
                <w:rFonts w:ascii="微軟正黑體" w:eastAsia="微軟正黑體" w:hAnsi="微軟正黑體" w:hint="eastAsia"/>
                <w:lang w:eastAsia="zh-TW"/>
              </w:rPr>
              <w:t>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D8847F7" w:rsidR="002023EC" w:rsidRDefault="002E6A19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體育館</w:t>
            </w:r>
          </w:p>
        </w:tc>
      </w:tr>
      <w:tr w:rsidR="002023EC" w:rsidRPr="001C052A" w14:paraId="326474A0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34FAA03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E6A19">
              <w:rPr>
                <w:rFonts w:ascii="微軟正黑體" w:eastAsia="微軟正黑體" w:hAnsi="微軟正黑體" w:hint="eastAsia"/>
              </w:rPr>
              <w:t>曾沈連魁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F976B3C" w:rsidR="002023EC" w:rsidRPr="001C052A" w:rsidRDefault="002E6A19" w:rsidP="002E6A19">
            <w:pPr>
              <w:spacing w:line="320" w:lineRule="exact"/>
              <w:ind w:leftChars="0" w:left="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/>
                <w:lang w:eastAsia="zh-TW"/>
              </w:rPr>
              <w:t>cculks2067462@gmail.com</w:t>
            </w:r>
          </w:p>
        </w:tc>
      </w:tr>
      <w:tr w:rsidR="002023EC" w:rsidRPr="001C052A" w14:paraId="52671300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E6A19">
        <w:trPr>
          <w:gridBefore w:val="1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506798E9" w:rsidR="002023EC" w:rsidRDefault="00201961" w:rsidP="001B56F5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體育概論</w:t>
            </w:r>
          </w:p>
          <w:p w14:paraId="5F4FED78" w14:textId="787F03C4" w:rsidR="002023EC" w:rsidRPr="001C052A" w:rsidRDefault="00201961" w:rsidP="00201961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運動與健康</w:t>
            </w:r>
          </w:p>
        </w:tc>
      </w:tr>
      <w:tr w:rsidR="002023EC" w:rsidRPr="001C052A" w14:paraId="2E121AC8" w14:textId="77777777" w:rsidTr="002E6A19">
        <w:trPr>
          <w:gridBefore w:val="1"/>
          <w:trHeight w:val="1268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1F69D2FC" w:rsidR="002023EC" w:rsidRPr="001C052A" w:rsidRDefault="000F136C" w:rsidP="002E6A19">
            <w:pPr>
              <w:spacing w:before="0" w:beforeAutospacing="0" w:line="320" w:lineRule="exact"/>
              <w:ind w:leftChars="0" w:left="0"/>
              <w:rPr>
                <w:rFonts w:eastAsia="微軟正黑體" w:hint="eastAsia"/>
                <w:lang w:eastAsia="zh-TW"/>
              </w:rPr>
            </w:pPr>
            <w:r w:rsidRPr="00B60270">
              <w:rPr>
                <w:rFonts w:hAnsi="新細明體"/>
              </w:rPr>
              <w:t>深入瞭解</w:t>
            </w:r>
            <w:r>
              <w:rPr>
                <w:rFonts w:hAnsi="新細明體" w:hint="eastAsia"/>
              </w:rPr>
              <w:t>射箭</w:t>
            </w:r>
            <w:r w:rsidRPr="00B60270">
              <w:rPr>
                <w:rFonts w:hAnsi="新細明體"/>
                <w:color w:val="000000"/>
              </w:rPr>
              <w:t>運動理論與實務，</w:t>
            </w:r>
            <w:r>
              <w:rPr>
                <w:rFonts w:hAnsi="新細明體" w:hint="eastAsia"/>
                <w:color w:val="000000"/>
              </w:rPr>
              <w:t>了解射箭運動的價值與功能，並</w:t>
            </w:r>
            <w:r w:rsidRPr="00B60270">
              <w:rPr>
                <w:rFonts w:hAnsi="新細明體"/>
                <w:color w:val="000000"/>
              </w:rPr>
              <w:t>培養</w:t>
            </w:r>
            <w:r>
              <w:rPr>
                <w:rFonts w:hAnsi="新細明體" w:hint="eastAsia"/>
                <w:color w:val="000000"/>
              </w:rPr>
              <w:t>積極參與運動的行為，進而培養規律運動的生活</w:t>
            </w:r>
            <w:r w:rsidRPr="00B60270">
              <w:rPr>
                <w:rFonts w:hAnsi="新細明體"/>
                <w:color w:val="000000"/>
              </w:rPr>
              <w:t>。</w:t>
            </w:r>
          </w:p>
        </w:tc>
      </w:tr>
      <w:tr w:rsidR="000F136C" w:rsidRPr="001C052A" w14:paraId="4E1DA0BC" w14:textId="77777777" w:rsidTr="002E6A19">
        <w:trPr>
          <w:gridBefore w:val="1"/>
          <w:trHeight w:val="1208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1A4D1A" w14:textId="348DBEAD" w:rsidR="000F136C" w:rsidRPr="002D1F55" w:rsidRDefault="000F136C" w:rsidP="000F136C">
            <w:pPr>
              <w:pStyle w:val="ab"/>
              <w:spacing w:line="0" w:lineRule="atLeast"/>
              <w:ind w:left="0"/>
              <w:rPr>
                <w:sz w:val="24"/>
                <w:szCs w:val="24"/>
              </w:rPr>
            </w:pPr>
            <w:r>
              <w:rPr>
                <w:rFonts w:hAnsi="新細明體" w:hint="eastAsia"/>
                <w:sz w:val="24"/>
                <w:szCs w:val="24"/>
              </w:rPr>
              <w:t>1.</w:t>
            </w:r>
            <w:r w:rsidRPr="002D1F55">
              <w:rPr>
                <w:rFonts w:hAnsi="新細明體"/>
                <w:sz w:val="24"/>
                <w:szCs w:val="24"/>
              </w:rPr>
              <w:t>認識</w:t>
            </w:r>
            <w:r>
              <w:rPr>
                <w:rFonts w:hAnsi="新細明體" w:hint="eastAsia"/>
                <w:sz w:val="24"/>
                <w:szCs w:val="24"/>
              </w:rPr>
              <w:t>射箭</w:t>
            </w:r>
            <w:r w:rsidRPr="002D1F55">
              <w:rPr>
                <w:rFonts w:hAnsi="新細明體"/>
                <w:color w:val="000000"/>
                <w:sz w:val="24"/>
                <w:szCs w:val="24"/>
              </w:rPr>
              <w:t>運動的價值與內涵</w:t>
            </w:r>
            <w:r w:rsidRPr="002D1F55">
              <w:rPr>
                <w:sz w:val="24"/>
                <w:szCs w:val="24"/>
              </w:rPr>
              <w:t xml:space="preserve">  </w:t>
            </w:r>
          </w:p>
          <w:p w14:paraId="2D0CA5A1" w14:textId="632E993F" w:rsidR="000F136C" w:rsidRPr="002D1F55" w:rsidRDefault="000F136C" w:rsidP="000F136C">
            <w:pPr>
              <w:pStyle w:val="ab"/>
              <w:spacing w:line="0" w:lineRule="atLeast"/>
              <w:ind w:left="0"/>
              <w:rPr>
                <w:sz w:val="24"/>
                <w:szCs w:val="24"/>
              </w:rPr>
            </w:pPr>
            <w:r>
              <w:rPr>
                <w:rFonts w:hAnsi="新細明體" w:hint="eastAsia"/>
                <w:sz w:val="24"/>
                <w:szCs w:val="24"/>
              </w:rPr>
              <w:t>2.</w:t>
            </w:r>
            <w:r w:rsidRPr="002D1F55">
              <w:rPr>
                <w:rFonts w:hAnsi="新細明體"/>
                <w:sz w:val="24"/>
                <w:szCs w:val="24"/>
              </w:rPr>
              <w:t>培養</w:t>
            </w:r>
            <w:r w:rsidRPr="002D1F55">
              <w:rPr>
                <w:rFonts w:hAnsi="新細明體" w:hint="eastAsia"/>
                <w:sz w:val="24"/>
                <w:szCs w:val="24"/>
              </w:rPr>
              <w:t>參與</w:t>
            </w:r>
            <w:r>
              <w:rPr>
                <w:rFonts w:hAnsi="新細明體" w:hint="eastAsia"/>
                <w:sz w:val="24"/>
                <w:szCs w:val="24"/>
              </w:rPr>
              <w:t>射箭</w:t>
            </w:r>
            <w:r w:rsidRPr="002D1F55">
              <w:rPr>
                <w:rFonts w:hAnsi="新細明體"/>
                <w:color w:val="000000"/>
                <w:sz w:val="24"/>
                <w:szCs w:val="24"/>
              </w:rPr>
              <w:t>運動的能力</w:t>
            </w:r>
            <w:r w:rsidRPr="002D1F55">
              <w:rPr>
                <w:rFonts w:hAnsi="新細明體" w:hint="eastAsia"/>
                <w:color w:val="000000"/>
                <w:sz w:val="24"/>
                <w:szCs w:val="24"/>
              </w:rPr>
              <w:t>與興趣</w:t>
            </w:r>
          </w:p>
          <w:p w14:paraId="593ADA64" w14:textId="328E88CA" w:rsidR="000F136C" w:rsidRPr="002D1F55" w:rsidRDefault="000F136C" w:rsidP="000F136C">
            <w:pPr>
              <w:pStyle w:val="ab"/>
              <w:spacing w:line="0" w:lineRule="atLeast"/>
              <w:ind w:left="0"/>
              <w:rPr>
                <w:sz w:val="24"/>
                <w:szCs w:val="24"/>
              </w:rPr>
            </w:pPr>
            <w:r>
              <w:rPr>
                <w:rFonts w:hAnsi="新細明體" w:hint="eastAsia"/>
                <w:sz w:val="24"/>
                <w:szCs w:val="24"/>
              </w:rPr>
              <w:t>3.</w:t>
            </w:r>
            <w:r w:rsidRPr="002D1F55">
              <w:rPr>
                <w:rFonts w:hAnsi="新細明體"/>
                <w:sz w:val="24"/>
                <w:szCs w:val="24"/>
              </w:rPr>
              <w:t>瞭解</w:t>
            </w:r>
            <w:r>
              <w:rPr>
                <w:rFonts w:hAnsi="新細明體" w:hint="eastAsia"/>
                <w:sz w:val="24"/>
                <w:szCs w:val="24"/>
              </w:rPr>
              <w:t>射箭</w:t>
            </w:r>
            <w:r w:rsidRPr="002D1F55">
              <w:rPr>
                <w:rFonts w:hAnsi="新細明體"/>
                <w:color w:val="000000"/>
                <w:sz w:val="24"/>
                <w:szCs w:val="24"/>
              </w:rPr>
              <w:t>運動</w:t>
            </w:r>
            <w:r w:rsidRPr="002D1F55">
              <w:rPr>
                <w:rFonts w:hAnsi="新細明體" w:hint="eastAsia"/>
                <w:color w:val="000000"/>
                <w:sz w:val="24"/>
                <w:szCs w:val="24"/>
              </w:rPr>
              <w:t>的規則</w:t>
            </w:r>
            <w:r w:rsidRPr="002D1F55">
              <w:rPr>
                <w:rFonts w:hAnsi="新細明體"/>
                <w:color w:val="000000"/>
                <w:sz w:val="24"/>
                <w:szCs w:val="24"/>
              </w:rPr>
              <w:t>與實</w:t>
            </w:r>
            <w:r w:rsidRPr="002D1F55">
              <w:rPr>
                <w:rFonts w:hAnsi="新細明體" w:hint="eastAsia"/>
                <w:color w:val="000000"/>
                <w:sz w:val="24"/>
                <w:szCs w:val="24"/>
              </w:rPr>
              <w:t>務</w:t>
            </w:r>
          </w:p>
          <w:p w14:paraId="6FE56341" w14:textId="440F2E5D" w:rsidR="000F136C" w:rsidRPr="002E6A19" w:rsidRDefault="000F136C" w:rsidP="000F136C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hAnsi="新細明體" w:hint="eastAsia"/>
                <w:szCs w:val="24"/>
                <w:lang w:eastAsia="zh-TW"/>
              </w:rPr>
              <w:t>4.</w:t>
            </w:r>
            <w:r w:rsidRPr="002D1F55">
              <w:rPr>
                <w:rFonts w:hAnsi="新細明體"/>
                <w:szCs w:val="24"/>
              </w:rPr>
              <w:t>培養</w:t>
            </w:r>
            <w:r w:rsidRPr="002D1F55">
              <w:rPr>
                <w:rFonts w:hAnsi="新細明體" w:hint="eastAsia"/>
                <w:szCs w:val="24"/>
              </w:rPr>
              <w:t>規律參與</w:t>
            </w:r>
            <w:r w:rsidRPr="002D1F55">
              <w:rPr>
                <w:rFonts w:hAnsi="新細明體"/>
                <w:szCs w:val="24"/>
              </w:rPr>
              <w:t>運動的</w:t>
            </w:r>
            <w:r w:rsidRPr="002D1F55">
              <w:rPr>
                <w:rFonts w:hAnsi="新細明體" w:hint="eastAsia"/>
                <w:szCs w:val="24"/>
              </w:rPr>
              <w:t>生活</w:t>
            </w:r>
          </w:p>
        </w:tc>
      </w:tr>
      <w:tr w:rsidR="000F136C" w:rsidRPr="001C052A" w14:paraId="07DFDDA4" w14:textId="77777777" w:rsidTr="000F136C">
        <w:trPr>
          <w:gridBefore w:val="1"/>
          <w:trHeight w:val="396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E70D3E" w14:textId="77777777" w:rsidR="000F136C" w:rsidRPr="00234D42" w:rsidRDefault="000F136C" w:rsidP="000F136C">
            <w:pPr>
              <w:adjustRightInd w:val="0"/>
              <w:spacing w:line="0" w:lineRule="atLeast"/>
              <w:ind w:leftChars="0" w:left="0"/>
              <w:rPr>
                <w:rFonts w:ascii="標楷體" w:eastAsia="標楷體" w:hAnsi="標楷體"/>
              </w:rPr>
            </w:pPr>
            <w:r w:rsidRPr="00234D42">
              <w:rPr>
                <w:rFonts w:ascii="標楷體" w:eastAsia="標楷體" w:hAnsi="標楷體" w:hint="eastAsia"/>
              </w:rPr>
              <w:t>沈連魁(</w:t>
            </w:r>
            <w:r w:rsidRPr="00234D42">
              <w:rPr>
                <w:rFonts w:ascii="標楷體" w:eastAsia="標楷體" w:hAnsi="標楷體"/>
              </w:rPr>
              <w:t>2002</w:t>
            </w:r>
            <w:r w:rsidRPr="00234D42">
              <w:rPr>
                <w:rFonts w:ascii="標楷體" w:eastAsia="標楷體" w:hAnsi="標楷體" w:hint="eastAsia"/>
              </w:rPr>
              <w:t>)。射箭基本動作的學習及指導要領。</w:t>
            </w:r>
            <w:r w:rsidRPr="00234D42">
              <w:rPr>
                <w:rFonts w:ascii="標楷體" w:eastAsia="標楷體" w:hAnsi="標楷體" w:hint="eastAsia"/>
                <w:b/>
                <w:bCs/>
                <w:i/>
                <w:iCs/>
              </w:rPr>
              <w:t>中華體育，17</w:t>
            </w:r>
            <w:r w:rsidRPr="00234D42">
              <w:rPr>
                <w:rFonts w:ascii="標楷體" w:eastAsia="標楷體" w:hAnsi="標楷體" w:hint="eastAsia"/>
              </w:rPr>
              <w:t>（</w:t>
            </w:r>
            <w:r w:rsidRPr="00234D42">
              <w:rPr>
                <w:rFonts w:ascii="標楷體" w:eastAsia="標楷體" w:hAnsi="標楷體"/>
              </w:rPr>
              <w:t>1</w:t>
            </w:r>
            <w:r w:rsidRPr="00234D42">
              <w:rPr>
                <w:rFonts w:ascii="標楷體" w:eastAsia="標楷體" w:hAnsi="標楷體" w:hint="eastAsia"/>
              </w:rPr>
              <w:t>），72-79。</w:t>
            </w:r>
          </w:p>
          <w:p w14:paraId="19F3F139" w14:textId="77777777" w:rsidR="000F136C" w:rsidRPr="00234D42" w:rsidRDefault="000F136C" w:rsidP="000F136C">
            <w:pPr>
              <w:pStyle w:val="ab"/>
              <w:spacing w:line="0" w:lineRule="atLeast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江  隆（</w:t>
            </w:r>
            <w:r w:rsidRPr="00234D42">
              <w:rPr>
                <w:rFonts w:ascii="標楷體" w:eastAsia="標楷體" w:hAnsi="標楷體"/>
                <w:sz w:val="24"/>
                <w:szCs w:val="24"/>
              </w:rPr>
              <w:t>1993</w:t>
            </w: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）。</w:t>
            </w:r>
            <w:r w:rsidRPr="00234D42">
              <w:rPr>
                <w:rFonts w:ascii="標楷體" w:eastAsia="標楷體" w:hAnsi="標楷體" w:hint="eastAsia"/>
                <w:b/>
                <w:bCs/>
                <w:i/>
                <w:iCs/>
                <w:sz w:val="24"/>
                <w:szCs w:val="24"/>
              </w:rPr>
              <w:t>射箭教室</w:t>
            </w: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。台北：聯廣圖書公司。</w:t>
            </w:r>
          </w:p>
          <w:p w14:paraId="3E79C830" w14:textId="77777777" w:rsidR="000F136C" w:rsidRPr="00234D42" w:rsidRDefault="000F136C" w:rsidP="000F136C">
            <w:pPr>
              <w:pStyle w:val="ab"/>
              <w:spacing w:line="0" w:lineRule="atLeast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金亨鐸（</w:t>
            </w:r>
            <w:r w:rsidRPr="00234D42">
              <w:rPr>
                <w:rFonts w:ascii="標楷體" w:eastAsia="標楷體" w:hAnsi="標楷體"/>
                <w:sz w:val="24"/>
                <w:szCs w:val="24"/>
              </w:rPr>
              <w:t>1990</w:t>
            </w: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）。</w:t>
            </w:r>
            <w:r w:rsidRPr="00234D42">
              <w:rPr>
                <w:rFonts w:ascii="標楷體" w:eastAsia="標楷體" w:hAnsi="標楷體" w:hint="eastAsia"/>
                <w:b/>
                <w:bCs/>
                <w:i/>
                <w:iCs/>
                <w:sz w:val="24"/>
                <w:szCs w:val="24"/>
              </w:rPr>
              <w:t>中華民國射箭基本教材（一）</w:t>
            </w: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。台北：中華民國體育運動總會。</w:t>
            </w:r>
          </w:p>
          <w:p w14:paraId="6101A0EB" w14:textId="77777777" w:rsidR="000F136C" w:rsidRPr="00234D42" w:rsidRDefault="000F136C" w:rsidP="000F136C">
            <w:pPr>
              <w:pStyle w:val="ab"/>
              <w:spacing w:line="0" w:lineRule="atLeast"/>
              <w:ind w:left="0"/>
              <w:rPr>
                <w:sz w:val="24"/>
                <w:szCs w:val="24"/>
              </w:rPr>
            </w:pP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楊榮俊（</w:t>
            </w:r>
            <w:r w:rsidRPr="00234D42">
              <w:rPr>
                <w:rFonts w:ascii="標楷體" w:eastAsia="標楷體" w:hAnsi="標楷體"/>
                <w:sz w:val="24"/>
                <w:szCs w:val="24"/>
              </w:rPr>
              <w:t>1995</w:t>
            </w: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）。</w:t>
            </w:r>
            <w:r w:rsidRPr="00234D42">
              <w:rPr>
                <w:rFonts w:ascii="標楷體" w:eastAsia="標楷體" w:hAnsi="標楷體" w:hint="eastAsia"/>
                <w:b/>
                <w:bCs/>
                <w:i/>
                <w:iCs/>
                <w:sz w:val="24"/>
                <w:szCs w:val="24"/>
              </w:rPr>
              <w:t>反曲弓射箭競技</w:t>
            </w: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。高雄：高雄市射箭委員會。</w:t>
            </w:r>
          </w:p>
          <w:p w14:paraId="16873C27" w14:textId="77777777" w:rsidR="000F136C" w:rsidRPr="00234D42" w:rsidRDefault="000F136C" w:rsidP="000F136C">
            <w:pPr>
              <w:pStyle w:val="ab"/>
              <w:spacing w:line="0" w:lineRule="atLeast"/>
              <w:ind w:left="0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林國彬（</w:t>
            </w:r>
            <w:r w:rsidRPr="00234D42">
              <w:rPr>
                <w:rFonts w:ascii="標楷體" w:eastAsia="標楷體" w:hAnsi="標楷體"/>
                <w:sz w:val="24"/>
                <w:szCs w:val="24"/>
              </w:rPr>
              <w:t>1995</w:t>
            </w: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）。淺談射箭基本姿勢與動作之要領。</w:t>
            </w:r>
            <w:r w:rsidRPr="00234D42">
              <w:rPr>
                <w:rFonts w:ascii="標楷體" w:eastAsia="標楷體" w:hAnsi="標楷體" w:hint="eastAsia"/>
                <w:b/>
                <w:bCs/>
                <w:i/>
                <w:iCs/>
                <w:sz w:val="24"/>
                <w:szCs w:val="24"/>
              </w:rPr>
              <w:t>大專體育，20</w:t>
            </w:r>
            <w:r w:rsidRPr="00234D42">
              <w:rPr>
                <w:rFonts w:ascii="標楷體" w:eastAsia="標楷體" w:hAnsi="標楷體" w:hint="eastAsia"/>
                <w:sz w:val="24"/>
                <w:szCs w:val="24"/>
              </w:rPr>
              <w:t>，78-85。</w:t>
            </w:r>
          </w:p>
          <w:p w14:paraId="5D1B6368" w14:textId="77777777" w:rsidR="000F136C" w:rsidRPr="00234D42" w:rsidRDefault="000F136C" w:rsidP="000F136C">
            <w:pPr>
              <w:pStyle w:val="ab"/>
              <w:spacing w:line="0" w:lineRule="atLeast"/>
              <w:ind w:left="780" w:hangingChars="325" w:hanging="780"/>
              <w:rPr>
                <w:sz w:val="24"/>
                <w:szCs w:val="24"/>
              </w:rPr>
            </w:pPr>
            <w:r w:rsidRPr="00234D42">
              <w:rPr>
                <w:sz w:val="24"/>
                <w:szCs w:val="24"/>
              </w:rPr>
              <w:t>Grayson, R. (1997). Teaching archery:</w:t>
            </w:r>
            <w:r w:rsidRPr="00234D42">
              <w:rPr>
                <w:rFonts w:hint="eastAsia"/>
                <w:sz w:val="24"/>
                <w:szCs w:val="24"/>
              </w:rPr>
              <w:t xml:space="preserve"> </w:t>
            </w:r>
            <w:r w:rsidRPr="00234D42">
              <w:rPr>
                <w:sz w:val="24"/>
                <w:szCs w:val="24"/>
              </w:rPr>
              <w:t>games,</w:t>
            </w:r>
            <w:r w:rsidRPr="00234D42">
              <w:rPr>
                <w:rFonts w:hint="eastAsia"/>
                <w:sz w:val="24"/>
                <w:szCs w:val="24"/>
              </w:rPr>
              <w:t xml:space="preserve"> </w:t>
            </w:r>
            <w:r w:rsidRPr="00234D42">
              <w:rPr>
                <w:sz w:val="24"/>
                <w:szCs w:val="24"/>
              </w:rPr>
              <w:t>tips,</w:t>
            </w:r>
            <w:r w:rsidRPr="00234D42">
              <w:rPr>
                <w:rFonts w:hint="eastAsia"/>
                <w:sz w:val="24"/>
                <w:szCs w:val="24"/>
              </w:rPr>
              <w:t xml:space="preserve"> </w:t>
            </w:r>
            <w:r w:rsidRPr="00234D42">
              <w:rPr>
                <w:sz w:val="24"/>
                <w:szCs w:val="24"/>
              </w:rPr>
              <w:t>and techniques.</w:t>
            </w:r>
            <w:r w:rsidRPr="00234D42">
              <w:rPr>
                <w:rFonts w:hint="eastAs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34D42">
              <w:rPr>
                <w:b/>
                <w:bCs/>
                <w:i/>
                <w:iCs/>
                <w:sz w:val="24"/>
                <w:szCs w:val="24"/>
              </w:rPr>
              <w:t xml:space="preserve">Camping </w:t>
            </w:r>
            <w:r>
              <w:rPr>
                <w:rFonts w:hint="eastAsia"/>
                <w:b/>
                <w:bCs/>
                <w:i/>
                <w:iCs/>
                <w:sz w:val="24"/>
                <w:szCs w:val="24"/>
              </w:rPr>
              <w:t>M</w:t>
            </w:r>
            <w:r w:rsidRPr="00234D42">
              <w:rPr>
                <w:b/>
                <w:bCs/>
                <w:i/>
                <w:iCs/>
                <w:sz w:val="24"/>
                <w:szCs w:val="24"/>
              </w:rPr>
              <w:t>agazine, 70</w:t>
            </w:r>
            <w:r w:rsidRPr="00234D42">
              <w:rPr>
                <w:sz w:val="24"/>
                <w:szCs w:val="24"/>
              </w:rPr>
              <w:t>(2), 26-29.</w:t>
            </w:r>
          </w:p>
          <w:p w14:paraId="7EC1724E" w14:textId="77777777" w:rsidR="000F136C" w:rsidRPr="00234D42" w:rsidRDefault="000F136C" w:rsidP="000F136C">
            <w:pPr>
              <w:pStyle w:val="ab"/>
              <w:spacing w:line="0" w:lineRule="atLeast"/>
              <w:ind w:left="0"/>
              <w:rPr>
                <w:sz w:val="24"/>
                <w:szCs w:val="24"/>
              </w:rPr>
            </w:pPr>
            <w:r w:rsidRPr="00234D42">
              <w:rPr>
                <w:rFonts w:hint="eastAsia"/>
                <w:sz w:val="24"/>
                <w:szCs w:val="24"/>
              </w:rPr>
              <w:t>H</w:t>
            </w:r>
            <w:r w:rsidRPr="00234D42">
              <w:rPr>
                <w:sz w:val="24"/>
                <w:szCs w:val="24"/>
              </w:rPr>
              <w:t>ensley,</w:t>
            </w:r>
            <w:r w:rsidRPr="00234D42">
              <w:rPr>
                <w:rFonts w:hint="eastAsia"/>
                <w:sz w:val="24"/>
                <w:szCs w:val="24"/>
              </w:rPr>
              <w:t xml:space="preserve"> </w:t>
            </w:r>
            <w:r w:rsidRPr="00234D42">
              <w:rPr>
                <w:sz w:val="24"/>
                <w:szCs w:val="24"/>
              </w:rPr>
              <w:t>R. W. (1982). Archery: success through classroom instruction.</w:t>
            </w:r>
          </w:p>
          <w:p w14:paraId="5E4B1F42" w14:textId="77777777" w:rsidR="000F136C" w:rsidRPr="00234D42" w:rsidRDefault="000F136C" w:rsidP="000F136C">
            <w:pPr>
              <w:pStyle w:val="ab"/>
              <w:spacing w:line="0" w:lineRule="atLeast"/>
              <w:ind w:left="322" w:firstLineChars="300" w:firstLine="721"/>
              <w:rPr>
                <w:sz w:val="24"/>
                <w:szCs w:val="24"/>
              </w:rPr>
            </w:pPr>
            <w:r w:rsidRPr="00234D42">
              <w:rPr>
                <w:b/>
                <w:bCs/>
                <w:i/>
                <w:iCs/>
                <w:sz w:val="24"/>
                <w:szCs w:val="24"/>
              </w:rPr>
              <w:t>Journal of Physical Education, Recreation &amp; Dance,</w:t>
            </w:r>
            <w:r w:rsidRPr="00234D42">
              <w:rPr>
                <w:rFonts w:hint="eastAs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34D42">
              <w:rPr>
                <w:b/>
                <w:bCs/>
                <w:i/>
                <w:iCs/>
                <w:sz w:val="24"/>
                <w:szCs w:val="24"/>
              </w:rPr>
              <w:t>53</w:t>
            </w:r>
            <w:r w:rsidRPr="00234D42">
              <w:rPr>
                <w:rFonts w:hint="eastAs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34D42">
              <w:rPr>
                <w:sz w:val="24"/>
                <w:szCs w:val="24"/>
              </w:rPr>
              <w:t>(2),</w:t>
            </w:r>
            <w:r w:rsidRPr="00234D42">
              <w:rPr>
                <w:rFonts w:hint="eastAsia"/>
                <w:sz w:val="24"/>
                <w:szCs w:val="24"/>
              </w:rPr>
              <w:t xml:space="preserve"> </w:t>
            </w:r>
            <w:r w:rsidRPr="00234D42">
              <w:rPr>
                <w:sz w:val="24"/>
                <w:szCs w:val="24"/>
              </w:rPr>
              <w:t>80-86.</w:t>
            </w:r>
          </w:p>
          <w:p w14:paraId="02FB09D0" w14:textId="77777777" w:rsidR="000F136C" w:rsidRPr="00234D42" w:rsidRDefault="000F136C" w:rsidP="000F136C">
            <w:pPr>
              <w:pStyle w:val="ab"/>
              <w:spacing w:line="0" w:lineRule="atLeast"/>
              <w:ind w:left="540" w:hangingChars="225" w:hanging="540"/>
              <w:rPr>
                <w:sz w:val="24"/>
                <w:szCs w:val="24"/>
              </w:rPr>
            </w:pPr>
            <w:r w:rsidRPr="00234D42">
              <w:rPr>
                <w:sz w:val="24"/>
                <w:szCs w:val="24"/>
              </w:rPr>
              <w:t xml:space="preserve">Wilson, D. </w:t>
            </w:r>
            <w:proofErr w:type="gramStart"/>
            <w:r w:rsidRPr="00234D42">
              <w:rPr>
                <w:sz w:val="24"/>
                <w:szCs w:val="24"/>
              </w:rPr>
              <w:t>M.(</w:t>
            </w:r>
            <w:proofErr w:type="gramEnd"/>
            <w:r w:rsidRPr="00234D42">
              <w:rPr>
                <w:sz w:val="24"/>
                <w:szCs w:val="24"/>
              </w:rPr>
              <w:t>1979). Archery games for motivation and skill development.</w:t>
            </w:r>
          </w:p>
          <w:p w14:paraId="60AA7F3B" w14:textId="5E7320DA" w:rsidR="000F136C" w:rsidRPr="000F136C" w:rsidRDefault="000F136C" w:rsidP="000F136C">
            <w:pPr>
              <w:pStyle w:val="ab"/>
              <w:spacing w:line="0" w:lineRule="atLeast"/>
              <w:ind w:leftChars="194" w:left="466" w:firstLineChars="100" w:firstLine="240"/>
              <w:rPr>
                <w:rFonts w:eastAsia="微軟正黑體"/>
              </w:rPr>
            </w:pPr>
            <w:r w:rsidRPr="00234D42">
              <w:rPr>
                <w:b/>
                <w:bCs/>
                <w:i/>
                <w:iCs/>
                <w:sz w:val="24"/>
                <w:szCs w:val="24"/>
              </w:rPr>
              <w:lastRenderedPageBreak/>
              <w:t>Journal of Physical Education and Recreation,</w:t>
            </w:r>
            <w:r w:rsidRPr="00234D42">
              <w:rPr>
                <w:rFonts w:hint="eastAs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34D42">
              <w:rPr>
                <w:b/>
                <w:bCs/>
                <w:i/>
                <w:iCs/>
                <w:sz w:val="24"/>
                <w:szCs w:val="24"/>
              </w:rPr>
              <w:t xml:space="preserve">50 </w:t>
            </w:r>
            <w:r w:rsidRPr="00234D42">
              <w:rPr>
                <w:sz w:val="24"/>
                <w:szCs w:val="24"/>
              </w:rPr>
              <w:t>(2), 64-65.</w:t>
            </w:r>
          </w:p>
        </w:tc>
      </w:tr>
      <w:tr w:rsidR="000F136C" w:rsidRPr="001C052A" w14:paraId="35583A50" w14:textId="77777777" w:rsidTr="002F18F8">
        <w:trPr>
          <w:gridBefore w:val="1"/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F136C" w:rsidRPr="001C052A" w:rsidRDefault="000F136C" w:rsidP="000F136C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0F136C" w:rsidRPr="001C052A" w14:paraId="68A248FE" w14:textId="77777777" w:rsidTr="002E6A19">
        <w:trPr>
          <w:gridBefore w:val="1"/>
          <w:trHeight w:val="753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F136C" w:rsidRPr="00F66AEE" w:rsidRDefault="000F136C" w:rsidP="000F136C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F136C" w:rsidRPr="00F66AEE" w:rsidRDefault="000F136C" w:rsidP="000F136C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1CCE3D5" w:rsidR="000F136C" w:rsidRPr="00AA5F4C" w:rsidRDefault="000F136C" w:rsidP="000F1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F276A4C" w:rsidR="000F136C" w:rsidRPr="00730AA7" w:rsidRDefault="000F136C" w:rsidP="000F136C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F136C" w:rsidRPr="001C052A" w14:paraId="285EAB32" w14:textId="77777777" w:rsidTr="002E6A19">
        <w:trPr>
          <w:gridBefore w:val="1"/>
          <w:trHeight w:val="739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34F6F29" w:rsidR="000F136C" w:rsidRPr="00AA5F4C" w:rsidRDefault="000F136C" w:rsidP="000F1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21CF6E13" w:rsidR="000F136C" w:rsidRPr="00730AA7" w:rsidRDefault="000F136C" w:rsidP="000F136C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F136C" w:rsidRPr="001C052A" w14:paraId="7A7DFB0B" w14:textId="77777777" w:rsidTr="002E6A19">
        <w:trPr>
          <w:gridBefore w:val="1"/>
          <w:trHeight w:val="1246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F136C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1C9F29E" w:rsidR="000F136C" w:rsidRPr="00AA5F4C" w:rsidRDefault="000F136C" w:rsidP="000F1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0F136C" w:rsidRPr="00AA5F4C" w:rsidRDefault="000F136C" w:rsidP="000F1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2F9E2E58" w:rsidR="000F136C" w:rsidRPr="006F176E" w:rsidRDefault="000F136C" w:rsidP="000F136C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F136C" w:rsidRPr="001C052A" w14:paraId="4D1A228C" w14:textId="77777777" w:rsidTr="002E6A19">
        <w:trPr>
          <w:gridBefore w:val="1"/>
          <w:trHeight w:val="753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7535A34" w:rsidR="000F136C" w:rsidRPr="00AA5F4C" w:rsidRDefault="000F136C" w:rsidP="000F136C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hAnsi="新細明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F136C" w:rsidRPr="001C052A" w14:paraId="324CD86F" w14:textId="77777777" w:rsidTr="002E6A19">
        <w:trPr>
          <w:gridBefore w:val="1"/>
          <w:trHeight w:val="377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F136C" w:rsidRPr="00F66AEE" w:rsidRDefault="000F136C" w:rsidP="000F136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0F136C" w:rsidRPr="001C052A" w:rsidRDefault="000F136C" w:rsidP="000F136C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0F136C" w:rsidRPr="001C052A" w14:paraId="5CD8ECA3" w14:textId="77777777" w:rsidTr="002F18F8">
        <w:trPr>
          <w:gridBefore w:val="1"/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F136C" w:rsidRPr="00F66AEE" w:rsidRDefault="000F136C" w:rsidP="000F136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F136C" w:rsidRPr="00F66AEE" w:rsidRDefault="000F136C" w:rsidP="000F136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F136C" w:rsidRPr="001C052A" w14:paraId="22716D96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4F77F8E" w:rsidR="000F136C" w:rsidRPr="00201961" w:rsidRDefault="000F136C" w:rsidP="00201961">
            <w:pPr>
              <w:ind w:leftChars="0" w:left="0"/>
              <w:rPr>
                <w:rFonts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201961">
              <w:rPr>
                <w:rFonts w:hint="eastAsia"/>
              </w:rPr>
              <w:t>課程介紹與上課規定</w:t>
            </w:r>
          </w:p>
        </w:tc>
      </w:tr>
      <w:tr w:rsidR="000F136C" w:rsidRPr="001C052A" w14:paraId="4C821A81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2ED343B6" w:rsidR="000F136C" w:rsidRPr="00312F96" w:rsidRDefault="000F136C" w:rsidP="00201961">
            <w:pPr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201961">
              <w:rPr>
                <w:rFonts w:hint="eastAsia"/>
              </w:rPr>
              <w:t>體適能、射箭歷史與相關常識</w:t>
            </w:r>
          </w:p>
        </w:tc>
      </w:tr>
      <w:tr w:rsidR="000F136C" w:rsidRPr="001C052A" w14:paraId="43D0D65F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AC2E3A5" w:rsidR="000F136C" w:rsidRPr="00201961" w:rsidRDefault="000F136C" w:rsidP="00201961">
            <w:pPr>
              <w:ind w:leftChars="0" w:left="0"/>
              <w:rPr>
                <w:rFonts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201961" w:rsidRPr="00B60270">
              <w:t xml:space="preserve"> </w:t>
            </w:r>
            <w:r w:rsidR="00201961">
              <w:rPr>
                <w:rFonts w:hint="eastAsia"/>
              </w:rPr>
              <w:t>射箭器材介紹、安全事項與基本動作</w:t>
            </w:r>
          </w:p>
        </w:tc>
      </w:tr>
      <w:tr w:rsidR="000F136C" w:rsidRPr="001C052A" w14:paraId="0F061F90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A267772" w:rsidR="000F136C" w:rsidRPr="00201961" w:rsidRDefault="000F136C" w:rsidP="00201961">
            <w:pPr>
              <w:ind w:leftChars="0" w:left="0"/>
              <w:rPr>
                <w:rFonts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201961">
              <w:rPr>
                <w:rFonts w:hint="eastAsia"/>
              </w:rPr>
              <w:t>器材介紹、場地、基本射姿</w:t>
            </w:r>
          </w:p>
        </w:tc>
      </w:tr>
      <w:tr w:rsidR="000F136C" w:rsidRPr="001C052A" w14:paraId="7E89BCAC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791C826" w:rsidR="000F136C" w:rsidRPr="00201961" w:rsidRDefault="000F136C" w:rsidP="00201961">
            <w:pPr>
              <w:ind w:leftChars="0" w:left="0"/>
              <w:rPr>
                <w:rFonts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201961">
              <w:rPr>
                <w:rFonts w:hint="eastAsia"/>
              </w:rPr>
              <w:t>基本射姿</w:t>
            </w:r>
          </w:p>
        </w:tc>
      </w:tr>
      <w:tr w:rsidR="000F136C" w:rsidRPr="001C052A" w14:paraId="0791BBB0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3475A0AD" w:rsidR="000F136C" w:rsidRPr="00201961" w:rsidRDefault="000F136C" w:rsidP="00201961">
            <w:pPr>
              <w:ind w:leftChars="0" w:left="0"/>
              <w:rPr>
                <w:rFonts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201961">
              <w:rPr>
                <w:rFonts w:hint="eastAsia"/>
              </w:rPr>
              <w:t>基本射姿</w:t>
            </w:r>
          </w:p>
        </w:tc>
      </w:tr>
      <w:tr w:rsidR="000F136C" w:rsidRPr="001C052A" w14:paraId="539582ED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6987E51" w:rsidR="000F136C" w:rsidRPr="00201961" w:rsidRDefault="000F136C" w:rsidP="00201961">
            <w:pPr>
              <w:ind w:leftChars="0" w:left="0"/>
              <w:rPr>
                <w:rFonts w:hint="eastAsia"/>
                <w:color w:val="FF0000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201961">
              <w:rPr>
                <w:rFonts w:hint="eastAsia"/>
              </w:rPr>
              <w:t>錯誤動作糾正及如何瞄準</w:t>
            </w:r>
          </w:p>
        </w:tc>
      </w:tr>
      <w:tr w:rsidR="000F136C" w:rsidRPr="001C052A" w14:paraId="2CA2392F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2AC0F1C" w:rsidR="000F136C" w:rsidRPr="00201961" w:rsidRDefault="000F136C" w:rsidP="00201961">
            <w:pPr>
              <w:ind w:leftChars="0" w:left="0"/>
              <w:rPr>
                <w:rFonts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201961">
              <w:rPr>
                <w:rFonts w:hint="eastAsia"/>
              </w:rPr>
              <w:t>射箭器材維修與保養</w:t>
            </w:r>
          </w:p>
        </w:tc>
      </w:tr>
      <w:tr w:rsidR="000F136C" w:rsidRPr="001C052A" w14:paraId="390F1634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9AEF052" w:rsidR="000F136C" w:rsidRPr="00201961" w:rsidRDefault="000F136C" w:rsidP="00201961">
            <w:pPr>
              <w:ind w:leftChars="0" w:left="0"/>
              <w:rPr>
                <w:rFonts w:hAnsi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201961">
              <w:rPr>
                <w:rFonts w:hAnsi="新細明體" w:hint="eastAsia"/>
              </w:rPr>
              <w:t>期中考</w:t>
            </w:r>
          </w:p>
        </w:tc>
      </w:tr>
      <w:tr w:rsidR="000F136C" w:rsidRPr="001C052A" w14:paraId="584B1D51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1A671FC" w:rsidR="000F136C" w:rsidRPr="00201961" w:rsidRDefault="000F136C" w:rsidP="00201961">
            <w:pPr>
              <w:ind w:leftChars="0" w:left="0"/>
              <w:rPr>
                <w:rFonts w:hAnsi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201961">
              <w:rPr>
                <w:rFonts w:hint="eastAsia"/>
              </w:rPr>
              <w:t>射箭器材維修與保養</w:t>
            </w:r>
          </w:p>
        </w:tc>
      </w:tr>
      <w:tr w:rsidR="000F136C" w:rsidRPr="001C052A" w14:paraId="14D09CB8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75E5125B" w:rsidR="000F136C" w:rsidRPr="00201961" w:rsidRDefault="000F136C" w:rsidP="00201961">
            <w:pPr>
              <w:ind w:leftChars="0" w:left="0"/>
              <w:rPr>
                <w:rFonts w:hAnsi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201961">
              <w:rPr>
                <w:rFonts w:hint="eastAsia"/>
              </w:rPr>
              <w:t>體適能＋健身房</w:t>
            </w:r>
          </w:p>
        </w:tc>
      </w:tr>
      <w:tr w:rsidR="000F136C" w:rsidRPr="001C052A" w14:paraId="35E099C0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F61848D" w:rsidR="000F136C" w:rsidRPr="00201961" w:rsidRDefault="000F136C" w:rsidP="00201961">
            <w:pPr>
              <w:ind w:leftChars="0" w:left="0"/>
              <w:rPr>
                <w:rFonts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201961">
              <w:rPr>
                <w:rFonts w:hint="eastAsia"/>
              </w:rPr>
              <w:t>射箭（比賽規則介紹）</w:t>
            </w:r>
          </w:p>
        </w:tc>
      </w:tr>
      <w:tr w:rsidR="000F136C" w:rsidRPr="001C052A" w14:paraId="6A51EBBC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5F387FC" w:rsidR="000F136C" w:rsidRPr="00312F96" w:rsidRDefault="000F136C" w:rsidP="00201961">
            <w:pPr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201961">
              <w:rPr>
                <w:rFonts w:hint="eastAsia"/>
              </w:rPr>
              <w:t>射箭（自我調整）</w:t>
            </w:r>
          </w:p>
        </w:tc>
      </w:tr>
      <w:tr w:rsidR="000F136C" w:rsidRPr="001C052A" w14:paraId="5D28D94B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B192586" w:rsidR="000F136C" w:rsidRPr="00312F96" w:rsidRDefault="000F136C" w:rsidP="00201961">
            <w:pPr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201961" w:rsidRPr="00B60270">
              <w:t xml:space="preserve"> </w:t>
            </w:r>
            <w:r w:rsidR="00201961">
              <w:rPr>
                <w:rFonts w:hint="eastAsia"/>
              </w:rPr>
              <w:t>射箭（射氣球比賽）</w:t>
            </w:r>
          </w:p>
        </w:tc>
      </w:tr>
      <w:tr w:rsidR="000F136C" w:rsidRPr="001C052A" w14:paraId="3E75AC24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C211291" w:rsidR="000F136C" w:rsidRPr="00312F96" w:rsidRDefault="000F136C" w:rsidP="00201961">
            <w:pPr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201961" w:rsidRPr="00B60270">
              <w:t xml:space="preserve"> </w:t>
            </w:r>
            <w:r w:rsidR="00201961">
              <w:rPr>
                <w:rFonts w:hAnsi="新細明體" w:hint="eastAsia"/>
              </w:rPr>
              <w:t>體適能、健走</w:t>
            </w:r>
          </w:p>
        </w:tc>
      </w:tr>
      <w:tr w:rsidR="000F136C" w:rsidRPr="001C052A" w14:paraId="65676668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0A65C17" w:rsidR="000F136C" w:rsidRPr="00312F96" w:rsidRDefault="000F136C" w:rsidP="00201961">
            <w:pPr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201961" w:rsidRPr="00B60270">
              <w:t xml:space="preserve"> </w:t>
            </w:r>
            <w:r w:rsidR="00201961">
              <w:rPr>
                <w:rFonts w:hint="eastAsia"/>
              </w:rPr>
              <w:t>射箭（模擬比賽）</w:t>
            </w:r>
          </w:p>
        </w:tc>
      </w:tr>
      <w:tr w:rsidR="000F136C" w:rsidRPr="001C052A" w14:paraId="3BEBA8E0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698C849" w:rsidR="000F136C" w:rsidRPr="00312F96" w:rsidRDefault="000F136C" w:rsidP="00201961">
            <w:pPr>
              <w:ind w:leftChars="0" w:left="0"/>
              <w:rPr>
                <w:rFonts w:ascii="新細明體" w:hAnsi="新細明體" w:cs="新細明體" w:hint="eastAsia"/>
              </w:rPr>
            </w:pPr>
            <w:r w:rsidRPr="00312F96">
              <w:rPr>
                <w:rFonts w:ascii="Times New Roman" w:eastAsia="微軟正黑體" w:hAnsi="Times New Roman"/>
              </w:rPr>
              <w:t>Week 17</w:t>
            </w:r>
            <w:r w:rsidR="00201961" w:rsidRPr="00B32C4C">
              <w:t xml:space="preserve"> </w:t>
            </w:r>
            <w:r w:rsidR="00201961">
              <w:rPr>
                <w:rFonts w:hint="eastAsia"/>
              </w:rPr>
              <w:t>期末測驗（</w:t>
            </w:r>
            <w:smartTag w:uri="urn:schemas-microsoft-com:office:smarttags" w:element="chmetcnv">
              <w:smartTagPr>
                <w:attr w:name="UnitName" w:val="公尺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201961">
                <w:rPr>
                  <w:rFonts w:hint="eastAsia"/>
                </w:rPr>
                <w:t>20公尺</w:t>
              </w:r>
            </w:smartTag>
            <w:r w:rsidR="00201961">
              <w:rPr>
                <w:rFonts w:hint="eastAsia"/>
              </w:rPr>
              <w:t>測驗）</w:t>
            </w:r>
          </w:p>
        </w:tc>
      </w:tr>
      <w:tr w:rsidR="000F136C" w:rsidRPr="001C052A" w14:paraId="3A42606D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0C2EB9CE" w:rsidR="000F136C" w:rsidRPr="00312F96" w:rsidRDefault="000F136C" w:rsidP="000F136C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12F96">
              <w:rPr>
                <w:rFonts w:ascii="Times New Roman" w:eastAsia="微軟正黑體" w:hAnsi="Times New Roman"/>
              </w:rPr>
              <w:t>Week 18</w:t>
            </w:r>
            <w:r w:rsidRPr="00312F96">
              <w:rPr>
                <w:rFonts w:ascii="新細明體" w:hAnsi="新細明體" w:cs="新細明體" w:hint="eastAsia"/>
              </w:rPr>
              <w:t>期末考週(筆試)</w:t>
            </w:r>
          </w:p>
        </w:tc>
      </w:tr>
      <w:tr w:rsidR="000F136C" w:rsidRPr="000C163A" w14:paraId="0457C36B" w14:textId="77777777" w:rsidTr="002F18F8">
        <w:trPr>
          <w:gridBefore w:val="1"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F136C" w:rsidRPr="00F66AEE" w:rsidRDefault="000F136C" w:rsidP="000F136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F136C" w:rsidRPr="00F66AEE" w:rsidRDefault="000F136C" w:rsidP="000F136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F136C" w:rsidRPr="00223A71" w14:paraId="6A0986BA" w14:textId="77777777" w:rsidTr="002F18F8">
        <w:tblPrEx>
          <w:tblW w:w="0" w:type="auto"/>
          <w:jc w:val="left"/>
          <w:tblCellSpacing w:w="0" w:type="nil"/>
          <w:tblBorders>
            <w:top w:val="nil"/>
            <w:left w:val="nil"/>
            <w:bottom w:val="nil"/>
            <w:right w:val="nil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8"/>
          <w:gridAfter w:val="-1"/>
          <w:trHeight w:val="309"/>
        </w:trPr>
        <w:tc>
          <w:tcPr>
            <w:tcW w:w="2058" w:type="dxa"/>
            <w:gridSpan w:val="6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F136C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F136C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F136C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0F136C" w:rsidRPr="00FF66D4" w:rsidRDefault="000F136C" w:rsidP="000F136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F136C" w:rsidRDefault="000F136C" w:rsidP="000F136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F136C" w:rsidRPr="00FF66D4" w:rsidRDefault="000F136C" w:rsidP="000F136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0F136C" w:rsidRPr="00F66AEE" w:rsidRDefault="000F136C" w:rsidP="000F136C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01F0E679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0DF43D4E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0F136C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0F136C" w:rsidRPr="00FF66D4" w:rsidRDefault="000F136C" w:rsidP="000F136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0F136C" w:rsidRPr="00F66AEE" w:rsidRDefault="000F136C" w:rsidP="000F136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11C6654F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F136C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0F136C" w:rsidRPr="00FF66D4" w:rsidRDefault="000F136C" w:rsidP="000F136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0F136C" w:rsidRPr="00F66AEE" w:rsidRDefault="000F136C" w:rsidP="000F136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0231BF3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0F136C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0F136C" w:rsidRPr="00FF66D4" w:rsidRDefault="000F136C" w:rsidP="000F136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0F136C" w:rsidRPr="00F66AEE" w:rsidRDefault="000F136C" w:rsidP="000F136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2213E41E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0F136C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0F136C" w:rsidRPr="00FF66D4" w:rsidRDefault="000F136C" w:rsidP="000F136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0F136C" w:rsidRPr="00F66AEE" w:rsidRDefault="000F136C" w:rsidP="000F136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6C01F4A9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0F136C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0F136C" w:rsidRDefault="000F136C" w:rsidP="000F136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0F136C" w:rsidRPr="00FF66D4" w:rsidRDefault="000F136C" w:rsidP="000F136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0F136C" w:rsidRPr="00FF66D4" w:rsidRDefault="000F136C" w:rsidP="000F136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0F136C" w:rsidRPr="00F66AEE" w:rsidRDefault="000F136C" w:rsidP="000F136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032947C5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F136C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0F136C" w:rsidRPr="00FF66D4" w:rsidRDefault="000F136C" w:rsidP="000F136C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0F136C" w:rsidRPr="00F66AEE" w:rsidRDefault="000F136C" w:rsidP="000F136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74CF035A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5AD7559D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0F136C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0F136C" w:rsidRPr="00F66AEE" w:rsidRDefault="000F136C" w:rsidP="000F136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457356A0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DE08EE8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0F136C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0F136C" w:rsidRPr="00FF66D4" w:rsidRDefault="000F136C" w:rsidP="000F136C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0F136C" w:rsidRPr="00F66AEE" w:rsidRDefault="000F136C" w:rsidP="000F136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15610116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11FC414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0F136C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0F136C" w:rsidRPr="00FF66D4" w:rsidRDefault="000F136C" w:rsidP="000F136C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0F136C" w:rsidRPr="00F66AEE" w:rsidRDefault="000F136C" w:rsidP="000F136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0F136C" w:rsidRPr="00F66AEE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5170B5F9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0F136C" w:rsidRPr="00FF66D4" w:rsidRDefault="000F136C" w:rsidP="000F136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F136C" w:rsidRPr="001C052A" w:rsidRDefault="000F136C" w:rsidP="000F136C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6A0986BA" w14:textId="77777777" w:rsidR="00600366" w:rsidRPr="001C052A" w:rsidRDefault="000F136C" w:rsidP="002023EC">
      <w:r w:rsidRPr="00223A71">
        <w:rPr>
          <w:rFonts w:eastAsia="微軟正黑體"/>
          <w:b/>
        </w:rPr>
        <w:t>註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3131"/>
        <w:gridCol w:w="1122"/>
        <w:gridCol w:w="1122"/>
        <w:gridCol w:w="1122"/>
        <w:gridCol w:w="1122"/>
        <w:gridCol w:w="1117"/>
      </w:tblGrid>
      <w:tr w:rsidR="00600366" w:rsidRPr="00F66AEE" w14:paraId="058BA25D" w14:textId="77777777" w:rsidTr="00792493">
        <w:tc>
          <w:tcPr>
            <w:tcW w:w="48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17829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0" w:beforeAutospacing="0"/>
              <w:ind w:right="6"/>
              <w:jc w:val="center"/>
              <w:textAlignment w:val="bottom"/>
              <w:rPr>
                <w:rFonts w:ascii="Times New Roman" w:eastAsia="微軟正黑體" w:hAnsi="Times New Roman"/>
                <w:b/>
                <w:szCs w:val="24"/>
              </w:rPr>
            </w:pPr>
            <w:r w:rsidRPr="00F66AEE">
              <w:rPr>
                <w:rFonts w:ascii="Times New Roman" w:eastAsia="微軟正黑體" w:hAnsi="Times New Roman"/>
                <w:b/>
                <w:szCs w:val="24"/>
              </w:rPr>
              <w:lastRenderedPageBreak/>
              <w:t>核心能力</w:t>
            </w:r>
          </w:p>
          <w:p w14:paraId="432B86D9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0" w:beforeAutospacing="0"/>
              <w:ind w:right="6"/>
              <w:jc w:val="center"/>
              <w:textAlignment w:val="bottom"/>
              <w:rPr>
                <w:rFonts w:ascii="Times New Roman" w:eastAsia="微軟正黑體" w:hAnsi="Times New Roman"/>
                <w:b/>
                <w:szCs w:val="24"/>
              </w:rPr>
            </w:pPr>
            <w:r w:rsidRPr="00F66AEE">
              <w:rPr>
                <w:rFonts w:ascii="Times New Roman" w:eastAsia="微軟正黑體" w:hAnsi="Times New Roman"/>
                <w:b/>
                <w:szCs w:val="24"/>
              </w:rPr>
              <w:t>Core competency</w:t>
            </w:r>
          </w:p>
        </w:tc>
        <w:tc>
          <w:tcPr>
            <w:tcW w:w="5605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77E11762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0" w:beforeAutospacing="0"/>
              <w:ind w:right="6"/>
              <w:jc w:val="center"/>
              <w:textAlignment w:val="bottom"/>
              <w:rPr>
                <w:rFonts w:ascii="Times New Roman" w:eastAsia="微軟正黑體" w:hAnsi="Times New Roman"/>
                <w:b/>
                <w:szCs w:val="24"/>
              </w:rPr>
            </w:pPr>
            <w:r w:rsidRPr="00F66AEE">
              <w:rPr>
                <w:rFonts w:ascii="Times New Roman" w:eastAsia="微軟正黑體" w:hAnsi="Times New Roman"/>
                <w:b/>
                <w:szCs w:val="24"/>
              </w:rPr>
              <w:t>本課程與核心能力關聯強度</w:t>
            </w:r>
          </w:p>
          <w:p w14:paraId="114B01AA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0" w:beforeAutospacing="0"/>
              <w:ind w:right="6"/>
              <w:jc w:val="center"/>
              <w:textAlignment w:val="bottom"/>
              <w:rPr>
                <w:rFonts w:ascii="Times New Roman" w:eastAsia="微軟正黑體" w:hAnsi="Times New Roman"/>
                <w:b/>
                <w:sz w:val="20"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  <w:szCs w:val="24"/>
              </w:rPr>
              <w:t>Degrees of related to core competenc</w:t>
            </w:r>
            <w:r w:rsidRPr="00F66AEE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ies</w:t>
            </w:r>
          </w:p>
        </w:tc>
      </w:tr>
      <w:tr w:rsidR="00600366" w:rsidRPr="00F66AEE" w14:paraId="01C28992" w14:textId="77777777" w:rsidTr="00792493">
        <w:tc>
          <w:tcPr>
            <w:tcW w:w="4835" w:type="dxa"/>
            <w:gridSpan w:val="2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58E087D3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textAlignment w:val="bottom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1122" w:type="dxa"/>
            <w:tcBorders>
              <w:bottom w:val="double" w:sz="4" w:space="0" w:color="auto"/>
            </w:tcBorders>
            <w:vAlign w:val="center"/>
          </w:tcPr>
          <w:p w14:paraId="38C792C7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left"/>
              <w:textAlignment w:val="bottom"/>
              <w:rPr>
                <w:rFonts w:ascii="Times New Roman" w:eastAsia="微軟正黑體" w:hAnsi="Times New Roman"/>
                <w:b/>
                <w:szCs w:val="24"/>
              </w:rPr>
            </w:pPr>
            <w:r w:rsidRPr="00F66AEE">
              <w:rPr>
                <w:rFonts w:ascii="Times New Roman" w:eastAsia="微軟正黑體" w:hAnsi="Times New Roman"/>
                <w:b/>
                <w:szCs w:val="24"/>
              </w:rPr>
              <w:t>1</w:t>
            </w:r>
          </w:p>
        </w:tc>
        <w:tc>
          <w:tcPr>
            <w:tcW w:w="1122" w:type="dxa"/>
            <w:tcBorders>
              <w:bottom w:val="double" w:sz="4" w:space="0" w:color="auto"/>
            </w:tcBorders>
            <w:vAlign w:val="center"/>
          </w:tcPr>
          <w:p w14:paraId="5B56B010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left"/>
              <w:textAlignment w:val="bottom"/>
              <w:rPr>
                <w:rFonts w:ascii="Times New Roman" w:eastAsia="微軟正黑體" w:hAnsi="Times New Roman"/>
                <w:b/>
                <w:szCs w:val="24"/>
              </w:rPr>
            </w:pPr>
            <w:r w:rsidRPr="00F66AEE">
              <w:rPr>
                <w:rFonts w:ascii="Times New Roman" w:eastAsia="微軟正黑體" w:hAnsi="Times New Roman"/>
                <w:b/>
                <w:szCs w:val="24"/>
              </w:rPr>
              <w:t>2</w:t>
            </w:r>
          </w:p>
        </w:tc>
        <w:tc>
          <w:tcPr>
            <w:tcW w:w="1122" w:type="dxa"/>
            <w:tcBorders>
              <w:bottom w:val="double" w:sz="4" w:space="0" w:color="auto"/>
            </w:tcBorders>
            <w:vAlign w:val="center"/>
          </w:tcPr>
          <w:p w14:paraId="27AD3280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left"/>
              <w:textAlignment w:val="bottom"/>
              <w:rPr>
                <w:rFonts w:ascii="微軟正黑體" w:eastAsia="微軟正黑體" w:hAnsi="微軟正黑體"/>
                <w:b/>
                <w:szCs w:val="24"/>
              </w:rPr>
            </w:pPr>
            <w:r w:rsidRPr="00F66AEE">
              <w:rPr>
                <w:rFonts w:ascii="微軟正黑體" w:eastAsia="微軟正黑體" w:hAnsi="微軟正黑體" w:hint="eastAsia"/>
                <w:b/>
                <w:szCs w:val="24"/>
              </w:rPr>
              <w:t>3</w:t>
            </w:r>
          </w:p>
        </w:tc>
        <w:tc>
          <w:tcPr>
            <w:tcW w:w="1122" w:type="dxa"/>
            <w:tcBorders>
              <w:bottom w:val="double" w:sz="4" w:space="0" w:color="auto"/>
            </w:tcBorders>
            <w:vAlign w:val="center"/>
          </w:tcPr>
          <w:p w14:paraId="3A77266D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left"/>
              <w:textAlignment w:val="bottom"/>
              <w:rPr>
                <w:rFonts w:ascii="微軟正黑體" w:eastAsia="微軟正黑體" w:hAnsi="微軟正黑體"/>
                <w:b/>
                <w:szCs w:val="24"/>
              </w:rPr>
            </w:pPr>
            <w:r w:rsidRPr="00F66AEE">
              <w:rPr>
                <w:rFonts w:ascii="微軟正黑體" w:eastAsia="微軟正黑體" w:hAnsi="微軟正黑體" w:hint="eastAsia"/>
                <w:b/>
                <w:szCs w:val="24"/>
              </w:rPr>
              <w:t>4</w:t>
            </w:r>
          </w:p>
        </w:tc>
        <w:tc>
          <w:tcPr>
            <w:tcW w:w="1117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809F9D8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left"/>
              <w:textAlignment w:val="bottom"/>
              <w:rPr>
                <w:rFonts w:ascii="微軟正黑體" w:eastAsia="微軟正黑體" w:hAnsi="微軟正黑體"/>
                <w:b/>
                <w:szCs w:val="24"/>
              </w:rPr>
            </w:pPr>
            <w:r w:rsidRPr="00F66AEE">
              <w:rPr>
                <w:rFonts w:ascii="微軟正黑體" w:eastAsia="微軟正黑體" w:hAnsi="微軟正黑體" w:hint="eastAsia"/>
                <w:b/>
                <w:szCs w:val="24"/>
              </w:rPr>
              <w:t>5</w:t>
            </w:r>
          </w:p>
        </w:tc>
      </w:tr>
      <w:tr w:rsidR="00600366" w:rsidRPr="00FF66D4" w14:paraId="3908C493" w14:textId="77777777" w:rsidTr="00792493">
        <w:tc>
          <w:tcPr>
            <w:tcW w:w="1704" w:type="dxa"/>
            <w:vMerge w:val="restart"/>
            <w:tcBorders>
              <w:top w:val="double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245F10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ind w:leftChars="-43" w:left="323" w:hangingChars="213" w:hanging="426"/>
              <w:rPr>
                <w:rFonts w:ascii="微軟正黑體" w:eastAsia="微軟正黑體" w:hAnsi="微軟正黑體"/>
                <w:b/>
                <w:bCs/>
                <w:sz w:val="20"/>
              </w:rPr>
            </w:pPr>
            <w:r w:rsidRPr="00FF66D4">
              <w:rPr>
                <w:rFonts w:ascii="微軟正黑體" w:eastAsia="微軟正黑體" w:hAnsi="微軟正黑體" w:hint="eastAsia"/>
                <w:b/>
                <w:bCs/>
                <w:sz w:val="20"/>
              </w:rPr>
              <w:t>專業能力</w:t>
            </w:r>
          </w:p>
          <w:p w14:paraId="515FA50E" w14:textId="77777777" w:rsidR="00600366" w:rsidRDefault="00600366" w:rsidP="00792493">
            <w:pPr>
              <w:adjustRightInd w:val="0"/>
              <w:snapToGrid w:val="0"/>
              <w:spacing w:before="0" w:beforeAutospacing="0"/>
              <w:ind w:leftChars="-43" w:left="323" w:hangingChars="213" w:hanging="426"/>
              <w:rPr>
                <w:rFonts w:ascii="微軟正黑體" w:eastAsia="微軟正黑體" w:hAnsi="微軟正黑體"/>
                <w:b/>
                <w:bCs/>
                <w:sz w:val="20"/>
              </w:rPr>
            </w:pPr>
            <w:r w:rsidRPr="00FF66D4">
              <w:rPr>
                <w:rFonts w:ascii="微軟正黑體" w:eastAsia="微軟正黑體" w:hAnsi="微軟正黑體" w:hint="eastAsia"/>
                <w:b/>
                <w:bCs/>
                <w:sz w:val="20"/>
              </w:rPr>
              <w:t>Specific</w:t>
            </w:r>
          </w:p>
          <w:p w14:paraId="5D4BFC6D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ind w:leftChars="-43" w:left="323" w:hangingChars="213" w:hanging="426"/>
              <w:rPr>
                <w:rFonts w:ascii="微軟正黑體" w:eastAsia="微軟正黑體" w:hAnsi="微軟正黑體"/>
                <w:b/>
                <w:bCs/>
                <w:sz w:val="20"/>
              </w:rPr>
            </w:pPr>
            <w:r w:rsidRPr="00FF66D4">
              <w:rPr>
                <w:rFonts w:ascii="微軟正黑體" w:eastAsia="微軟正黑體" w:hAnsi="微軟正黑體"/>
                <w:b/>
                <w:bCs/>
                <w:sz w:val="20"/>
              </w:rPr>
              <w:t>competency</w:t>
            </w:r>
            <w:r w:rsidRPr="00FF66D4">
              <w:rPr>
                <w:rFonts w:ascii="微軟正黑體" w:eastAsia="微軟正黑體" w:hAnsi="微軟正黑體" w:hint="eastAsia"/>
                <w:b/>
                <w:bCs/>
                <w:sz w:val="20"/>
              </w:rPr>
              <w:t xml:space="preserve"> </w:t>
            </w:r>
          </w:p>
        </w:tc>
        <w:tc>
          <w:tcPr>
            <w:tcW w:w="313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71FC27B" w14:textId="77777777" w:rsidR="00600366" w:rsidRPr="00EE3864" w:rsidRDefault="00600366" w:rsidP="00792493">
            <w:pPr>
              <w:adjustRightInd w:val="0"/>
              <w:snapToGrid w:val="0"/>
              <w:ind w:leftChars="0" w:left="0"/>
              <w:rPr>
                <w:rFonts w:ascii="微軟正黑體" w:eastAsia="微軟正黑體" w:hAnsi="微軟正黑體"/>
                <w:b/>
                <w:bCs/>
                <w:sz w:val="20"/>
                <w:szCs w:val="24"/>
              </w:rPr>
            </w:pPr>
            <w:r w:rsidRPr="00EE3864">
              <w:rPr>
                <w:rFonts w:ascii="微軟正黑體" w:eastAsia="微軟正黑體" w:hAnsi="微軟正黑體"/>
                <w:sz w:val="20"/>
              </w:rPr>
              <w:t>1.具備休閒運動之專業知識</w:t>
            </w:r>
          </w:p>
        </w:tc>
        <w:tc>
          <w:tcPr>
            <w:tcW w:w="112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874BD34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18B4989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790D7D8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AB579D3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0F4CF8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6663F14D" w14:textId="77777777" w:rsidTr="00792493">
        <w:tc>
          <w:tcPr>
            <w:tcW w:w="170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6A0642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rPr>
                <w:rFonts w:ascii="微軟正黑體" w:eastAsia="微軟正黑體" w:hAnsi="微軟正黑體"/>
                <w:b/>
                <w:bCs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E7ED710" w14:textId="77777777" w:rsidR="00600366" w:rsidRPr="00EE3864" w:rsidRDefault="00600366" w:rsidP="00792493">
            <w:pPr>
              <w:adjustRightInd w:val="0"/>
              <w:snapToGrid w:val="0"/>
              <w:ind w:leftChars="0" w:hangingChars="161" w:hanging="322"/>
              <w:rPr>
                <w:rFonts w:ascii="微軟正黑體" w:eastAsia="微軟正黑體" w:hAnsi="微軟正黑體"/>
                <w:b/>
                <w:bCs/>
                <w:sz w:val="20"/>
                <w:szCs w:val="24"/>
              </w:rPr>
            </w:pPr>
            <w:r w:rsidRPr="00EE3864">
              <w:rPr>
                <w:rFonts w:ascii="微軟正黑體" w:eastAsia="微軟正黑體" w:hAnsi="微軟正黑體"/>
                <w:sz w:val="20"/>
              </w:rPr>
              <w:t>2.策劃及執行休閒運動之能力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0D466D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536D42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35685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AF91E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E3D4B4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18CD046C" w14:textId="77777777" w:rsidTr="00792493">
        <w:tc>
          <w:tcPr>
            <w:tcW w:w="170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2D171A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rPr>
                <w:rFonts w:ascii="微軟正黑體" w:eastAsia="微軟正黑體" w:hAnsi="微軟正黑體"/>
                <w:b/>
                <w:bCs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3DC0B27" w14:textId="77777777" w:rsidR="00600366" w:rsidRPr="00EE3864" w:rsidRDefault="00600366" w:rsidP="00792493">
            <w:pPr>
              <w:adjustRightInd w:val="0"/>
              <w:snapToGrid w:val="0"/>
              <w:ind w:leftChars="0" w:hangingChars="161" w:hanging="322"/>
              <w:rPr>
                <w:rFonts w:ascii="微軟正黑體" w:eastAsia="微軟正黑體" w:hAnsi="微軟正黑體"/>
                <w:b/>
                <w:bCs/>
                <w:sz w:val="20"/>
                <w:szCs w:val="24"/>
              </w:rPr>
            </w:pPr>
            <w:r w:rsidRPr="00EE3864">
              <w:rPr>
                <w:rFonts w:ascii="微軟正黑體" w:eastAsia="微軟正黑體" w:hAnsi="微軟正黑體"/>
                <w:sz w:val="20"/>
              </w:rPr>
              <w:t>3.提升體適能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A48E50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F48746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F67E25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5212B4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A46540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0F1F04D3" w14:textId="77777777" w:rsidTr="00792493">
        <w:tc>
          <w:tcPr>
            <w:tcW w:w="170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2F513E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rPr>
                <w:rFonts w:ascii="微軟正黑體" w:eastAsia="微軟正黑體" w:hAnsi="微軟正黑體"/>
                <w:b/>
                <w:bCs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4C7F3C" w14:textId="77777777" w:rsidR="00600366" w:rsidRPr="00EE3864" w:rsidRDefault="00600366" w:rsidP="00792493">
            <w:pPr>
              <w:adjustRightInd w:val="0"/>
              <w:snapToGrid w:val="0"/>
              <w:ind w:leftChars="0" w:hangingChars="161" w:hanging="322"/>
              <w:rPr>
                <w:rFonts w:ascii="微軟正黑體" w:eastAsia="微軟正黑體" w:hAnsi="微軟正黑體"/>
                <w:b/>
                <w:bCs/>
                <w:sz w:val="20"/>
                <w:szCs w:val="24"/>
              </w:rPr>
            </w:pPr>
            <w:r w:rsidRPr="00EE3864">
              <w:rPr>
                <w:rFonts w:ascii="微軟正黑體" w:eastAsia="微軟正黑體" w:hAnsi="微軟正黑體"/>
                <w:sz w:val="20"/>
              </w:rPr>
              <w:t>4.增加人際互動與團隊意識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B9CDC1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173E5B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FE958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7CF53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8994D1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4E2F95C5" w14:textId="77777777" w:rsidTr="00792493">
        <w:tc>
          <w:tcPr>
            <w:tcW w:w="170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08BF89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rPr>
                <w:rFonts w:ascii="微軟正黑體" w:eastAsia="微軟正黑體" w:hAnsi="微軟正黑體"/>
                <w:b/>
                <w:bCs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4EA8BD0A" w14:textId="77777777" w:rsidR="00600366" w:rsidRPr="00EE3864" w:rsidRDefault="00600366" w:rsidP="00792493">
            <w:pPr>
              <w:adjustRightInd w:val="0"/>
              <w:snapToGrid w:val="0"/>
              <w:ind w:leftChars="0" w:hangingChars="161" w:hanging="322"/>
              <w:rPr>
                <w:rFonts w:ascii="微軟正黑體" w:eastAsia="微軟正黑體" w:hAnsi="微軟正黑體"/>
                <w:b/>
                <w:bCs/>
                <w:sz w:val="20"/>
                <w:szCs w:val="24"/>
                <w:lang w:eastAsia="zh-TW"/>
              </w:rPr>
            </w:pPr>
            <w:r w:rsidRPr="00EE3864">
              <w:rPr>
                <w:rFonts w:ascii="微軟正黑體" w:eastAsia="微軟正黑體" w:hAnsi="微軟正黑體"/>
                <w:sz w:val="20"/>
              </w:rPr>
              <w:t>5.熟悉各種休閒運動的內涵與價值</w:t>
            </w: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691368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1A5066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8B4E2B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429DDE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F03BF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7DEB84AD" w14:textId="77777777" w:rsidTr="00792493">
        <w:tc>
          <w:tcPr>
            <w:tcW w:w="170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91892D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rPr>
                <w:rFonts w:ascii="微軟正黑體" w:eastAsia="微軟正黑體" w:hAnsi="微軟正黑體"/>
                <w:b/>
                <w:bCs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74483852" w14:textId="77777777" w:rsidR="00600366" w:rsidRPr="00EE3864" w:rsidRDefault="00600366" w:rsidP="00792493">
            <w:pPr>
              <w:adjustRightInd w:val="0"/>
              <w:snapToGrid w:val="0"/>
              <w:ind w:leftChars="0" w:hangingChars="161" w:hanging="322"/>
              <w:rPr>
                <w:rFonts w:ascii="微軟正黑體" w:eastAsia="微軟正黑體" w:hAnsi="微軟正黑體"/>
                <w:b/>
                <w:bCs/>
                <w:sz w:val="20"/>
                <w:szCs w:val="24"/>
              </w:rPr>
            </w:pPr>
            <w:r w:rsidRPr="00EE3864">
              <w:rPr>
                <w:rFonts w:ascii="微軟正黑體" w:eastAsia="微軟正黑體" w:hAnsi="微軟正黑體"/>
                <w:sz w:val="20"/>
              </w:rPr>
              <w:t>6.體驗及精進各種休閒運動的技巧與樂趣</w:t>
            </w: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A58BBE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EEA582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502984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A559D20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984E2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13630FFA" w14:textId="77777777" w:rsidTr="00792493">
        <w:tc>
          <w:tcPr>
            <w:tcW w:w="1704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4DD1FD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rPr>
                <w:rFonts w:ascii="微軟正黑體" w:eastAsia="微軟正黑體" w:hAnsi="微軟正黑體"/>
                <w:b/>
                <w:bCs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777DBB89" w14:textId="77777777" w:rsidR="00600366" w:rsidRPr="00EE3864" w:rsidRDefault="00600366" w:rsidP="00792493">
            <w:pPr>
              <w:adjustRightInd w:val="0"/>
              <w:snapToGrid w:val="0"/>
              <w:ind w:leftChars="0" w:hangingChars="161" w:hanging="322"/>
              <w:rPr>
                <w:rFonts w:ascii="微軟正黑體" w:eastAsia="微軟正黑體" w:hAnsi="微軟正黑體"/>
                <w:b/>
                <w:bCs/>
                <w:sz w:val="20"/>
                <w:szCs w:val="24"/>
              </w:rPr>
            </w:pPr>
            <w:r w:rsidRPr="00EE3864">
              <w:rPr>
                <w:rFonts w:ascii="微軟正黑體" w:eastAsia="微軟正黑體" w:hAnsi="微軟正黑體"/>
                <w:sz w:val="20"/>
              </w:rPr>
              <w:t>7.培養終身休閒運動自我學習成長之能力</w:t>
            </w: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9074CD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DDA408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EA8C4A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14D45D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3D9AF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709C3C0E" w14:textId="77777777" w:rsidTr="00792493">
        <w:tc>
          <w:tcPr>
            <w:tcW w:w="1704" w:type="dxa"/>
            <w:vMerge w:val="restart"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68B7F8" w14:textId="77777777" w:rsidR="00600366" w:rsidRDefault="00600366" w:rsidP="00792493">
            <w:pPr>
              <w:adjustRightInd w:val="0"/>
              <w:snapToGrid w:val="0"/>
              <w:spacing w:before="0" w:beforeAutospacing="0"/>
              <w:ind w:leftChars="-43" w:left="323" w:hangingChars="213" w:hanging="426"/>
              <w:jc w:val="left"/>
              <w:rPr>
                <w:rFonts w:ascii="微軟正黑體" w:eastAsia="微軟正黑體" w:hAnsi="微軟正黑體"/>
                <w:b/>
                <w:bCs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</w:rPr>
              <w:t>共通</w:t>
            </w:r>
            <w:r w:rsidRPr="00FF66D4">
              <w:rPr>
                <w:rFonts w:ascii="微軟正黑體" w:eastAsia="微軟正黑體" w:hAnsi="微軟正黑體" w:hint="eastAsia"/>
                <w:b/>
                <w:bCs/>
                <w:sz w:val="20"/>
              </w:rPr>
              <w:t>能力</w:t>
            </w:r>
          </w:p>
          <w:p w14:paraId="7E66903D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ind w:leftChars="-43" w:left="323" w:hangingChars="213" w:hanging="426"/>
              <w:jc w:val="left"/>
              <w:rPr>
                <w:rFonts w:ascii="微軟正黑體" w:eastAsia="微軟正黑體" w:hAnsi="微軟正黑體"/>
                <w:b/>
                <w:bCs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lang w:eastAsia="zh-TW"/>
              </w:rPr>
              <w:t>G</w:t>
            </w:r>
            <w:r>
              <w:rPr>
                <w:rFonts w:ascii="微軟正黑體" w:eastAsia="微軟正黑體" w:hAnsi="微軟正黑體"/>
                <w:b/>
                <w:bCs/>
                <w:sz w:val="20"/>
                <w:lang w:eastAsia="zh-TW"/>
              </w:rPr>
              <w:t>eneral</w:t>
            </w:r>
          </w:p>
          <w:p w14:paraId="3FB86A9F" w14:textId="77777777" w:rsidR="00600366" w:rsidRPr="00FF66D4" w:rsidRDefault="00600366" w:rsidP="00792493">
            <w:pPr>
              <w:adjustRightInd w:val="0"/>
              <w:snapToGrid w:val="0"/>
              <w:spacing w:before="0" w:beforeAutospacing="0"/>
              <w:ind w:leftChars="-43" w:left="323" w:hangingChars="213" w:hanging="426"/>
              <w:jc w:val="left"/>
              <w:rPr>
                <w:rFonts w:ascii="微軟正黑體" w:eastAsia="微軟正黑體" w:hAnsi="微軟正黑體"/>
                <w:b/>
                <w:bCs/>
                <w:sz w:val="20"/>
                <w:lang w:eastAsia="zh-TW"/>
              </w:rPr>
            </w:pPr>
            <w:r w:rsidRPr="00FF66D4">
              <w:rPr>
                <w:rFonts w:ascii="微軟正黑體" w:eastAsia="微軟正黑體" w:hAnsi="微軟正黑體" w:hint="eastAsia"/>
                <w:b/>
                <w:bCs/>
                <w:sz w:val="20"/>
              </w:rPr>
              <w:t>Competence</w:t>
            </w:r>
          </w:p>
        </w:tc>
        <w:tc>
          <w:tcPr>
            <w:tcW w:w="313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0DF3659" w14:textId="77777777" w:rsidR="00600366" w:rsidRPr="00EE3864" w:rsidRDefault="00600366" w:rsidP="00792493">
            <w:pPr>
              <w:adjustRightInd w:val="0"/>
              <w:snapToGrid w:val="0"/>
              <w:ind w:leftChars="-7" w:left="163" w:hangingChars="90" w:hanging="180"/>
              <w:jc w:val="left"/>
              <w:rPr>
                <w:rFonts w:ascii="Times New Roman" w:eastAsia="微軟正黑體" w:hAnsi="Times New Roman"/>
                <w:bCs/>
                <w:sz w:val="20"/>
                <w:szCs w:val="24"/>
              </w:rPr>
            </w:pPr>
            <w:r w:rsidRPr="00EE3864">
              <w:rPr>
                <w:rFonts w:ascii="Times New Roman" w:eastAsia="微軟正黑體" w:hAnsi="Times New Roman" w:hint="eastAsia"/>
                <w:bCs/>
                <w:sz w:val="20"/>
                <w:szCs w:val="24"/>
                <w:lang w:eastAsia="zh-TW"/>
              </w:rPr>
              <w:t>1.</w:t>
            </w:r>
            <w:r w:rsidRPr="00EE3864">
              <w:rPr>
                <w:rFonts w:ascii="Times New Roman" w:eastAsia="微軟正黑體" w:hAnsi="Times New Roman"/>
                <w:bCs/>
                <w:sz w:val="20"/>
                <w:szCs w:val="24"/>
              </w:rPr>
              <w:t>健康體能及身心整體發展，建立良好健康體適能。</w:t>
            </w: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2E34ACFB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35DCD8F3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747BABDB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vAlign w:val="center"/>
          </w:tcPr>
          <w:p w14:paraId="477CD8A2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B8FA43B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70909C56" w14:textId="77777777" w:rsidTr="00792493">
        <w:trPr>
          <w:trHeight w:val="70"/>
        </w:trPr>
        <w:tc>
          <w:tcPr>
            <w:tcW w:w="170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34B8D002" w14:textId="77777777" w:rsidR="00600366" w:rsidRPr="00FF66D4" w:rsidRDefault="00600366" w:rsidP="00792493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110BE5C" w14:textId="77777777" w:rsidR="00600366" w:rsidRPr="00EE3864" w:rsidRDefault="00600366" w:rsidP="00792493">
            <w:pPr>
              <w:adjustRightInd w:val="0"/>
              <w:snapToGrid w:val="0"/>
              <w:spacing w:before="0" w:beforeAutospacing="0"/>
              <w:ind w:leftChars="0" w:hangingChars="161" w:hanging="322"/>
              <w:jc w:val="left"/>
              <w:rPr>
                <w:rFonts w:ascii="Times New Roman" w:eastAsia="微軟正黑體" w:hAnsi="Times New Roman"/>
                <w:sz w:val="20"/>
                <w:szCs w:val="24"/>
              </w:rPr>
            </w:pPr>
            <w:r w:rsidRPr="00EE3864">
              <w:rPr>
                <w:rFonts w:ascii="Times New Roman" w:eastAsia="微軟正黑體" w:hAnsi="Times New Roman" w:hint="eastAsia"/>
                <w:sz w:val="20"/>
                <w:szCs w:val="24"/>
                <w:lang w:eastAsia="zh-TW"/>
              </w:rPr>
              <w:t>2.</w:t>
            </w:r>
            <w:r w:rsidRPr="00EE3864">
              <w:rPr>
                <w:rFonts w:ascii="Times New Roman" w:eastAsia="微軟正黑體" w:hAnsi="Times New Roman" w:hint="eastAsia"/>
                <w:sz w:val="20"/>
                <w:szCs w:val="24"/>
                <w:lang w:eastAsia="zh-TW"/>
              </w:rPr>
              <w:t>基本運動能力培養。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639CE5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86F65B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A5A984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53074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00A396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47E9E40D" w14:textId="77777777" w:rsidTr="00792493">
        <w:tc>
          <w:tcPr>
            <w:tcW w:w="170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76CA9031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left"/>
              <w:textAlignment w:val="bottom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0A98DE" w14:textId="77777777" w:rsidR="00600366" w:rsidRPr="00EE3864" w:rsidRDefault="00600366" w:rsidP="00792493">
            <w:pPr>
              <w:adjustRightInd w:val="0"/>
              <w:snapToGrid w:val="0"/>
              <w:spacing w:before="0" w:beforeAutospacing="0"/>
              <w:ind w:leftChars="0" w:left="162" w:hangingChars="81" w:hanging="162"/>
              <w:jc w:val="left"/>
              <w:rPr>
                <w:rFonts w:ascii="Times New Roman" w:eastAsia="微軟正黑體" w:hAnsi="Times New Roman"/>
                <w:sz w:val="20"/>
                <w:szCs w:val="24"/>
              </w:rPr>
            </w:pPr>
            <w:r w:rsidRPr="00EE3864">
              <w:rPr>
                <w:rFonts w:ascii="Times New Roman" w:eastAsia="微軟正黑體" w:hAnsi="Times New Roman" w:hint="eastAsia"/>
                <w:sz w:val="20"/>
                <w:szCs w:val="24"/>
                <w:lang w:eastAsia="zh-TW"/>
              </w:rPr>
              <w:t>3.</w:t>
            </w:r>
            <w:r w:rsidRPr="00EE3864">
              <w:rPr>
                <w:rFonts w:ascii="Times New Roman" w:eastAsia="微軟正黑體" w:hAnsi="Times New Roman"/>
                <w:sz w:val="20"/>
                <w:szCs w:val="24"/>
                <w:lang w:eastAsia="zh-TW"/>
              </w:rPr>
              <w:t>熟練專項技術，培養專項運動能力。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975A3C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6D849F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56C8E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23E2E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384633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16CA9DCC" w14:textId="77777777" w:rsidTr="00792493">
        <w:tc>
          <w:tcPr>
            <w:tcW w:w="170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72DE922C" w14:textId="77777777" w:rsidR="00600366" w:rsidRPr="00FF66D4" w:rsidRDefault="00600366" w:rsidP="00792493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F9A9ED0" w14:textId="77777777" w:rsidR="00600366" w:rsidRPr="00EE3864" w:rsidRDefault="00600366" w:rsidP="00792493">
            <w:pPr>
              <w:adjustRightInd w:val="0"/>
              <w:snapToGrid w:val="0"/>
              <w:ind w:leftChars="0" w:left="162" w:hangingChars="81" w:hanging="162"/>
              <w:jc w:val="left"/>
              <w:rPr>
                <w:rFonts w:ascii="Times New Roman" w:eastAsia="微軟正黑體" w:hAnsi="Times New Roman"/>
                <w:sz w:val="20"/>
                <w:szCs w:val="24"/>
              </w:rPr>
            </w:pPr>
            <w:r w:rsidRPr="00EE3864">
              <w:rPr>
                <w:rFonts w:ascii="Times New Roman" w:eastAsia="微軟正黑體" w:hAnsi="Times New Roman" w:hint="eastAsia"/>
                <w:sz w:val="20"/>
                <w:szCs w:val="24"/>
                <w:lang w:eastAsia="zh-TW"/>
              </w:rPr>
              <w:t>4.</w:t>
            </w:r>
            <w:r w:rsidRPr="00EE3864">
              <w:rPr>
                <w:rFonts w:ascii="Times New Roman" w:eastAsia="微軟正黑體" w:hAnsi="Times New Roman" w:hint="eastAsia"/>
                <w:sz w:val="20"/>
                <w:szCs w:val="24"/>
                <w:lang w:eastAsia="zh-TW"/>
              </w:rPr>
              <w:t>培養終身運動習慣，增進多元化的運動參與。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CB8314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70773A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9AA132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26CCB0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874764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  <w:tr w:rsidR="00600366" w:rsidRPr="00FF66D4" w14:paraId="30150F08" w14:textId="77777777" w:rsidTr="00792493">
        <w:trPr>
          <w:trHeight w:val="253"/>
        </w:trPr>
        <w:tc>
          <w:tcPr>
            <w:tcW w:w="1704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614661C" w14:textId="77777777" w:rsidR="00600366" w:rsidRPr="00FF66D4" w:rsidRDefault="00600366" w:rsidP="00792493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313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079E398F" w14:textId="77777777" w:rsidR="00600366" w:rsidRPr="00EE3864" w:rsidRDefault="00600366" w:rsidP="00792493">
            <w:pPr>
              <w:adjustRightInd w:val="0"/>
              <w:snapToGrid w:val="0"/>
              <w:ind w:leftChars="0" w:left="162" w:hangingChars="81" w:hanging="162"/>
              <w:jc w:val="left"/>
              <w:rPr>
                <w:rFonts w:ascii="Times New Roman" w:eastAsia="微軟正黑體" w:hAnsi="Times New Roman"/>
                <w:sz w:val="20"/>
                <w:szCs w:val="24"/>
              </w:rPr>
            </w:pPr>
            <w:r w:rsidRPr="00EE3864">
              <w:rPr>
                <w:rFonts w:ascii="Times New Roman" w:eastAsia="微軟正黑體" w:hAnsi="Times New Roman" w:hint="eastAsia"/>
                <w:sz w:val="20"/>
                <w:szCs w:val="24"/>
                <w:lang w:eastAsia="zh-TW"/>
              </w:rPr>
              <w:t>5.</w:t>
            </w:r>
            <w:r w:rsidRPr="00EE3864">
              <w:rPr>
                <w:rFonts w:ascii="Times New Roman" w:eastAsia="微軟正黑體" w:hAnsi="Times New Roman" w:hint="eastAsia"/>
                <w:sz w:val="20"/>
                <w:szCs w:val="24"/>
                <w:lang w:eastAsia="zh-TW"/>
              </w:rPr>
              <w:t>健康體能及身心整體發展，培養運動能力及建立良好健康體適能。</w:t>
            </w:r>
          </w:p>
        </w:tc>
        <w:tc>
          <w:tcPr>
            <w:tcW w:w="112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C12E050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B345432" w14:textId="77777777" w:rsidR="00600366" w:rsidRPr="00F66AEE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Times New Roman" w:eastAsia="微軟正黑體" w:hAnsi="Times New Roman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18EFB07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540EE7E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1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A4566" w14:textId="77777777" w:rsidR="00600366" w:rsidRPr="00FF66D4" w:rsidRDefault="00600366" w:rsidP="00792493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ind w:right="5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lang w:eastAsia="zh-TW"/>
              </w:rPr>
              <w:t>v</w:t>
            </w:r>
          </w:p>
        </w:tc>
      </w:tr>
    </w:tbl>
    <w:p w14:paraId="486CB151" w14:textId="0B22022E" w:rsidR="002023EC" w:rsidRPr="001C052A" w:rsidRDefault="002023EC" w:rsidP="002023EC">
      <w:bookmarkStart w:id="0" w:name="_GoBack"/>
      <w:bookmarkEnd w:id="0"/>
    </w:p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C46E8" w14:textId="77777777" w:rsidR="00367E25" w:rsidRDefault="00367E25" w:rsidP="00E9068E">
      <w:pPr>
        <w:spacing w:before="0"/>
      </w:pPr>
      <w:r>
        <w:separator/>
      </w:r>
    </w:p>
  </w:endnote>
  <w:endnote w:type="continuationSeparator" w:id="0">
    <w:p w14:paraId="129CA138" w14:textId="77777777" w:rsidR="00367E25" w:rsidRDefault="00367E2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33C52" w14:textId="77777777" w:rsidR="00367E25" w:rsidRDefault="00367E25" w:rsidP="00E9068E">
      <w:pPr>
        <w:spacing w:before="0"/>
      </w:pPr>
      <w:r>
        <w:separator/>
      </w:r>
    </w:p>
  </w:footnote>
  <w:footnote w:type="continuationSeparator" w:id="0">
    <w:p w14:paraId="6CF9B7B5" w14:textId="77777777" w:rsidR="00367E25" w:rsidRDefault="00367E2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24B081C"/>
    <w:multiLevelType w:val="singleLevel"/>
    <w:tmpl w:val="B88C6848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0F136C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196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49AE"/>
    <w:rsid w:val="00286DDE"/>
    <w:rsid w:val="002D309E"/>
    <w:rsid w:val="002D3E62"/>
    <w:rsid w:val="002E6A19"/>
    <w:rsid w:val="002F18F8"/>
    <w:rsid w:val="002F2160"/>
    <w:rsid w:val="00312F96"/>
    <w:rsid w:val="00315BF1"/>
    <w:rsid w:val="00342694"/>
    <w:rsid w:val="00347BFD"/>
    <w:rsid w:val="00367E25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5CD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00366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b">
    <w:name w:val="Normal Indent"/>
    <w:basedOn w:val="a"/>
    <w:rsid w:val="000F136C"/>
    <w:pPr>
      <w:widowControl w:val="0"/>
      <w:spacing w:before="0" w:beforeAutospacing="0"/>
      <w:ind w:leftChars="0" w:left="480"/>
      <w:jc w:val="left"/>
    </w:pPr>
    <w:rPr>
      <w:rFonts w:ascii="Times New Roman" w:eastAsia="新細明體" w:hAnsi="Times New Roman"/>
      <w:kern w:val="2"/>
      <w:sz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F2B6B-874C-419B-AC79-E1FC0B8F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</cp:revision>
  <cp:lastPrinted>2023-06-26T09:36:00Z</cp:lastPrinted>
  <dcterms:created xsi:type="dcterms:W3CDTF">2023-11-07T09:40:00Z</dcterms:created>
  <dcterms:modified xsi:type="dcterms:W3CDTF">2023-11-07T09:53:00Z</dcterms:modified>
</cp:coreProperties>
</file>