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0CA" w:rsidRPr="00A60370" w:rsidRDefault="005940CA" w:rsidP="005940CA">
      <w:pPr>
        <w:spacing w:line="0" w:lineRule="atLeast"/>
        <w:jc w:val="center"/>
        <w:rPr>
          <w:rFonts w:ascii="標楷體" w:eastAsia="標楷體" w:hAnsi="標楷體" w:hint="eastAsia"/>
          <w:b/>
          <w:color w:val="000000"/>
          <w:sz w:val="36"/>
          <w:szCs w:val="36"/>
        </w:rPr>
      </w:pPr>
      <w:r w:rsidRPr="00A60370">
        <w:rPr>
          <w:rFonts w:ascii="標楷體" w:eastAsia="標楷體" w:hAnsi="標楷體" w:hint="eastAsia"/>
          <w:b/>
          <w:color w:val="000000"/>
          <w:sz w:val="40"/>
          <w:szCs w:val="36"/>
        </w:rPr>
        <w:t xml:space="preserve">國 立 </w:t>
      </w:r>
      <w:r>
        <w:rPr>
          <w:rFonts w:ascii="標楷體" w:eastAsia="標楷體" w:hAnsi="標楷體" w:hint="eastAsia"/>
          <w:b/>
          <w:color w:val="000000"/>
          <w:sz w:val="40"/>
          <w:szCs w:val="36"/>
        </w:rPr>
        <w:t>中 正</w:t>
      </w:r>
      <w:r w:rsidRPr="00A60370">
        <w:rPr>
          <w:rFonts w:ascii="標楷體" w:eastAsia="標楷體" w:hAnsi="標楷體" w:hint="eastAsia"/>
          <w:b/>
          <w:color w:val="000000"/>
          <w:sz w:val="40"/>
          <w:szCs w:val="36"/>
        </w:rPr>
        <w:t xml:space="preserve"> 大 學 課 程 大 綱</w:t>
      </w:r>
    </w:p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授課教師：</w:t>
      </w:r>
      <w:r>
        <w:rPr>
          <w:rFonts w:ascii="標楷體" w:eastAsia="標楷體" w:hAnsi="標楷體" w:hint="eastAsia"/>
          <w:b/>
          <w:color w:val="000000"/>
        </w:rPr>
        <w:t>劉如蓉（兼</w:t>
      </w:r>
      <w:smartTag w:uri="urn:schemas-microsoft-com:office:smarttags" w:element="PersonName">
        <w:smartTagPr>
          <w:attr w:name="ProductID" w:val="任助理"/>
        </w:smartTagPr>
        <w:r>
          <w:rPr>
            <w:rFonts w:ascii="標楷體" w:eastAsia="標楷體" w:hAnsi="標楷體" w:hint="eastAsia"/>
            <w:b/>
            <w:color w:val="000000"/>
          </w:rPr>
          <w:t>任助理</w:t>
        </w:r>
      </w:smartTag>
      <w:r>
        <w:rPr>
          <w:rFonts w:ascii="標楷體" w:eastAsia="標楷體" w:hAnsi="標楷體" w:hint="eastAsia"/>
          <w:b/>
          <w:color w:val="000000"/>
        </w:rPr>
        <w:t>教授）</w:t>
      </w:r>
    </w:p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科目名稱：</w:t>
      </w:r>
      <w:r>
        <w:rPr>
          <w:rFonts w:ascii="標楷體" w:eastAsia="標楷體" w:hAnsi="標楷體" w:hint="eastAsia"/>
          <w:b/>
          <w:color w:val="000000"/>
        </w:rPr>
        <w:t>團體輔導實務</w:t>
      </w:r>
    </w:p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英文譯名：</w:t>
      </w:r>
      <w:r>
        <w:rPr>
          <w:rFonts w:ascii="標楷體" w:eastAsia="標楷體" w:hAnsi="標楷體" w:hint="eastAsia"/>
          <w:b/>
          <w:color w:val="000000"/>
        </w:rPr>
        <w:t>Group counseling and practice.</w:t>
      </w:r>
    </w:p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學分時數：</w:t>
      </w:r>
      <w:r>
        <w:rPr>
          <w:rFonts w:ascii="標楷體" w:eastAsia="標楷體" w:hAnsi="標楷體" w:hint="eastAsia"/>
          <w:b/>
          <w:color w:val="000000"/>
        </w:rPr>
        <w:t>2</w:t>
      </w:r>
      <w:r w:rsidRPr="00A60370">
        <w:rPr>
          <w:rFonts w:ascii="標楷體" w:eastAsia="標楷體" w:hAnsi="標楷體" w:hint="eastAsia"/>
          <w:b/>
          <w:color w:val="000000"/>
        </w:rPr>
        <w:t xml:space="preserve">學分/ </w:t>
      </w:r>
      <w:r>
        <w:rPr>
          <w:rFonts w:ascii="標楷體" w:eastAsia="標楷體" w:hAnsi="標楷體" w:hint="eastAsia"/>
          <w:b/>
          <w:color w:val="000000"/>
        </w:rPr>
        <w:t>2</w:t>
      </w:r>
      <w:r w:rsidRPr="00A60370">
        <w:rPr>
          <w:rFonts w:ascii="標楷體" w:eastAsia="標楷體" w:hAnsi="標楷體" w:hint="eastAsia"/>
          <w:b/>
          <w:color w:val="000000"/>
        </w:rPr>
        <w:t>小時</w:t>
      </w:r>
    </w:p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 xml:space="preserve">必選修別：□必修  </w:t>
      </w:r>
      <w:r>
        <w:rPr>
          <w:rFonts w:ascii="標楷體" w:eastAsia="標楷體" w:hAnsi="標楷體" w:hint="eastAsia"/>
          <w:b/>
          <w:color w:val="000000"/>
        </w:rPr>
        <w:t>■</w:t>
      </w:r>
      <w:r w:rsidRPr="00A60370">
        <w:rPr>
          <w:rFonts w:ascii="標楷體" w:eastAsia="標楷體" w:hAnsi="標楷體" w:hint="eastAsia"/>
          <w:b/>
          <w:color w:val="000000"/>
        </w:rPr>
        <w:t>選修</w:t>
      </w:r>
    </w:p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 xml:space="preserve">全英文授課：□是  </w:t>
      </w:r>
      <w:r>
        <w:rPr>
          <w:rFonts w:ascii="標楷體" w:eastAsia="標楷體" w:hAnsi="標楷體" w:hint="eastAsia"/>
          <w:b/>
          <w:color w:val="000000"/>
        </w:rPr>
        <w:t>■</w:t>
      </w:r>
      <w:r w:rsidRPr="00A60370">
        <w:rPr>
          <w:rFonts w:ascii="標楷體" w:eastAsia="標楷體" w:hAnsi="標楷體" w:hint="eastAsia"/>
          <w:b/>
          <w:color w:val="000000"/>
        </w:rPr>
        <w:t>否(僅 □講授□課程設計、教材 □課堂討論 □評量作業 為英文</w:t>
      </w:r>
      <w:r w:rsidRPr="00A60370">
        <w:rPr>
          <w:rFonts w:ascii="標楷體" w:eastAsia="標楷體" w:hAnsi="標楷體" w:hint="eastAsia"/>
          <w:b/>
          <w:color w:val="000000"/>
          <w:sz w:val="16"/>
          <w:szCs w:val="16"/>
        </w:rPr>
        <w:t>＜</w:t>
      </w:r>
      <w:r w:rsidRPr="00A60370">
        <w:rPr>
          <w:rFonts w:ascii="標楷體" w:eastAsia="標楷體" w:hAnsi="標楷體" w:hint="eastAsia"/>
          <w:b/>
          <w:color w:val="000000"/>
          <w:sz w:val="20"/>
        </w:rPr>
        <w:t>可複選</w:t>
      </w:r>
      <w:r w:rsidRPr="00A60370">
        <w:rPr>
          <w:rFonts w:ascii="標楷體" w:eastAsia="標楷體" w:hAnsi="標楷體" w:hint="eastAsia"/>
          <w:b/>
          <w:color w:val="000000"/>
          <w:sz w:val="16"/>
          <w:szCs w:val="16"/>
        </w:rPr>
        <w:t>＞</w:t>
      </w:r>
      <w:r w:rsidRPr="00A60370">
        <w:rPr>
          <w:rFonts w:ascii="標楷體" w:eastAsia="標楷體" w:hAnsi="標楷體" w:hint="eastAsia"/>
          <w:b/>
          <w:color w:val="000000"/>
        </w:rPr>
        <w:t>)</w:t>
      </w:r>
    </w:p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教學評鑑問卷類型：</w:t>
      </w:r>
      <w:r w:rsidRPr="00FA0FF7">
        <w:rPr>
          <w:rFonts w:ascii="標楷體" w:eastAsia="標楷體" w:hAnsi="標楷體" w:hint="eastAsia"/>
          <w:b/>
          <w:color w:val="000000"/>
          <w:u w:val="single"/>
        </w:rPr>
        <w:t>1,2</w:t>
      </w:r>
      <w:r w:rsidRPr="00A60370">
        <w:rPr>
          <w:rFonts w:ascii="標楷體" w:eastAsia="標楷體" w:hAnsi="標楷體" w:hint="eastAsia"/>
          <w:b/>
          <w:color w:val="000000"/>
        </w:rPr>
        <w:t xml:space="preserve"> </w:t>
      </w:r>
      <w:r>
        <w:rPr>
          <w:rFonts w:ascii="標楷體" w:eastAsia="標楷體" w:hAnsi="標楷體" w:hint="eastAsia"/>
          <w:b/>
          <w:color w:val="000000"/>
        </w:rPr>
        <w:t xml:space="preserve"> </w:t>
      </w:r>
      <w:r w:rsidRPr="00A60370">
        <w:rPr>
          <w:rFonts w:ascii="標楷體" w:eastAsia="標楷體" w:hAnsi="標楷體" w:hint="eastAsia"/>
          <w:b/>
          <w:color w:val="000000"/>
        </w:rPr>
        <w:t>1講述 2討論 3實驗 4實習(教育學院) 5實習(理工學院) 6體能</w:t>
      </w:r>
    </w:p>
    <w:p w:rsidR="005940CA" w:rsidRPr="00A60370" w:rsidRDefault="005940CA" w:rsidP="005940CA">
      <w:pPr>
        <w:rPr>
          <w:rFonts w:ascii="標楷體" w:eastAsia="標楷體" w:hAnsi="標楷體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教學型態：</w:t>
      </w:r>
      <w:r w:rsidRPr="00F817ED">
        <w:rPr>
          <w:rFonts w:ascii="標楷體" w:eastAsia="標楷體" w:hAnsi="標楷體" w:hint="eastAsia"/>
          <w:b/>
          <w:color w:val="000000"/>
          <w:u w:val="single"/>
        </w:rPr>
        <w:t>5 ,6</w:t>
      </w:r>
      <w:r w:rsidRPr="00A60370">
        <w:rPr>
          <w:rFonts w:ascii="標楷體" w:eastAsia="標楷體" w:hAnsi="標楷體" w:hint="eastAsia"/>
          <w:b/>
          <w:color w:val="000000"/>
        </w:rPr>
        <w:t xml:space="preserve"> </w:t>
      </w:r>
      <w:r>
        <w:rPr>
          <w:rFonts w:ascii="標楷體" w:eastAsia="標楷體" w:hAnsi="標楷體" w:hint="eastAsia"/>
          <w:b/>
          <w:color w:val="000000"/>
        </w:rPr>
        <w:t xml:space="preserve">  </w:t>
      </w:r>
      <w:r w:rsidRPr="00A60370">
        <w:rPr>
          <w:rFonts w:ascii="標楷體" w:eastAsia="標楷體" w:hAnsi="標楷體" w:hint="eastAsia"/>
          <w:b/>
          <w:color w:val="000000"/>
        </w:rPr>
        <w:t>1課堂教學  2實習工場  3遠距教學</w:t>
      </w:r>
      <w:r w:rsidRPr="00A60370">
        <w:rPr>
          <w:rFonts w:ascii="標楷體" w:eastAsia="標楷體" w:hAnsi="標楷體"/>
          <w:b/>
          <w:color w:val="000000"/>
        </w:rPr>
        <w:t>(</w:t>
      </w:r>
      <w:r w:rsidRPr="00A60370">
        <w:rPr>
          <w:rFonts w:ascii="標楷體" w:eastAsia="標楷體" w:hAnsi="標楷體" w:hint="eastAsia"/>
          <w:b/>
          <w:color w:val="000000"/>
        </w:rPr>
        <w:t>同步</w:t>
      </w:r>
      <w:r w:rsidRPr="00A60370">
        <w:rPr>
          <w:rFonts w:ascii="標楷體" w:eastAsia="標楷體" w:hAnsi="標楷體"/>
          <w:b/>
          <w:color w:val="000000"/>
        </w:rPr>
        <w:t>)</w:t>
      </w:r>
      <w:r w:rsidRPr="00A60370">
        <w:rPr>
          <w:rFonts w:ascii="標楷體" w:eastAsia="標楷體" w:hAnsi="標楷體" w:hint="eastAsia"/>
          <w:b/>
          <w:color w:val="000000"/>
        </w:rPr>
        <w:t xml:space="preserve">  4遠距教學</w:t>
      </w:r>
      <w:r w:rsidRPr="00A60370">
        <w:rPr>
          <w:rFonts w:ascii="標楷體" w:eastAsia="標楷體" w:hAnsi="標楷體"/>
          <w:b/>
          <w:color w:val="000000"/>
        </w:rPr>
        <w:t>(</w:t>
      </w:r>
      <w:r w:rsidRPr="00A60370">
        <w:rPr>
          <w:rFonts w:ascii="標楷體" w:eastAsia="標楷體" w:hAnsi="標楷體" w:hint="eastAsia"/>
          <w:b/>
          <w:color w:val="000000"/>
        </w:rPr>
        <w:t>非同步</w:t>
      </w:r>
      <w:r w:rsidRPr="00A60370">
        <w:rPr>
          <w:rFonts w:ascii="標楷體" w:eastAsia="標楷體" w:hAnsi="標楷體"/>
          <w:b/>
          <w:color w:val="000000"/>
        </w:rPr>
        <w:t>)</w:t>
      </w:r>
      <w:r w:rsidRPr="00A60370">
        <w:rPr>
          <w:rFonts w:ascii="標楷體" w:eastAsia="標楷體" w:hAnsi="標楷體" w:hint="eastAsia"/>
          <w:b/>
          <w:color w:val="000000"/>
        </w:rPr>
        <w:t xml:space="preserve"> </w:t>
      </w:r>
    </w:p>
    <w:p w:rsidR="005940CA" w:rsidRDefault="005940CA" w:rsidP="005940CA">
      <w:pPr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 xml:space="preserve">               5課堂教學</w:t>
      </w:r>
      <w:r w:rsidRPr="00A60370">
        <w:rPr>
          <w:rFonts w:ascii="標楷體" w:eastAsia="標楷體" w:hAnsi="標楷體"/>
          <w:b/>
          <w:color w:val="000000"/>
        </w:rPr>
        <w:t>+</w:t>
      </w:r>
      <w:r w:rsidRPr="00A60370">
        <w:rPr>
          <w:rFonts w:ascii="標楷體" w:eastAsia="標楷體" w:hAnsi="標楷體" w:hint="eastAsia"/>
          <w:b/>
          <w:color w:val="000000"/>
        </w:rPr>
        <w:t>小組討論</w:t>
      </w:r>
      <w:r w:rsidRPr="00A60370">
        <w:rPr>
          <w:rFonts w:ascii="標楷體" w:eastAsia="標楷體" w:hAnsi="標楷體" w:hint="eastAsia"/>
          <w:b/>
          <w:color w:val="000000"/>
          <w:vertAlign w:val="superscript"/>
        </w:rPr>
        <w:t>註</w:t>
      </w:r>
      <w:r>
        <w:rPr>
          <w:rFonts w:ascii="標楷體" w:eastAsia="標楷體" w:hAnsi="標楷體" w:hint="eastAsia"/>
          <w:b/>
          <w:color w:val="000000"/>
          <w:vertAlign w:val="superscript"/>
        </w:rPr>
        <w:t>1</w:t>
      </w:r>
      <w:r w:rsidRPr="00A60370">
        <w:rPr>
          <w:rFonts w:ascii="標楷體" w:eastAsia="標楷體" w:hAnsi="標楷體" w:hint="eastAsia"/>
          <w:b/>
          <w:color w:val="000000"/>
        </w:rPr>
        <w:t xml:space="preserve">  </w:t>
      </w:r>
      <w:r>
        <w:rPr>
          <w:rFonts w:ascii="標楷體" w:eastAsia="標楷體" w:hAnsi="標楷體" w:hint="eastAsia"/>
          <w:b/>
          <w:color w:val="000000"/>
        </w:rPr>
        <w:t>6</w:t>
      </w:r>
      <w:r w:rsidRPr="00406D20">
        <w:rPr>
          <w:rFonts w:ascii="標楷體" w:eastAsia="標楷體" w:hAnsi="標楷體" w:hint="eastAsia"/>
          <w:b/>
          <w:color w:val="000000"/>
        </w:rPr>
        <w:t>課堂教學+遠距輔助教學(同步、非同步)</w:t>
      </w:r>
    </w:p>
    <w:p w:rsidR="005940CA" w:rsidRPr="008D5A20" w:rsidRDefault="005940CA" w:rsidP="005940CA">
      <w:pPr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 xml:space="preserve">               </w:t>
      </w:r>
      <w:r>
        <w:rPr>
          <w:rFonts w:ascii="標楷體" w:eastAsia="標楷體" w:hAnsi="標楷體" w:hint="eastAsia"/>
          <w:b/>
          <w:color w:val="000000"/>
        </w:rPr>
        <w:t>7</w:t>
      </w:r>
      <w:r w:rsidRPr="00A60370">
        <w:rPr>
          <w:rFonts w:ascii="標楷體" w:eastAsia="標楷體" w:hAnsi="標楷體" w:hint="eastAsia"/>
          <w:b/>
          <w:color w:val="000000"/>
        </w:rPr>
        <w:t>其他(如體育、教育實習或實驗課程</w:t>
      </w:r>
      <w:r w:rsidRPr="00A60370">
        <w:rPr>
          <w:rFonts w:ascii="標楷體" w:eastAsia="標楷體" w:hAnsi="標楷體"/>
          <w:b/>
          <w:color w:val="000000"/>
        </w:rPr>
        <w:t>…</w:t>
      </w:r>
      <w:r w:rsidRPr="00A60370">
        <w:rPr>
          <w:rFonts w:ascii="標楷體" w:eastAsia="標楷體" w:hAnsi="標楷體" w:hint="eastAsia"/>
          <w:b/>
          <w:color w:val="000000"/>
        </w:rPr>
        <w:t>等)</w:t>
      </w:r>
    </w:p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教學目標</w:t>
      </w:r>
      <w:r>
        <w:rPr>
          <w:rFonts w:ascii="標楷體" w:eastAsia="標楷體" w:hAnsi="標楷體" w:hint="eastAsia"/>
          <w:b/>
          <w:color w:val="000000"/>
        </w:rPr>
        <w:t>與對應之核心能力</w:t>
      </w:r>
      <w:r w:rsidRPr="00A60370">
        <w:rPr>
          <w:rFonts w:ascii="標楷體" w:eastAsia="標楷體" w:hAnsi="標楷體" w:hint="eastAsia"/>
          <w:b/>
          <w:color w:val="000000"/>
        </w:rPr>
        <w:t>：</w:t>
      </w:r>
    </w:p>
    <w:p w:rsidR="005940CA" w:rsidRDefault="005940CA" w:rsidP="005940CA">
      <w:pPr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本課程強調團體諮商領導者在學校、醫療院所、矯正機構的實務知識與有效的技巧，課程中分別探討團體諮商的歷程與助人技術，包括團體諮商領導者在規劃、執行團體歷程的角色與的核心技術，進而研討與演練在特定對象、特定議題（例如青少年、家庭動力、藥物濫用行為）的團體方案，增進學習者在未來能應用於不同類型當事人（或重要他人）團體輔導實務與研究興趣。</w:t>
      </w:r>
    </w:p>
    <w:p w:rsidR="005940CA" w:rsidRPr="00FA0FF7" w:rsidRDefault="005940CA" w:rsidP="005940CA">
      <w:pPr>
        <w:jc w:val="both"/>
        <w:rPr>
          <w:rFonts w:ascii="標楷體" w:eastAsia="標楷體" w:hAnsi="標楷體" w:hint="eastAsia"/>
          <w:color w:val="000000"/>
        </w:rPr>
      </w:pPr>
    </w:p>
    <w:tbl>
      <w:tblPr>
        <w:tblW w:w="93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"/>
        <w:gridCol w:w="6253"/>
        <w:gridCol w:w="2160"/>
      </w:tblGrid>
      <w:tr w:rsidR="005940CA" w:rsidRPr="0007005F" w:rsidTr="00CC1CFD">
        <w:trPr>
          <w:trHeight w:val="255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widowControl/>
              <w:jc w:val="center"/>
              <w:rPr>
                <w:rFonts w:ascii="Arial" w:hAnsi="Arial" w:cs="Arial" w:hint="eastAsia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類別</w:t>
            </w: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jc w:val="center"/>
              <w:rPr>
                <w:rFonts w:ascii="Arial" w:hAnsi="Arial" w:cs="Arial" w:hint="eastAsia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指標、說明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jc w:val="center"/>
              <w:rPr>
                <w:rFonts w:ascii="Arial" w:hAnsi="Arial" w:cs="Arial" w:hint="eastAsia"/>
                <w:b/>
                <w:kern w:val="0"/>
                <w:sz w:val="20"/>
              </w:rPr>
            </w:pPr>
            <w:r w:rsidRPr="0007005F">
              <w:rPr>
                <w:rFonts w:ascii="Arial" w:hAnsi="Arial" w:cs="Arial" w:hint="eastAsia"/>
                <w:b/>
                <w:kern w:val="0"/>
                <w:sz w:val="20"/>
                <w:shd w:val="pct15" w:color="auto" w:fill="FFFFFF"/>
              </w:rPr>
              <w:t>請勾選</w:t>
            </w: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 w:val="restart"/>
            <w:shd w:val="clear" w:color="auto" w:fill="auto"/>
            <w:noWrap/>
            <w:vAlign w:val="center"/>
          </w:tcPr>
          <w:p w:rsidR="005940CA" w:rsidRPr="0007005F" w:rsidRDefault="005940CA" w:rsidP="00CC1CFD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教育目標</w:t>
            </w: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專業情操陶養－陶養人文關懷之專業倫理情操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/>
            <w:shd w:val="clear" w:color="auto" w:fill="auto"/>
            <w:noWrap/>
            <w:vAlign w:val="center"/>
          </w:tcPr>
          <w:p w:rsidR="005940CA" w:rsidRPr="0007005F" w:rsidRDefault="005940CA" w:rsidP="00CC1CFD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專業技能儲備－培育不同場域之助人專業技能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 w:hint="eastAsia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  <w:tr w:rsidR="005940CA" w:rsidRPr="0007005F" w:rsidTr="00CC1CFD">
        <w:trPr>
          <w:trHeight w:val="237"/>
          <w:jc w:val="center"/>
        </w:trPr>
        <w:tc>
          <w:tcPr>
            <w:tcW w:w="960" w:type="dxa"/>
            <w:vMerge/>
            <w:shd w:val="clear" w:color="auto" w:fill="auto"/>
            <w:noWrap/>
            <w:vAlign w:val="center"/>
          </w:tcPr>
          <w:p w:rsidR="005940CA" w:rsidRPr="0007005F" w:rsidRDefault="005940CA" w:rsidP="00CC1CFD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文化視野拓展－造就多元整合之宏觀文化視野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  <w:tr w:rsidR="005940CA" w:rsidRPr="0007005F" w:rsidTr="00CC1CFD">
        <w:trPr>
          <w:trHeight w:val="285"/>
          <w:jc w:val="center"/>
        </w:trPr>
        <w:tc>
          <w:tcPr>
            <w:tcW w:w="960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5940CA" w:rsidRPr="0007005F" w:rsidRDefault="005940CA" w:rsidP="00CC1CFD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探究思考啟迪－兼融理性直觀之研究創新知能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5940CA" w:rsidRPr="0007005F" w:rsidRDefault="005940CA" w:rsidP="00CC1CFD">
            <w:pPr>
              <w:jc w:val="center"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核心能力</w:t>
            </w:r>
          </w:p>
        </w:tc>
        <w:tc>
          <w:tcPr>
            <w:tcW w:w="6253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運用語文以獲取和傳達知識之能力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運用資訊科技（如電腦、網路）以獲取和處理知識之能力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洞察個人或群體之發展需求與障礙之能力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促進個人或群體之發展或療癒之能力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  <w:tr w:rsidR="005940CA" w:rsidRPr="0007005F" w:rsidTr="00CC1CFD">
        <w:trPr>
          <w:trHeight w:val="225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發展契合環境與文化脈絡的個人或群體之發展或療癒服務之能力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研究評估、批判思考與突破創新之能力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洞察並發揮個人優勢或特色之能力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與人合作完成任務之能力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實踐專業倫理與社會參與之能力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  <w:tr w:rsidR="005940CA" w:rsidRPr="0007005F" w:rsidTr="00CC1CFD">
        <w:trPr>
          <w:trHeight w:val="255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6253" w:type="dxa"/>
            <w:shd w:val="clear" w:color="auto" w:fill="auto"/>
            <w:vAlign w:val="bottom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 w:rsidRPr="0007005F">
              <w:rPr>
                <w:rFonts w:ascii="Arial" w:hAnsi="Arial" w:cs="Arial"/>
                <w:kern w:val="0"/>
                <w:sz w:val="20"/>
              </w:rPr>
              <w:t>尊重並參與多元文化群體發展之能力</w:t>
            </w:r>
          </w:p>
        </w:tc>
        <w:tc>
          <w:tcPr>
            <w:tcW w:w="2160" w:type="dxa"/>
          </w:tcPr>
          <w:p w:rsidR="005940CA" w:rsidRPr="0007005F" w:rsidRDefault="005940CA" w:rsidP="00CC1CFD">
            <w:pPr>
              <w:widowControl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√</w:t>
            </w:r>
          </w:p>
        </w:tc>
      </w:tr>
    </w:tbl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教學大綱：</w:t>
      </w:r>
      <w:r>
        <w:rPr>
          <w:rFonts w:ascii="標楷體" w:eastAsia="標楷體" w:hAnsi="標楷體" w:hint="eastAsia"/>
          <w:b/>
          <w:color w:val="000000"/>
        </w:rPr>
        <w:t>略</w:t>
      </w:r>
    </w:p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評量方式：</w:t>
      </w:r>
      <w:r>
        <w:rPr>
          <w:rFonts w:ascii="標楷體" w:eastAsia="標楷體" w:hAnsi="標楷體" w:hint="eastAsia"/>
          <w:b/>
          <w:color w:val="000000"/>
        </w:rPr>
        <w:t>略</w:t>
      </w:r>
    </w:p>
    <w:p w:rsidR="005940CA" w:rsidRPr="00A60370" w:rsidRDefault="005940CA" w:rsidP="005940CA">
      <w:pPr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必讀經典或名著：</w:t>
      </w:r>
    </w:p>
    <w:p w:rsidR="005940CA" w:rsidRPr="00A60370" w:rsidRDefault="005940CA" w:rsidP="005940CA">
      <w:pPr>
        <w:numPr>
          <w:ilvl w:val="0"/>
          <w:numId w:val="1"/>
        </w:numPr>
        <w:ind w:left="284" w:hanging="284"/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主要教材：</w:t>
      </w:r>
    </w:p>
    <w:p w:rsidR="005940CA" w:rsidRPr="00A60370" w:rsidRDefault="005940CA" w:rsidP="005940CA">
      <w:pPr>
        <w:numPr>
          <w:ilvl w:val="0"/>
          <w:numId w:val="1"/>
        </w:numPr>
        <w:ind w:left="284" w:hanging="284"/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參考教材：</w:t>
      </w:r>
    </w:p>
    <w:p w:rsidR="005940CA" w:rsidRPr="00A60370" w:rsidRDefault="005940CA" w:rsidP="005940CA">
      <w:pPr>
        <w:numPr>
          <w:ilvl w:val="0"/>
          <w:numId w:val="1"/>
        </w:numPr>
        <w:ind w:left="284" w:hanging="284"/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先導課程：</w:t>
      </w:r>
    </w:p>
    <w:p w:rsidR="005940CA" w:rsidRPr="00A60370" w:rsidRDefault="005940CA" w:rsidP="005940CA">
      <w:pPr>
        <w:numPr>
          <w:ilvl w:val="0"/>
          <w:numId w:val="1"/>
        </w:numPr>
        <w:ind w:left="284" w:hanging="284"/>
        <w:jc w:val="both"/>
        <w:rPr>
          <w:rFonts w:ascii="標楷體" w:eastAsia="標楷體" w:hAnsi="標楷體" w:hint="eastAsia"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進階課程：</w:t>
      </w:r>
    </w:p>
    <w:p w:rsidR="005940CA" w:rsidRPr="00A60370" w:rsidRDefault="005940CA" w:rsidP="005940CA">
      <w:pPr>
        <w:numPr>
          <w:ilvl w:val="0"/>
          <w:numId w:val="1"/>
        </w:numPr>
        <w:ind w:left="284" w:hanging="284"/>
        <w:jc w:val="both"/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進階導讀：</w:t>
      </w:r>
    </w:p>
    <w:p w:rsidR="005940CA" w:rsidRDefault="005940CA" w:rsidP="005940CA">
      <w:pPr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＜</w:t>
      </w:r>
      <w:r w:rsidRPr="00A60370">
        <w:rPr>
          <w:rFonts w:ascii="標楷體" w:eastAsia="標楷體" w:hAnsi="標楷體" w:hint="eastAsia"/>
          <w:b/>
          <w:color w:val="000000"/>
          <w:sz w:val="22"/>
          <w:szCs w:val="22"/>
        </w:rPr>
        <w:t>註</w:t>
      </w:r>
      <w:r>
        <w:rPr>
          <w:rFonts w:ascii="標楷體" w:eastAsia="標楷體" w:hAnsi="標楷體" w:hint="eastAsia"/>
          <w:b/>
          <w:color w:val="000000"/>
          <w:sz w:val="22"/>
          <w:szCs w:val="22"/>
        </w:rPr>
        <w:t>1</w:t>
      </w:r>
      <w:r w:rsidRPr="00A60370">
        <w:rPr>
          <w:rFonts w:ascii="標楷體" w:eastAsia="標楷體" w:hAnsi="標楷體"/>
          <w:b/>
          <w:color w:val="000000"/>
          <w:sz w:val="22"/>
          <w:szCs w:val="22"/>
        </w:rPr>
        <w:t>:</w:t>
      </w:r>
      <w:r w:rsidRPr="00A60370">
        <w:rPr>
          <w:rFonts w:ascii="標楷體" w:eastAsia="標楷體" w:hAnsi="標楷體" w:hint="eastAsia"/>
          <w:b/>
          <w:color w:val="000000"/>
          <w:sz w:val="22"/>
          <w:szCs w:val="22"/>
        </w:rPr>
        <w:t>課堂教學</w:t>
      </w:r>
      <w:r w:rsidRPr="00A60370">
        <w:rPr>
          <w:rFonts w:ascii="標楷體" w:eastAsia="標楷體" w:hAnsi="標楷體"/>
          <w:b/>
          <w:color w:val="000000"/>
          <w:sz w:val="22"/>
          <w:szCs w:val="22"/>
        </w:rPr>
        <w:t>+</w:t>
      </w:r>
      <w:r w:rsidRPr="00A60370">
        <w:rPr>
          <w:rFonts w:ascii="標楷體" w:eastAsia="標楷體" w:hAnsi="標楷體" w:hint="eastAsia"/>
          <w:b/>
          <w:color w:val="000000"/>
          <w:sz w:val="22"/>
          <w:szCs w:val="22"/>
        </w:rPr>
        <w:t>小組討論</w:t>
      </w:r>
      <w:r w:rsidRPr="00A60370">
        <w:rPr>
          <w:rFonts w:ascii="標楷體" w:eastAsia="標楷體" w:hAnsi="標楷體"/>
          <w:b/>
          <w:color w:val="000000"/>
          <w:sz w:val="22"/>
          <w:szCs w:val="22"/>
        </w:rPr>
        <w:t xml:space="preserve"> </w:t>
      </w:r>
      <w:r w:rsidRPr="00A60370">
        <w:rPr>
          <w:rFonts w:ascii="標楷體" w:eastAsia="標楷體" w:hAnsi="標楷體" w:hint="eastAsia"/>
          <w:b/>
          <w:color w:val="000000"/>
          <w:sz w:val="22"/>
          <w:szCs w:val="22"/>
        </w:rPr>
        <w:t>定義</w:t>
      </w:r>
      <w:r w:rsidRPr="00A60370">
        <w:rPr>
          <w:rFonts w:ascii="標楷體" w:eastAsia="標楷體" w:hAnsi="標楷體"/>
          <w:b/>
          <w:color w:val="000000"/>
          <w:sz w:val="22"/>
          <w:szCs w:val="22"/>
        </w:rPr>
        <w:t>:</w:t>
      </w:r>
      <w:r w:rsidRPr="00A60370">
        <w:rPr>
          <w:rFonts w:ascii="標楷體" w:eastAsia="標楷體" w:hAnsi="標楷體" w:hint="eastAsia"/>
          <w:b/>
          <w:color w:val="000000"/>
          <w:sz w:val="22"/>
          <w:szCs w:val="22"/>
        </w:rPr>
        <w:t>每學期小組討論的授課時數佔總授課數的三分之一</w:t>
      </w:r>
      <w:r w:rsidRPr="00A60370">
        <w:rPr>
          <w:rFonts w:ascii="標楷體" w:eastAsia="標楷體" w:hAnsi="標楷體"/>
          <w:b/>
          <w:color w:val="000000"/>
          <w:sz w:val="22"/>
          <w:szCs w:val="22"/>
        </w:rPr>
        <w:t>(</w:t>
      </w:r>
      <w:r w:rsidRPr="00A60370">
        <w:rPr>
          <w:rFonts w:ascii="標楷體" w:eastAsia="標楷體" w:hAnsi="標楷體" w:hint="eastAsia"/>
          <w:b/>
          <w:color w:val="000000"/>
          <w:sz w:val="22"/>
          <w:szCs w:val="22"/>
        </w:rPr>
        <w:t>含</w:t>
      </w:r>
      <w:r w:rsidRPr="00A60370">
        <w:rPr>
          <w:rFonts w:ascii="標楷體" w:eastAsia="標楷體" w:hAnsi="標楷體"/>
          <w:b/>
          <w:color w:val="000000"/>
          <w:sz w:val="22"/>
          <w:szCs w:val="22"/>
        </w:rPr>
        <w:t>)</w:t>
      </w:r>
      <w:r w:rsidRPr="00A60370">
        <w:rPr>
          <w:rFonts w:ascii="標楷體" w:eastAsia="標楷體" w:hAnsi="標楷體" w:hint="eastAsia"/>
          <w:b/>
          <w:color w:val="000000"/>
          <w:sz w:val="22"/>
          <w:szCs w:val="22"/>
        </w:rPr>
        <w:t>以上</w:t>
      </w:r>
      <w:r w:rsidRPr="00A60370">
        <w:rPr>
          <w:rFonts w:ascii="標楷體" w:eastAsia="標楷體" w:hAnsi="標楷體" w:hint="eastAsia"/>
          <w:b/>
          <w:color w:val="000000"/>
        </w:rPr>
        <w:t>＞</w:t>
      </w:r>
    </w:p>
    <w:p w:rsidR="005940CA" w:rsidRDefault="005940CA" w:rsidP="005940CA">
      <w:pPr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＜</w:t>
      </w:r>
      <w:r w:rsidRPr="00A60370">
        <w:rPr>
          <w:rFonts w:ascii="標楷體" w:eastAsia="標楷體" w:hAnsi="標楷體" w:hint="eastAsia"/>
          <w:b/>
          <w:color w:val="000000"/>
          <w:sz w:val="22"/>
          <w:szCs w:val="22"/>
        </w:rPr>
        <w:t>註</w:t>
      </w:r>
      <w:r>
        <w:rPr>
          <w:rFonts w:ascii="標楷體" w:eastAsia="標楷體" w:hAnsi="標楷體" w:hint="eastAsia"/>
          <w:b/>
          <w:color w:val="000000"/>
          <w:sz w:val="22"/>
          <w:szCs w:val="22"/>
        </w:rPr>
        <w:t>2</w:t>
      </w:r>
      <w:r w:rsidRPr="008D5A20">
        <w:rPr>
          <w:rFonts w:ascii="標楷體" w:eastAsia="標楷體" w:hAnsi="標楷體"/>
          <w:b/>
          <w:color w:val="000000"/>
        </w:rPr>
        <w:t>:</w:t>
      </w:r>
      <w:r w:rsidRPr="008D5A20">
        <w:rPr>
          <w:rFonts w:ascii="標楷體" w:eastAsia="標楷體" w:hAnsi="標楷體" w:hint="eastAsia"/>
          <w:b/>
          <w:color w:val="000000"/>
        </w:rPr>
        <w:t xml:space="preserve"> </w:t>
      </w:r>
      <w:r>
        <w:rPr>
          <w:rFonts w:ascii="標楷體" w:eastAsia="標楷體" w:hAnsi="標楷體" w:hint="eastAsia"/>
          <w:b/>
          <w:color w:val="000000"/>
        </w:rPr>
        <w:t>本課程內容是否含有性別教育融入議題：</w:t>
      </w:r>
      <w:r w:rsidRPr="00756793">
        <w:rPr>
          <w:rFonts w:ascii="標楷體" w:eastAsia="標楷體" w:hAnsi="標楷體" w:hint="eastAsia"/>
          <w:b/>
          <w:color w:val="000000"/>
        </w:rPr>
        <w:t>■</w:t>
      </w:r>
      <w:r w:rsidRPr="00A60370">
        <w:rPr>
          <w:rFonts w:ascii="標楷體" w:eastAsia="標楷體" w:hAnsi="標楷體" w:hint="eastAsia"/>
          <w:b/>
          <w:color w:val="000000"/>
        </w:rPr>
        <w:t>是  □否＞</w:t>
      </w:r>
    </w:p>
    <w:p w:rsidR="005940CA" w:rsidRDefault="005940CA" w:rsidP="005940CA">
      <w:pPr>
        <w:rPr>
          <w:rFonts w:ascii="標楷體" w:eastAsia="標楷體" w:hAnsi="標楷體" w:hint="eastAsia"/>
          <w:b/>
          <w:color w:val="000000"/>
        </w:rPr>
      </w:pPr>
      <w:r w:rsidRPr="00A60370">
        <w:rPr>
          <w:rFonts w:ascii="標楷體" w:eastAsia="標楷體" w:hAnsi="標楷體" w:hint="eastAsia"/>
          <w:b/>
          <w:color w:val="000000"/>
        </w:rPr>
        <w:t>＜</w:t>
      </w:r>
      <w:r w:rsidRPr="008D5A20">
        <w:rPr>
          <w:rFonts w:ascii="標楷體" w:eastAsia="標楷體" w:hAnsi="標楷體" w:hint="eastAsia"/>
          <w:b/>
          <w:color w:val="000000"/>
        </w:rPr>
        <w:t>註3</w:t>
      </w:r>
      <w:r w:rsidRPr="008D5A20">
        <w:rPr>
          <w:rFonts w:ascii="標楷體" w:eastAsia="標楷體" w:hAnsi="標楷體"/>
          <w:b/>
          <w:color w:val="000000"/>
        </w:rPr>
        <w:t>:</w:t>
      </w:r>
      <w:r w:rsidRPr="008D5A20">
        <w:rPr>
          <w:rFonts w:ascii="標楷體" w:eastAsia="標楷體" w:hAnsi="標楷體" w:hint="eastAsia"/>
          <w:b/>
          <w:color w:val="000000"/>
        </w:rPr>
        <w:t xml:space="preserve"> 請</w:t>
      </w:r>
      <w:r w:rsidRPr="008D5A20">
        <w:rPr>
          <w:rFonts w:ascii="標楷體" w:eastAsia="標楷體" w:hAnsi="標楷體"/>
          <w:b/>
          <w:color w:val="000000"/>
        </w:rPr>
        <w:t>遵守智慧財產權</w:t>
      </w:r>
      <w:r w:rsidRPr="008D5A20">
        <w:rPr>
          <w:rFonts w:ascii="標楷體" w:eastAsia="標楷體" w:hAnsi="標楷體" w:hint="eastAsia"/>
          <w:b/>
          <w:color w:val="000000"/>
        </w:rPr>
        <w:t>相關規定，</w:t>
      </w:r>
      <w:r>
        <w:rPr>
          <w:rFonts w:ascii="標楷體" w:eastAsia="標楷體" w:hAnsi="標楷體"/>
          <w:b/>
          <w:color w:val="000000"/>
        </w:rPr>
        <w:t>不得非法影印</w:t>
      </w:r>
      <w:r w:rsidRPr="00A60370">
        <w:rPr>
          <w:rFonts w:ascii="標楷體" w:eastAsia="標楷體" w:hAnsi="標楷體" w:hint="eastAsia"/>
          <w:b/>
          <w:color w:val="000000"/>
        </w:rPr>
        <w:t>＞</w:t>
      </w:r>
    </w:p>
    <w:p w:rsidR="005940CA" w:rsidRPr="00941D02" w:rsidRDefault="005940CA" w:rsidP="005940CA">
      <w:pPr>
        <w:jc w:val="center"/>
        <w:outlineLvl w:val="0"/>
        <w:rPr>
          <w:rFonts w:eastAsia="標楷體" w:hint="eastAsia"/>
          <w:b/>
          <w:spacing w:val="20"/>
          <w:sz w:val="36"/>
        </w:rPr>
      </w:pPr>
      <w:r>
        <w:rPr>
          <w:rFonts w:ascii="標楷體" w:eastAsia="標楷體" w:hAnsi="標楷體" w:cs="Arial"/>
          <w:b/>
          <w:color w:val="FF0000"/>
        </w:rPr>
        <w:br w:type="page"/>
      </w:r>
      <w:r>
        <w:rPr>
          <w:rFonts w:ascii="標楷體" w:eastAsia="標楷體" w:hAnsi="標楷體" w:hint="eastAsia"/>
          <w:sz w:val="32"/>
        </w:rPr>
        <w:lastRenderedPageBreak/>
        <w:t xml:space="preserve"> </w:t>
      </w:r>
      <w:r>
        <w:rPr>
          <w:rFonts w:eastAsia="全真中黑體" w:hint="eastAsia"/>
        </w:rPr>
        <w:t xml:space="preserve">  </w:t>
      </w:r>
      <w:r>
        <w:rPr>
          <w:rFonts w:eastAsia="標楷體" w:hint="eastAsia"/>
          <w:b/>
          <w:spacing w:val="20"/>
          <w:sz w:val="36"/>
        </w:rPr>
        <w:t>國立中正大學</w:t>
      </w:r>
      <w:r w:rsidRPr="00941D02">
        <w:rPr>
          <w:rFonts w:eastAsia="標楷體" w:hint="eastAsia"/>
          <w:b/>
          <w:spacing w:val="20"/>
          <w:sz w:val="36"/>
          <w:u w:val="single"/>
        </w:rPr>
        <w:t>1</w:t>
      </w:r>
      <w:r>
        <w:rPr>
          <w:rFonts w:eastAsia="標楷體" w:hint="eastAsia"/>
          <w:b/>
          <w:spacing w:val="20"/>
          <w:sz w:val="36"/>
          <w:u w:val="single"/>
        </w:rPr>
        <w:t>1</w:t>
      </w:r>
      <w:r>
        <w:rPr>
          <w:rFonts w:eastAsia="標楷體"/>
          <w:b/>
          <w:spacing w:val="20"/>
          <w:sz w:val="36"/>
          <w:u w:val="single"/>
        </w:rPr>
        <w:t>1</w:t>
      </w:r>
      <w:r>
        <w:rPr>
          <w:rFonts w:eastAsia="標楷體" w:hint="eastAsia"/>
          <w:b/>
          <w:spacing w:val="20"/>
          <w:sz w:val="36"/>
        </w:rPr>
        <w:t>學年度第</w:t>
      </w:r>
      <w:r>
        <w:rPr>
          <w:rFonts w:eastAsia="標楷體" w:hint="eastAsia"/>
          <w:b/>
          <w:spacing w:val="20"/>
          <w:sz w:val="36"/>
          <w:u w:val="thick"/>
        </w:rPr>
        <w:t>2</w:t>
      </w:r>
      <w:r>
        <w:rPr>
          <w:rFonts w:eastAsia="標楷體" w:hint="eastAsia"/>
          <w:b/>
          <w:spacing w:val="20"/>
          <w:sz w:val="36"/>
        </w:rPr>
        <w:t>學期教學計劃表</w:t>
      </w:r>
    </w:p>
    <w:tbl>
      <w:tblPr>
        <w:tblW w:w="4986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"/>
        <w:gridCol w:w="846"/>
        <w:gridCol w:w="5479"/>
        <w:gridCol w:w="982"/>
        <w:gridCol w:w="2281"/>
      </w:tblGrid>
      <w:tr w:rsidR="005940CA" w:rsidTr="00CC1CFD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5000" w:type="pct"/>
            <w:gridSpan w:val="5"/>
          </w:tcPr>
          <w:p w:rsidR="005940CA" w:rsidRDefault="005940CA" w:rsidP="00CC1CF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一、科目名稱：團體輔導實務               </w:t>
            </w:r>
            <w:smartTag w:uri="urn:schemas-microsoft-com:office:smarttags" w:element="PersonName">
              <w:smartTagPr>
                <w:attr w:name="ProductID" w:val="任課"/>
              </w:smartTagPr>
              <w:r>
                <w:rPr>
                  <w:rFonts w:ascii="標楷體" w:eastAsia="標楷體" w:hAnsi="標楷體" w:hint="eastAsia"/>
                  <w:b/>
                  <w:sz w:val="28"/>
                </w:rPr>
                <w:t>任課</w:t>
              </w:r>
            </w:smartTag>
            <w:r>
              <w:rPr>
                <w:rFonts w:ascii="標楷體" w:eastAsia="標楷體" w:hAnsi="標楷體" w:hint="eastAsia"/>
                <w:b/>
                <w:sz w:val="28"/>
              </w:rPr>
              <w:t>老師：劉如蓉（兼</w:t>
            </w:r>
            <w:smartTag w:uri="urn:schemas-microsoft-com:office:smarttags" w:element="PersonName">
              <w:smartTagPr>
                <w:attr w:name="ProductID" w:val="任助理"/>
              </w:smartTagPr>
              <w:r>
                <w:rPr>
                  <w:rFonts w:ascii="標楷體" w:eastAsia="標楷體" w:hAnsi="標楷體" w:hint="eastAsia"/>
                  <w:b/>
                  <w:sz w:val="28"/>
                </w:rPr>
                <w:t>任助理</w:t>
              </w:r>
            </w:smartTag>
            <w:r>
              <w:rPr>
                <w:rFonts w:ascii="標楷體" w:eastAsia="標楷體" w:hAnsi="標楷體" w:hint="eastAsia"/>
                <w:b/>
                <w:sz w:val="28"/>
              </w:rPr>
              <w:t>教授）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5000" w:type="pct"/>
            <w:gridSpan w:val="5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二、教學內容與進度：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週次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教材單元與進度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學生預習章節</w:t>
            </w: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作業評量與檢討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0216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團體治療的有效因子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417" w:type="pct"/>
            <w:vAlign w:val="center"/>
          </w:tcPr>
          <w:p w:rsidR="005940CA" w:rsidRDefault="005940CA" w:rsidP="005940CA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</w:t>
            </w:r>
            <w:r>
              <w:rPr>
                <w:rFonts w:ascii="標楷體" w:eastAsia="標楷體" w:hAnsi="標楷體"/>
                <w:b/>
              </w:rPr>
              <w:t>223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團體歷程：發展階段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417" w:type="pct"/>
            <w:vAlign w:val="center"/>
          </w:tcPr>
          <w:p w:rsidR="005940CA" w:rsidRDefault="005940CA" w:rsidP="005940CA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03</w:t>
            </w:r>
            <w:r>
              <w:rPr>
                <w:rFonts w:ascii="標楷體" w:eastAsia="標楷體" w:hAnsi="標楷體" w:hint="eastAsia"/>
                <w:b/>
              </w:rPr>
              <w:t>02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團體歷程：初始階段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0309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團體歷程：轉換階段Ⅰ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Pr="00504E45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 w:rsidRPr="00504E45">
              <w:rPr>
                <w:rFonts w:ascii="標楷體" w:eastAsia="標楷體" w:hAnsi="標楷體" w:hint="eastAsia"/>
                <w:b/>
              </w:rPr>
              <w:t>五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0316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 w:rsidRPr="004E4E98">
              <w:rPr>
                <w:rFonts w:ascii="標楷體" w:eastAsia="標楷體" w:hAnsi="標楷體" w:hint="eastAsia"/>
                <w:b/>
              </w:rPr>
              <w:t>團體歷程：轉換階段</w:t>
            </w:r>
            <w:r>
              <w:rPr>
                <w:rFonts w:ascii="標楷體" w:eastAsia="標楷體" w:hAnsi="標楷體" w:hint="eastAsia"/>
                <w:b/>
              </w:rPr>
              <w:t>Ⅱ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六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0323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團體歷程：工作階段Ⅰ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七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0330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Pr="00762007" w:rsidRDefault="005940CA" w:rsidP="00CC1CFD">
            <w:pPr>
              <w:rPr>
                <w:rFonts w:ascii="標楷體" w:eastAsia="標楷體" w:hAnsi="標楷體" w:hint="eastAsia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</w:rPr>
              <w:t>團體歷程：工作階段Ⅱ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八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0406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 w:rsidRPr="00762007">
              <w:rPr>
                <w:rFonts w:ascii="標楷體" w:eastAsia="標楷體" w:hAnsi="標楷體" w:hint="eastAsia"/>
                <w:b/>
                <w:color w:val="FF0000"/>
              </w:rPr>
              <w:t>補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課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spacing w:line="0" w:lineRule="atLeast"/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九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0413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團體歷程：結束階段Ⅰ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期中歷程評量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0420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團體歷程：結束階段Ⅱ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十一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0427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 w:rsidRPr="004E4E98">
              <w:rPr>
                <w:rFonts w:ascii="標楷體" w:eastAsia="標楷體" w:hAnsi="標楷體" w:hint="eastAsia"/>
                <w:b/>
              </w:rPr>
              <w:t>難以處理的團體成員：操縱型、抗拒型、沈默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十二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0504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團體領導者的基本技巧：同理心、面質/挑戰、</w:t>
            </w:r>
            <w:r w:rsidRPr="004E4E98">
              <w:rPr>
                <w:rFonts w:ascii="標楷體" w:eastAsia="標楷體" w:hAnsi="標楷體" w:hint="eastAsia"/>
                <w:b/>
              </w:rPr>
              <w:t>解釋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十三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0511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核心技術演練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十四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0518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學</w:t>
            </w:r>
            <w:r w:rsidRPr="00762007">
              <w:rPr>
                <w:rFonts w:ascii="標楷體" w:eastAsia="標楷體" w:hAnsi="標楷體" w:hint="eastAsia"/>
                <w:b/>
                <w:color w:val="FF0000"/>
              </w:rPr>
              <w:t>期考試</w:t>
            </w:r>
            <w:r>
              <w:rPr>
                <w:rFonts w:ascii="標楷體" w:eastAsia="標楷體" w:hAnsi="標楷體" w:hint="eastAsia"/>
                <w:b/>
              </w:rPr>
              <w:t>（暫訂）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十五</w:t>
            </w:r>
          </w:p>
        </w:tc>
        <w:tc>
          <w:tcPr>
            <w:tcW w:w="417" w:type="pct"/>
            <w:vAlign w:val="center"/>
          </w:tcPr>
          <w:p w:rsidR="005940CA" w:rsidRDefault="005940CA" w:rsidP="005940CA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</w:t>
            </w:r>
            <w:r>
              <w:rPr>
                <w:rFonts w:ascii="標楷體" w:eastAsia="標楷體" w:hAnsi="標楷體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25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特殊對象的團體-妨害性自主、藥物濫用者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外文文獻摘要評論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十六</w:t>
            </w:r>
          </w:p>
        </w:tc>
        <w:tc>
          <w:tcPr>
            <w:tcW w:w="417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0601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專題報告：團體動力相關議題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外文文獻摘要評論</w:t>
            </w:r>
            <w:bookmarkStart w:id="0" w:name="_GoBack"/>
            <w:bookmarkEnd w:id="0"/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十七</w:t>
            </w:r>
          </w:p>
        </w:tc>
        <w:tc>
          <w:tcPr>
            <w:tcW w:w="417" w:type="pct"/>
            <w:vAlign w:val="center"/>
          </w:tcPr>
          <w:p w:rsidR="005940CA" w:rsidRDefault="005940CA" w:rsidP="005940CA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06</w:t>
            </w:r>
            <w:r>
              <w:rPr>
                <w:rFonts w:ascii="標楷體" w:eastAsia="標楷體" w:hAnsi="標楷體"/>
                <w:b/>
              </w:rPr>
              <w:t>08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專題報告與綜合討論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發表與分享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5" w:type="pct"/>
            <w:vAlign w:val="center"/>
          </w:tcPr>
          <w:p w:rsidR="005940CA" w:rsidRDefault="005940CA" w:rsidP="00CC1CFD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十八</w:t>
            </w:r>
          </w:p>
        </w:tc>
        <w:tc>
          <w:tcPr>
            <w:tcW w:w="417" w:type="pct"/>
            <w:vAlign w:val="center"/>
          </w:tcPr>
          <w:p w:rsidR="005940CA" w:rsidRDefault="005940CA" w:rsidP="005940CA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06</w:t>
            </w:r>
            <w:r>
              <w:rPr>
                <w:rFonts w:ascii="標楷體" w:eastAsia="標楷體" w:hAnsi="標楷體"/>
                <w:b/>
              </w:rPr>
              <w:t>15</w:t>
            </w:r>
          </w:p>
        </w:tc>
        <w:tc>
          <w:tcPr>
            <w:tcW w:w="2700" w:type="pct"/>
            <w:shd w:val="clear" w:color="auto" w:fill="auto"/>
            <w:vAlign w:val="center"/>
          </w:tcPr>
          <w:p w:rsidR="005940CA" w:rsidRPr="00762007" w:rsidRDefault="005940CA" w:rsidP="00CC1CFD">
            <w:pPr>
              <w:rPr>
                <w:rFonts w:ascii="標楷體" w:eastAsia="標楷體" w:hAnsi="標楷體" w:hint="eastAsia"/>
                <w:b/>
                <w:color w:val="FF0000"/>
              </w:rPr>
            </w:pPr>
            <w:r w:rsidRPr="00762007">
              <w:rPr>
                <w:rFonts w:ascii="標楷體" w:eastAsia="標楷體" w:hAnsi="標楷體" w:hint="eastAsia"/>
                <w:b/>
                <w:color w:val="FF0000"/>
              </w:rPr>
              <w:t>期末考試</w:t>
            </w:r>
          </w:p>
        </w:tc>
        <w:tc>
          <w:tcPr>
            <w:tcW w:w="48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124" w:type="pct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期末結果評量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5000" w:type="pct"/>
            <w:gridSpan w:val="5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三、指定教材或參考書目：</w:t>
            </w:r>
            <w:r>
              <w:rPr>
                <w:rFonts w:ascii="標楷體" w:eastAsia="標楷體" w:hAnsi="標楷體"/>
                <w:b/>
                <w:sz w:val="28"/>
              </w:rPr>
              <w:t>(</w:t>
            </w:r>
            <w:r>
              <w:rPr>
                <w:rFonts w:ascii="標楷體" w:eastAsia="標楷體" w:hAnsi="標楷體" w:hint="eastAsia"/>
                <w:b/>
                <w:sz w:val="28"/>
              </w:rPr>
              <w:t>含名著選讀)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cantSplit/>
          <w:trHeight w:val="227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5940CA" w:rsidRDefault="005940CA" w:rsidP="00CC1CFD">
            <w:pPr>
              <w:numPr>
                <w:ilvl w:val="0"/>
                <w:numId w:val="2"/>
              </w:numPr>
              <w:rPr>
                <w:rFonts w:eastAsia="標楷體" w:hint="eastAsia"/>
                <w:b/>
                <w:szCs w:val="24"/>
              </w:rPr>
            </w:pPr>
            <w:r w:rsidRPr="00587B92">
              <w:rPr>
                <w:rFonts w:eastAsia="標楷體"/>
                <w:b/>
                <w:szCs w:val="24"/>
              </w:rPr>
              <w:t xml:space="preserve">Corey, G. </w:t>
            </w:r>
            <w:r w:rsidRPr="00587B92">
              <w:rPr>
                <w:rFonts w:eastAsia="標楷體" w:hint="eastAsia"/>
                <w:b/>
                <w:szCs w:val="24"/>
              </w:rPr>
              <w:t>（</w:t>
            </w:r>
            <w:r w:rsidRPr="00587B92">
              <w:rPr>
                <w:rFonts w:eastAsia="標楷體"/>
                <w:b/>
                <w:szCs w:val="24"/>
              </w:rPr>
              <w:t>20</w:t>
            </w:r>
            <w:r>
              <w:rPr>
                <w:rFonts w:eastAsia="標楷體" w:hint="eastAsia"/>
                <w:b/>
                <w:szCs w:val="24"/>
              </w:rPr>
              <w:t>1</w:t>
            </w:r>
            <w:r>
              <w:rPr>
                <w:rFonts w:eastAsia="標楷體"/>
                <w:b/>
                <w:szCs w:val="24"/>
              </w:rPr>
              <w:t>5</w:t>
            </w:r>
            <w:r w:rsidRPr="00587B92">
              <w:rPr>
                <w:rFonts w:eastAsia="標楷體"/>
                <w:b/>
                <w:szCs w:val="24"/>
              </w:rPr>
              <w:t xml:space="preserve">, </w:t>
            </w:r>
            <w:r>
              <w:rPr>
                <w:rFonts w:eastAsia="標楷體"/>
                <w:b/>
                <w:szCs w:val="24"/>
              </w:rPr>
              <w:t>9</w:t>
            </w:r>
            <w:r w:rsidRPr="00587B92">
              <w:rPr>
                <w:rFonts w:eastAsia="標楷體"/>
                <w:b/>
                <w:szCs w:val="24"/>
                <w:vertAlign w:val="superscript"/>
              </w:rPr>
              <w:t>th</w:t>
            </w:r>
            <w:r w:rsidRPr="00587B92">
              <w:rPr>
                <w:rFonts w:eastAsia="標楷體" w:hint="eastAsia"/>
                <w:b/>
                <w:szCs w:val="24"/>
              </w:rPr>
              <w:t>）</w:t>
            </w:r>
            <w:r w:rsidRPr="00587B92">
              <w:rPr>
                <w:rFonts w:eastAsia="標楷體"/>
                <w:b/>
                <w:szCs w:val="24"/>
              </w:rPr>
              <w:t>.</w:t>
            </w:r>
            <w:r w:rsidRPr="00587B92">
              <w:rPr>
                <w:rFonts w:eastAsia="標楷體" w:hint="eastAsia"/>
                <w:b/>
                <w:szCs w:val="24"/>
              </w:rPr>
              <w:t xml:space="preserve"> </w:t>
            </w:r>
            <w:r w:rsidRPr="00587B92">
              <w:rPr>
                <w:rFonts w:eastAsia="標楷體"/>
                <w:b/>
                <w:szCs w:val="24"/>
              </w:rPr>
              <w:t>Theory and practice of group counseling</w:t>
            </w:r>
            <w:r>
              <w:rPr>
                <w:rFonts w:eastAsia="標楷體" w:hint="eastAsia"/>
                <w:b/>
                <w:szCs w:val="24"/>
              </w:rPr>
              <w:t>.</w:t>
            </w:r>
          </w:p>
          <w:p w:rsidR="005940CA" w:rsidRPr="00001BA0" w:rsidRDefault="005940CA" w:rsidP="00CC1CFD">
            <w:pPr>
              <w:ind w:left="360"/>
              <w:rPr>
                <w:rFonts w:eastAsia="標楷體" w:hint="eastAsia"/>
                <w:b/>
              </w:rPr>
            </w:pPr>
            <w:r w:rsidRPr="00587B92">
              <w:rPr>
                <w:rFonts w:eastAsia="標楷體"/>
                <w:b/>
                <w:szCs w:val="24"/>
              </w:rPr>
              <w:t>Pacific Grove, CA</w:t>
            </w:r>
            <w:r w:rsidRPr="00587B92">
              <w:rPr>
                <w:rFonts w:eastAsia="標楷體" w:hint="eastAsia"/>
                <w:b/>
                <w:szCs w:val="24"/>
              </w:rPr>
              <w:t>：</w:t>
            </w:r>
            <w:r w:rsidRPr="00587B92">
              <w:rPr>
                <w:rFonts w:eastAsia="標楷體"/>
                <w:b/>
                <w:szCs w:val="24"/>
              </w:rPr>
              <w:t>Brooks/Cole Publishing.</w:t>
            </w:r>
          </w:p>
          <w:p w:rsidR="005940CA" w:rsidRPr="00587B92" w:rsidRDefault="005940CA" w:rsidP="00CC1CFD">
            <w:r w:rsidRPr="00587B92">
              <w:rPr>
                <w:rFonts w:hint="eastAsia"/>
              </w:rPr>
              <w:t>2.</w:t>
            </w:r>
            <w:r w:rsidRPr="00587B92">
              <w:t xml:space="preserve"> .</w:t>
            </w:r>
            <w:r w:rsidRPr="007F6670">
              <w:rPr>
                <w:b/>
              </w:rPr>
              <w:t xml:space="preserve"> Corey, G. </w:t>
            </w:r>
            <w:r w:rsidRPr="007F6670">
              <w:rPr>
                <w:rFonts w:hint="eastAsia"/>
                <w:b/>
              </w:rPr>
              <w:t>（</w:t>
            </w:r>
            <w:r w:rsidRPr="007F6670">
              <w:rPr>
                <w:b/>
              </w:rPr>
              <w:t>20</w:t>
            </w:r>
            <w:r w:rsidRPr="007F6670">
              <w:rPr>
                <w:rFonts w:hint="eastAsia"/>
                <w:b/>
              </w:rPr>
              <w:t>17</w:t>
            </w:r>
            <w:r w:rsidRPr="007F6670">
              <w:rPr>
                <w:rFonts w:hint="eastAsia"/>
                <w:b/>
              </w:rPr>
              <w:t>）</w:t>
            </w:r>
            <w:r w:rsidRPr="00587B92">
              <w:t xml:space="preserve">. </w:t>
            </w:r>
            <w:r>
              <w:t>Student manual for t</w:t>
            </w:r>
            <w:r w:rsidRPr="00587B92">
              <w:t>heory and practice of counseling and psychotherapy.</w:t>
            </w:r>
          </w:p>
          <w:p w:rsidR="005940CA" w:rsidRPr="00587B92" w:rsidRDefault="005940CA" w:rsidP="00CC1CFD">
            <w:pPr>
              <w:ind w:firstLineChars="150" w:firstLine="360"/>
              <w:rPr>
                <w:rFonts w:eastAsia="標楷體" w:hint="eastAsia"/>
                <w:b/>
                <w:szCs w:val="24"/>
              </w:rPr>
            </w:pPr>
            <w:r w:rsidRPr="00587B92">
              <w:rPr>
                <w:rFonts w:eastAsia="標楷體"/>
                <w:b/>
                <w:szCs w:val="24"/>
              </w:rPr>
              <w:t>California</w:t>
            </w:r>
            <w:r w:rsidRPr="00587B92">
              <w:rPr>
                <w:rFonts w:eastAsia="標楷體" w:hint="eastAsia"/>
                <w:b/>
                <w:szCs w:val="24"/>
              </w:rPr>
              <w:t>：</w:t>
            </w:r>
            <w:r w:rsidRPr="00587B92">
              <w:rPr>
                <w:rFonts w:eastAsia="標楷體"/>
                <w:b/>
                <w:szCs w:val="24"/>
              </w:rPr>
              <w:t>Brooks/Cole Publishing.</w:t>
            </w:r>
            <w:r w:rsidRPr="00587B92">
              <w:rPr>
                <w:rFonts w:eastAsia="標楷體" w:hint="eastAsia"/>
                <w:b/>
                <w:szCs w:val="24"/>
              </w:rPr>
              <w:t xml:space="preserve">  </w:t>
            </w:r>
          </w:p>
          <w:p w:rsidR="005940CA" w:rsidRPr="008F07B5" w:rsidRDefault="005940CA" w:rsidP="00CC1CFD">
            <w:pPr>
              <w:ind w:left="240" w:hangingChars="100" w:hanging="240"/>
              <w:rPr>
                <w:rStyle w:val="briefcittitle1"/>
                <w:rFonts w:ascii="新細明體" w:hAnsi="新細明體" w:hint="eastAsia"/>
              </w:rPr>
            </w:pPr>
            <w:r w:rsidRPr="00587B92">
              <w:rPr>
                <w:rFonts w:eastAsia="標楷體"/>
                <w:b/>
                <w:szCs w:val="24"/>
              </w:rPr>
              <w:t>3.</w:t>
            </w:r>
            <w:r w:rsidRPr="008A32A4">
              <w:rPr>
                <w:rStyle w:val="briefcittitle1"/>
                <w:rFonts w:ascii="新細明體" w:hAnsi="新細明體"/>
              </w:rPr>
              <w:t xml:space="preserve"> </w:t>
            </w:r>
            <w:r w:rsidRPr="007F6670">
              <w:rPr>
                <w:rStyle w:val="briefcittitle1"/>
                <w:rFonts w:ascii="新細明體" w:hAnsi="新細明體"/>
              </w:rPr>
              <w:t>Jacobs</w:t>
            </w:r>
            <w:r w:rsidRPr="007F6670">
              <w:rPr>
                <w:rStyle w:val="briefcittitle1"/>
                <w:rFonts w:ascii="新細明體" w:hAnsi="新細明體" w:hint="eastAsia"/>
              </w:rPr>
              <w:t>,</w:t>
            </w:r>
            <w:r w:rsidRPr="007F6670">
              <w:rPr>
                <w:rStyle w:val="briefcittitle1"/>
                <w:rFonts w:ascii="新細明體" w:hAnsi="新細明體"/>
              </w:rPr>
              <w:t xml:space="preserve"> E., Masson,R</w:t>
            </w:r>
            <w:r w:rsidRPr="007F6670">
              <w:rPr>
                <w:rStyle w:val="briefcittitle1"/>
                <w:rFonts w:ascii="新細明體" w:hAnsi="新細明體" w:hint="eastAsia"/>
              </w:rPr>
              <w:t>.</w:t>
            </w:r>
            <w:r w:rsidRPr="007F6670">
              <w:rPr>
                <w:rStyle w:val="briefcittitle1"/>
                <w:rFonts w:ascii="新細明體" w:hAnsi="新細明體"/>
              </w:rPr>
              <w:t xml:space="preserve"> L. Harvil</w:t>
            </w:r>
            <w:r w:rsidRPr="007F6670">
              <w:rPr>
                <w:rStyle w:val="briefcittitle1"/>
                <w:rFonts w:ascii="新細明體" w:hAnsi="新細明體" w:hint="eastAsia"/>
              </w:rPr>
              <w:t>,</w:t>
            </w:r>
            <w:r w:rsidRPr="007F6670">
              <w:rPr>
                <w:rStyle w:val="briefcittitle1"/>
                <w:rFonts w:ascii="新細明體" w:hAnsi="新細明體"/>
              </w:rPr>
              <w:t xml:space="preserve"> R</w:t>
            </w:r>
            <w:r w:rsidRPr="007F6670">
              <w:rPr>
                <w:rStyle w:val="briefcittitle1"/>
                <w:rFonts w:ascii="新細明體" w:hAnsi="新細明體" w:hint="eastAsia"/>
              </w:rPr>
              <w:t>.</w:t>
            </w:r>
            <w:r w:rsidRPr="007F6670">
              <w:rPr>
                <w:rStyle w:val="briefcittitle1"/>
                <w:rFonts w:ascii="新細明體" w:hAnsi="新細明體"/>
              </w:rPr>
              <w:t xml:space="preserve"> L. </w:t>
            </w:r>
            <w:r w:rsidRPr="007F6670">
              <w:rPr>
                <w:rStyle w:val="briefcittitle1"/>
                <w:rFonts w:ascii="新細明體" w:hAnsi="新細明體" w:hint="eastAsia"/>
              </w:rPr>
              <w:t>(2012, 5</w:t>
            </w:r>
            <w:r w:rsidRPr="007F6670">
              <w:rPr>
                <w:rFonts w:eastAsia="標楷體"/>
                <w:szCs w:val="24"/>
                <w:vertAlign w:val="superscript"/>
              </w:rPr>
              <w:t xml:space="preserve"> th</w:t>
            </w:r>
            <w:r w:rsidRPr="007F6670">
              <w:rPr>
                <w:rStyle w:val="briefcittitle1"/>
                <w:rFonts w:ascii="新細明體" w:hAnsi="新細明體" w:hint="eastAsia"/>
              </w:rPr>
              <w:t>)</w:t>
            </w:r>
            <w:r w:rsidRPr="008F07B5">
              <w:rPr>
                <w:rStyle w:val="briefcittitle1"/>
                <w:rFonts w:ascii="新細明體" w:hAnsi="新細明體" w:hint="eastAsia"/>
              </w:rPr>
              <w:t>.</w:t>
            </w:r>
            <w:hyperlink r:id="rId7" w:history="1">
              <w:r w:rsidRPr="008F07B5">
                <w:rPr>
                  <w:rStyle w:val="a7"/>
                  <w:b/>
                  <w:bCs/>
                </w:rPr>
                <w:t>Group counseling : strategies and skills</w:t>
              </w:r>
              <w:r w:rsidRPr="008F07B5">
                <w:rPr>
                  <w:rStyle w:val="a7"/>
                  <w:rFonts w:hint="eastAsia"/>
                  <w:b/>
                  <w:bCs/>
                </w:rPr>
                <w:t>.</w:t>
              </w:r>
            </w:hyperlink>
          </w:p>
          <w:p w:rsidR="005940CA" w:rsidRPr="008F07B5" w:rsidRDefault="005940CA" w:rsidP="00CC1CFD">
            <w:pPr>
              <w:ind w:left="240" w:hangingChars="100" w:hanging="240"/>
              <w:rPr>
                <w:rFonts w:ascii="新細明體" w:hAnsi="新細明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</w:t>
            </w:r>
            <w:r w:rsidRPr="008F07B5">
              <w:rPr>
                <w:rStyle w:val="briefcitdetail"/>
                <w:rFonts w:ascii="新細明體" w:hAnsi="新細明體"/>
                <w:b/>
              </w:rPr>
              <w:t>CA : Thomson/Brooks/Cole</w:t>
            </w:r>
            <w:r w:rsidRPr="008F07B5">
              <w:rPr>
                <w:rStyle w:val="briefcitdetail"/>
                <w:rFonts w:ascii="新細明體" w:hAnsi="新細明體" w:hint="eastAsia"/>
                <w:b/>
              </w:rPr>
              <w:t>.</w:t>
            </w:r>
          </w:p>
          <w:p w:rsidR="005940CA" w:rsidRPr="008F07B5" w:rsidRDefault="005940CA" w:rsidP="00CC1CFD">
            <w:pPr>
              <w:ind w:left="240" w:hangingChars="100" w:hanging="240"/>
              <w:rPr>
                <w:rFonts w:ascii="新細明體" w:hAnsi="新細明體" w:hint="eastAsia"/>
                <w:bCs/>
              </w:rPr>
            </w:pPr>
            <w:r w:rsidRPr="00587B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4.</w:t>
            </w:r>
            <w:r w:rsidRPr="007F6670">
              <w:rPr>
                <w:rStyle w:val="a8"/>
                <w:rFonts w:ascii="新細明體" w:hAnsi="新細明體"/>
              </w:rPr>
              <w:t xml:space="preserve">Masson </w:t>
            </w:r>
            <w:r w:rsidRPr="007F6670">
              <w:rPr>
                <w:rStyle w:val="a8"/>
                <w:rFonts w:ascii="新細明體" w:hAnsi="新細明體" w:hint="eastAsia"/>
              </w:rPr>
              <w:t>,</w:t>
            </w:r>
            <w:r w:rsidRPr="007F6670">
              <w:rPr>
                <w:rStyle w:val="a8"/>
                <w:rFonts w:ascii="新細明體" w:hAnsi="新細明體"/>
              </w:rPr>
              <w:t>R</w:t>
            </w:r>
            <w:r w:rsidRPr="007F6670">
              <w:rPr>
                <w:rStyle w:val="a8"/>
                <w:rFonts w:ascii="新細明體" w:hAnsi="新細明體" w:hint="eastAsia"/>
              </w:rPr>
              <w:t>.</w:t>
            </w:r>
            <w:r w:rsidRPr="007F6670">
              <w:rPr>
                <w:rStyle w:val="a8"/>
                <w:rFonts w:ascii="新細明體" w:hAnsi="新細明體"/>
              </w:rPr>
              <w:t xml:space="preserve"> L.</w:t>
            </w:r>
            <w:r w:rsidRPr="007F6670">
              <w:rPr>
                <w:rStyle w:val="a8"/>
                <w:rFonts w:ascii="新細明體" w:hAnsi="新細明體" w:hint="eastAsia"/>
              </w:rPr>
              <w:t>(2012, 7th)</w:t>
            </w:r>
            <w:r w:rsidRPr="008F07B5">
              <w:rPr>
                <w:rStyle w:val="a3"/>
                <w:rFonts w:ascii="新細明體" w:hAnsi="新細明體"/>
                <w:color w:val="FF0000"/>
              </w:rPr>
              <w:t xml:space="preserve"> </w:t>
            </w:r>
            <w:r w:rsidRPr="008F07B5">
              <w:rPr>
                <w:rStyle w:val="a3"/>
                <w:rFonts w:ascii="新細明體" w:hAnsi="新細明體" w:hint="eastAsia"/>
                <w:color w:val="FF0000"/>
              </w:rPr>
              <w:t>.</w:t>
            </w:r>
            <w:r w:rsidRPr="008F07B5">
              <w:rPr>
                <w:rStyle w:val="a8"/>
                <w:rFonts w:ascii="新細明體" w:hAnsi="新細明體"/>
                <w:color w:val="FF0000"/>
              </w:rPr>
              <w:t>Group</w:t>
            </w:r>
            <w:r w:rsidRPr="008F07B5">
              <w:rPr>
                <w:rStyle w:val="a8"/>
                <w:rFonts w:ascii="新細明體" w:hAnsi="新細明體"/>
              </w:rPr>
              <w:t xml:space="preserve"> </w:t>
            </w:r>
            <w:r w:rsidRPr="008F07B5">
              <w:rPr>
                <w:rStyle w:val="a8"/>
                <w:rFonts w:ascii="新細明體" w:hAnsi="新細明體"/>
                <w:color w:val="FF0000"/>
              </w:rPr>
              <w:t>counseling</w:t>
            </w:r>
            <w:r w:rsidRPr="008F07B5">
              <w:rPr>
                <w:rStyle w:val="a8"/>
                <w:rFonts w:ascii="新細明體" w:hAnsi="新細明體"/>
              </w:rPr>
              <w:t xml:space="preserve"> : </w:t>
            </w:r>
            <w:r>
              <w:rPr>
                <w:rStyle w:val="a8"/>
                <w:rFonts w:ascii="新細明體" w:hAnsi="新細明體"/>
              </w:rPr>
              <w:t>I</w:t>
            </w:r>
            <w:r w:rsidRPr="008F07B5">
              <w:rPr>
                <w:rStyle w:val="a8"/>
                <w:rFonts w:ascii="新細明體" w:hAnsi="新細明體"/>
              </w:rPr>
              <w:t>nterventions and techniques</w:t>
            </w:r>
            <w:r w:rsidRPr="008F07B5">
              <w:rPr>
                <w:rStyle w:val="a8"/>
                <w:rFonts w:ascii="新細明體" w:hAnsi="新細明體" w:hint="eastAsia"/>
              </w:rPr>
              <w:t>.</w:t>
            </w:r>
            <w:r w:rsidRPr="008F07B5">
              <w:rPr>
                <w:rStyle w:val="a8"/>
                <w:rFonts w:ascii="新細明體" w:hAnsi="新細明體"/>
              </w:rPr>
              <w:t xml:space="preserve"> </w:t>
            </w:r>
            <w:r w:rsidRPr="008F07B5">
              <w:rPr>
                <w:rFonts w:ascii="新細明體" w:hAnsi="新細明體"/>
              </w:rPr>
              <w:t>Australia : Brooks/Cole, Cengage Learning</w:t>
            </w:r>
            <w:r w:rsidRPr="008F07B5">
              <w:rPr>
                <w:rFonts w:ascii="新細明體" w:hAnsi="新細明體" w:hint="eastAsia"/>
              </w:rPr>
              <w:t>.</w:t>
            </w:r>
            <w:r w:rsidRPr="008F07B5">
              <w:rPr>
                <w:rStyle w:val="a8"/>
                <w:rFonts w:ascii="新細明體" w:hAnsi="新細明體"/>
              </w:rPr>
              <w:t xml:space="preserve"> </w:t>
            </w:r>
          </w:p>
          <w:p w:rsidR="005940CA" w:rsidRPr="00587B92" w:rsidRDefault="005940CA" w:rsidP="00CC1CFD">
            <w:pPr>
              <w:rPr>
                <w:rFonts w:ascii="Verdana" w:hAnsi="Verdana" w:hint="eastAsia"/>
                <w:b/>
                <w:color w:val="000000"/>
                <w:szCs w:val="24"/>
              </w:rPr>
            </w:pPr>
            <w:r>
              <w:rPr>
                <w:rFonts w:eastAsia="標楷體"/>
                <w:b/>
                <w:szCs w:val="24"/>
              </w:rPr>
              <w:t>5</w:t>
            </w:r>
            <w:r>
              <w:rPr>
                <w:rFonts w:eastAsia="標楷體" w:hint="eastAsia"/>
                <w:b/>
                <w:szCs w:val="24"/>
              </w:rPr>
              <w:t>. Yal</w:t>
            </w:r>
            <w:r w:rsidRPr="00587B92">
              <w:rPr>
                <w:rFonts w:eastAsia="標楷體"/>
                <w:b/>
                <w:szCs w:val="24"/>
              </w:rPr>
              <w:t xml:space="preserve">om, I. </w:t>
            </w:r>
            <w:smartTag w:uri="urn:schemas:contacts" w:element="middlename">
              <w:r w:rsidRPr="00587B92">
                <w:rPr>
                  <w:rFonts w:eastAsia="標楷體" w:hint="eastAsia"/>
                  <w:b/>
                  <w:szCs w:val="24"/>
                </w:rPr>
                <w:t>D.</w:t>
              </w:r>
            </w:smartTag>
            <w:r w:rsidRPr="00587B92">
              <w:rPr>
                <w:rFonts w:eastAsia="標楷體" w:hint="eastAsia"/>
                <w:b/>
                <w:szCs w:val="24"/>
              </w:rPr>
              <w:t xml:space="preserve"> </w:t>
            </w:r>
            <w:r w:rsidRPr="00587B92">
              <w:rPr>
                <w:rFonts w:eastAsia="標楷體"/>
                <w:b/>
                <w:szCs w:val="24"/>
              </w:rPr>
              <w:t>&amp;</w:t>
            </w:r>
            <w:r w:rsidRPr="00587B92">
              <w:rPr>
                <w:rFonts w:eastAsia="標楷體" w:hint="eastAsia"/>
                <w:b/>
                <w:szCs w:val="24"/>
              </w:rPr>
              <w:t xml:space="preserve"> </w:t>
            </w:r>
            <w:r w:rsidRPr="00587B92">
              <w:rPr>
                <w:rStyle w:val="ptbrand"/>
                <w:b/>
                <w:color w:val="000000"/>
                <w:szCs w:val="24"/>
              </w:rPr>
              <w:t>Molyn, L.</w:t>
            </w:r>
            <w:r w:rsidRPr="00587B92">
              <w:rPr>
                <w:rFonts w:eastAsia="標楷體"/>
                <w:b/>
                <w:szCs w:val="24"/>
              </w:rPr>
              <w:t>(2005</w:t>
            </w:r>
            <w:r w:rsidRPr="00587B92">
              <w:rPr>
                <w:rFonts w:eastAsia="標楷體" w:hint="eastAsia"/>
                <w:b/>
                <w:szCs w:val="24"/>
              </w:rPr>
              <w:t>, 5th</w:t>
            </w:r>
            <w:r w:rsidRPr="00587B92">
              <w:rPr>
                <w:rFonts w:eastAsia="標楷體"/>
                <w:b/>
                <w:szCs w:val="24"/>
              </w:rPr>
              <w:t>).</w:t>
            </w:r>
            <w:r w:rsidRPr="00587B92">
              <w:rPr>
                <w:b/>
                <w:color w:val="000000"/>
                <w:szCs w:val="24"/>
              </w:rPr>
              <w:t xml:space="preserve"> Theory and Practice of Group Psychotherapy</w:t>
            </w:r>
            <w:r w:rsidRPr="00587B92">
              <w:rPr>
                <w:rFonts w:ascii="Verdana" w:hAnsi="Verdana" w:hint="eastAsia"/>
                <w:b/>
                <w:color w:val="000000"/>
                <w:szCs w:val="24"/>
              </w:rPr>
              <w:t>.</w:t>
            </w:r>
          </w:p>
          <w:p w:rsidR="005940CA" w:rsidRPr="00587B92" w:rsidRDefault="005940CA" w:rsidP="00CC1CFD">
            <w:pPr>
              <w:ind w:left="240" w:hangingChars="100" w:hanging="240"/>
              <w:rPr>
                <w:rFonts w:ascii="標楷體" w:eastAsia="標楷體" w:hAnsi="標楷體" w:hint="eastAsia"/>
                <w:b/>
                <w:color w:val="000000"/>
                <w:szCs w:val="24"/>
              </w:rPr>
            </w:pPr>
            <w:bookmarkStart w:id="1" w:name="anchor_2"/>
            <w:bookmarkEnd w:id="1"/>
            <w:r>
              <w:rPr>
                <w:rFonts w:ascii="標楷體" w:eastAsia="標楷體" w:hAnsi="標楷體"/>
                <w:b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.</w:t>
            </w:r>
            <w:r w:rsidRPr="00587B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陳慶福等譯著（2010）.團體諮商：歷程與實務.台北；洪葉文化出版社.</w:t>
            </w:r>
          </w:p>
          <w:p w:rsidR="005940CA" w:rsidRDefault="005940CA" w:rsidP="00CC1CF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7</w:t>
            </w:r>
            <w:r w:rsidRPr="00587B92">
              <w:rPr>
                <w:rFonts w:ascii="標楷體" w:eastAsia="標楷體" w:hAnsi="標楷體" w:hint="eastAsia"/>
                <w:b/>
                <w:szCs w:val="24"/>
              </w:rPr>
              <w:t>.</w:t>
            </w:r>
            <w:r>
              <w:rPr>
                <w:rFonts w:ascii="標楷體" w:eastAsia="標楷體" w:hAnsi="標楷體" w:hint="eastAsia"/>
                <w:b/>
                <w:szCs w:val="24"/>
              </w:rPr>
              <w:t>諮商理論與技術導讀（2019）.諮商學習者的入門地圖.台北：雙葉書廊.</w:t>
            </w:r>
          </w:p>
          <w:p w:rsidR="005940CA" w:rsidRPr="007F6670" w:rsidRDefault="005940CA" w:rsidP="00CC1CFD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 w:hint="eastAsia"/>
                <w:color w:val="333333"/>
                <w:sz w:val="24"/>
                <w:szCs w:val="24"/>
              </w:rPr>
            </w:pPr>
            <w:r w:rsidRPr="007F6670">
              <w:rPr>
                <w:rFonts w:ascii="標楷體" w:eastAsia="標楷體" w:hAnsi="標楷體"/>
                <w:sz w:val="24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易之新（2002）.</w:t>
            </w:r>
            <w:r w:rsidRPr="007F6670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生命的禮物：給心理治療師的85則備忘錄</w:t>
            </w:r>
            <w:r>
              <w:rPr>
                <w:rFonts w:ascii="標楷體" w:eastAsia="標楷體" w:hAnsi="標楷體" w:cs="Arial" w:hint="eastAsia"/>
                <w:color w:val="333333"/>
                <w:sz w:val="24"/>
                <w:szCs w:val="24"/>
              </w:rPr>
              <w:t>.台北：心靈工坊.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5000" w:type="pct"/>
            <w:gridSpan w:val="5"/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lastRenderedPageBreak/>
              <w:t>四、教學方式：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cantSplit/>
          <w:trHeight w:val="392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40CA" w:rsidRPr="00795967" w:rsidRDefault="005940CA" w:rsidP="00CC1CFD">
            <w:pPr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1.講授、討論與演練   </w:t>
            </w:r>
            <w:r>
              <w:rPr>
                <w:rFonts w:ascii="標楷體" w:eastAsia="標楷體" w:hAnsi="標楷體"/>
                <w:b/>
                <w:bCs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2.主題報告           </w:t>
            </w: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>3.過程與總結評量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vAlign w:val="center"/>
          </w:tcPr>
          <w:p w:rsidR="005940CA" w:rsidRDefault="005940CA" w:rsidP="00CC1CFD">
            <w:pPr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五、成績評量方式：</w:t>
            </w:r>
          </w:p>
        </w:tc>
      </w:tr>
      <w:tr w:rsidR="005940CA" w:rsidTr="00CC1CFD">
        <w:tblPrEx>
          <w:tblCellMar>
            <w:top w:w="0" w:type="dxa"/>
            <w:bottom w:w="0" w:type="dxa"/>
          </w:tblCellMar>
        </w:tblPrEx>
        <w:trPr>
          <w:cantSplit/>
          <w:trHeight w:val="923"/>
        </w:trPr>
        <w:tc>
          <w:tcPr>
            <w:tcW w:w="5000" w:type="pct"/>
            <w:gridSpan w:val="5"/>
            <w:tcBorders>
              <w:bottom w:val="single" w:sz="12" w:space="0" w:color="auto"/>
            </w:tcBorders>
            <w:vAlign w:val="center"/>
          </w:tcPr>
          <w:p w:rsidR="005940CA" w:rsidRDefault="005940CA" w:rsidP="00CC1CFD">
            <w:pPr>
              <w:ind w:firstLineChars="200" w:firstLine="480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1.課堂參與、作業（20﹪）                2.英文期刊文獻摘要與評論（40﹪）</w:t>
            </w:r>
          </w:p>
          <w:p w:rsidR="005940CA" w:rsidRPr="00697346" w:rsidRDefault="005940CA" w:rsidP="00CC1CFD">
            <w:pPr>
              <w:ind w:firstLineChars="200" w:firstLine="480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3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.學科考試（40％）                  </w:t>
            </w: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ab/>
            </w:r>
          </w:p>
        </w:tc>
      </w:tr>
    </w:tbl>
    <w:p w:rsidR="005940CA" w:rsidRPr="000F7D1A" w:rsidRDefault="005940CA" w:rsidP="005940CA">
      <w:pPr>
        <w:outlineLvl w:val="0"/>
        <w:rPr>
          <w:rFonts w:eastAsia="全真中黑體" w:hint="eastAsia"/>
          <w:b/>
          <w:color w:val="FF0000"/>
        </w:rPr>
      </w:pPr>
    </w:p>
    <w:p w:rsidR="00173488" w:rsidRDefault="00173488"/>
    <w:sectPr w:rsidR="00173488" w:rsidSect="00FF5596">
      <w:pgSz w:w="11906" w:h="16838" w:code="9"/>
      <w:pgMar w:top="1021" w:right="851" w:bottom="1021" w:left="85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B81" w:rsidRDefault="00516B81" w:rsidP="00E84ECF">
      <w:r>
        <w:separator/>
      </w:r>
    </w:p>
  </w:endnote>
  <w:endnote w:type="continuationSeparator" w:id="0">
    <w:p w:rsidR="00516B81" w:rsidRDefault="00516B81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B81" w:rsidRDefault="00516B81" w:rsidP="00E84ECF">
      <w:r>
        <w:separator/>
      </w:r>
    </w:p>
  </w:footnote>
  <w:footnote w:type="continuationSeparator" w:id="0">
    <w:p w:rsidR="00516B81" w:rsidRDefault="00516B81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708D"/>
    <w:multiLevelType w:val="hybridMultilevel"/>
    <w:tmpl w:val="DDA005F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E9D774D"/>
    <w:multiLevelType w:val="hybridMultilevel"/>
    <w:tmpl w:val="138EB6D4"/>
    <w:lvl w:ilvl="0" w:tplc="B0A40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0CA"/>
    <w:rsid w:val="000A67AF"/>
    <w:rsid w:val="000E60E6"/>
    <w:rsid w:val="00173488"/>
    <w:rsid w:val="0036208C"/>
    <w:rsid w:val="004111B7"/>
    <w:rsid w:val="00516B81"/>
    <w:rsid w:val="005940CA"/>
    <w:rsid w:val="00895D3B"/>
    <w:rsid w:val="008A0341"/>
    <w:rsid w:val="009217AD"/>
    <w:rsid w:val="009A6900"/>
    <w:rsid w:val="009F0CC7"/>
    <w:rsid w:val="00B36462"/>
    <w:rsid w:val="00E7363D"/>
    <w:rsid w:val="00E84ECF"/>
    <w:rsid w:val="00E85BF2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middlenam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4E8BBAF6"/>
  <w15:chartTrackingRefBased/>
  <w15:docId w15:val="{B5036220-4A88-49E3-A198-012A8482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0CA"/>
    <w:pPr>
      <w:widowControl w:val="0"/>
    </w:pPr>
    <w:rPr>
      <w:kern w:val="2"/>
      <w:sz w:val="24"/>
    </w:rPr>
  </w:style>
  <w:style w:type="paragraph" w:styleId="1">
    <w:name w:val="heading 1"/>
    <w:basedOn w:val="a"/>
    <w:link w:val="10"/>
    <w:uiPriority w:val="9"/>
    <w:qFormat/>
    <w:rsid w:val="005940C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84E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E84ECF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E84ECF"/>
    <w:rPr>
      <w:kern w:val="2"/>
    </w:rPr>
  </w:style>
  <w:style w:type="character" w:customStyle="1" w:styleId="10">
    <w:name w:val="標題 1 字元"/>
    <w:basedOn w:val="a0"/>
    <w:link w:val="1"/>
    <w:uiPriority w:val="9"/>
    <w:rsid w:val="005940CA"/>
    <w:rPr>
      <w:rFonts w:ascii="新細明體" w:hAnsi="新細明體" w:cs="新細明體"/>
      <w:b/>
      <w:bCs/>
      <w:kern w:val="36"/>
      <w:sz w:val="48"/>
      <w:szCs w:val="48"/>
    </w:rPr>
  </w:style>
  <w:style w:type="character" w:styleId="a7">
    <w:name w:val="Hyperlink"/>
    <w:rsid w:val="005940CA"/>
    <w:rPr>
      <w:rFonts w:ascii="Verdana" w:hAnsi="Verdana" w:hint="default"/>
      <w:color w:val="003399"/>
      <w:u w:val="single"/>
    </w:rPr>
  </w:style>
  <w:style w:type="character" w:customStyle="1" w:styleId="ptbrand">
    <w:name w:val="ptbrand"/>
    <w:basedOn w:val="a0"/>
    <w:rsid w:val="005940CA"/>
  </w:style>
  <w:style w:type="character" w:styleId="a8">
    <w:name w:val="Strong"/>
    <w:uiPriority w:val="22"/>
    <w:qFormat/>
    <w:rsid w:val="005940CA"/>
    <w:rPr>
      <w:b/>
      <w:bCs/>
    </w:rPr>
  </w:style>
  <w:style w:type="character" w:customStyle="1" w:styleId="briefcitdetail">
    <w:name w:val="briefcitdetail"/>
    <w:rsid w:val="005940CA"/>
  </w:style>
  <w:style w:type="character" w:customStyle="1" w:styleId="briefcittitle1">
    <w:name w:val="briefcittitle1"/>
    <w:rsid w:val="00594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m.ncue.edu.tw/search~S0*cht?/Ygroup+counseling&amp;SORT=D/Ygroup+counseling&amp;SORT=D&amp;SUBKEY=group+counseling/1%2C143%2C143%2CB/frameset&amp;FF=Ygroup+counseling&amp;SORT=D&amp;2%2C2%2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2022-12-22T06:09:00Z</dcterms:created>
  <dcterms:modified xsi:type="dcterms:W3CDTF">2022-12-22T06:15:00Z</dcterms:modified>
</cp:coreProperties>
</file>