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04DB3" w:rsidRDefault="00EC2067">
      <w:pPr>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Department of Crime Prevention, National Chung Cheng University</w:t>
      </w:r>
    </w:p>
    <w:p w14:paraId="00000002" w14:textId="43E57AF5" w:rsidR="00504DB3" w:rsidRDefault="003F6416">
      <w:pPr>
        <w:jc w:val="center"/>
        <w:rPr>
          <w:rFonts w:ascii="Times New Roman" w:eastAsia="Times New Roman" w:hAnsi="Times New Roman" w:cs="Times New Roman"/>
        </w:rPr>
      </w:pPr>
      <w:r w:rsidRPr="003F6416">
        <w:rPr>
          <w:rFonts w:ascii="Times New Roman" w:eastAsia="Times New Roman" w:hAnsi="Times New Roman" w:cs="Times New Roman"/>
        </w:rPr>
        <w:t xml:space="preserve">Brain, Neuroscience and Learning </w:t>
      </w:r>
      <w:r w:rsidRPr="003F6416">
        <w:rPr>
          <w:rFonts w:ascii="SimSun" w:eastAsia="SimSun" w:hAnsi="SimSun" w:cs="SimSun" w:hint="eastAsia"/>
        </w:rPr>
        <w:t>腦、神經科學與學習</w:t>
      </w:r>
    </w:p>
    <w:p w14:paraId="00000003" w14:textId="01544D93" w:rsidR="00504DB3" w:rsidRDefault="00115D37">
      <w:pPr>
        <w:rPr>
          <w:rFonts w:ascii="Times New Roman" w:eastAsia="Times New Roman" w:hAnsi="Times New Roman" w:cs="Times New Roman"/>
        </w:rPr>
      </w:pPr>
      <w:bookmarkStart w:id="1" w:name="_heading=h.30j0zll" w:colFirst="0" w:colLast="0"/>
      <w:bookmarkEnd w:id="1"/>
      <w:r w:rsidRPr="00115D37">
        <w:rPr>
          <w:rFonts w:ascii="Times New Roman" w:eastAsia="Times New Roman" w:hAnsi="Times New Roman" w:cs="Times New Roman"/>
          <w:highlight w:val="yellow"/>
        </w:rPr>
        <w:t>Credits: 2</w:t>
      </w:r>
    </w:p>
    <w:p w14:paraId="00000004" w14:textId="77777777" w:rsidR="00504DB3" w:rsidRDefault="00EC2067">
      <w:pPr>
        <w:rPr>
          <w:rFonts w:ascii="Times New Roman" w:eastAsia="Times New Roman" w:hAnsi="Times New Roman" w:cs="Times New Roman"/>
        </w:rPr>
      </w:pPr>
      <w:r>
        <w:rPr>
          <w:rFonts w:ascii="Times New Roman" w:eastAsia="Times New Roman" w:hAnsi="Times New Roman" w:cs="Times New Roman"/>
        </w:rPr>
        <w:t>Class:</w:t>
      </w:r>
      <w:r>
        <w:rPr>
          <w:rFonts w:ascii="Times New Roman" w:eastAsia="Times New Roman" w:hAnsi="Times New Roman" w:cs="Times New Roman"/>
        </w:rPr>
        <w:tab/>
        <w:t>Elective</w:t>
      </w:r>
    </w:p>
    <w:p w14:paraId="00000005" w14:textId="5AA80271" w:rsidR="00504DB3" w:rsidRDefault="00EC2067">
      <w:pPr>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Prof.:</w:t>
      </w:r>
      <w:r>
        <w:rPr>
          <w:rFonts w:ascii="Times New Roman" w:eastAsia="Times New Roman" w:hAnsi="Times New Roman" w:cs="Times New Roman"/>
        </w:rPr>
        <w:tab/>
        <w:t>Neil Muggleton</w:t>
      </w:r>
    </w:p>
    <w:p w14:paraId="00000006" w14:textId="77777777" w:rsidR="00504DB3" w:rsidRDefault="00504DB3">
      <w:pPr>
        <w:rPr>
          <w:rFonts w:ascii="Times New Roman" w:eastAsia="Times New Roman" w:hAnsi="Times New Roman" w:cs="Times New Roman"/>
        </w:rPr>
      </w:pPr>
    </w:p>
    <w:p w14:paraId="00000007" w14:textId="77777777" w:rsidR="00504DB3" w:rsidRDefault="00EC2067">
      <w:pPr>
        <w:rPr>
          <w:rFonts w:ascii="Times New Roman" w:eastAsia="Times New Roman" w:hAnsi="Times New Roman" w:cs="Times New Roman"/>
        </w:rPr>
      </w:pPr>
      <w:r>
        <w:rPr>
          <w:rFonts w:ascii="Times New Roman" w:eastAsia="Times New Roman" w:hAnsi="Times New Roman" w:cs="Times New Roman"/>
        </w:rPr>
        <w:t>Contact details:</w:t>
      </w:r>
    </w:p>
    <w:p w14:paraId="00000008" w14:textId="77777777" w:rsidR="00504DB3" w:rsidRDefault="00EC2067">
      <w:pPr>
        <w:rPr>
          <w:rFonts w:ascii="Times New Roman" w:eastAsia="Times New Roman" w:hAnsi="Times New Roman" w:cs="Times New Roman"/>
        </w:rPr>
      </w:pPr>
      <w:r>
        <w:rPr>
          <w:rFonts w:ascii="Times New Roman" w:eastAsia="Times New Roman" w:hAnsi="Times New Roman" w:cs="Times New Roman"/>
        </w:rPr>
        <w:t>neil.muggleton@gmail.com</w:t>
      </w:r>
    </w:p>
    <w:p w14:paraId="0000000A" w14:textId="77777777" w:rsidR="00504DB3" w:rsidRDefault="00504DB3">
      <w:pPr>
        <w:tabs>
          <w:tab w:val="left" w:pos="975"/>
        </w:tabs>
        <w:rPr>
          <w:rFonts w:ascii="Times New Roman" w:eastAsia="Times New Roman" w:hAnsi="Times New Roman" w:cs="Times New Roman"/>
        </w:rPr>
      </w:pPr>
    </w:p>
    <w:p w14:paraId="0000000B" w14:textId="77777777" w:rsidR="00504DB3" w:rsidRDefault="00EC2067">
      <w:pPr>
        <w:tabs>
          <w:tab w:val="left" w:pos="975"/>
        </w:tabs>
        <w:rPr>
          <w:rFonts w:ascii="Times New Roman" w:eastAsia="Times New Roman" w:hAnsi="Times New Roman" w:cs="Times New Roman"/>
          <w:u w:val="single"/>
        </w:rPr>
      </w:pPr>
      <w:r>
        <w:rPr>
          <w:rFonts w:ascii="Times New Roman" w:eastAsia="Times New Roman" w:hAnsi="Times New Roman" w:cs="Times New Roman"/>
          <w:u w:val="single"/>
        </w:rPr>
        <w:t>Teaching objectives</w:t>
      </w:r>
    </w:p>
    <w:p w14:paraId="0000000C" w14:textId="77777777" w:rsidR="00504DB3" w:rsidRDefault="00504DB3">
      <w:pPr>
        <w:tabs>
          <w:tab w:val="left" w:pos="975"/>
        </w:tabs>
        <w:rPr>
          <w:rFonts w:ascii="Times New Roman" w:eastAsia="Times New Roman" w:hAnsi="Times New Roman" w:cs="Times New Roman"/>
        </w:rPr>
      </w:pPr>
    </w:p>
    <w:p w14:paraId="3FA73494" w14:textId="1522F53C" w:rsidR="003F6416" w:rsidRDefault="003F6416" w:rsidP="003F6416">
      <w:pPr>
        <w:tabs>
          <w:tab w:val="left" w:pos="975"/>
        </w:tabs>
        <w:rPr>
          <w:rFonts w:ascii="Times New Roman" w:eastAsia="Times New Roman" w:hAnsi="Times New Roman" w:cs="Times New Roman"/>
        </w:rPr>
      </w:pPr>
      <w:r>
        <w:rPr>
          <w:rFonts w:ascii="Times New Roman" w:eastAsia="Times New Roman" w:hAnsi="Times New Roman" w:cs="Times New Roman"/>
        </w:rPr>
        <w:t xml:space="preserve">Criminal behavior has always been an important issue, is a major concern for the pubic, as well as for criminologists, psychologists, and sociology scholars. Violations of the law not only affect social security, but also incur a huge price for society, and particularly for the victims and their families. The causes of criminal behavior are extremely complex, including biological, cultural, social, and psychological aspects, and cannot be explained by a single factor. Despite this, brain function is a fundamental aspect that can contribute to a range of criminal behavior. Consequently, this course will cover a range of aspects of brain function and its investigation so that students have a better context for considering how and why different behavior occurs. </w:t>
      </w:r>
    </w:p>
    <w:p w14:paraId="2E13A975" w14:textId="77777777" w:rsidR="003F6416" w:rsidRDefault="003F6416" w:rsidP="003F6416">
      <w:pPr>
        <w:tabs>
          <w:tab w:val="left" w:pos="975"/>
        </w:tabs>
        <w:rPr>
          <w:rFonts w:ascii="Times New Roman" w:eastAsia="Times New Roman" w:hAnsi="Times New Roman" w:cs="Times New Roman"/>
        </w:rPr>
      </w:pPr>
    </w:p>
    <w:p w14:paraId="78486828" w14:textId="58805AB7" w:rsidR="003F6416" w:rsidRDefault="003F6416" w:rsidP="003F6416">
      <w:pPr>
        <w:tabs>
          <w:tab w:val="left" w:pos="975"/>
        </w:tabs>
        <w:rPr>
          <w:rFonts w:ascii="Times New Roman" w:eastAsia="Times New Roman" w:hAnsi="Times New Roman" w:cs="Times New Roman"/>
        </w:rPr>
      </w:pPr>
      <w:r>
        <w:rPr>
          <w:rFonts w:ascii="Times New Roman" w:eastAsia="Times New Roman" w:hAnsi="Times New Roman" w:cs="Times New Roman"/>
        </w:rPr>
        <w:t>This will be divided into lectures covering basic brain structure, the different methods that can be applied to investigate brain function and behavior, with this subdivided into perception, motor control, emotion, and decision making. The overall aim is that students will have a better understanding of brain structure and function in general, how it can be investigated and the importance of selecting the correct technique to use in an investigation depending on the question that is being asked. Additionally, they should gain insight into how fundamental processes occur in the brain and that both perception and memory of the world are a consequence of a combination of observed information and the processing that the brain performs on this information. This leads to the idea that past information and, importantly, how our brain processes such information, has a consequential effect on how we behave and what we choose to do.</w:t>
      </w:r>
    </w:p>
    <w:p w14:paraId="031A2DDF" w14:textId="77777777" w:rsidR="00115D37" w:rsidRDefault="00115D37" w:rsidP="00115D37">
      <w:pPr>
        <w:tabs>
          <w:tab w:val="left" w:pos="975"/>
        </w:tabs>
        <w:rPr>
          <w:rFonts w:ascii="Times New Roman" w:eastAsia="Times New Roman" w:hAnsi="Times New Roman" w:cs="Times New Roman"/>
        </w:rPr>
      </w:pPr>
    </w:p>
    <w:p w14:paraId="0000000F" w14:textId="77777777" w:rsidR="00504DB3" w:rsidRDefault="00EC2067">
      <w:pPr>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Course objectives:</w:t>
      </w:r>
    </w:p>
    <w:p w14:paraId="00000010" w14:textId="38F95EDC" w:rsidR="00504DB3" w:rsidRDefault="00EC2067">
      <w:pPr>
        <w:rPr>
          <w:rFonts w:ascii="Times New Roman" w:eastAsia="Times New Roman" w:hAnsi="Times New Roman" w:cs="Times New Roman"/>
        </w:rPr>
      </w:pPr>
      <w:r>
        <w:rPr>
          <w:rFonts w:ascii="Times New Roman" w:eastAsia="Times New Roman" w:hAnsi="Times New Roman" w:cs="Times New Roman"/>
        </w:rPr>
        <w:t xml:space="preserve">(1) Understand </w:t>
      </w:r>
      <w:r w:rsidR="00603F8D">
        <w:rPr>
          <w:rFonts w:ascii="Times New Roman" w:eastAsia="Times New Roman" w:hAnsi="Times New Roman" w:cs="Times New Roman"/>
        </w:rPr>
        <w:t xml:space="preserve">the </w:t>
      </w:r>
      <w:r w:rsidR="000752DB">
        <w:rPr>
          <w:rFonts w:ascii="Times New Roman" w:eastAsia="Times New Roman" w:hAnsi="Times New Roman" w:cs="Times New Roman"/>
        </w:rPr>
        <w:t>broad anatomy of the human brain</w:t>
      </w:r>
    </w:p>
    <w:p w14:paraId="51B8DECF" w14:textId="5E85EEFC" w:rsidR="000752DB" w:rsidRDefault="000752DB">
      <w:pPr>
        <w:rPr>
          <w:rFonts w:ascii="Times New Roman" w:eastAsia="Times New Roman" w:hAnsi="Times New Roman" w:cs="Times New Roman"/>
        </w:rPr>
      </w:pPr>
      <w:r>
        <w:rPr>
          <w:rFonts w:ascii="Times New Roman" w:eastAsia="Times New Roman" w:hAnsi="Times New Roman" w:cs="Times New Roman"/>
        </w:rPr>
        <w:t>(2) Understand a range of techniques that can be used to investigate the function of the brain and how which is appropriate depends on the nature of the process being investigated</w:t>
      </w:r>
    </w:p>
    <w:p w14:paraId="00000011" w14:textId="2DDABE66" w:rsidR="00504DB3" w:rsidRDefault="00EC2067">
      <w:pPr>
        <w:rPr>
          <w:rFonts w:ascii="Times New Roman" w:eastAsia="Times New Roman" w:hAnsi="Times New Roman" w:cs="Times New Roman"/>
        </w:rPr>
      </w:pPr>
      <w:r>
        <w:rPr>
          <w:rFonts w:ascii="Times New Roman" w:eastAsia="Times New Roman" w:hAnsi="Times New Roman" w:cs="Times New Roman"/>
        </w:rPr>
        <w:t>(</w:t>
      </w:r>
      <w:r w:rsidR="000752DB">
        <w:rPr>
          <w:rFonts w:ascii="Times New Roman" w:eastAsia="Times New Roman" w:hAnsi="Times New Roman" w:cs="Times New Roman"/>
        </w:rPr>
        <w:t>3</w:t>
      </w:r>
      <w:r>
        <w:rPr>
          <w:rFonts w:ascii="Times New Roman" w:eastAsia="Times New Roman" w:hAnsi="Times New Roman" w:cs="Times New Roman"/>
        </w:rPr>
        <w:t xml:space="preserve">) </w:t>
      </w:r>
      <w:r w:rsidR="000752DB">
        <w:rPr>
          <w:rFonts w:ascii="Times New Roman" w:eastAsia="Times New Roman" w:hAnsi="Times New Roman" w:cs="Times New Roman"/>
        </w:rPr>
        <w:t>Understand how we perceive visual information and how this can be affected by the context in which it is perceived</w:t>
      </w:r>
    </w:p>
    <w:p w14:paraId="00000012" w14:textId="35C36955" w:rsidR="00504DB3" w:rsidRDefault="00EC2067">
      <w:pPr>
        <w:rPr>
          <w:rFonts w:ascii="Times New Roman" w:eastAsia="Times New Roman" w:hAnsi="Times New Roman" w:cs="Times New Roman"/>
        </w:rPr>
      </w:pPr>
      <w:r>
        <w:rPr>
          <w:rFonts w:ascii="Times New Roman" w:eastAsia="Times New Roman" w:hAnsi="Times New Roman" w:cs="Times New Roman"/>
        </w:rPr>
        <w:t>(</w:t>
      </w:r>
      <w:r w:rsidR="000752DB">
        <w:rPr>
          <w:rFonts w:ascii="Times New Roman" w:eastAsia="Times New Roman" w:hAnsi="Times New Roman" w:cs="Times New Roman"/>
        </w:rPr>
        <w:t>4</w:t>
      </w:r>
      <w:r>
        <w:rPr>
          <w:rFonts w:ascii="Times New Roman" w:eastAsia="Times New Roman" w:hAnsi="Times New Roman" w:cs="Times New Roman"/>
        </w:rPr>
        <w:t xml:space="preserve">) </w:t>
      </w:r>
      <w:r w:rsidR="000752DB">
        <w:rPr>
          <w:rFonts w:ascii="Times New Roman" w:eastAsia="Times New Roman" w:hAnsi="Times New Roman" w:cs="Times New Roman"/>
        </w:rPr>
        <w:t>Learn about motor control, memory, cognitive control and the effects of emotion on cognition</w:t>
      </w:r>
    </w:p>
    <w:p w14:paraId="00000014" w14:textId="77777777" w:rsidR="00504DB3" w:rsidRDefault="00504DB3">
      <w:pPr>
        <w:rPr>
          <w:rFonts w:ascii="Times New Roman" w:eastAsia="Times New Roman" w:hAnsi="Times New Roman" w:cs="Times New Roman"/>
        </w:rPr>
      </w:pPr>
    </w:p>
    <w:p w14:paraId="00000015" w14:textId="77777777" w:rsidR="00504DB3" w:rsidRDefault="00EC2067">
      <w:pPr>
        <w:tabs>
          <w:tab w:val="left" w:pos="975"/>
        </w:tabs>
        <w:rPr>
          <w:rFonts w:ascii="Times New Roman" w:eastAsia="Times New Roman" w:hAnsi="Times New Roman" w:cs="Times New Roman"/>
        </w:rPr>
      </w:pPr>
      <w:r>
        <w:rPr>
          <w:rFonts w:ascii="Times New Roman" w:eastAsia="Times New Roman" w:hAnsi="Times New Roman" w:cs="Times New Roman"/>
        </w:rPr>
        <w:t>Syllabus:</w:t>
      </w:r>
    </w:p>
    <w:p w14:paraId="561EF17D" w14:textId="306BFE63" w:rsidR="00603F8D" w:rsidRDefault="00D930E2">
      <w:pPr>
        <w:tabs>
          <w:tab w:val="left" w:pos="975"/>
        </w:tabs>
        <w:rPr>
          <w:rFonts w:ascii="Times New Roman" w:eastAsia="Times New Roman" w:hAnsi="Times New Roman" w:cs="Times New Roman"/>
          <w:color w:val="222222"/>
          <w:highlight w:val="white"/>
        </w:rPr>
      </w:pPr>
      <w:bookmarkStart w:id="4" w:name="_Hlk216172786"/>
      <w:r>
        <w:rPr>
          <w:rFonts w:ascii="Times New Roman" w:eastAsia="Times New Roman" w:hAnsi="Times New Roman" w:cs="Times New Roman"/>
          <w:color w:val="222222"/>
          <w:highlight w:val="white"/>
        </w:rPr>
        <w:t>Week</w:t>
      </w:r>
      <w:bookmarkEnd w:id="4"/>
      <w:r>
        <w:rPr>
          <w:rFonts w:ascii="Times New Roman" w:eastAsia="Times New Roman" w:hAnsi="Times New Roman" w:cs="Times New Roman"/>
          <w:color w:val="222222"/>
          <w:highlight w:val="white"/>
        </w:rPr>
        <w:t xml:space="preserve"> </w:t>
      </w:r>
      <w:r w:rsidR="00EC2067">
        <w:rPr>
          <w:rFonts w:ascii="Times New Roman" w:eastAsia="Times New Roman" w:hAnsi="Times New Roman" w:cs="Times New Roman"/>
          <w:color w:val="222222"/>
          <w:highlight w:val="white"/>
        </w:rPr>
        <w:t xml:space="preserve">1. Introduction to </w:t>
      </w:r>
      <w:r w:rsidR="000752DB">
        <w:rPr>
          <w:rFonts w:ascii="Times New Roman" w:eastAsia="Times New Roman" w:hAnsi="Times New Roman" w:cs="Times New Roman"/>
          <w:color w:val="222222"/>
        </w:rPr>
        <w:t>the brain</w:t>
      </w:r>
      <w:r w:rsidR="00EC2067">
        <w:rPr>
          <w:rFonts w:ascii="Times New Roman" w:eastAsia="Times New Roman" w:hAnsi="Times New Roman" w:cs="Times New Roman"/>
          <w:color w:val="222222"/>
        </w:rPr>
        <w:br/>
      </w: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sidR="00EC2067">
        <w:rPr>
          <w:rFonts w:ascii="Times New Roman" w:eastAsia="Times New Roman" w:hAnsi="Times New Roman" w:cs="Times New Roman"/>
          <w:color w:val="222222"/>
          <w:highlight w:val="white"/>
        </w:rPr>
        <w:t>2</w:t>
      </w:r>
      <w:r>
        <w:rPr>
          <w:rFonts w:ascii="Times New Roman" w:eastAsia="Times New Roman" w:hAnsi="Times New Roman" w:cs="Times New Roman"/>
          <w:color w:val="222222"/>
          <w:highlight w:val="white"/>
        </w:rPr>
        <w:t>-3</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rPr>
        <w:t>Visual perception</w:t>
      </w:r>
      <w:r w:rsidR="00EC2067">
        <w:rPr>
          <w:rFonts w:ascii="Times New Roman" w:eastAsia="Times New Roman" w:hAnsi="Times New Roman" w:cs="Times New Roman"/>
          <w:color w:val="222222"/>
        </w:rPr>
        <w:br/>
      </w: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4-5</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rPr>
        <w:t>Decision making</w:t>
      </w:r>
      <w:r w:rsidR="00EC2067">
        <w:rPr>
          <w:rFonts w:ascii="Times New Roman" w:eastAsia="Times New Roman" w:hAnsi="Times New Roman" w:cs="Times New Roman"/>
          <w:color w:val="222222"/>
        </w:rPr>
        <w:br/>
      </w: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6-7</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rPr>
        <w:t>Brain anatomy</w:t>
      </w:r>
      <w:r w:rsidR="00EC2067">
        <w:rPr>
          <w:rFonts w:ascii="Times New Roman" w:eastAsia="Times New Roman" w:hAnsi="Times New Roman" w:cs="Times New Roman"/>
          <w:color w:val="222222"/>
        </w:rPr>
        <w:br/>
      </w: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8-9</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highlight w:val="white"/>
        </w:rPr>
        <w:t>Some history of neuroscience</w:t>
      </w:r>
    </w:p>
    <w:p w14:paraId="6B2B69AD" w14:textId="5B63CA91" w:rsidR="00603F8D" w:rsidRDefault="00D930E2">
      <w:pPr>
        <w:tabs>
          <w:tab w:val="left" w:pos="975"/>
        </w:tabs>
        <w:rPr>
          <w:rFonts w:ascii="Times New Roman" w:eastAsia="Times New Roman" w:hAnsi="Times New Roman" w:cs="Times New Roman"/>
          <w:color w:val="222222"/>
          <w:highlight w:val="white"/>
        </w:rPr>
      </w:pP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10-11</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highlight w:val="white"/>
        </w:rPr>
        <w:t>Motor control</w:t>
      </w:r>
    </w:p>
    <w:p w14:paraId="00000016" w14:textId="6C09F459" w:rsidR="00504DB3" w:rsidRDefault="00D930E2">
      <w:pPr>
        <w:tabs>
          <w:tab w:val="left" w:pos="975"/>
        </w:tabs>
        <w:rPr>
          <w:rFonts w:ascii="Times New Roman" w:eastAsia="Times New Roman" w:hAnsi="Times New Roman" w:cs="Times New Roman"/>
          <w:color w:val="222222"/>
        </w:rPr>
      </w:pPr>
      <w:r w:rsidRPr="00D930E2">
        <w:rPr>
          <w:rFonts w:ascii="Times New Roman" w:eastAsia="Times New Roman" w:hAnsi="Times New Roman" w:cs="Times New Roman"/>
          <w:color w:val="222222"/>
        </w:rPr>
        <w:lastRenderedPageBreak/>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12-13</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rPr>
        <w:t>Memory</w:t>
      </w:r>
      <w:r w:rsidR="00EC2067">
        <w:rPr>
          <w:rFonts w:ascii="Times New Roman" w:eastAsia="Times New Roman" w:hAnsi="Times New Roman" w:cs="Times New Roman"/>
          <w:color w:val="222222"/>
        </w:rPr>
        <w:br/>
      </w:r>
      <w:r w:rsidRPr="00D930E2">
        <w:rPr>
          <w:rFonts w:ascii="Times New Roman" w:eastAsia="Times New Roman" w:hAnsi="Times New Roman" w:cs="Times New Roman"/>
          <w:color w:val="222222"/>
        </w:rPr>
        <w:t>Week</w:t>
      </w:r>
      <w:r w:rsidRPr="00D930E2">
        <w:rPr>
          <w:rFonts w:ascii="Times New Roman" w:eastAsia="Times New Roman" w:hAnsi="Times New Roman" w:cs="Times New Roman"/>
          <w:color w:val="222222"/>
          <w:highlight w:val="white"/>
        </w:rPr>
        <w:t xml:space="preserve"> </w:t>
      </w:r>
      <w:r>
        <w:rPr>
          <w:rFonts w:ascii="Times New Roman" w:eastAsia="Times New Roman" w:hAnsi="Times New Roman" w:cs="Times New Roman"/>
          <w:color w:val="222222"/>
          <w:highlight w:val="white"/>
        </w:rPr>
        <w:t>14-15</w:t>
      </w:r>
      <w:r w:rsidR="00EC2067">
        <w:rPr>
          <w:rFonts w:ascii="Times New Roman" w:eastAsia="Times New Roman" w:hAnsi="Times New Roman" w:cs="Times New Roman"/>
          <w:color w:val="222222"/>
          <w:highlight w:val="white"/>
        </w:rPr>
        <w:t xml:space="preserve">. </w:t>
      </w:r>
      <w:r w:rsidR="000752DB">
        <w:rPr>
          <w:rFonts w:ascii="Times New Roman" w:eastAsia="Times New Roman" w:hAnsi="Times New Roman" w:cs="Times New Roman"/>
          <w:color w:val="222222"/>
        </w:rPr>
        <w:t>Emotion</w:t>
      </w:r>
    </w:p>
    <w:p w14:paraId="57EB7E12" w14:textId="521EDC5B" w:rsidR="000752DB" w:rsidRDefault="00D930E2">
      <w:pPr>
        <w:tabs>
          <w:tab w:val="left" w:pos="975"/>
        </w:tabs>
        <w:rPr>
          <w:rFonts w:ascii="Times New Roman" w:eastAsia="Times New Roman" w:hAnsi="Times New Roman" w:cs="Times New Roman"/>
        </w:rPr>
      </w:pPr>
      <w:r w:rsidRPr="00D930E2">
        <w:rPr>
          <w:rFonts w:ascii="Times New Roman" w:eastAsia="Times New Roman" w:hAnsi="Times New Roman" w:cs="Times New Roman"/>
          <w:color w:val="222222"/>
        </w:rPr>
        <w:t xml:space="preserve">Week </w:t>
      </w:r>
      <w:r>
        <w:rPr>
          <w:rFonts w:ascii="Times New Roman" w:eastAsia="Times New Roman" w:hAnsi="Times New Roman" w:cs="Times New Roman"/>
          <w:color w:val="222222"/>
        </w:rPr>
        <w:t>16</w:t>
      </w:r>
      <w:r w:rsidR="000752DB">
        <w:rPr>
          <w:rFonts w:ascii="Times New Roman" w:eastAsia="Times New Roman" w:hAnsi="Times New Roman" w:cs="Times New Roman"/>
          <w:color w:val="222222"/>
        </w:rPr>
        <w:t xml:space="preserve">. EEG, MEG, fMRI, TMS, and </w:t>
      </w:r>
      <w:proofErr w:type="spellStart"/>
      <w:r w:rsidR="000752DB">
        <w:rPr>
          <w:rFonts w:ascii="Times New Roman" w:eastAsia="Times New Roman" w:hAnsi="Times New Roman" w:cs="Times New Roman"/>
          <w:color w:val="222222"/>
        </w:rPr>
        <w:t>tDCS</w:t>
      </w:r>
      <w:proofErr w:type="spellEnd"/>
      <w:r w:rsidR="000752DB">
        <w:rPr>
          <w:rFonts w:ascii="Times New Roman" w:eastAsia="Times New Roman" w:hAnsi="Times New Roman" w:cs="Times New Roman"/>
          <w:color w:val="222222"/>
        </w:rPr>
        <w:t xml:space="preserve"> as investigational techniques</w:t>
      </w:r>
    </w:p>
    <w:p w14:paraId="00000017" w14:textId="77777777" w:rsidR="00504DB3" w:rsidRDefault="00504DB3">
      <w:pPr>
        <w:rPr>
          <w:rFonts w:ascii="Times New Roman" w:eastAsia="Times New Roman" w:hAnsi="Times New Roman" w:cs="Times New Roman"/>
        </w:rPr>
      </w:pPr>
    </w:p>
    <w:p w14:paraId="00000018" w14:textId="283336E2" w:rsidR="00504DB3" w:rsidRDefault="00603F8D">
      <w:pPr>
        <w:rPr>
          <w:rFonts w:ascii="Times New Roman" w:eastAsia="Times New Roman" w:hAnsi="Times New Roman" w:cs="Times New Roman"/>
        </w:rPr>
      </w:pPr>
      <w:r>
        <w:rPr>
          <w:rFonts w:ascii="Times New Roman" w:eastAsia="Times New Roman" w:hAnsi="Times New Roman" w:cs="Times New Roman"/>
        </w:rPr>
        <w:t>Reference</w:t>
      </w:r>
      <w:r w:rsidR="00EC2067">
        <w:rPr>
          <w:rFonts w:ascii="Times New Roman" w:eastAsia="Times New Roman" w:hAnsi="Times New Roman" w:cs="Times New Roman"/>
        </w:rPr>
        <w:t xml:space="preserve">: </w:t>
      </w:r>
    </w:p>
    <w:p w14:paraId="00000019" w14:textId="03E6C83F" w:rsidR="00504DB3" w:rsidRPr="00EC2067" w:rsidRDefault="00995F5F" w:rsidP="00EC2067">
      <w:pPr>
        <w:rPr>
          <w:rFonts w:ascii="Times New Roman" w:eastAsia="Times New Roman" w:hAnsi="Times New Roman" w:cs="Times New Roman"/>
        </w:rPr>
      </w:pPr>
      <w:r>
        <w:rPr>
          <w:rFonts w:ascii="Times New Roman" w:eastAsia="Times New Roman" w:hAnsi="Times New Roman" w:cs="Times New Roman"/>
        </w:rPr>
        <w:t>E. Bruce Goldberg</w:t>
      </w:r>
      <w:r w:rsidR="00EC2067">
        <w:rPr>
          <w:rFonts w:ascii="Times New Roman" w:eastAsia="Times New Roman" w:hAnsi="Times New Roman" w:cs="Times New Roman"/>
        </w:rPr>
        <w:t xml:space="preserve"> (</w:t>
      </w:r>
      <w:r w:rsidR="00335CEC">
        <w:rPr>
          <w:rFonts w:ascii="Times New Roman" w:eastAsia="Times New Roman" w:hAnsi="Times New Roman" w:cs="Times New Roman"/>
        </w:rPr>
        <w:t>2020</w:t>
      </w:r>
      <w:r w:rsidR="00EC2067">
        <w:rPr>
          <w:rFonts w:ascii="Times New Roman" w:eastAsia="Times New Roman" w:hAnsi="Times New Roman" w:cs="Times New Roman"/>
        </w:rPr>
        <w:t xml:space="preserve">). </w:t>
      </w:r>
      <w:r>
        <w:rPr>
          <w:rFonts w:ascii="Times New Roman" w:eastAsia="Times New Roman" w:hAnsi="Times New Roman" w:cs="Times New Roman"/>
        </w:rPr>
        <w:t>Cognitive Psychology – Connecting Mind, Research and Everyday Experience</w:t>
      </w:r>
      <w:r w:rsidR="00335CEC">
        <w:rPr>
          <w:rFonts w:ascii="Times New Roman" w:eastAsia="Times New Roman" w:hAnsi="Times New Roman" w:cs="Times New Roman"/>
        </w:rPr>
        <w:t>.</w:t>
      </w:r>
      <w:r w:rsidR="00EC2067">
        <w:rPr>
          <w:rFonts w:ascii="Times New Roman" w:eastAsia="Times New Roman" w:hAnsi="Times New Roman" w:cs="Times New Roman"/>
        </w:rPr>
        <w:t xml:space="preserve"> </w:t>
      </w:r>
      <w:r w:rsidR="00EC2067" w:rsidRPr="00EC2067">
        <w:rPr>
          <w:rFonts w:ascii="Times New Roman" w:eastAsia="Times New Roman" w:hAnsi="Times New Roman" w:cs="Times New Roman"/>
        </w:rPr>
        <w:t>‎ Cengage Learning</w:t>
      </w:r>
      <w:r w:rsidR="00EC2067">
        <w:rPr>
          <w:rFonts w:ascii="Times New Roman" w:eastAsia="Times New Roman" w:hAnsi="Times New Roman" w:cs="Times New Roman"/>
        </w:rPr>
        <w:t>.</w:t>
      </w:r>
    </w:p>
    <w:p w14:paraId="0000001A" w14:textId="77777777" w:rsidR="00504DB3" w:rsidRDefault="00504DB3">
      <w:pPr>
        <w:rPr>
          <w:rFonts w:ascii="Times New Roman" w:eastAsia="Times New Roman" w:hAnsi="Times New Roman" w:cs="Times New Roman"/>
        </w:rPr>
      </w:pPr>
    </w:p>
    <w:p w14:paraId="0000001B" w14:textId="77777777" w:rsidR="00504DB3" w:rsidRDefault="00EC2067">
      <w:pPr>
        <w:rPr>
          <w:rFonts w:ascii="Times New Roman" w:eastAsia="Times New Roman" w:hAnsi="Times New Roman" w:cs="Times New Roman"/>
        </w:rPr>
      </w:pPr>
      <w:r>
        <w:rPr>
          <w:rFonts w:ascii="Times New Roman" w:eastAsia="Times New Roman" w:hAnsi="Times New Roman" w:cs="Times New Roman"/>
        </w:rPr>
        <w:t>Rating method:</w:t>
      </w:r>
    </w:p>
    <w:p w14:paraId="0000001C" w14:textId="2993B898" w:rsidR="00504DB3" w:rsidRDefault="000F2C04">
      <w:pPr>
        <w:rPr>
          <w:rFonts w:ascii="Times New Roman" w:eastAsia="Times New Roman" w:hAnsi="Times New Roman" w:cs="Times New Roman"/>
        </w:rPr>
      </w:pPr>
      <w:r>
        <w:rPr>
          <w:rFonts w:ascii="新細明體" w:hAnsi="新細明體" w:cs="Times New Roman" w:hint="eastAsia"/>
          <w:lang w:eastAsia="zh-TW"/>
        </w:rPr>
        <w:t>H</w:t>
      </w:r>
      <w:r>
        <w:rPr>
          <w:rFonts w:ascii="Times New Roman" w:eastAsia="Times New Roman" w:hAnsi="Times New Roman" w:cs="Times New Roman"/>
        </w:rPr>
        <w:t>omework</w:t>
      </w:r>
      <w:r w:rsidR="00EC2067">
        <w:rPr>
          <w:rFonts w:ascii="Times New Roman" w:eastAsia="Times New Roman" w:hAnsi="Times New Roman" w:cs="Times New Roman"/>
        </w:rPr>
        <w:t xml:space="preserve"> </w:t>
      </w:r>
      <w:r>
        <w:rPr>
          <w:rFonts w:ascii="Times New Roman" w:eastAsia="Times New Roman" w:hAnsi="Times New Roman" w:cs="Times New Roman"/>
        </w:rPr>
        <w:t>24</w:t>
      </w:r>
      <w:r w:rsidR="00EC2067">
        <w:rPr>
          <w:rFonts w:ascii="Times New Roman" w:eastAsia="Times New Roman" w:hAnsi="Times New Roman" w:cs="Times New Roman"/>
        </w:rPr>
        <w:t>%</w:t>
      </w:r>
    </w:p>
    <w:p w14:paraId="0000001D" w14:textId="13F89338" w:rsidR="00504DB3" w:rsidRDefault="00EC2067">
      <w:pPr>
        <w:rPr>
          <w:rFonts w:ascii="Times New Roman" w:eastAsia="Times New Roman" w:hAnsi="Times New Roman" w:cs="Times New Roman"/>
        </w:rPr>
      </w:pPr>
      <w:r>
        <w:rPr>
          <w:rFonts w:ascii="Times New Roman" w:eastAsia="Times New Roman" w:hAnsi="Times New Roman" w:cs="Times New Roman"/>
        </w:rPr>
        <w:t xml:space="preserve">Interim </w:t>
      </w:r>
      <w:r w:rsidR="00335CEC">
        <w:rPr>
          <w:rFonts w:ascii="Times New Roman" w:eastAsia="Times New Roman" w:hAnsi="Times New Roman" w:cs="Times New Roman"/>
        </w:rPr>
        <w:t>Exam</w:t>
      </w:r>
      <w:r>
        <w:rPr>
          <w:rFonts w:ascii="Times New Roman" w:eastAsia="Times New Roman" w:hAnsi="Times New Roman" w:cs="Times New Roman"/>
        </w:rPr>
        <w:t xml:space="preserve"> </w:t>
      </w:r>
      <w:r w:rsidR="000F2C04">
        <w:rPr>
          <w:rFonts w:ascii="Times New Roman" w:eastAsia="Times New Roman" w:hAnsi="Times New Roman" w:cs="Times New Roman"/>
        </w:rPr>
        <w:t>38</w:t>
      </w:r>
      <w:r>
        <w:rPr>
          <w:rFonts w:ascii="Times New Roman" w:eastAsia="Times New Roman" w:hAnsi="Times New Roman" w:cs="Times New Roman"/>
        </w:rPr>
        <w:t>%</w:t>
      </w:r>
    </w:p>
    <w:p w14:paraId="0000001E" w14:textId="4568435A" w:rsidR="00504DB3" w:rsidRDefault="00335CEC">
      <w:pPr>
        <w:rPr>
          <w:rFonts w:ascii="Times New Roman" w:eastAsia="Times New Roman" w:hAnsi="Times New Roman" w:cs="Times New Roman"/>
        </w:rPr>
      </w:pPr>
      <w:r>
        <w:rPr>
          <w:rFonts w:ascii="Times New Roman" w:eastAsia="Times New Roman" w:hAnsi="Times New Roman" w:cs="Times New Roman"/>
        </w:rPr>
        <w:t>Final</w:t>
      </w:r>
      <w:r w:rsidR="00EC2067">
        <w:rPr>
          <w:rFonts w:ascii="Times New Roman" w:eastAsia="Times New Roman" w:hAnsi="Times New Roman" w:cs="Times New Roman"/>
        </w:rPr>
        <w:t xml:space="preserve"> </w:t>
      </w:r>
      <w:r>
        <w:rPr>
          <w:rFonts w:ascii="Times New Roman" w:eastAsia="Times New Roman" w:hAnsi="Times New Roman" w:cs="Times New Roman"/>
        </w:rPr>
        <w:t>Exam</w:t>
      </w:r>
      <w:r w:rsidR="00EC2067">
        <w:rPr>
          <w:rFonts w:ascii="Times New Roman" w:eastAsia="Times New Roman" w:hAnsi="Times New Roman" w:cs="Times New Roman"/>
        </w:rPr>
        <w:t xml:space="preserve"> </w:t>
      </w:r>
      <w:r w:rsidR="000F2C04">
        <w:rPr>
          <w:rFonts w:ascii="Times New Roman" w:eastAsia="Times New Roman" w:hAnsi="Times New Roman" w:cs="Times New Roman"/>
        </w:rPr>
        <w:t>38</w:t>
      </w:r>
      <w:bookmarkStart w:id="5" w:name="_GoBack"/>
      <w:bookmarkEnd w:id="5"/>
      <w:r w:rsidR="00EC2067">
        <w:rPr>
          <w:rFonts w:ascii="Times New Roman" w:eastAsia="Times New Roman" w:hAnsi="Times New Roman" w:cs="Times New Roman"/>
        </w:rPr>
        <w:t>%</w:t>
      </w:r>
    </w:p>
    <w:p w14:paraId="0000001F" w14:textId="77777777" w:rsidR="00504DB3" w:rsidRDefault="00504DB3">
      <w:pPr>
        <w:rPr>
          <w:rFonts w:ascii="Times New Roman" w:eastAsia="Times New Roman" w:hAnsi="Times New Roman" w:cs="Times New Roman"/>
        </w:rPr>
      </w:pPr>
    </w:p>
    <w:p w14:paraId="00000020" w14:textId="4759F870" w:rsidR="00504DB3" w:rsidRDefault="00EC2067">
      <w:pPr>
        <w:rPr>
          <w:rFonts w:ascii="Times New Roman" w:eastAsia="Times New Roman" w:hAnsi="Times New Roman" w:cs="Times New Roman"/>
        </w:rPr>
      </w:pPr>
      <w:bookmarkStart w:id="6" w:name="_heading=h.2et92p0" w:colFirst="0" w:colLast="0"/>
      <w:bookmarkEnd w:id="6"/>
      <w:r>
        <w:rPr>
          <w:rFonts w:ascii="Times New Roman" w:eastAsia="Times New Roman" w:hAnsi="Times New Roman" w:cs="Times New Roman"/>
        </w:rPr>
        <w:t xml:space="preserve">The presence of classmates, participation in class discussions, and comments on the content of the </w:t>
      </w:r>
      <w:r w:rsidR="00335CEC">
        <w:rPr>
          <w:rFonts w:ascii="Times New Roman" w:eastAsia="Times New Roman" w:hAnsi="Times New Roman" w:cs="Times New Roman"/>
        </w:rPr>
        <w:t>classes</w:t>
      </w:r>
      <w:r>
        <w:rPr>
          <w:rFonts w:ascii="Times New Roman" w:eastAsia="Times New Roman" w:hAnsi="Times New Roman" w:cs="Times New Roman"/>
        </w:rPr>
        <w:t xml:space="preserve"> can activate the classroom atmosphere and enhance the learning effect; arbitrary absences will affect learning outcomes.</w:t>
      </w:r>
    </w:p>
    <w:p w14:paraId="00000021" w14:textId="77777777" w:rsidR="00504DB3" w:rsidRDefault="00504DB3">
      <w:pPr>
        <w:jc w:val="center"/>
        <w:rPr>
          <w:rFonts w:ascii="Times New Roman" w:eastAsia="Times New Roman" w:hAnsi="Times New Roman" w:cs="Times New Roman"/>
        </w:rPr>
      </w:pPr>
    </w:p>
    <w:p w14:paraId="00000022" w14:textId="77777777" w:rsidR="00504DB3" w:rsidRDefault="00EC2067">
      <w:pPr>
        <w:rPr>
          <w:rFonts w:ascii="Times New Roman" w:eastAsia="Times New Roman" w:hAnsi="Times New Roman" w:cs="Times New Roman"/>
        </w:rPr>
      </w:pPr>
      <w:r>
        <w:rPr>
          <w:rFonts w:ascii="Times New Roman" w:eastAsia="Times New Roman" w:hAnsi="Times New Roman" w:cs="Times New Roman"/>
        </w:rPr>
        <w:t xml:space="preserve">Note: The instructor reserves the right to revise the course content and designated reading materials. Any revisions will be announced in writing, in class notices, and on the </w:t>
      </w:r>
      <w:proofErr w:type="spellStart"/>
      <w:r>
        <w:rPr>
          <w:rFonts w:ascii="Times New Roman" w:eastAsia="Times New Roman" w:hAnsi="Times New Roman" w:cs="Times New Roman"/>
        </w:rPr>
        <w:t>eCourse</w:t>
      </w:r>
      <w:proofErr w:type="spellEnd"/>
      <w:r>
        <w:rPr>
          <w:rFonts w:ascii="Times New Roman" w:eastAsia="Times New Roman" w:hAnsi="Times New Roman" w:cs="Times New Roman"/>
        </w:rPr>
        <w:t xml:space="preserve"> 2.</w:t>
      </w:r>
    </w:p>
    <w:p w14:paraId="00000023" w14:textId="77777777" w:rsidR="00504DB3" w:rsidRDefault="00504DB3">
      <w:pPr>
        <w:tabs>
          <w:tab w:val="left" w:pos="975"/>
        </w:tabs>
        <w:rPr>
          <w:rFonts w:ascii="Times New Roman" w:eastAsia="Times New Roman" w:hAnsi="Times New Roman" w:cs="Times New Roman"/>
        </w:rPr>
      </w:pPr>
    </w:p>
    <w:sectPr w:rsidR="00504DB3">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B3"/>
    <w:rsid w:val="000752DB"/>
    <w:rsid w:val="000F2C04"/>
    <w:rsid w:val="00115D37"/>
    <w:rsid w:val="00335CEC"/>
    <w:rsid w:val="003F6416"/>
    <w:rsid w:val="00504DB3"/>
    <w:rsid w:val="00603F8D"/>
    <w:rsid w:val="00995F5F"/>
    <w:rsid w:val="00D930E2"/>
    <w:rsid w:val="00EC2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B9D2"/>
  <w15:docId w15:val="{AE3C4A07-83F3-4E0C-AC1D-75EB0D3D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Calibri"/>
        <w:sz w:val="24"/>
        <w:szCs w:val="24"/>
        <w:lang w:val="en-US"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B72F7C"/>
    <w:pPr>
      <w:ind w:leftChars="200" w:left="480"/>
    </w:pPr>
  </w:style>
  <w:style w:type="paragraph" w:styleId="a5">
    <w:name w:val="header"/>
    <w:basedOn w:val="a"/>
    <w:link w:val="a6"/>
    <w:uiPriority w:val="99"/>
    <w:unhideWhenUsed/>
    <w:rsid w:val="00A518CD"/>
    <w:pPr>
      <w:tabs>
        <w:tab w:val="center" w:pos="4153"/>
        <w:tab w:val="right" w:pos="8306"/>
      </w:tabs>
      <w:snapToGrid w:val="0"/>
    </w:pPr>
    <w:rPr>
      <w:sz w:val="20"/>
      <w:szCs w:val="20"/>
    </w:rPr>
  </w:style>
  <w:style w:type="character" w:customStyle="1" w:styleId="a6">
    <w:name w:val="頁首 字元"/>
    <w:basedOn w:val="a0"/>
    <w:link w:val="a5"/>
    <w:uiPriority w:val="99"/>
    <w:rsid w:val="00A518CD"/>
    <w:rPr>
      <w:sz w:val="20"/>
      <w:szCs w:val="20"/>
    </w:rPr>
  </w:style>
  <w:style w:type="paragraph" w:styleId="a7">
    <w:name w:val="footer"/>
    <w:basedOn w:val="a"/>
    <w:link w:val="a8"/>
    <w:uiPriority w:val="99"/>
    <w:unhideWhenUsed/>
    <w:rsid w:val="00A518CD"/>
    <w:pPr>
      <w:tabs>
        <w:tab w:val="center" w:pos="4153"/>
        <w:tab w:val="right" w:pos="8306"/>
      </w:tabs>
      <w:snapToGrid w:val="0"/>
    </w:pPr>
    <w:rPr>
      <w:sz w:val="20"/>
      <w:szCs w:val="20"/>
    </w:rPr>
  </w:style>
  <w:style w:type="character" w:customStyle="1" w:styleId="a8">
    <w:name w:val="頁尾 字元"/>
    <w:basedOn w:val="a0"/>
    <w:link w:val="a7"/>
    <w:uiPriority w:val="99"/>
    <w:rsid w:val="00A518CD"/>
    <w:rPr>
      <w:sz w:val="20"/>
      <w:szCs w:val="20"/>
    </w:rPr>
  </w:style>
  <w:style w:type="character" w:styleId="a9">
    <w:name w:val="Hyperlink"/>
    <w:basedOn w:val="a0"/>
    <w:uiPriority w:val="99"/>
    <w:unhideWhenUsed/>
    <w:rsid w:val="00A518CD"/>
    <w:rPr>
      <w:rFonts w:cs="Times New Roman"/>
      <w:color w:val="0000FF"/>
      <w:u w:val="single"/>
    </w:rPr>
  </w:style>
  <w:style w:type="character" w:customStyle="1" w:styleId="10">
    <w:name w:val="未解析的提及1"/>
    <w:basedOn w:val="a0"/>
    <w:uiPriority w:val="99"/>
    <w:semiHidden/>
    <w:unhideWhenUsed/>
    <w:rsid w:val="00FD3A8C"/>
    <w:rPr>
      <w:color w:val="605E5C"/>
      <w:shd w:val="clear" w:color="auto" w:fill="E1DFDD"/>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DYEouBawWeNk8/gLJN14Au7peg==">CgMxLjAyCGguZ2pkZ3hzMgloLjMwajB6bGwyCWguMWZvYjl0ZTIJaC4zem55c2g3MgloLjJldDkycDA4AHIhMUR6TU1EZFo2dEswT040aGQxQURKOE5wcjQtbThmZTlv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User</cp:lastModifiedBy>
  <cp:revision>3</cp:revision>
  <dcterms:created xsi:type="dcterms:W3CDTF">2025-12-09T03:40:00Z</dcterms:created>
  <dcterms:modified xsi:type="dcterms:W3CDTF">2025-12-11T01:59:00Z</dcterms:modified>
</cp:coreProperties>
</file>