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423D11" w14:textId="77777777" w:rsidR="00455228" w:rsidRPr="00CC30CA" w:rsidRDefault="00455228" w:rsidP="00CC30CA">
      <w:pPr>
        <w:spacing w:line="0" w:lineRule="atLeast"/>
        <w:jc w:val="center"/>
        <w:rPr>
          <w:rFonts w:eastAsia="標楷體"/>
          <w:sz w:val="20"/>
          <w:szCs w:val="20"/>
        </w:rPr>
      </w:pPr>
      <w:r w:rsidRPr="00CC30CA">
        <w:rPr>
          <w:rFonts w:eastAsia="標楷體" w:hint="eastAsia"/>
          <w:b/>
          <w:sz w:val="32"/>
          <w:szCs w:val="36"/>
        </w:rPr>
        <w:t>國立中正大學通識教育課程教學大綱</w:t>
      </w:r>
    </w:p>
    <w:tbl>
      <w:tblPr>
        <w:tblW w:w="105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3960"/>
        <w:gridCol w:w="1080"/>
        <w:gridCol w:w="3557"/>
      </w:tblGrid>
      <w:tr w:rsidR="00455228" w:rsidRPr="00CC30CA" w14:paraId="1E21F876" w14:textId="77777777" w:rsidTr="00BA155B">
        <w:trPr>
          <w:cantSplit/>
          <w:trHeight w:val="352"/>
          <w:jc w:val="center"/>
        </w:trPr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2D7C36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  <w:bCs/>
              </w:rPr>
              <w:t>開課</w:t>
            </w:r>
            <w:r w:rsidRPr="00CC30CA">
              <w:rPr>
                <w:rFonts w:eastAsia="標楷體" w:hint="eastAsia"/>
                <w:b/>
              </w:rPr>
              <w:t>學年度</w:t>
            </w:r>
            <w:r w:rsidRPr="00CC30CA">
              <w:rPr>
                <w:rFonts w:eastAsia="標楷體" w:hint="eastAsia"/>
                <w:b/>
              </w:rPr>
              <w:t>/</w:t>
            </w:r>
            <w:r w:rsidRPr="00CC30CA">
              <w:rPr>
                <w:rFonts w:eastAsia="標楷體" w:hint="eastAsia"/>
                <w:b/>
              </w:rPr>
              <w:t>學期</w:t>
            </w:r>
          </w:p>
        </w:tc>
        <w:tc>
          <w:tcPr>
            <w:tcW w:w="859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02DE97" w14:textId="77777777" w:rsidR="00455228" w:rsidRPr="00CC30CA" w:rsidRDefault="003D16CA" w:rsidP="00435F4E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1</w:t>
            </w:r>
            <w:r w:rsidRPr="00CC30CA">
              <w:rPr>
                <w:rFonts w:eastAsia="標楷體"/>
              </w:rPr>
              <w:t>15</w:t>
            </w:r>
            <w:r w:rsidR="00455228" w:rsidRPr="00CC30CA">
              <w:rPr>
                <w:rFonts w:eastAsia="標楷體" w:hint="eastAsia"/>
              </w:rPr>
              <w:t>學年度第</w:t>
            </w:r>
            <w:r w:rsidR="00435F4E" w:rsidRPr="00CC30CA">
              <w:rPr>
                <w:rFonts w:eastAsia="標楷體" w:hint="eastAsia"/>
              </w:rPr>
              <w:t>1</w:t>
            </w:r>
            <w:r w:rsidR="00455228" w:rsidRPr="00CC30CA">
              <w:rPr>
                <w:rFonts w:eastAsia="標楷體" w:hint="eastAsia"/>
              </w:rPr>
              <w:t>學期</w:t>
            </w:r>
          </w:p>
        </w:tc>
      </w:tr>
      <w:tr w:rsidR="00455228" w:rsidRPr="00CC30CA" w14:paraId="7604B230" w14:textId="77777777" w:rsidTr="00BA155B">
        <w:trPr>
          <w:cantSplit/>
          <w:trHeight w:val="419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83C9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 w:hint="eastAsia"/>
              </w:rPr>
            </w:pPr>
            <w:r w:rsidRPr="00CC30CA">
              <w:rPr>
                <w:rFonts w:eastAsia="標楷體" w:hint="eastAsia"/>
                <w:b/>
              </w:rPr>
              <w:t>課程名稱</w:t>
            </w:r>
            <w:r w:rsidRPr="00CC30CA">
              <w:rPr>
                <w:rFonts w:eastAsia="標楷體" w:hint="eastAsia"/>
                <w:b/>
              </w:rPr>
              <w:t>(</w:t>
            </w:r>
            <w:r w:rsidRPr="00CC30CA">
              <w:rPr>
                <w:rFonts w:eastAsia="標楷體" w:hint="eastAsia"/>
                <w:b/>
              </w:rPr>
              <w:t>中文</w:t>
            </w:r>
            <w:r w:rsidRPr="00CC30CA">
              <w:rPr>
                <w:rFonts w:eastAsia="標楷體" w:hint="eastAsia"/>
                <w:b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DD8359" w14:textId="77777777" w:rsidR="00455228" w:rsidRPr="00CC30CA" w:rsidRDefault="00647274" w:rsidP="00B10982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/>
              </w:rPr>
              <w:t>傳播科技與社會</w:t>
            </w:r>
          </w:p>
        </w:tc>
      </w:tr>
      <w:tr w:rsidR="00455228" w:rsidRPr="00CC30CA" w14:paraId="7DABC6AE" w14:textId="77777777" w:rsidTr="00BA155B">
        <w:trPr>
          <w:cantSplit/>
          <w:trHeight w:val="412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D8DE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</w:rPr>
              <w:t>課程名稱</w:t>
            </w:r>
            <w:r w:rsidRPr="00CC30CA">
              <w:rPr>
                <w:rFonts w:eastAsia="標楷體" w:hint="eastAsia"/>
                <w:b/>
              </w:rPr>
              <w:t>(</w:t>
            </w:r>
            <w:r w:rsidRPr="00CC30CA">
              <w:rPr>
                <w:rFonts w:eastAsia="標楷體" w:hint="eastAsia"/>
                <w:b/>
              </w:rPr>
              <w:t>英文</w:t>
            </w:r>
            <w:r w:rsidRPr="00CC30CA">
              <w:rPr>
                <w:rFonts w:eastAsia="標楷體" w:hint="eastAsia"/>
                <w:b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709909" w14:textId="77777777" w:rsidR="00455228" w:rsidRPr="00CC30CA" w:rsidRDefault="00647274" w:rsidP="00B10982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C</w:t>
            </w:r>
            <w:r w:rsidRPr="00CC30CA">
              <w:rPr>
                <w:rFonts w:eastAsia="標楷體"/>
              </w:rPr>
              <w:t>ommunication Technology and Society</w:t>
            </w:r>
          </w:p>
        </w:tc>
      </w:tr>
      <w:tr w:rsidR="00455228" w:rsidRPr="00CC30CA" w14:paraId="1F161FFC" w14:textId="77777777" w:rsidTr="00BA155B">
        <w:trPr>
          <w:cantSplit/>
          <w:trHeight w:val="454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0E4D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/>
                <w:b/>
              </w:rPr>
              <w:t>課碼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B7B02" w14:textId="77777777" w:rsidR="00455228" w:rsidRPr="00CC30CA" w:rsidRDefault="00CA29DA" w:rsidP="00B10982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7402039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F029" w14:textId="77777777" w:rsidR="00455228" w:rsidRPr="00CC30CA" w:rsidRDefault="00455228" w:rsidP="00B10982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學分數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EC5F6F" w14:textId="77777777" w:rsidR="00455228" w:rsidRPr="00CC30CA" w:rsidRDefault="00647274" w:rsidP="00B10982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2</w:t>
            </w:r>
          </w:p>
        </w:tc>
      </w:tr>
      <w:tr w:rsidR="00837902" w:rsidRPr="00CC30CA" w14:paraId="4A3F5747" w14:textId="77777777" w:rsidTr="00BA155B">
        <w:trPr>
          <w:cantSplit/>
          <w:trHeight w:val="454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C75C" w14:textId="77777777" w:rsidR="00837902" w:rsidRPr="00CC30CA" w:rsidRDefault="00837902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</w:rPr>
              <w:t>授課時間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F2D5" w14:textId="77777777" w:rsidR="00837902" w:rsidRPr="00CC30CA" w:rsidRDefault="00837902" w:rsidP="00B10982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週二</w:t>
            </w:r>
            <w:r w:rsidRPr="00CC30CA">
              <w:rPr>
                <w:rFonts w:eastAsia="標楷體" w:hint="eastAsia"/>
              </w:rPr>
              <w:t>16:10~18:00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AA1F" w14:textId="77777777" w:rsidR="00837902" w:rsidRPr="00CC30CA" w:rsidRDefault="00837902" w:rsidP="00B10982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地點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B051D0" w14:textId="77777777" w:rsidR="00837902" w:rsidRPr="00CC30CA" w:rsidRDefault="00837902" w:rsidP="00B10982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社科院</w:t>
            </w:r>
            <w:r w:rsidRPr="00CC30CA">
              <w:rPr>
                <w:rFonts w:eastAsia="標楷體" w:hint="eastAsia"/>
              </w:rPr>
              <w:t>R</w:t>
            </w:r>
            <w:r w:rsidR="003E0C55" w:rsidRPr="00CC30CA">
              <w:rPr>
                <w:rFonts w:eastAsia="標楷體" w:hint="eastAsia"/>
              </w:rPr>
              <w:t>227</w:t>
            </w:r>
          </w:p>
        </w:tc>
      </w:tr>
      <w:tr w:rsidR="00455228" w:rsidRPr="00CC30CA" w14:paraId="55339300" w14:textId="77777777" w:rsidTr="00BA155B">
        <w:trPr>
          <w:cantSplit/>
          <w:trHeight w:val="965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19E7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/>
                <w:b/>
              </w:rPr>
              <w:t>授課方式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62AE53" w14:textId="77777777" w:rsidR="00455228" w:rsidRPr="00CC30CA" w:rsidRDefault="00455228" w:rsidP="00BA155B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  <w:r w:rsidRPr="00CC30CA">
              <w:rPr>
                <w:rFonts w:eastAsia="標楷體" w:hint="eastAsia"/>
              </w:rPr>
              <w:t>請勾選</w:t>
            </w:r>
            <w:r w:rsidRPr="00CC30CA">
              <w:rPr>
                <w:rFonts w:eastAsia="標楷體" w:hint="eastAsia"/>
              </w:rPr>
              <w:t>(</w:t>
            </w:r>
            <w:r w:rsidRPr="00CC30CA">
              <w:rPr>
                <w:rFonts w:eastAsia="標楷體" w:hint="eastAsia"/>
              </w:rPr>
              <w:t>可複選</w:t>
            </w:r>
            <w:r w:rsidRPr="00CC30CA">
              <w:rPr>
                <w:rFonts w:eastAsia="標楷體" w:hint="eastAsia"/>
              </w:rPr>
              <w:t>)</w:t>
            </w:r>
            <w:r w:rsidRPr="00CC30CA">
              <w:rPr>
                <w:rFonts w:eastAsia="標楷體" w:hint="eastAsia"/>
              </w:rPr>
              <w:t>：</w:t>
            </w:r>
          </w:p>
          <w:tbl>
            <w:tblPr>
              <w:tblStyle w:val="a6"/>
              <w:tblW w:w="81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9"/>
              <w:gridCol w:w="1701"/>
              <w:gridCol w:w="1701"/>
              <w:gridCol w:w="1418"/>
              <w:gridCol w:w="1572"/>
            </w:tblGrid>
            <w:tr w:rsidR="00455228" w:rsidRPr="00CC30CA" w14:paraId="3C50EF5F" w14:textId="77777777" w:rsidTr="00B10982">
              <w:tc>
                <w:tcPr>
                  <w:tcW w:w="1709" w:type="dxa"/>
                </w:tcPr>
                <w:p w14:paraId="4FC68649" w14:textId="77777777" w:rsidR="00455228" w:rsidRPr="00CC30CA" w:rsidRDefault="00647274" w:rsidP="00BA155B">
                  <w:pPr>
                    <w:jc w:val="both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█</w:t>
                  </w:r>
                  <w:r w:rsidR="00455228" w:rsidRPr="00CC30CA">
                    <w:rPr>
                      <w:rFonts w:eastAsia="標楷體" w:hint="eastAsia"/>
                    </w:rPr>
                    <w:t>課堂授課</w:t>
                  </w:r>
                </w:p>
              </w:tc>
              <w:tc>
                <w:tcPr>
                  <w:tcW w:w="1701" w:type="dxa"/>
                </w:tcPr>
                <w:p w14:paraId="0E1A7A16" w14:textId="77777777" w:rsidR="00455228" w:rsidRPr="00CC30CA" w:rsidRDefault="00455228" w:rsidP="00BA155B">
                  <w:pPr>
                    <w:jc w:val="both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□網路教學</w:t>
                  </w:r>
                </w:p>
              </w:tc>
              <w:tc>
                <w:tcPr>
                  <w:tcW w:w="1701" w:type="dxa"/>
                </w:tcPr>
                <w:p w14:paraId="28CA501F" w14:textId="71B77FC7" w:rsidR="00455228" w:rsidRPr="00CC30CA" w:rsidRDefault="00B8334D" w:rsidP="00BA155B">
                  <w:pPr>
                    <w:jc w:val="both"/>
                    <w:rPr>
                      <w:rFonts w:eastAsia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▓</w:t>
                  </w:r>
                  <w:r w:rsidR="00455228" w:rsidRPr="00CC30CA">
                    <w:rPr>
                      <w:rFonts w:eastAsia="標楷體" w:hint="eastAsia"/>
                    </w:rPr>
                    <w:t>分組討論</w:t>
                  </w:r>
                </w:p>
              </w:tc>
              <w:tc>
                <w:tcPr>
                  <w:tcW w:w="1418" w:type="dxa"/>
                </w:tcPr>
                <w:p w14:paraId="74707C97" w14:textId="77777777" w:rsidR="00455228" w:rsidRPr="00CC30CA" w:rsidRDefault="003E0C55" w:rsidP="00BA155B">
                  <w:pPr>
                    <w:jc w:val="both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▓</w:t>
                  </w:r>
                  <w:r w:rsidR="00455228" w:rsidRPr="00CC30CA">
                    <w:rPr>
                      <w:rFonts w:eastAsia="標楷體" w:hint="eastAsia"/>
                    </w:rPr>
                    <w:t>校外教學</w:t>
                  </w:r>
                </w:p>
              </w:tc>
              <w:tc>
                <w:tcPr>
                  <w:tcW w:w="1572" w:type="dxa"/>
                </w:tcPr>
                <w:p w14:paraId="1A68AA10" w14:textId="77777777" w:rsidR="00455228" w:rsidRPr="00CC30CA" w:rsidRDefault="00455228" w:rsidP="00BA155B">
                  <w:pPr>
                    <w:jc w:val="both"/>
                    <w:rPr>
                      <w:rFonts w:eastAsia="標楷體"/>
                    </w:rPr>
                  </w:pPr>
                </w:p>
              </w:tc>
            </w:tr>
            <w:tr w:rsidR="00455228" w:rsidRPr="00CC30CA" w14:paraId="632336AC" w14:textId="77777777" w:rsidTr="00B10982">
              <w:tc>
                <w:tcPr>
                  <w:tcW w:w="8101" w:type="dxa"/>
                  <w:gridSpan w:val="5"/>
                </w:tcPr>
                <w:p w14:paraId="07FBD4E6" w14:textId="77777777" w:rsidR="00455228" w:rsidRPr="00CC30CA" w:rsidRDefault="00455228" w:rsidP="00BA155B">
                  <w:pPr>
                    <w:tabs>
                      <w:tab w:val="left" w:pos="3000"/>
                    </w:tabs>
                    <w:jc w:val="both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□其他</w:t>
                  </w:r>
                  <w:r w:rsidRPr="00CC30CA">
                    <w:rPr>
                      <w:rFonts w:eastAsia="標楷體" w:hint="eastAsia"/>
                      <w:u w:val="single"/>
                    </w:rPr>
                    <w:tab/>
                  </w:r>
                </w:p>
              </w:tc>
            </w:tr>
          </w:tbl>
          <w:p w14:paraId="58F54A63" w14:textId="77777777" w:rsidR="00455228" w:rsidRPr="00CC30CA" w:rsidRDefault="00455228" w:rsidP="00BA155B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</w:p>
        </w:tc>
      </w:tr>
      <w:tr w:rsidR="00455228" w:rsidRPr="00CC30CA" w14:paraId="53A707DE" w14:textId="77777777" w:rsidTr="00BA155B">
        <w:trPr>
          <w:cantSplit/>
          <w:trHeight w:val="964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5B71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</w:rPr>
              <w:t>教學目標及範圍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FBBDF" w14:textId="3DAC5A17" w:rsidR="00455228" w:rsidRPr="00CC30CA" w:rsidRDefault="00647274" w:rsidP="00BA155B">
            <w:pPr>
              <w:spacing w:after="40" w:line="259" w:lineRule="auto"/>
              <w:ind w:firstLine="480"/>
              <w:jc w:val="both"/>
              <w:rPr>
                <w:rFonts w:eastAsia="標楷體"/>
              </w:rPr>
            </w:pPr>
            <w:r w:rsidRPr="00CC30CA">
              <w:rPr>
                <w:rFonts w:eastAsia="標楷體"/>
              </w:rPr>
              <w:t>傳播</w:t>
            </w:r>
            <w:r w:rsidR="001E59C2" w:rsidRPr="00CC30CA">
              <w:rPr>
                <w:rFonts w:eastAsia="標楷體" w:hint="eastAsia"/>
              </w:rPr>
              <w:t>科技與</w:t>
            </w:r>
            <w:r w:rsidRPr="00CC30CA">
              <w:rPr>
                <w:rFonts w:eastAsia="標楷體"/>
              </w:rPr>
              <w:t>媒介已是我們日常生活中不可缺少</w:t>
            </w:r>
            <w:r w:rsidR="00E65FF3" w:rsidRPr="00CC30CA">
              <w:rPr>
                <w:rFonts w:eastAsia="標楷體" w:hint="eastAsia"/>
              </w:rPr>
              <w:t>的基礎設施</w:t>
            </w:r>
            <w:r w:rsidRPr="00CC30CA">
              <w:rPr>
                <w:rFonts w:eastAsia="標楷體"/>
              </w:rPr>
              <w:t>，也是重要的社會機制，傳統媒體與新科技的匯流</w:t>
            </w:r>
            <w:r w:rsidR="00E65FF3" w:rsidRPr="00CC30CA">
              <w:rPr>
                <w:rFonts w:eastAsia="標楷體" w:hint="eastAsia"/>
              </w:rPr>
              <w:t>更</w:t>
            </w:r>
            <w:r w:rsidRPr="00CC30CA">
              <w:rPr>
                <w:rFonts w:eastAsia="標楷體"/>
              </w:rPr>
              <w:t>密切影響我們對於社會與文化的理解。究竟新傳播科技對個人、文化、社會與國家帶來了什麼樣的改變與影響？</w:t>
            </w:r>
            <w:r w:rsidRPr="00CC30CA">
              <w:rPr>
                <w:rFonts w:eastAsia="標楷體" w:hint="eastAsia"/>
              </w:rPr>
              <w:t>本課程</w:t>
            </w:r>
            <w:r w:rsidR="00A15993" w:rsidRPr="00CC30CA">
              <w:rPr>
                <w:rFonts w:eastAsia="標楷體" w:hint="eastAsia"/>
              </w:rPr>
              <w:t>透過教材閱讀、講授</w:t>
            </w:r>
            <w:r w:rsidRPr="00CC30CA">
              <w:rPr>
                <w:rFonts w:eastAsia="標楷體" w:hint="eastAsia"/>
              </w:rPr>
              <w:t>與相關案例</w:t>
            </w:r>
            <w:r w:rsidR="00E65FF3" w:rsidRPr="00CC30CA">
              <w:rPr>
                <w:rFonts w:eastAsia="標楷體" w:hint="eastAsia"/>
              </w:rPr>
              <w:t>討論</w:t>
            </w:r>
            <w:r w:rsidR="00BC2170">
              <w:rPr>
                <w:rFonts w:eastAsia="標楷體" w:hint="eastAsia"/>
              </w:rPr>
              <w:t>(</w:t>
            </w:r>
            <w:r w:rsidR="00E65FF3" w:rsidRPr="00CC30CA">
              <w:rPr>
                <w:rFonts w:eastAsia="標楷體" w:hint="eastAsia"/>
              </w:rPr>
              <w:t>如音樂串流及</w:t>
            </w:r>
            <w:r w:rsidR="00E65FF3" w:rsidRPr="00CC30CA">
              <w:rPr>
                <w:rFonts w:eastAsia="標楷體" w:hint="eastAsia"/>
              </w:rPr>
              <w:t>AI</w:t>
            </w:r>
            <w:r w:rsidR="00E65FF3" w:rsidRPr="00CC30CA">
              <w:rPr>
                <w:rFonts w:eastAsia="標楷體" w:hint="eastAsia"/>
              </w:rPr>
              <w:t>時代的創作</w:t>
            </w:r>
            <w:r w:rsidR="00BC2170">
              <w:rPr>
                <w:rFonts w:eastAsia="標楷體"/>
              </w:rPr>
              <w:t>)</w:t>
            </w:r>
            <w:r w:rsidRPr="00CC30CA">
              <w:rPr>
                <w:rFonts w:eastAsia="標楷體" w:hint="eastAsia"/>
              </w:rPr>
              <w:t>，讓同學對當代媒體的</w:t>
            </w:r>
            <w:r w:rsidR="001E59C2" w:rsidRPr="00CC30CA">
              <w:rPr>
                <w:rFonts w:eastAsia="標楷體" w:hint="eastAsia"/>
              </w:rPr>
              <w:t>科技特性、</w:t>
            </w:r>
            <w:r w:rsidRPr="00CC30CA">
              <w:rPr>
                <w:rFonts w:eastAsia="標楷體" w:hint="eastAsia"/>
              </w:rPr>
              <w:t>產業現況、以及對於個人</w:t>
            </w:r>
            <w:r w:rsidR="00E65FF3" w:rsidRPr="00CC30CA">
              <w:rPr>
                <w:rFonts w:eastAsia="標楷體" w:hint="eastAsia"/>
              </w:rPr>
              <w:t>及社會</w:t>
            </w:r>
            <w:r w:rsidRPr="00CC30CA">
              <w:rPr>
                <w:rFonts w:eastAsia="標楷體" w:hint="eastAsia"/>
              </w:rPr>
              <w:t>的影響</w:t>
            </w:r>
            <w:r w:rsidR="00E65FF3" w:rsidRPr="00CC30CA">
              <w:rPr>
                <w:rFonts w:eastAsia="標楷體" w:hint="eastAsia"/>
              </w:rPr>
              <w:t>與</w:t>
            </w:r>
            <w:r w:rsidRPr="00CC30CA">
              <w:rPr>
                <w:rFonts w:eastAsia="標楷體" w:hint="eastAsia"/>
              </w:rPr>
              <w:t>衝擊</w:t>
            </w:r>
            <w:r w:rsidR="00E65FF3" w:rsidRPr="00CC30CA">
              <w:rPr>
                <w:rFonts w:eastAsia="標楷體" w:hint="eastAsia"/>
              </w:rPr>
              <w:t>，</w:t>
            </w:r>
            <w:r w:rsidRPr="00CC30CA">
              <w:rPr>
                <w:rFonts w:eastAsia="標楷體" w:hint="eastAsia"/>
              </w:rPr>
              <w:t>有</w:t>
            </w:r>
            <w:r w:rsidR="00E65FF3" w:rsidRPr="00CC30CA">
              <w:rPr>
                <w:rFonts w:eastAsia="標楷體" w:hint="eastAsia"/>
              </w:rPr>
              <w:t>基本的</w:t>
            </w:r>
            <w:r w:rsidRPr="00CC30CA">
              <w:rPr>
                <w:rFonts w:eastAsia="標楷體" w:hint="eastAsia"/>
              </w:rPr>
              <w:t>認識與瞭解</w:t>
            </w:r>
            <w:r w:rsidR="00E65FF3" w:rsidRPr="00CC30CA">
              <w:rPr>
                <w:rFonts w:eastAsia="標楷體" w:hint="eastAsia"/>
              </w:rPr>
              <w:t>，</w:t>
            </w:r>
            <w:r w:rsidRPr="00CC30CA">
              <w:rPr>
                <w:rFonts w:eastAsia="標楷體" w:hint="eastAsia"/>
              </w:rPr>
              <w:t>並培養針對傳播科技的社會文化影響所應具備的省思與批判能力。</w:t>
            </w:r>
          </w:p>
        </w:tc>
      </w:tr>
      <w:tr w:rsidR="00455228" w:rsidRPr="00CC30CA" w14:paraId="7F5D740B" w14:textId="77777777" w:rsidTr="00BA155B">
        <w:trPr>
          <w:cantSplit/>
          <w:trHeight w:val="994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AFC8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  <w:bCs/>
              </w:rPr>
              <w:t>與通識教育核心精神之關聯性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9572B0" w14:textId="2C7BFF55" w:rsidR="00455228" w:rsidRPr="00CC30CA" w:rsidRDefault="00647274" w:rsidP="00BA155B">
            <w:pPr>
              <w:spacing w:line="252" w:lineRule="auto"/>
              <w:jc w:val="both"/>
              <w:rPr>
                <w:rFonts w:eastAsia="標楷體"/>
              </w:rPr>
            </w:pPr>
            <w:r w:rsidRPr="00727EA8">
              <w:rPr>
                <w:rFonts w:eastAsia="標楷體" w:hint="eastAsia"/>
              </w:rPr>
              <w:t>培養</w:t>
            </w:r>
            <w:r w:rsidR="00922C2C" w:rsidRPr="00727EA8">
              <w:rPr>
                <w:rFonts w:eastAsia="標楷體" w:hint="eastAsia"/>
              </w:rPr>
              <w:t>思考與創新、公民素養與社會參與</w:t>
            </w:r>
            <w:r w:rsidRPr="00727EA8">
              <w:rPr>
                <w:rFonts w:eastAsia="標楷體" w:hint="eastAsia"/>
              </w:rPr>
              <w:t>、溝通表達與團隊合作、問題分析與解決能力</w:t>
            </w:r>
            <w:r w:rsidR="00727EA8" w:rsidRPr="00727EA8">
              <w:rPr>
                <w:rFonts w:eastAsia="標楷體" w:hint="eastAsia"/>
              </w:rPr>
              <w:t>、國際視野與多元文化</w:t>
            </w:r>
          </w:p>
        </w:tc>
      </w:tr>
      <w:tr w:rsidR="00455228" w:rsidRPr="00CC30CA" w14:paraId="2A997F03" w14:textId="77777777" w:rsidTr="00BA155B">
        <w:trPr>
          <w:trHeight w:val="551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CD59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/>
                <w:b/>
              </w:rPr>
              <w:t>授課大綱</w:t>
            </w:r>
          </w:p>
          <w:p w14:paraId="278792D8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</w:rPr>
              <w:t>(</w:t>
            </w:r>
            <w:r w:rsidRPr="00CC30CA">
              <w:rPr>
                <w:rFonts w:eastAsia="標楷體" w:hint="eastAsia"/>
                <w:b/>
              </w:rPr>
              <w:t>須含週次表及每週課程進度說明</w:t>
            </w:r>
            <w:r w:rsidRPr="00CC30CA">
              <w:rPr>
                <w:rFonts w:eastAsia="標楷體" w:hint="eastAsia"/>
                <w:b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tbl>
            <w:tblPr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28"/>
              <w:gridCol w:w="763"/>
              <w:gridCol w:w="3507"/>
              <w:gridCol w:w="1560"/>
              <w:gridCol w:w="1417"/>
            </w:tblGrid>
            <w:tr w:rsidR="003D16CA" w:rsidRPr="00CC30CA" w14:paraId="6F3A9F83" w14:textId="77777777" w:rsidTr="00C10F8E">
              <w:tc>
                <w:tcPr>
                  <w:tcW w:w="828" w:type="dxa"/>
                </w:tcPr>
                <w:p w14:paraId="17193533" w14:textId="77777777" w:rsidR="003D16CA" w:rsidRPr="00CC30CA" w:rsidRDefault="003D16CA" w:rsidP="003D16CA">
                  <w:pPr>
                    <w:ind w:left="489" w:hangingChars="200" w:hanging="489"/>
                    <w:rPr>
                      <w:rFonts w:eastAsia="標楷體"/>
                      <w:b/>
                    </w:rPr>
                  </w:pPr>
                  <w:r w:rsidRPr="00CC30CA">
                    <w:rPr>
                      <w:rFonts w:eastAsia="標楷體"/>
                      <w:b/>
                    </w:rPr>
                    <w:t>週別</w:t>
                  </w:r>
                </w:p>
              </w:tc>
              <w:tc>
                <w:tcPr>
                  <w:tcW w:w="763" w:type="dxa"/>
                </w:tcPr>
                <w:p w14:paraId="3D1A9901" w14:textId="77777777" w:rsidR="003D16CA" w:rsidRPr="00CC30CA" w:rsidRDefault="003D16CA" w:rsidP="003D16CA">
                  <w:pPr>
                    <w:ind w:left="489" w:hangingChars="200" w:hanging="489"/>
                    <w:rPr>
                      <w:rFonts w:eastAsia="標楷體"/>
                      <w:b/>
                    </w:rPr>
                  </w:pPr>
                  <w:r w:rsidRPr="00CC30CA">
                    <w:rPr>
                      <w:rFonts w:eastAsia="標楷體"/>
                      <w:b/>
                    </w:rPr>
                    <w:t>日期</w:t>
                  </w:r>
                </w:p>
              </w:tc>
              <w:tc>
                <w:tcPr>
                  <w:tcW w:w="3507" w:type="dxa"/>
                </w:tcPr>
                <w:p w14:paraId="406C8D09" w14:textId="77777777" w:rsidR="003D16CA" w:rsidRPr="00CC30CA" w:rsidRDefault="003D16CA" w:rsidP="003D16CA">
                  <w:pPr>
                    <w:ind w:left="489" w:hangingChars="200" w:hanging="489"/>
                    <w:rPr>
                      <w:rFonts w:eastAsia="標楷體"/>
                      <w:b/>
                    </w:rPr>
                  </w:pPr>
                  <w:r w:rsidRPr="00CC30CA">
                    <w:rPr>
                      <w:rFonts w:eastAsia="標楷體"/>
                      <w:b/>
                    </w:rPr>
                    <w:t>單元</w:t>
                  </w:r>
                </w:p>
              </w:tc>
              <w:tc>
                <w:tcPr>
                  <w:tcW w:w="1560" w:type="dxa"/>
                </w:tcPr>
                <w:p w14:paraId="1F6B6BA9" w14:textId="77777777" w:rsidR="003D16CA" w:rsidRPr="00CC30CA" w:rsidRDefault="003D16CA" w:rsidP="003D16CA">
                  <w:pPr>
                    <w:ind w:left="489" w:hangingChars="200" w:hanging="489"/>
                    <w:rPr>
                      <w:rFonts w:eastAsia="標楷體"/>
                      <w:b/>
                    </w:rPr>
                  </w:pPr>
                  <w:r w:rsidRPr="00CC30CA">
                    <w:rPr>
                      <w:rFonts w:eastAsia="標楷體"/>
                      <w:b/>
                    </w:rPr>
                    <w:t>授課方式</w:t>
                  </w:r>
                </w:p>
              </w:tc>
              <w:tc>
                <w:tcPr>
                  <w:tcW w:w="1417" w:type="dxa"/>
                </w:tcPr>
                <w:p w14:paraId="770E009E" w14:textId="77777777" w:rsidR="003D16CA" w:rsidRPr="00CC30CA" w:rsidRDefault="00277E3D" w:rsidP="003D16CA">
                  <w:pPr>
                    <w:ind w:left="489" w:hangingChars="200" w:hanging="489"/>
                    <w:rPr>
                      <w:rFonts w:eastAsia="標楷體"/>
                      <w:b/>
                    </w:rPr>
                  </w:pPr>
                  <w:r w:rsidRPr="00CC30CA">
                    <w:rPr>
                      <w:rFonts w:eastAsia="標楷體" w:hint="eastAsia"/>
                      <w:b/>
                    </w:rPr>
                    <w:t>教材</w:t>
                  </w:r>
                </w:p>
              </w:tc>
            </w:tr>
            <w:tr w:rsidR="003D16CA" w:rsidRPr="00CC30CA" w14:paraId="0A671987" w14:textId="77777777" w:rsidTr="00C10F8E">
              <w:tc>
                <w:tcPr>
                  <w:tcW w:w="828" w:type="dxa"/>
                </w:tcPr>
                <w:p w14:paraId="37065702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1</w:t>
                  </w:r>
                </w:p>
              </w:tc>
              <w:tc>
                <w:tcPr>
                  <w:tcW w:w="763" w:type="dxa"/>
                </w:tcPr>
                <w:p w14:paraId="0944A94B" w14:textId="77777777" w:rsidR="003D16CA" w:rsidRPr="00CC30CA" w:rsidRDefault="001E5CF1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0</w:t>
                  </w:r>
                  <w:r w:rsidR="003D16CA" w:rsidRPr="00CC30CA">
                    <w:rPr>
                      <w:rFonts w:eastAsia="標楷體" w:hint="eastAsia"/>
                    </w:rPr>
                    <w:t>9</w:t>
                  </w:r>
                  <w:r w:rsidR="00D237DF" w:rsidRPr="00CC30CA">
                    <w:rPr>
                      <w:rFonts w:eastAsia="標楷體"/>
                    </w:rPr>
                    <w:t>/</w:t>
                  </w:r>
                  <w:r w:rsidRPr="00CC30CA">
                    <w:rPr>
                      <w:rFonts w:eastAsia="標楷體" w:hint="eastAsia"/>
                    </w:rPr>
                    <w:t>0</w:t>
                  </w:r>
                  <w:r w:rsidR="00D237DF" w:rsidRPr="00CC30CA">
                    <w:rPr>
                      <w:rFonts w:eastAsia="標楷體"/>
                    </w:rPr>
                    <w:t>8</w:t>
                  </w:r>
                </w:p>
              </w:tc>
              <w:tc>
                <w:tcPr>
                  <w:tcW w:w="3507" w:type="dxa"/>
                </w:tcPr>
                <w:p w14:paraId="2A1F5340" w14:textId="77777777" w:rsidR="003D16CA" w:rsidRPr="00CC30CA" w:rsidRDefault="003D16CA" w:rsidP="003D16CA">
                  <w:pPr>
                    <w:spacing w:line="0" w:lineRule="atLeast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導論</w:t>
                  </w:r>
                </w:p>
              </w:tc>
              <w:tc>
                <w:tcPr>
                  <w:tcW w:w="1560" w:type="dxa"/>
                </w:tcPr>
                <w:p w14:paraId="0EC99026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講授與討論</w:t>
                  </w:r>
                </w:p>
              </w:tc>
              <w:tc>
                <w:tcPr>
                  <w:tcW w:w="1417" w:type="dxa"/>
                </w:tcPr>
                <w:p w14:paraId="65ABC9BC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</w:p>
              </w:tc>
            </w:tr>
            <w:tr w:rsidR="003D16CA" w:rsidRPr="00CC30CA" w14:paraId="65AEAC51" w14:textId="77777777" w:rsidTr="00C10F8E">
              <w:tc>
                <w:tcPr>
                  <w:tcW w:w="828" w:type="dxa"/>
                </w:tcPr>
                <w:p w14:paraId="304AF68F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2</w:t>
                  </w:r>
                </w:p>
              </w:tc>
              <w:tc>
                <w:tcPr>
                  <w:tcW w:w="763" w:type="dxa"/>
                </w:tcPr>
                <w:p w14:paraId="46E18D5D" w14:textId="77777777" w:rsidR="003D16CA" w:rsidRPr="00CC30CA" w:rsidRDefault="001E5CF1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0</w:t>
                  </w:r>
                  <w:r w:rsidR="0090310B" w:rsidRPr="00CC30CA">
                    <w:rPr>
                      <w:rFonts w:eastAsia="標楷體" w:hint="eastAsia"/>
                    </w:rPr>
                    <w:t>9</w:t>
                  </w:r>
                  <w:r w:rsidR="0090310B" w:rsidRPr="00CC30CA">
                    <w:rPr>
                      <w:rFonts w:eastAsia="標楷體"/>
                    </w:rPr>
                    <w:t>/15</w:t>
                  </w:r>
                </w:p>
              </w:tc>
              <w:tc>
                <w:tcPr>
                  <w:tcW w:w="3507" w:type="dxa"/>
                </w:tcPr>
                <w:p w14:paraId="55F8F237" w14:textId="77777777" w:rsidR="003D16CA" w:rsidRPr="00CC30CA" w:rsidRDefault="001E5CF1" w:rsidP="003D16CA">
                  <w:pPr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基本觀念一：媒介理論</w:t>
                  </w:r>
                </w:p>
              </w:tc>
              <w:tc>
                <w:tcPr>
                  <w:tcW w:w="1560" w:type="dxa"/>
                </w:tcPr>
                <w:p w14:paraId="4A71021E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講授與討論</w:t>
                  </w:r>
                </w:p>
              </w:tc>
              <w:tc>
                <w:tcPr>
                  <w:tcW w:w="1417" w:type="dxa"/>
                </w:tcPr>
                <w:p w14:paraId="6C6B2671" w14:textId="4613278B" w:rsidR="003D16CA" w:rsidRPr="00CC30CA" w:rsidRDefault="00886E3E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A1, A2</w:t>
                  </w:r>
                  <w:r w:rsidR="00406B09">
                    <w:rPr>
                      <w:rFonts w:eastAsia="標楷體" w:hint="eastAsia"/>
                    </w:rPr>
                    <w:t>,</w:t>
                  </w:r>
                  <w:r w:rsidR="00406B09">
                    <w:rPr>
                      <w:rFonts w:eastAsia="標楷體"/>
                    </w:rPr>
                    <w:t xml:space="preserve"> </w:t>
                  </w:r>
                  <w:r w:rsidR="00406B09">
                    <w:rPr>
                      <w:rFonts w:eastAsia="標楷體" w:hint="eastAsia"/>
                    </w:rPr>
                    <w:t>B1</w:t>
                  </w:r>
                </w:p>
              </w:tc>
            </w:tr>
            <w:tr w:rsidR="003D16CA" w:rsidRPr="00CC30CA" w14:paraId="5281F3AB" w14:textId="77777777" w:rsidTr="00C10F8E">
              <w:tc>
                <w:tcPr>
                  <w:tcW w:w="828" w:type="dxa"/>
                </w:tcPr>
                <w:p w14:paraId="79159596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3</w:t>
                  </w:r>
                </w:p>
              </w:tc>
              <w:tc>
                <w:tcPr>
                  <w:tcW w:w="763" w:type="dxa"/>
                </w:tcPr>
                <w:p w14:paraId="4C18867D" w14:textId="77777777" w:rsidR="003D16CA" w:rsidRPr="00CC30CA" w:rsidRDefault="001E5CF1" w:rsidP="003D16CA">
                  <w:pPr>
                    <w:ind w:left="480" w:hangingChars="200" w:hanging="480"/>
                    <w:rPr>
                      <w:rFonts w:eastAsia="標楷體"/>
                      <w:color w:val="FF0000"/>
                    </w:rPr>
                  </w:pPr>
                  <w:r w:rsidRPr="00CC30CA">
                    <w:rPr>
                      <w:rFonts w:eastAsia="標楷體" w:hint="eastAsia"/>
                      <w:color w:val="000000" w:themeColor="text1"/>
                    </w:rPr>
                    <w:t>0</w:t>
                  </w:r>
                  <w:r w:rsidR="0090310B" w:rsidRPr="00CC30CA">
                    <w:rPr>
                      <w:rFonts w:eastAsia="標楷體" w:hint="eastAsia"/>
                      <w:color w:val="000000" w:themeColor="text1"/>
                    </w:rPr>
                    <w:t>9</w:t>
                  </w:r>
                  <w:r w:rsidR="0090310B" w:rsidRPr="00CC30CA">
                    <w:rPr>
                      <w:rFonts w:eastAsia="標楷體"/>
                      <w:color w:val="000000" w:themeColor="text1"/>
                    </w:rPr>
                    <w:t>/22</w:t>
                  </w:r>
                </w:p>
              </w:tc>
              <w:tc>
                <w:tcPr>
                  <w:tcW w:w="3507" w:type="dxa"/>
                </w:tcPr>
                <w:p w14:paraId="63EC51EF" w14:textId="77777777" w:rsidR="003D16CA" w:rsidRPr="00CC30CA" w:rsidRDefault="001E5CF1" w:rsidP="003D16CA">
                  <w:pPr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基本觀念二：資訊社會</w:t>
                  </w:r>
                  <w:r w:rsidR="00277E3D" w:rsidRPr="00CC30CA">
                    <w:rPr>
                      <w:rFonts w:eastAsia="標楷體" w:hint="eastAsia"/>
                      <w:color w:val="C00000"/>
                    </w:rPr>
                    <w:t>[</w:t>
                  </w:r>
                  <w:r w:rsidR="00277E3D" w:rsidRPr="00CC30CA">
                    <w:rPr>
                      <w:rFonts w:eastAsia="標楷體" w:hint="eastAsia"/>
                      <w:color w:val="C00000"/>
                    </w:rPr>
                    <w:t>分組</w:t>
                  </w:r>
                  <w:r w:rsidR="00277E3D" w:rsidRPr="00CC30CA">
                    <w:rPr>
                      <w:rFonts w:eastAsia="標楷體" w:hint="eastAsia"/>
                      <w:color w:val="C00000"/>
                    </w:rPr>
                    <w:t>]</w:t>
                  </w:r>
                </w:p>
              </w:tc>
              <w:tc>
                <w:tcPr>
                  <w:tcW w:w="1560" w:type="dxa"/>
                </w:tcPr>
                <w:p w14:paraId="7C102692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講授與討論</w:t>
                  </w:r>
                </w:p>
              </w:tc>
              <w:tc>
                <w:tcPr>
                  <w:tcW w:w="1417" w:type="dxa"/>
                </w:tcPr>
                <w:p w14:paraId="12A4ACB2" w14:textId="39491B0B" w:rsidR="003D16CA" w:rsidRPr="00CC30CA" w:rsidRDefault="00886E3E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A</w:t>
                  </w:r>
                  <w:r w:rsidRPr="00CC30CA">
                    <w:rPr>
                      <w:rFonts w:eastAsia="標楷體"/>
                    </w:rPr>
                    <w:t>2, A</w:t>
                  </w:r>
                  <w:proofErr w:type="gramStart"/>
                  <w:r w:rsidRPr="00CC30CA">
                    <w:rPr>
                      <w:rFonts w:eastAsia="標楷體"/>
                    </w:rPr>
                    <w:t>13</w:t>
                  </w:r>
                  <w:r w:rsidR="00406B09">
                    <w:rPr>
                      <w:rFonts w:eastAsia="標楷體" w:hint="eastAsia"/>
                    </w:rPr>
                    <w:t>,B</w:t>
                  </w:r>
                  <w:proofErr w:type="gramEnd"/>
                  <w:r w:rsidR="00406B09">
                    <w:rPr>
                      <w:rFonts w:eastAsia="標楷體" w:hint="eastAsia"/>
                    </w:rPr>
                    <w:t>3</w:t>
                  </w:r>
                </w:p>
              </w:tc>
            </w:tr>
            <w:tr w:rsidR="003D16CA" w:rsidRPr="00CC30CA" w14:paraId="43867843" w14:textId="77777777" w:rsidTr="00C10F8E">
              <w:tc>
                <w:tcPr>
                  <w:tcW w:w="828" w:type="dxa"/>
                </w:tcPr>
                <w:p w14:paraId="5E6DBA24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4</w:t>
                  </w:r>
                </w:p>
              </w:tc>
              <w:tc>
                <w:tcPr>
                  <w:tcW w:w="763" w:type="dxa"/>
                </w:tcPr>
                <w:p w14:paraId="328ADACF" w14:textId="77777777" w:rsidR="003D16CA" w:rsidRPr="00CC30CA" w:rsidRDefault="001E5CF1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0</w:t>
                  </w:r>
                  <w:r w:rsidR="0090310B" w:rsidRPr="00CC30CA">
                    <w:rPr>
                      <w:rFonts w:eastAsia="標楷體" w:hint="eastAsia"/>
                    </w:rPr>
                    <w:t>9</w:t>
                  </w:r>
                  <w:r w:rsidR="0090310B" w:rsidRPr="00CC30CA">
                    <w:rPr>
                      <w:rFonts w:eastAsia="標楷體"/>
                    </w:rPr>
                    <w:t>/29</w:t>
                  </w:r>
                </w:p>
              </w:tc>
              <w:tc>
                <w:tcPr>
                  <w:tcW w:w="3507" w:type="dxa"/>
                </w:tcPr>
                <w:p w14:paraId="13F907FA" w14:textId="77777777" w:rsidR="003D16CA" w:rsidRPr="00CC30CA" w:rsidRDefault="00DB2E25" w:rsidP="003D16CA">
                  <w:pPr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傳</w:t>
                  </w:r>
                  <w:r w:rsidR="006F5A1A" w:rsidRPr="00CC30CA">
                    <w:rPr>
                      <w:rFonts w:eastAsia="標楷體" w:hint="eastAsia"/>
                    </w:rPr>
                    <w:t>播</w:t>
                  </w:r>
                  <w:r w:rsidRPr="00CC30CA">
                    <w:rPr>
                      <w:rFonts w:eastAsia="標楷體" w:hint="eastAsia"/>
                    </w:rPr>
                    <w:t>科技匯流與閱聽人</w:t>
                  </w:r>
                </w:p>
              </w:tc>
              <w:tc>
                <w:tcPr>
                  <w:tcW w:w="1560" w:type="dxa"/>
                </w:tcPr>
                <w:p w14:paraId="53B3ADF4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講授與討論</w:t>
                  </w:r>
                </w:p>
              </w:tc>
              <w:tc>
                <w:tcPr>
                  <w:tcW w:w="1417" w:type="dxa"/>
                </w:tcPr>
                <w:p w14:paraId="2F2542F5" w14:textId="77777777" w:rsidR="003D16CA" w:rsidRPr="00CC30CA" w:rsidRDefault="00886E3E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A</w:t>
                  </w:r>
                  <w:r w:rsidRPr="00CC30CA">
                    <w:rPr>
                      <w:rFonts w:eastAsia="標楷體"/>
                    </w:rPr>
                    <w:t>9</w:t>
                  </w:r>
                </w:p>
              </w:tc>
            </w:tr>
            <w:tr w:rsidR="003D16CA" w:rsidRPr="00CC30CA" w14:paraId="1AE3F109" w14:textId="77777777" w:rsidTr="00C10F8E">
              <w:tc>
                <w:tcPr>
                  <w:tcW w:w="828" w:type="dxa"/>
                </w:tcPr>
                <w:p w14:paraId="18C07237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5</w:t>
                  </w:r>
                </w:p>
              </w:tc>
              <w:tc>
                <w:tcPr>
                  <w:tcW w:w="763" w:type="dxa"/>
                </w:tcPr>
                <w:p w14:paraId="29EA7396" w14:textId="77777777" w:rsidR="003D16CA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</w:t>
                  </w:r>
                  <w:r w:rsidRPr="00CC30CA">
                    <w:rPr>
                      <w:rFonts w:eastAsia="標楷體"/>
                    </w:rPr>
                    <w:t>0/0</w:t>
                  </w:r>
                  <w:r w:rsidRPr="00CC30CA">
                    <w:rPr>
                      <w:rFonts w:eastAsia="標楷體" w:hint="eastAsia"/>
                    </w:rPr>
                    <w:t>6</w:t>
                  </w:r>
                </w:p>
              </w:tc>
              <w:tc>
                <w:tcPr>
                  <w:tcW w:w="3507" w:type="dxa"/>
                </w:tcPr>
                <w:p w14:paraId="2260FF89" w14:textId="77777777" w:rsidR="003D16CA" w:rsidRPr="00CC30CA" w:rsidRDefault="001E5CF1" w:rsidP="003D16CA">
                  <w:pPr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個案研討</w:t>
                  </w:r>
                  <w:r w:rsidR="003E0C55" w:rsidRPr="00CC30CA">
                    <w:rPr>
                      <w:rFonts w:eastAsia="標楷體" w:hint="eastAsia"/>
                    </w:rPr>
                    <w:t>／校外教學</w:t>
                  </w:r>
                </w:p>
              </w:tc>
              <w:tc>
                <w:tcPr>
                  <w:tcW w:w="1560" w:type="dxa"/>
                </w:tcPr>
                <w:p w14:paraId="7E37ED87" w14:textId="77777777" w:rsidR="003D16CA" w:rsidRPr="00CC30CA" w:rsidRDefault="003E0C55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參訪與討論</w:t>
                  </w:r>
                </w:p>
              </w:tc>
              <w:tc>
                <w:tcPr>
                  <w:tcW w:w="1417" w:type="dxa"/>
                </w:tcPr>
                <w:p w14:paraId="42A04E2D" w14:textId="77777777" w:rsidR="003D16CA" w:rsidRPr="00CC30CA" w:rsidRDefault="00170E7D" w:rsidP="003D16CA">
                  <w:pPr>
                    <w:ind w:left="320" w:hangingChars="200" w:hanging="320"/>
                    <w:rPr>
                      <w:rFonts w:eastAsia="標楷體"/>
                      <w:sz w:val="16"/>
                      <w:szCs w:val="16"/>
                    </w:rPr>
                  </w:pPr>
                  <w:r w:rsidRPr="00CC30CA">
                    <w:rPr>
                      <w:rFonts w:eastAsia="標楷體" w:hint="eastAsia"/>
                      <w:color w:val="0070C0"/>
                      <w:sz w:val="16"/>
                      <w:szCs w:val="16"/>
                    </w:rPr>
                    <w:t>國家廣播文物館</w:t>
                  </w:r>
                </w:p>
              </w:tc>
            </w:tr>
            <w:tr w:rsidR="003D16CA" w:rsidRPr="00CC30CA" w14:paraId="41A3B0AC" w14:textId="77777777" w:rsidTr="00C10F8E">
              <w:tc>
                <w:tcPr>
                  <w:tcW w:w="828" w:type="dxa"/>
                </w:tcPr>
                <w:p w14:paraId="35A2B432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6</w:t>
                  </w:r>
                </w:p>
              </w:tc>
              <w:tc>
                <w:tcPr>
                  <w:tcW w:w="763" w:type="dxa"/>
                </w:tcPr>
                <w:p w14:paraId="3DE7B868" w14:textId="77777777" w:rsidR="003D16CA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</w:t>
                  </w:r>
                  <w:r w:rsidRPr="00CC30CA">
                    <w:rPr>
                      <w:rFonts w:eastAsia="標楷體"/>
                    </w:rPr>
                    <w:t>0/1</w:t>
                  </w:r>
                  <w:r w:rsidRPr="00CC30CA">
                    <w:rPr>
                      <w:rFonts w:eastAsia="標楷體" w:hint="eastAsia"/>
                    </w:rPr>
                    <w:t>3</w:t>
                  </w:r>
                </w:p>
              </w:tc>
              <w:tc>
                <w:tcPr>
                  <w:tcW w:w="3507" w:type="dxa"/>
                </w:tcPr>
                <w:p w14:paraId="7D9A4A3D" w14:textId="77777777" w:rsidR="00DB2E25" w:rsidRPr="00CC30CA" w:rsidRDefault="00DB2E25" w:rsidP="003D16CA">
                  <w:pPr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社群媒體與</w:t>
                  </w:r>
                  <w:r w:rsidR="006F5A1A" w:rsidRPr="00CC30CA">
                    <w:rPr>
                      <w:rFonts w:eastAsia="標楷體" w:hint="eastAsia"/>
                    </w:rPr>
                    <w:t>訊息</w:t>
                  </w:r>
                  <w:r w:rsidRPr="00CC30CA">
                    <w:rPr>
                      <w:rFonts w:eastAsia="標楷體" w:hint="eastAsia"/>
                    </w:rPr>
                    <w:t>溝通</w:t>
                  </w:r>
                </w:p>
              </w:tc>
              <w:tc>
                <w:tcPr>
                  <w:tcW w:w="1560" w:type="dxa"/>
                </w:tcPr>
                <w:p w14:paraId="231F0BE9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講授與討論</w:t>
                  </w:r>
                </w:p>
              </w:tc>
              <w:tc>
                <w:tcPr>
                  <w:tcW w:w="1417" w:type="dxa"/>
                </w:tcPr>
                <w:p w14:paraId="7918A5F5" w14:textId="77777777" w:rsidR="003D16CA" w:rsidRPr="00CC30CA" w:rsidRDefault="00886E3E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A</w:t>
                  </w:r>
                  <w:r w:rsidRPr="00CC30CA">
                    <w:rPr>
                      <w:rFonts w:eastAsia="標楷體"/>
                    </w:rPr>
                    <w:t>10</w:t>
                  </w:r>
                </w:p>
              </w:tc>
            </w:tr>
            <w:tr w:rsidR="003D16CA" w:rsidRPr="00CC30CA" w14:paraId="012B56E1" w14:textId="77777777" w:rsidTr="00C10F8E">
              <w:tc>
                <w:tcPr>
                  <w:tcW w:w="828" w:type="dxa"/>
                </w:tcPr>
                <w:p w14:paraId="3FBD9C50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7</w:t>
                  </w:r>
                </w:p>
              </w:tc>
              <w:tc>
                <w:tcPr>
                  <w:tcW w:w="763" w:type="dxa"/>
                </w:tcPr>
                <w:p w14:paraId="68227D21" w14:textId="77777777" w:rsidR="003D16CA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</w:t>
                  </w:r>
                  <w:r w:rsidRPr="00CC30CA">
                    <w:rPr>
                      <w:rFonts w:eastAsia="標楷體"/>
                    </w:rPr>
                    <w:t>0/</w:t>
                  </w:r>
                  <w:r w:rsidRPr="00CC30CA">
                    <w:rPr>
                      <w:rFonts w:eastAsia="標楷體" w:hint="eastAsia"/>
                    </w:rPr>
                    <w:t>20</w:t>
                  </w:r>
                </w:p>
              </w:tc>
              <w:tc>
                <w:tcPr>
                  <w:tcW w:w="3507" w:type="dxa"/>
                </w:tcPr>
                <w:p w14:paraId="0E27538D" w14:textId="00386819" w:rsidR="003D16CA" w:rsidRPr="00CC30CA" w:rsidRDefault="001E5CF1" w:rsidP="003D16CA">
                  <w:pPr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個案研討與報告</w:t>
                  </w:r>
                  <w:r w:rsidRPr="00CC30CA">
                    <w:rPr>
                      <w:rFonts w:eastAsia="標楷體" w:hint="eastAsia"/>
                    </w:rPr>
                    <w:t>0</w:t>
                  </w:r>
                  <w:r w:rsidR="003E0C55" w:rsidRPr="00CC30CA">
                    <w:rPr>
                      <w:rFonts w:eastAsia="標楷體" w:hint="eastAsia"/>
                    </w:rPr>
                    <w:t>1</w:t>
                  </w:r>
                  <w:r w:rsidR="005644E5" w:rsidRPr="00CC30CA">
                    <w:rPr>
                      <w:rFonts w:eastAsia="標楷體" w:hint="eastAsia"/>
                    </w:rPr>
                    <w:t>-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M1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、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B</w:t>
                  </w:r>
                  <w:r w:rsidR="00727EA8">
                    <w:rPr>
                      <w:rFonts w:eastAsia="標楷體" w:hint="eastAsia"/>
                      <w:color w:val="C00000"/>
                    </w:rPr>
                    <w:t>K</w:t>
                  </w:r>
                  <w:r w:rsidR="005644E5" w:rsidRPr="00CC30CA">
                    <w:rPr>
                      <w:rFonts w:eastAsia="標楷體"/>
                      <w:color w:val="C00000"/>
                    </w:rPr>
                    <w:t>1</w:t>
                  </w:r>
                </w:p>
              </w:tc>
              <w:tc>
                <w:tcPr>
                  <w:tcW w:w="1560" w:type="dxa"/>
                </w:tcPr>
                <w:p w14:paraId="15BD05AB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討論</w:t>
                  </w:r>
                </w:p>
              </w:tc>
              <w:tc>
                <w:tcPr>
                  <w:tcW w:w="1417" w:type="dxa"/>
                </w:tcPr>
                <w:p w14:paraId="0F8F2281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</w:p>
              </w:tc>
            </w:tr>
            <w:tr w:rsidR="003D16CA" w:rsidRPr="00CC30CA" w14:paraId="4EF1243A" w14:textId="77777777" w:rsidTr="00C10F8E">
              <w:tc>
                <w:tcPr>
                  <w:tcW w:w="828" w:type="dxa"/>
                </w:tcPr>
                <w:p w14:paraId="76B0A910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8</w:t>
                  </w:r>
                </w:p>
              </w:tc>
              <w:tc>
                <w:tcPr>
                  <w:tcW w:w="763" w:type="dxa"/>
                </w:tcPr>
                <w:p w14:paraId="7252B4E9" w14:textId="77777777" w:rsidR="003D16CA" w:rsidRPr="00CC30CA" w:rsidRDefault="0090310B" w:rsidP="003D16CA">
                  <w:pPr>
                    <w:ind w:left="480" w:hangingChars="200" w:hanging="480"/>
                    <w:rPr>
                      <w:rFonts w:eastAsia="標楷體"/>
                      <w:color w:val="FF0000"/>
                    </w:rPr>
                  </w:pPr>
                  <w:r w:rsidRPr="00CC30CA">
                    <w:rPr>
                      <w:rFonts w:eastAsia="標楷體" w:hint="eastAsia"/>
                      <w:color w:val="000000" w:themeColor="text1"/>
                    </w:rPr>
                    <w:t>1</w:t>
                  </w:r>
                  <w:r w:rsidRPr="00CC30CA">
                    <w:rPr>
                      <w:rFonts w:eastAsia="標楷體"/>
                      <w:color w:val="000000" w:themeColor="text1"/>
                    </w:rPr>
                    <w:t>0/2</w:t>
                  </w:r>
                  <w:r w:rsidRPr="00CC30CA">
                    <w:rPr>
                      <w:rFonts w:eastAsia="標楷體" w:hint="eastAsia"/>
                      <w:color w:val="000000" w:themeColor="text1"/>
                    </w:rPr>
                    <w:t>7</w:t>
                  </w:r>
                </w:p>
              </w:tc>
              <w:tc>
                <w:tcPr>
                  <w:tcW w:w="3507" w:type="dxa"/>
                </w:tcPr>
                <w:p w14:paraId="69F33BD0" w14:textId="77777777" w:rsidR="003D16CA" w:rsidRPr="00CC30CA" w:rsidRDefault="006F5A1A" w:rsidP="003D16CA">
                  <w:pPr>
                    <w:spacing w:line="0" w:lineRule="atLeast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傳播科技匯流與內容產製：音樂產業為例</w:t>
                  </w:r>
                </w:p>
              </w:tc>
              <w:tc>
                <w:tcPr>
                  <w:tcW w:w="1560" w:type="dxa"/>
                </w:tcPr>
                <w:p w14:paraId="334A8D6E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講授與討論</w:t>
                  </w:r>
                </w:p>
              </w:tc>
              <w:tc>
                <w:tcPr>
                  <w:tcW w:w="1417" w:type="dxa"/>
                </w:tcPr>
                <w:p w14:paraId="4E2079E5" w14:textId="77777777" w:rsidR="003D16CA" w:rsidRPr="00CC30CA" w:rsidRDefault="00886E3E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A</w:t>
                  </w:r>
                  <w:r w:rsidRPr="00CC30CA">
                    <w:rPr>
                      <w:rFonts w:eastAsia="標楷體"/>
                    </w:rPr>
                    <w:t>6</w:t>
                  </w:r>
                </w:p>
              </w:tc>
            </w:tr>
            <w:tr w:rsidR="003D16CA" w:rsidRPr="00CC30CA" w14:paraId="3F8A29F9" w14:textId="77777777" w:rsidTr="00C10F8E">
              <w:tc>
                <w:tcPr>
                  <w:tcW w:w="828" w:type="dxa"/>
                </w:tcPr>
                <w:p w14:paraId="14079D57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9</w:t>
                  </w:r>
                </w:p>
              </w:tc>
              <w:tc>
                <w:tcPr>
                  <w:tcW w:w="763" w:type="dxa"/>
                </w:tcPr>
                <w:p w14:paraId="032BC509" w14:textId="77777777" w:rsidR="003D16CA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</w:t>
                  </w:r>
                  <w:r w:rsidRPr="00CC30CA">
                    <w:rPr>
                      <w:rFonts w:eastAsia="標楷體"/>
                    </w:rPr>
                    <w:t>1/0</w:t>
                  </w:r>
                  <w:r w:rsidRPr="00CC30CA">
                    <w:rPr>
                      <w:rFonts w:eastAsia="標楷體" w:hint="eastAsia"/>
                    </w:rPr>
                    <w:t>3</w:t>
                  </w:r>
                </w:p>
              </w:tc>
              <w:tc>
                <w:tcPr>
                  <w:tcW w:w="3507" w:type="dxa"/>
                </w:tcPr>
                <w:p w14:paraId="4132A71D" w14:textId="0EFE3CE2" w:rsidR="003D16CA" w:rsidRPr="00CC30CA" w:rsidRDefault="001E5CF1" w:rsidP="003D16CA">
                  <w:pPr>
                    <w:spacing w:line="0" w:lineRule="atLeast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個案研討與報告</w:t>
                  </w:r>
                  <w:r w:rsidRPr="00CC30CA">
                    <w:rPr>
                      <w:rFonts w:eastAsia="標楷體" w:hint="eastAsia"/>
                    </w:rPr>
                    <w:t>0</w:t>
                  </w:r>
                  <w:r w:rsidR="003E0C55" w:rsidRPr="00CC30CA">
                    <w:rPr>
                      <w:rFonts w:eastAsia="標楷體" w:hint="eastAsia"/>
                    </w:rPr>
                    <w:t>2</w:t>
                  </w:r>
                  <w:r w:rsidR="005644E5" w:rsidRPr="00CC30CA">
                    <w:rPr>
                      <w:rFonts w:eastAsia="標楷體"/>
                    </w:rPr>
                    <w:t>-</w:t>
                  </w:r>
                  <w:r w:rsidR="005644E5" w:rsidRPr="00CC30CA">
                    <w:rPr>
                      <w:rFonts w:eastAsia="標楷體"/>
                      <w:color w:val="C00000"/>
                    </w:rPr>
                    <w:t>M2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、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B</w:t>
                  </w:r>
                  <w:r w:rsidR="00727EA8">
                    <w:rPr>
                      <w:rFonts w:eastAsia="標楷體" w:hint="eastAsia"/>
                      <w:color w:val="C00000"/>
                    </w:rPr>
                    <w:t>K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F41C9E5" w14:textId="77777777" w:rsidR="003D16CA" w:rsidRPr="00CC30CA" w:rsidRDefault="001E5CF1" w:rsidP="003D16CA">
                  <w:pPr>
                    <w:rPr>
                      <w:rFonts w:eastAsia="標楷體"/>
                      <w:color w:val="00B0F0"/>
                    </w:rPr>
                  </w:pPr>
                  <w:r w:rsidRPr="00CC30CA">
                    <w:rPr>
                      <w:rFonts w:eastAsia="標楷體" w:hint="eastAsia"/>
                    </w:rPr>
                    <w:t>討論</w:t>
                  </w:r>
                </w:p>
              </w:tc>
              <w:tc>
                <w:tcPr>
                  <w:tcW w:w="1417" w:type="dxa"/>
                </w:tcPr>
                <w:p w14:paraId="29EB362D" w14:textId="77777777" w:rsidR="003D16CA" w:rsidRPr="00CC30CA" w:rsidRDefault="005644E5" w:rsidP="003D16CA">
                  <w:pPr>
                    <w:rPr>
                      <w:rFonts w:eastAsia="標楷體"/>
                      <w:color w:val="0070C0"/>
                    </w:rPr>
                  </w:pPr>
                  <w:r w:rsidRPr="00CC30CA">
                    <w:rPr>
                      <w:rFonts w:eastAsia="標楷體" w:hint="eastAsia"/>
                      <w:color w:val="0070C0"/>
                    </w:rPr>
                    <w:t>[</w:t>
                  </w:r>
                  <w:r w:rsidRPr="00CC30CA">
                    <w:rPr>
                      <w:rFonts w:eastAsia="標楷體" w:hint="eastAsia"/>
                      <w:color w:val="0070C0"/>
                    </w:rPr>
                    <w:t>期中考週</w:t>
                  </w:r>
                  <w:r w:rsidRPr="00CC30CA">
                    <w:rPr>
                      <w:rFonts w:eastAsia="標楷體" w:hint="eastAsia"/>
                      <w:color w:val="0070C0"/>
                    </w:rPr>
                    <w:t>]</w:t>
                  </w:r>
                </w:p>
              </w:tc>
            </w:tr>
            <w:tr w:rsidR="003D16CA" w:rsidRPr="00CC30CA" w14:paraId="340454E1" w14:textId="77777777" w:rsidTr="00C10F8E">
              <w:tc>
                <w:tcPr>
                  <w:tcW w:w="828" w:type="dxa"/>
                </w:tcPr>
                <w:p w14:paraId="32791631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10</w:t>
                  </w:r>
                </w:p>
              </w:tc>
              <w:tc>
                <w:tcPr>
                  <w:tcW w:w="763" w:type="dxa"/>
                </w:tcPr>
                <w:p w14:paraId="6A551C62" w14:textId="77777777" w:rsidR="003D16CA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</w:t>
                  </w:r>
                  <w:r w:rsidRPr="00CC30CA">
                    <w:rPr>
                      <w:rFonts w:eastAsia="標楷體"/>
                    </w:rPr>
                    <w:t>1/</w:t>
                  </w:r>
                  <w:r w:rsidRPr="00CC30CA">
                    <w:rPr>
                      <w:rFonts w:eastAsia="標楷體" w:hint="eastAsia"/>
                    </w:rPr>
                    <w:t>10</w:t>
                  </w:r>
                </w:p>
              </w:tc>
              <w:tc>
                <w:tcPr>
                  <w:tcW w:w="3507" w:type="dxa"/>
                </w:tcPr>
                <w:p w14:paraId="5E2EB97C" w14:textId="77777777" w:rsidR="003D16CA" w:rsidRPr="00CC30CA" w:rsidRDefault="006F5A1A" w:rsidP="003D16CA">
                  <w:pPr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傳播科技匯流與法規：</w:t>
                  </w:r>
                  <w:r w:rsidRPr="00CC30CA">
                    <w:rPr>
                      <w:rFonts w:eastAsia="標楷體" w:hint="eastAsia"/>
                    </w:rPr>
                    <w:t>AI</w:t>
                  </w:r>
                  <w:r w:rsidRPr="00CC30CA">
                    <w:rPr>
                      <w:rFonts w:eastAsia="標楷體" w:hint="eastAsia"/>
                    </w:rPr>
                    <w:t>時代的創作者怎麼辦？</w:t>
                  </w:r>
                  <w:r w:rsidR="00886E3E" w:rsidRPr="00CC30CA">
                    <w:rPr>
                      <w:rFonts w:eastAsia="標楷體" w:hint="eastAsia"/>
                    </w:rPr>
                    <w:t xml:space="preserve"> </w:t>
                  </w:r>
                  <w:r w:rsidR="00886E3E" w:rsidRPr="00CC30CA">
                    <w:rPr>
                      <w:rFonts w:eastAsia="標楷體" w:hint="eastAsia"/>
                      <w:color w:val="0070C0"/>
                    </w:rPr>
                    <w:t>[</w:t>
                  </w:r>
                  <w:r w:rsidR="00886E3E" w:rsidRPr="00CC30CA">
                    <w:rPr>
                      <w:rFonts w:eastAsia="標楷體" w:hint="eastAsia"/>
                      <w:color w:val="0070C0"/>
                    </w:rPr>
                    <w:t>講座</w:t>
                  </w:r>
                  <w:r w:rsidR="00886E3E" w:rsidRPr="00CC30CA">
                    <w:rPr>
                      <w:rFonts w:eastAsia="標楷體" w:hint="eastAsia"/>
                      <w:color w:val="0070C0"/>
                    </w:rPr>
                    <w:t>]</w:t>
                  </w:r>
                </w:p>
              </w:tc>
              <w:tc>
                <w:tcPr>
                  <w:tcW w:w="1560" w:type="dxa"/>
                </w:tcPr>
                <w:p w14:paraId="418EBABD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講授與討論</w:t>
                  </w:r>
                </w:p>
              </w:tc>
              <w:tc>
                <w:tcPr>
                  <w:tcW w:w="1417" w:type="dxa"/>
                </w:tcPr>
                <w:p w14:paraId="1B9EC5B2" w14:textId="77777777" w:rsidR="003D16CA" w:rsidRPr="00CC30CA" w:rsidRDefault="00886E3E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A</w:t>
                  </w:r>
                  <w:r w:rsidRPr="00CC30CA">
                    <w:rPr>
                      <w:rFonts w:eastAsia="標楷體"/>
                    </w:rPr>
                    <w:t>12</w:t>
                  </w:r>
                </w:p>
                <w:p w14:paraId="3512F9C2" w14:textId="77777777" w:rsidR="00886E3E" w:rsidRPr="00CC30CA" w:rsidRDefault="00886E3E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  <w:color w:val="0070C0"/>
                    </w:rPr>
                    <w:t>藝創工會</w:t>
                  </w:r>
                </w:p>
              </w:tc>
            </w:tr>
            <w:tr w:rsidR="003D16CA" w:rsidRPr="00CC30CA" w14:paraId="1AF2BF85" w14:textId="77777777" w:rsidTr="00C10F8E">
              <w:tc>
                <w:tcPr>
                  <w:tcW w:w="828" w:type="dxa"/>
                </w:tcPr>
                <w:p w14:paraId="25390791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11</w:t>
                  </w:r>
                </w:p>
              </w:tc>
              <w:tc>
                <w:tcPr>
                  <w:tcW w:w="763" w:type="dxa"/>
                </w:tcPr>
                <w:p w14:paraId="17E418A0" w14:textId="77777777" w:rsidR="003D16CA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11/17</w:t>
                  </w:r>
                </w:p>
              </w:tc>
              <w:tc>
                <w:tcPr>
                  <w:tcW w:w="3507" w:type="dxa"/>
                </w:tcPr>
                <w:p w14:paraId="24916886" w14:textId="4A726D9D" w:rsidR="003D16CA" w:rsidRPr="00CC30CA" w:rsidRDefault="001E5CF1" w:rsidP="003D16CA">
                  <w:pPr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個案研討與報告</w:t>
                  </w:r>
                  <w:r w:rsidRPr="00CC30CA">
                    <w:rPr>
                      <w:rFonts w:eastAsia="標楷體" w:hint="eastAsia"/>
                    </w:rPr>
                    <w:t>0</w:t>
                  </w:r>
                  <w:r w:rsidR="003E0C55" w:rsidRPr="00CC30CA">
                    <w:rPr>
                      <w:rFonts w:eastAsia="標楷體" w:hint="eastAsia"/>
                    </w:rPr>
                    <w:t>3</w:t>
                  </w:r>
                  <w:r w:rsidR="005644E5" w:rsidRPr="00CC30CA">
                    <w:rPr>
                      <w:rFonts w:eastAsia="標楷體" w:hint="eastAsia"/>
                    </w:rPr>
                    <w:t>-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M3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、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B</w:t>
                  </w:r>
                  <w:r w:rsidR="00727EA8">
                    <w:rPr>
                      <w:rFonts w:eastAsia="標楷體" w:hint="eastAsia"/>
                      <w:color w:val="C00000"/>
                    </w:rPr>
                    <w:t>K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3</w:t>
                  </w:r>
                </w:p>
              </w:tc>
              <w:tc>
                <w:tcPr>
                  <w:tcW w:w="1560" w:type="dxa"/>
                </w:tcPr>
                <w:p w14:paraId="7963B192" w14:textId="77777777" w:rsidR="003D16CA" w:rsidRPr="00CC30CA" w:rsidRDefault="003D16CA" w:rsidP="003D16CA">
                  <w:pPr>
                    <w:rPr>
                      <w:rFonts w:eastAsia="標楷體"/>
                      <w:color w:val="00B0F0"/>
                    </w:rPr>
                  </w:pPr>
                  <w:r w:rsidRPr="00CC30CA">
                    <w:rPr>
                      <w:rFonts w:eastAsia="標楷體"/>
                    </w:rPr>
                    <w:t>討論</w:t>
                  </w:r>
                </w:p>
              </w:tc>
              <w:tc>
                <w:tcPr>
                  <w:tcW w:w="1417" w:type="dxa"/>
                </w:tcPr>
                <w:p w14:paraId="00A02687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</w:p>
              </w:tc>
            </w:tr>
            <w:tr w:rsidR="003D16CA" w:rsidRPr="00CC30CA" w14:paraId="66D58273" w14:textId="77777777" w:rsidTr="00C10F8E">
              <w:tc>
                <w:tcPr>
                  <w:tcW w:w="828" w:type="dxa"/>
                </w:tcPr>
                <w:p w14:paraId="6DAA06D0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12</w:t>
                  </w:r>
                </w:p>
              </w:tc>
              <w:tc>
                <w:tcPr>
                  <w:tcW w:w="763" w:type="dxa"/>
                </w:tcPr>
                <w:p w14:paraId="2ED4596E" w14:textId="77777777" w:rsidR="003D16CA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11/24</w:t>
                  </w:r>
                </w:p>
              </w:tc>
              <w:tc>
                <w:tcPr>
                  <w:tcW w:w="3507" w:type="dxa"/>
                </w:tcPr>
                <w:p w14:paraId="2377966C" w14:textId="77777777" w:rsidR="003D16CA" w:rsidRPr="00CC30CA" w:rsidRDefault="006F5A1A" w:rsidP="003D16CA">
                  <w:pPr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傳播科技匯流與演算法：串流時代的文化變遷</w:t>
                  </w:r>
                  <w:r w:rsidR="00886E3E" w:rsidRPr="00CC30CA">
                    <w:rPr>
                      <w:rFonts w:eastAsia="標楷體" w:hint="eastAsia"/>
                    </w:rPr>
                    <w:t xml:space="preserve"> </w:t>
                  </w:r>
                  <w:r w:rsidR="00886E3E" w:rsidRPr="00CC30CA">
                    <w:rPr>
                      <w:rFonts w:eastAsia="標楷體" w:hint="eastAsia"/>
                      <w:color w:val="0070C0"/>
                    </w:rPr>
                    <w:t>[</w:t>
                  </w:r>
                  <w:r w:rsidR="00886E3E" w:rsidRPr="00CC30CA">
                    <w:rPr>
                      <w:rFonts w:eastAsia="標楷體" w:hint="eastAsia"/>
                      <w:color w:val="0070C0"/>
                    </w:rPr>
                    <w:t>講座</w:t>
                  </w:r>
                  <w:r w:rsidR="00886E3E" w:rsidRPr="00CC30CA">
                    <w:rPr>
                      <w:rFonts w:eastAsia="標楷體" w:hint="eastAsia"/>
                      <w:color w:val="0070C0"/>
                    </w:rPr>
                    <w:t>]</w:t>
                  </w:r>
                </w:p>
              </w:tc>
              <w:tc>
                <w:tcPr>
                  <w:tcW w:w="1560" w:type="dxa"/>
                </w:tcPr>
                <w:p w14:paraId="3DD26F52" w14:textId="77777777" w:rsidR="003D16CA" w:rsidRPr="00CC30CA" w:rsidRDefault="001E5CF1" w:rsidP="003D16CA">
                  <w:pPr>
                    <w:ind w:left="480" w:hangingChars="200" w:hanging="480"/>
                    <w:rPr>
                      <w:rFonts w:eastAsia="標楷體"/>
                      <w:color w:val="0070C0"/>
                    </w:rPr>
                  </w:pPr>
                  <w:r w:rsidRPr="00CC30CA">
                    <w:rPr>
                      <w:rFonts w:eastAsia="標楷體" w:hint="eastAsia"/>
                    </w:rPr>
                    <w:t>講授與討論</w:t>
                  </w:r>
                </w:p>
              </w:tc>
              <w:tc>
                <w:tcPr>
                  <w:tcW w:w="1417" w:type="dxa"/>
                </w:tcPr>
                <w:p w14:paraId="4D057E92" w14:textId="77777777" w:rsidR="003D16CA" w:rsidRPr="00CC30CA" w:rsidRDefault="00886E3E" w:rsidP="00886E3E">
                  <w:pPr>
                    <w:rPr>
                      <w:rFonts w:eastAsia="標楷體"/>
                      <w:color w:val="0070C0"/>
                    </w:rPr>
                  </w:pPr>
                  <w:r w:rsidRPr="00CC30CA">
                    <w:rPr>
                      <w:rFonts w:eastAsia="標楷體" w:hint="eastAsia"/>
                      <w:color w:val="0070C0"/>
                    </w:rPr>
                    <w:t>前</w:t>
                  </w:r>
                  <w:r w:rsidRPr="00CC30CA">
                    <w:rPr>
                      <w:rFonts w:eastAsia="標楷體" w:hint="eastAsia"/>
                      <w:color w:val="0070C0"/>
                      <w:lang w:eastAsia="zh-HK"/>
                    </w:rPr>
                    <w:t>S</w:t>
                  </w:r>
                  <w:r w:rsidRPr="00CC30CA">
                    <w:rPr>
                      <w:rFonts w:eastAsia="標楷體" w:hint="eastAsia"/>
                      <w:color w:val="0070C0"/>
                    </w:rPr>
                    <w:t>p</w:t>
                  </w:r>
                  <w:r w:rsidRPr="00CC30CA">
                    <w:rPr>
                      <w:rFonts w:eastAsia="標楷體"/>
                      <w:color w:val="0070C0"/>
                    </w:rPr>
                    <w:t>otify</w:t>
                  </w:r>
                  <w:r w:rsidRPr="00CC30CA">
                    <w:rPr>
                      <w:rFonts w:eastAsia="標楷體" w:hint="eastAsia"/>
                      <w:color w:val="0070C0"/>
                    </w:rPr>
                    <w:t>音樂編輯</w:t>
                  </w:r>
                </w:p>
              </w:tc>
            </w:tr>
            <w:tr w:rsidR="003D16CA" w:rsidRPr="00CC30CA" w14:paraId="08FC3177" w14:textId="77777777" w:rsidTr="00C10F8E">
              <w:tc>
                <w:tcPr>
                  <w:tcW w:w="828" w:type="dxa"/>
                </w:tcPr>
                <w:p w14:paraId="27FA66B2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13</w:t>
                  </w:r>
                </w:p>
              </w:tc>
              <w:tc>
                <w:tcPr>
                  <w:tcW w:w="763" w:type="dxa"/>
                </w:tcPr>
                <w:p w14:paraId="4C428A3D" w14:textId="77777777" w:rsidR="003D16CA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12/01</w:t>
                  </w:r>
                </w:p>
              </w:tc>
              <w:tc>
                <w:tcPr>
                  <w:tcW w:w="3507" w:type="dxa"/>
                </w:tcPr>
                <w:p w14:paraId="2FBE1C41" w14:textId="22E3FB22" w:rsidR="003D16CA" w:rsidRPr="00CC30CA" w:rsidRDefault="001E5CF1" w:rsidP="003D16CA">
                  <w:pPr>
                    <w:spacing w:line="0" w:lineRule="atLeast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個案研討與報告</w:t>
                  </w:r>
                  <w:r w:rsidRPr="00CC30CA">
                    <w:rPr>
                      <w:rFonts w:eastAsia="標楷體" w:hint="eastAsia"/>
                    </w:rPr>
                    <w:t>0</w:t>
                  </w:r>
                  <w:r w:rsidR="003E0C55" w:rsidRPr="00CC30CA">
                    <w:rPr>
                      <w:rFonts w:eastAsia="標楷體" w:hint="eastAsia"/>
                    </w:rPr>
                    <w:t>4</w:t>
                  </w:r>
                  <w:r w:rsidR="005644E5" w:rsidRPr="00CC30CA">
                    <w:rPr>
                      <w:rFonts w:eastAsia="標楷體" w:hint="eastAsia"/>
                    </w:rPr>
                    <w:t>-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M4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、</w:t>
                  </w:r>
                  <w:r w:rsidR="005644E5" w:rsidRPr="00727EA8">
                    <w:rPr>
                      <w:rFonts w:eastAsia="標楷體" w:hint="eastAsia"/>
                      <w:color w:val="C00000"/>
                    </w:rPr>
                    <w:t>B</w:t>
                  </w:r>
                  <w:r w:rsidR="00727EA8" w:rsidRPr="00727EA8">
                    <w:rPr>
                      <w:rFonts w:eastAsia="標楷體" w:hint="eastAsia"/>
                      <w:color w:val="C00000"/>
                    </w:rPr>
                    <w:t>K</w:t>
                  </w:r>
                  <w:r w:rsidR="005644E5" w:rsidRPr="00727EA8">
                    <w:rPr>
                      <w:rFonts w:eastAsia="標楷體" w:hint="eastAsia"/>
                      <w:color w:val="C00000"/>
                    </w:rPr>
                    <w:t>4</w:t>
                  </w:r>
                </w:p>
              </w:tc>
              <w:tc>
                <w:tcPr>
                  <w:tcW w:w="1560" w:type="dxa"/>
                </w:tcPr>
                <w:p w14:paraId="2B4EB824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討論</w:t>
                  </w:r>
                </w:p>
              </w:tc>
              <w:tc>
                <w:tcPr>
                  <w:tcW w:w="1417" w:type="dxa"/>
                </w:tcPr>
                <w:p w14:paraId="05FAFE58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</w:p>
              </w:tc>
            </w:tr>
            <w:tr w:rsidR="003D16CA" w:rsidRPr="00CC30CA" w14:paraId="400604E8" w14:textId="77777777" w:rsidTr="00C10F8E">
              <w:tc>
                <w:tcPr>
                  <w:tcW w:w="828" w:type="dxa"/>
                </w:tcPr>
                <w:p w14:paraId="4E025E3F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14</w:t>
                  </w:r>
                </w:p>
              </w:tc>
              <w:tc>
                <w:tcPr>
                  <w:tcW w:w="763" w:type="dxa"/>
                </w:tcPr>
                <w:p w14:paraId="4BE683AF" w14:textId="77777777" w:rsidR="003D16CA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12/08</w:t>
                  </w:r>
                </w:p>
              </w:tc>
              <w:tc>
                <w:tcPr>
                  <w:tcW w:w="3507" w:type="dxa"/>
                </w:tcPr>
                <w:p w14:paraId="6556A085" w14:textId="77777777" w:rsidR="003D16CA" w:rsidRPr="00CC30CA" w:rsidRDefault="006F5A1A" w:rsidP="003D16CA">
                  <w:pPr>
                    <w:spacing w:line="0" w:lineRule="atLeast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傳播科技匯流與</w:t>
                  </w:r>
                  <w:r w:rsidR="001E5CF1" w:rsidRPr="00CC30CA">
                    <w:rPr>
                      <w:rFonts w:eastAsia="標楷體" w:hint="eastAsia"/>
                    </w:rPr>
                    <w:t>人工智慧</w:t>
                  </w:r>
                  <w:r w:rsidRPr="00CC30CA">
                    <w:rPr>
                      <w:rFonts w:eastAsia="標楷體" w:hint="eastAsia"/>
                    </w:rPr>
                    <w:t>：</w:t>
                  </w:r>
                  <w:r w:rsidR="001E5CF1" w:rsidRPr="00CC30CA">
                    <w:rPr>
                      <w:rFonts w:eastAsia="標楷體" w:hint="eastAsia"/>
                    </w:rPr>
                    <w:t>後人類</w:t>
                  </w:r>
                </w:p>
              </w:tc>
              <w:tc>
                <w:tcPr>
                  <w:tcW w:w="1560" w:type="dxa"/>
                </w:tcPr>
                <w:p w14:paraId="47590740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講授與討論</w:t>
                  </w:r>
                </w:p>
              </w:tc>
              <w:tc>
                <w:tcPr>
                  <w:tcW w:w="1417" w:type="dxa"/>
                </w:tcPr>
                <w:p w14:paraId="3D780289" w14:textId="77777777" w:rsidR="003D16CA" w:rsidRPr="00CC30CA" w:rsidRDefault="00C10F8E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B7</w:t>
                  </w:r>
                </w:p>
              </w:tc>
            </w:tr>
            <w:tr w:rsidR="003D16CA" w:rsidRPr="00CC30CA" w14:paraId="5D570BAE" w14:textId="77777777" w:rsidTr="00C10F8E">
              <w:tc>
                <w:tcPr>
                  <w:tcW w:w="828" w:type="dxa"/>
                </w:tcPr>
                <w:p w14:paraId="41F70888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15</w:t>
                  </w:r>
                </w:p>
              </w:tc>
              <w:tc>
                <w:tcPr>
                  <w:tcW w:w="763" w:type="dxa"/>
                </w:tcPr>
                <w:p w14:paraId="3D0F117D" w14:textId="77777777" w:rsidR="003D16CA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12/15</w:t>
                  </w:r>
                </w:p>
              </w:tc>
              <w:tc>
                <w:tcPr>
                  <w:tcW w:w="3507" w:type="dxa"/>
                </w:tcPr>
                <w:p w14:paraId="061EB836" w14:textId="1F25FDE7" w:rsidR="003D16CA" w:rsidRPr="00CC30CA" w:rsidRDefault="001E5CF1" w:rsidP="003D16CA">
                  <w:pPr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個案研討與報告</w:t>
                  </w:r>
                  <w:r w:rsidRPr="00CC30CA">
                    <w:rPr>
                      <w:rFonts w:eastAsia="標楷體" w:hint="eastAsia"/>
                    </w:rPr>
                    <w:t>0</w:t>
                  </w:r>
                  <w:r w:rsidR="003E0C55" w:rsidRPr="00CC30CA">
                    <w:rPr>
                      <w:rFonts w:eastAsia="標楷體" w:hint="eastAsia"/>
                    </w:rPr>
                    <w:t>5</w:t>
                  </w:r>
                  <w:r w:rsidR="005644E5" w:rsidRPr="00CC30CA">
                    <w:rPr>
                      <w:rFonts w:eastAsia="標楷體" w:hint="eastAsia"/>
                    </w:rPr>
                    <w:t>-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M5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、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B</w:t>
                  </w:r>
                  <w:r w:rsidR="00727EA8">
                    <w:rPr>
                      <w:rFonts w:eastAsia="標楷體" w:hint="eastAsia"/>
                      <w:color w:val="C00000"/>
                    </w:rPr>
                    <w:t>K</w:t>
                  </w:r>
                  <w:r w:rsidR="005644E5" w:rsidRPr="00CC30CA">
                    <w:rPr>
                      <w:rFonts w:eastAsia="標楷體" w:hint="eastAsia"/>
                      <w:color w:val="C00000"/>
                    </w:rPr>
                    <w:t>5</w:t>
                  </w:r>
                </w:p>
              </w:tc>
              <w:tc>
                <w:tcPr>
                  <w:tcW w:w="1560" w:type="dxa"/>
                </w:tcPr>
                <w:p w14:paraId="638DB440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討論</w:t>
                  </w:r>
                </w:p>
              </w:tc>
              <w:tc>
                <w:tcPr>
                  <w:tcW w:w="1417" w:type="dxa"/>
                </w:tcPr>
                <w:p w14:paraId="4E48E3C6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</w:p>
              </w:tc>
            </w:tr>
            <w:tr w:rsidR="003D16CA" w:rsidRPr="00CC30CA" w14:paraId="73E3F26E" w14:textId="77777777" w:rsidTr="00C10F8E">
              <w:tc>
                <w:tcPr>
                  <w:tcW w:w="828" w:type="dxa"/>
                </w:tcPr>
                <w:p w14:paraId="6F67E980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/>
                    </w:rPr>
                    <w:t>16</w:t>
                  </w:r>
                </w:p>
              </w:tc>
              <w:tc>
                <w:tcPr>
                  <w:tcW w:w="763" w:type="dxa"/>
                </w:tcPr>
                <w:p w14:paraId="0075C4CC" w14:textId="77777777" w:rsidR="003D16CA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12/22</w:t>
                  </w:r>
                </w:p>
              </w:tc>
              <w:tc>
                <w:tcPr>
                  <w:tcW w:w="3507" w:type="dxa"/>
                </w:tcPr>
                <w:p w14:paraId="410B6BCC" w14:textId="77777777" w:rsidR="003D16CA" w:rsidRPr="00CC30CA" w:rsidRDefault="003D16CA" w:rsidP="003D16CA">
                  <w:pPr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  <w:lang w:eastAsia="zh-HK"/>
                    </w:rPr>
                    <w:t>期末考</w:t>
                  </w:r>
                </w:p>
              </w:tc>
              <w:tc>
                <w:tcPr>
                  <w:tcW w:w="1560" w:type="dxa"/>
                </w:tcPr>
                <w:p w14:paraId="6E3358F5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</w:p>
              </w:tc>
              <w:tc>
                <w:tcPr>
                  <w:tcW w:w="1417" w:type="dxa"/>
                </w:tcPr>
                <w:p w14:paraId="42E8B13B" w14:textId="77777777" w:rsidR="003D16CA" w:rsidRPr="00CC30CA" w:rsidRDefault="003D16CA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</w:p>
              </w:tc>
            </w:tr>
            <w:tr w:rsidR="0090310B" w:rsidRPr="00CC30CA" w14:paraId="273F24AE" w14:textId="77777777" w:rsidTr="00C10F8E">
              <w:tc>
                <w:tcPr>
                  <w:tcW w:w="828" w:type="dxa"/>
                </w:tcPr>
                <w:p w14:paraId="0AD8698A" w14:textId="77777777" w:rsidR="0090310B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17</w:t>
                  </w:r>
                </w:p>
              </w:tc>
              <w:tc>
                <w:tcPr>
                  <w:tcW w:w="763" w:type="dxa"/>
                </w:tcPr>
                <w:p w14:paraId="2B55851D" w14:textId="77777777" w:rsidR="0090310B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12/29</w:t>
                  </w:r>
                </w:p>
              </w:tc>
              <w:tc>
                <w:tcPr>
                  <w:tcW w:w="3507" w:type="dxa"/>
                </w:tcPr>
                <w:p w14:paraId="0AE062EF" w14:textId="77777777" w:rsidR="0090310B" w:rsidRPr="00CC30CA" w:rsidRDefault="0090310B" w:rsidP="003D16CA">
                  <w:pPr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  <w:lang w:eastAsia="zh-HK"/>
                    </w:rPr>
                    <w:t>彈性</w:t>
                  </w:r>
                  <w:r w:rsidR="001E5CF1" w:rsidRPr="00CC30CA">
                    <w:rPr>
                      <w:rFonts w:eastAsia="標楷體" w:hint="eastAsia"/>
                    </w:rPr>
                    <w:t>學習計畫</w:t>
                  </w:r>
                  <w:r w:rsidR="00C97155" w:rsidRPr="00CC30CA">
                    <w:rPr>
                      <w:rFonts w:eastAsia="標楷體" w:hint="eastAsia"/>
                    </w:rPr>
                    <w:t>0</w:t>
                  </w:r>
                  <w:r w:rsidR="001E5CF1" w:rsidRPr="00CC30CA">
                    <w:rPr>
                      <w:rFonts w:eastAsia="標楷體" w:hint="eastAsia"/>
                    </w:rPr>
                    <w:t>1</w:t>
                  </w:r>
                </w:p>
              </w:tc>
              <w:tc>
                <w:tcPr>
                  <w:tcW w:w="1560" w:type="dxa"/>
                </w:tcPr>
                <w:p w14:paraId="5D40238B" w14:textId="77777777" w:rsidR="0090310B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</w:p>
              </w:tc>
              <w:tc>
                <w:tcPr>
                  <w:tcW w:w="1417" w:type="dxa"/>
                </w:tcPr>
                <w:p w14:paraId="00A07899" w14:textId="77777777" w:rsidR="0090310B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</w:p>
              </w:tc>
            </w:tr>
            <w:tr w:rsidR="0090310B" w:rsidRPr="00CC30CA" w14:paraId="6D31EBF0" w14:textId="77777777" w:rsidTr="00C10F8E">
              <w:tc>
                <w:tcPr>
                  <w:tcW w:w="828" w:type="dxa"/>
                </w:tcPr>
                <w:p w14:paraId="3C6EE94D" w14:textId="77777777" w:rsidR="0090310B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18</w:t>
                  </w:r>
                </w:p>
              </w:tc>
              <w:tc>
                <w:tcPr>
                  <w:tcW w:w="763" w:type="dxa"/>
                </w:tcPr>
                <w:p w14:paraId="05F8F5E5" w14:textId="77777777" w:rsidR="0090310B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  <w:r w:rsidRPr="00CC30CA">
                    <w:rPr>
                      <w:rFonts w:eastAsia="標楷體" w:hint="eastAsia"/>
                    </w:rPr>
                    <w:t>01/05</w:t>
                  </w:r>
                </w:p>
              </w:tc>
              <w:tc>
                <w:tcPr>
                  <w:tcW w:w="3507" w:type="dxa"/>
                </w:tcPr>
                <w:p w14:paraId="3AFE15ED" w14:textId="77777777" w:rsidR="0090310B" w:rsidRPr="00CC30CA" w:rsidRDefault="0090310B" w:rsidP="003D16CA">
                  <w:pPr>
                    <w:rPr>
                      <w:rFonts w:eastAsia="標楷體"/>
                      <w:lang w:eastAsia="zh-HK"/>
                    </w:rPr>
                  </w:pPr>
                  <w:r w:rsidRPr="00CC30CA">
                    <w:rPr>
                      <w:rFonts w:eastAsia="標楷體" w:hint="eastAsia"/>
                      <w:lang w:eastAsia="zh-HK"/>
                    </w:rPr>
                    <w:t>彈性</w:t>
                  </w:r>
                  <w:r w:rsidR="001E5CF1" w:rsidRPr="00CC30CA">
                    <w:rPr>
                      <w:rFonts w:eastAsia="標楷體" w:hint="eastAsia"/>
                      <w:lang w:eastAsia="zh-HK"/>
                    </w:rPr>
                    <w:t>學習計畫</w:t>
                  </w:r>
                  <w:r w:rsidR="00C97155" w:rsidRPr="00CC30CA">
                    <w:rPr>
                      <w:rFonts w:eastAsia="標楷體" w:hint="eastAsia"/>
                    </w:rPr>
                    <w:t>0</w:t>
                  </w:r>
                  <w:r w:rsidR="001E5CF1" w:rsidRPr="00CC30CA">
                    <w:rPr>
                      <w:rFonts w:eastAsia="標楷體" w:hint="eastAsia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09C06BB" w14:textId="77777777" w:rsidR="0090310B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</w:p>
              </w:tc>
              <w:tc>
                <w:tcPr>
                  <w:tcW w:w="1417" w:type="dxa"/>
                </w:tcPr>
                <w:p w14:paraId="3CBB0169" w14:textId="77777777" w:rsidR="0090310B" w:rsidRPr="00CC30CA" w:rsidRDefault="0090310B" w:rsidP="003D16CA">
                  <w:pPr>
                    <w:ind w:left="480" w:hangingChars="200" w:hanging="480"/>
                    <w:rPr>
                      <w:rFonts w:eastAsia="標楷體"/>
                    </w:rPr>
                  </w:pPr>
                </w:p>
              </w:tc>
            </w:tr>
          </w:tbl>
          <w:p w14:paraId="2F354B60" w14:textId="77777777" w:rsidR="003D16CA" w:rsidRPr="00CC30CA" w:rsidRDefault="00455228" w:rsidP="00B10982">
            <w:pPr>
              <w:spacing w:line="0" w:lineRule="atLeast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每週課程進度說明：</w:t>
            </w:r>
            <w:r w:rsidR="00A15993" w:rsidRPr="00CC30CA">
              <w:rPr>
                <w:rFonts w:eastAsia="標楷體" w:hint="eastAsia"/>
              </w:rPr>
              <w:t>依據實際授課進行調整</w:t>
            </w:r>
          </w:p>
        </w:tc>
      </w:tr>
      <w:tr w:rsidR="00455228" w:rsidRPr="00CC30CA" w14:paraId="4DF40202" w14:textId="77777777" w:rsidTr="00BA155B">
        <w:trPr>
          <w:trHeight w:val="1114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6776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</w:rPr>
              <w:lastRenderedPageBreak/>
              <w:t>教科書及參考書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4FFDBF" w14:textId="77777777" w:rsidR="001E59C2" w:rsidRPr="00CC30CA" w:rsidRDefault="00C97155" w:rsidP="00C97155">
            <w:pPr>
              <w:keepNext/>
              <w:spacing w:after="20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</w:rPr>
              <w:t>■</w:t>
            </w:r>
            <w:r w:rsidRPr="00CC30CA">
              <w:rPr>
                <w:rFonts w:eastAsia="標楷體" w:hint="eastAsia"/>
              </w:rPr>
              <w:t>主要教材</w:t>
            </w:r>
          </w:p>
          <w:p w14:paraId="30C66719" w14:textId="2B8B3BA8" w:rsidR="00455228" w:rsidRPr="00CC30CA" w:rsidRDefault="00886E3E" w:rsidP="00B10982">
            <w:pPr>
              <w:pStyle w:val="ae"/>
              <w:numPr>
                <w:ilvl w:val="0"/>
                <w:numId w:val="19"/>
              </w:numPr>
              <w:spacing w:after="40" w:line="245" w:lineRule="auto"/>
              <w:ind w:left="840"/>
              <w:rPr>
                <w:rFonts w:eastAsia="標楷體"/>
                <w:color w:val="000000"/>
              </w:rPr>
            </w:pPr>
            <w:r w:rsidRPr="00CC30CA">
              <w:rPr>
                <w:rFonts w:eastAsia="標楷體"/>
              </w:rPr>
              <w:t>張聖雯譯</w:t>
            </w:r>
            <w:r w:rsidR="00BC2170">
              <w:rPr>
                <w:rFonts w:eastAsia="標楷體"/>
              </w:rPr>
              <w:t>(</w:t>
            </w:r>
            <w:r w:rsidRPr="00CC30CA">
              <w:rPr>
                <w:rFonts w:eastAsia="標楷體"/>
              </w:rPr>
              <w:t>2025</w:t>
            </w:r>
            <w:r w:rsidR="00BC2170">
              <w:rPr>
                <w:rFonts w:eastAsia="標楷體"/>
              </w:rPr>
              <w:t>)</w:t>
            </w:r>
            <w:r w:rsidRPr="00CC30CA">
              <w:rPr>
                <w:rFonts w:eastAsia="標楷體"/>
              </w:rPr>
              <w:t>。《媒體</w:t>
            </w:r>
            <w:r w:rsidRPr="00CC30CA">
              <w:rPr>
                <w:rFonts w:eastAsia="標楷體"/>
              </w:rPr>
              <w:t>ING</w:t>
            </w:r>
            <w:r w:rsidRPr="00CC30CA">
              <w:rPr>
                <w:rFonts w:eastAsia="標楷體"/>
              </w:rPr>
              <w:t>：認識媒體、文化與科技</w:t>
            </w:r>
            <w:r w:rsidRPr="00CC30CA">
              <w:rPr>
                <w:rFonts w:eastAsia="標楷體"/>
              </w:rPr>
              <w:t>[</w:t>
            </w:r>
            <w:r w:rsidRPr="00CC30CA">
              <w:rPr>
                <w:rFonts w:eastAsia="標楷體"/>
              </w:rPr>
              <w:t>三版</w:t>
            </w:r>
            <w:r w:rsidRPr="00CC30CA">
              <w:rPr>
                <w:rFonts w:eastAsia="標楷體"/>
              </w:rPr>
              <w:t>]</w:t>
            </w:r>
            <w:r w:rsidRPr="00CC30CA">
              <w:rPr>
                <w:rFonts w:eastAsia="標楷體"/>
              </w:rPr>
              <w:t>》。台北：雙葉。</w:t>
            </w:r>
            <w:r w:rsidRPr="00CC30CA">
              <w:rPr>
                <w:rFonts w:eastAsia="標楷體"/>
              </w:rPr>
              <w:t>(</w:t>
            </w:r>
            <w:r w:rsidRPr="00CC30CA">
              <w:rPr>
                <w:rFonts w:eastAsia="標楷體"/>
              </w:rPr>
              <w:t>原書</w:t>
            </w:r>
            <w:r w:rsidRPr="00CC30CA">
              <w:rPr>
                <w:rFonts w:eastAsia="標楷體"/>
              </w:rPr>
              <w:t>Straubhaar, J., LaRose, R., &amp; Davenport, L. [2024] Media Now: Understanding Media, Culture, and Technology. NY: Cengage Learning)</w:t>
            </w:r>
            <w:r w:rsidRPr="00CC30CA">
              <w:rPr>
                <w:rFonts w:eastAsia="標楷體"/>
              </w:rPr>
              <w:t>。</w:t>
            </w:r>
            <w:r w:rsidRPr="00CC30CA">
              <w:rPr>
                <w:rFonts w:eastAsia="標楷體"/>
              </w:rPr>
              <w:t>(</w:t>
            </w:r>
            <w:r w:rsidRPr="00CC30CA">
              <w:rPr>
                <w:rFonts w:eastAsia="標楷體"/>
              </w:rPr>
              <w:t>代號</w:t>
            </w:r>
            <w:r w:rsidRPr="00CC30CA">
              <w:rPr>
                <w:rFonts w:eastAsia="標楷體"/>
              </w:rPr>
              <w:t>A)</w:t>
            </w:r>
          </w:p>
          <w:p w14:paraId="466DF456" w14:textId="77777777" w:rsidR="00967598" w:rsidRPr="00CC30CA" w:rsidRDefault="00886E3E" w:rsidP="001A50F7">
            <w:pPr>
              <w:pStyle w:val="ae"/>
              <w:numPr>
                <w:ilvl w:val="0"/>
                <w:numId w:val="19"/>
              </w:numPr>
              <w:spacing w:after="40" w:line="245" w:lineRule="auto"/>
              <w:ind w:left="840"/>
              <w:rPr>
                <w:rFonts w:eastAsia="標楷體"/>
                <w:color w:val="000000"/>
              </w:rPr>
            </w:pPr>
            <w:r w:rsidRPr="00CC30CA">
              <w:rPr>
                <w:rFonts w:eastAsia="標楷體"/>
              </w:rPr>
              <w:t>Gane, N., &amp; Beer, D. (2008). New Media: The Key Concepts. New York: Berg. (</w:t>
            </w:r>
            <w:r w:rsidRPr="00727EA8">
              <w:rPr>
                <w:rFonts w:eastAsia="標楷體"/>
              </w:rPr>
              <w:t>代號</w:t>
            </w:r>
            <w:r w:rsidRPr="00727EA8">
              <w:rPr>
                <w:rFonts w:eastAsia="標楷體"/>
              </w:rPr>
              <w:t>B</w:t>
            </w:r>
            <w:r w:rsidRPr="00CC30CA">
              <w:rPr>
                <w:rFonts w:eastAsia="標楷體"/>
              </w:rPr>
              <w:t>)</w:t>
            </w:r>
          </w:p>
          <w:p w14:paraId="0343614F" w14:textId="77777777" w:rsidR="00277E3D" w:rsidRPr="00CC30CA" w:rsidRDefault="00277E3D" w:rsidP="001A50F7">
            <w:pPr>
              <w:keepNext/>
              <w:spacing w:before="40" w:after="20"/>
              <w:rPr>
                <w:rFonts w:eastAsia="標楷體"/>
                <w:color w:val="0070C0"/>
              </w:rPr>
            </w:pPr>
            <w:r w:rsidRPr="00CC30CA">
              <w:rPr>
                <w:rFonts w:eastAsia="標楷體" w:hint="eastAsia"/>
                <w:b/>
              </w:rPr>
              <w:t>■</w:t>
            </w:r>
            <w:r w:rsidRPr="00CC30CA">
              <w:rPr>
                <w:rFonts w:eastAsia="標楷體" w:hint="eastAsia"/>
              </w:rPr>
              <w:t>參考教材</w:t>
            </w:r>
          </w:p>
          <w:p w14:paraId="4AF8D3EA" w14:textId="1BBD2974" w:rsidR="001E59C2" w:rsidRPr="00CC30CA" w:rsidRDefault="00277E3D" w:rsidP="001A50F7">
            <w:pPr>
              <w:pStyle w:val="ae"/>
              <w:numPr>
                <w:ilvl w:val="0"/>
                <w:numId w:val="20"/>
              </w:numPr>
              <w:spacing w:after="40" w:line="245" w:lineRule="auto"/>
              <w:ind w:left="840"/>
              <w:rPr>
                <w:rFonts w:eastAsia="標楷體"/>
                <w:color w:val="000000"/>
              </w:rPr>
            </w:pPr>
            <w:r w:rsidRPr="00CC30CA">
              <w:rPr>
                <w:rFonts w:eastAsia="標楷體"/>
              </w:rPr>
              <w:t>黃星樺</w:t>
            </w:r>
            <w:r w:rsidRPr="00CC30CA">
              <w:rPr>
                <w:rFonts w:eastAsia="標楷體"/>
              </w:rPr>
              <w:t xml:space="preserve"> </w:t>
            </w:r>
            <w:r w:rsidRPr="00CC30CA">
              <w:rPr>
                <w:rFonts w:eastAsia="標楷體"/>
              </w:rPr>
              <w:t>譯</w:t>
            </w:r>
            <w:r w:rsidR="00BC2170">
              <w:rPr>
                <w:rFonts w:eastAsia="標楷體"/>
              </w:rPr>
              <w:t>(</w:t>
            </w:r>
            <w:r w:rsidRPr="00CC30CA">
              <w:rPr>
                <w:rFonts w:eastAsia="標楷體"/>
              </w:rPr>
              <w:t>2025</w:t>
            </w:r>
            <w:r w:rsidR="00BC2170">
              <w:rPr>
                <w:rFonts w:eastAsia="標楷體"/>
              </w:rPr>
              <w:t>)</w:t>
            </w:r>
            <w:r w:rsidRPr="00CC30CA">
              <w:rPr>
                <w:rFonts w:eastAsia="標楷體"/>
              </w:rPr>
              <w:t>。《扁平時代：演算法如何限縮我們的品味與文化》。台北：衛城。</w:t>
            </w:r>
            <w:r w:rsidRPr="00CC30CA">
              <w:rPr>
                <w:rFonts w:eastAsia="標楷體"/>
              </w:rPr>
              <w:t>(</w:t>
            </w:r>
            <w:r w:rsidRPr="00CC30CA">
              <w:rPr>
                <w:rFonts w:eastAsia="標楷體"/>
              </w:rPr>
              <w:t>原書</w:t>
            </w:r>
            <w:r w:rsidRPr="00CC30CA">
              <w:rPr>
                <w:rFonts w:eastAsia="標楷體"/>
              </w:rPr>
              <w:t xml:space="preserve">Chayka, Kyle [2024] </w:t>
            </w:r>
            <w:proofErr w:type="spellStart"/>
            <w:r w:rsidRPr="00CC30CA">
              <w:rPr>
                <w:rFonts w:eastAsia="標楷體"/>
              </w:rPr>
              <w:t>Filterworld</w:t>
            </w:r>
            <w:proofErr w:type="spellEnd"/>
            <w:r w:rsidRPr="00CC30CA">
              <w:rPr>
                <w:rFonts w:eastAsia="標楷體"/>
              </w:rPr>
              <w:t>: How Algorithms Flattened Culture. NY: Doubleday)</w:t>
            </w:r>
            <w:r w:rsidRPr="00CC30CA">
              <w:rPr>
                <w:rFonts w:eastAsia="標楷體"/>
              </w:rPr>
              <w:t>。</w:t>
            </w:r>
          </w:p>
          <w:p w14:paraId="46E68509" w14:textId="025D0FF9" w:rsidR="001A50F7" w:rsidRPr="00CC30CA" w:rsidRDefault="00277E3D" w:rsidP="001A50F7">
            <w:pPr>
              <w:pStyle w:val="ae"/>
              <w:numPr>
                <w:ilvl w:val="0"/>
                <w:numId w:val="20"/>
              </w:numPr>
              <w:spacing w:after="40" w:line="245" w:lineRule="auto"/>
              <w:ind w:left="840"/>
              <w:rPr>
                <w:rFonts w:eastAsia="標楷體"/>
                <w:color w:val="000000"/>
              </w:rPr>
            </w:pPr>
            <w:r w:rsidRPr="00CC30CA">
              <w:rPr>
                <w:rFonts w:eastAsia="標楷體"/>
              </w:rPr>
              <w:t>王維菁</w:t>
            </w:r>
            <w:r w:rsidRPr="00CC30CA">
              <w:rPr>
                <w:rFonts w:eastAsia="標楷體"/>
              </w:rPr>
              <w:t xml:space="preserve"> </w:t>
            </w:r>
            <w:r w:rsidRPr="00CC30CA">
              <w:rPr>
                <w:rFonts w:eastAsia="標楷體"/>
              </w:rPr>
              <w:t>、</w:t>
            </w:r>
            <w:r w:rsidRPr="00CC30CA">
              <w:rPr>
                <w:rFonts w:eastAsia="標楷體"/>
              </w:rPr>
              <w:t xml:space="preserve"> </w:t>
            </w:r>
            <w:r w:rsidRPr="00CC30CA">
              <w:rPr>
                <w:rFonts w:eastAsia="標楷體"/>
              </w:rPr>
              <w:t>林玉鵬</w:t>
            </w:r>
            <w:r w:rsidRPr="00CC30CA">
              <w:rPr>
                <w:rFonts w:eastAsia="標楷體"/>
              </w:rPr>
              <w:t xml:space="preserve"> </w:t>
            </w:r>
            <w:r w:rsidRPr="00CC30CA">
              <w:rPr>
                <w:rFonts w:eastAsia="標楷體"/>
              </w:rPr>
              <w:t>、</w:t>
            </w:r>
            <w:r w:rsidRPr="00CC30CA">
              <w:rPr>
                <w:rFonts w:eastAsia="標楷體"/>
              </w:rPr>
              <w:t xml:space="preserve"> </w:t>
            </w:r>
            <w:r w:rsidRPr="00CC30CA">
              <w:rPr>
                <w:rFonts w:eastAsia="標楷體"/>
              </w:rPr>
              <w:t>王俐容</w:t>
            </w:r>
            <w:r w:rsidR="00BC2170">
              <w:rPr>
                <w:rFonts w:eastAsia="標楷體"/>
              </w:rPr>
              <w:t>(</w:t>
            </w:r>
            <w:r w:rsidRPr="00CC30CA">
              <w:rPr>
                <w:rFonts w:eastAsia="標楷體"/>
              </w:rPr>
              <w:t>編</w:t>
            </w:r>
            <w:r w:rsidR="00BC2170">
              <w:rPr>
                <w:rFonts w:eastAsia="標楷體"/>
              </w:rPr>
              <w:t>)(</w:t>
            </w:r>
            <w:r w:rsidRPr="00CC30CA">
              <w:rPr>
                <w:rFonts w:eastAsia="標楷體"/>
              </w:rPr>
              <w:t>2022</w:t>
            </w:r>
            <w:r w:rsidR="00BC2170">
              <w:rPr>
                <w:rFonts w:eastAsia="標楷體"/>
              </w:rPr>
              <w:t>)</w:t>
            </w:r>
            <w:r w:rsidRPr="00CC30CA">
              <w:rPr>
                <w:rFonts w:eastAsia="標楷體"/>
              </w:rPr>
              <w:t>。《</w:t>
            </w:r>
            <w:r w:rsidRPr="00CC30CA">
              <w:rPr>
                <w:rFonts w:eastAsia="標楷體"/>
              </w:rPr>
              <w:t>AI</w:t>
            </w:r>
            <w:r w:rsidRPr="00CC30CA">
              <w:rPr>
                <w:rFonts w:eastAsia="標楷體"/>
              </w:rPr>
              <w:t>時代的數位傳播素養教育》。台北：五南。</w:t>
            </w:r>
          </w:p>
          <w:p w14:paraId="148A90A0" w14:textId="77777777" w:rsidR="00A15993" w:rsidRPr="00CC30CA" w:rsidRDefault="00C97155" w:rsidP="00B10982">
            <w:pPr>
              <w:keepNext/>
              <w:spacing w:before="40" w:after="20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</w:rPr>
              <w:t>■</w:t>
            </w:r>
            <w:r w:rsidR="009811E7" w:rsidRPr="00CC30CA">
              <w:rPr>
                <w:rFonts w:eastAsia="標楷體" w:hint="eastAsia"/>
              </w:rPr>
              <w:t>其它輔助教材、網路資源</w:t>
            </w:r>
          </w:p>
          <w:p w14:paraId="22DB0240" w14:textId="277331B3" w:rsidR="009811E7" w:rsidRPr="00CC30CA" w:rsidRDefault="009811E7" w:rsidP="00B10982">
            <w:pPr>
              <w:spacing w:line="0" w:lineRule="atLeast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美國麻省理工學院媒體實驗室</w:t>
            </w:r>
            <w:r w:rsidR="00BC2170">
              <w:rPr>
                <w:rFonts w:eastAsia="標楷體" w:hint="eastAsia"/>
              </w:rPr>
              <w:t>(</w:t>
            </w:r>
            <w:r w:rsidRPr="00CC30CA">
              <w:rPr>
                <w:rFonts w:eastAsia="標楷體" w:hint="eastAsia"/>
              </w:rPr>
              <w:t>MIT Media Lab</w:t>
            </w:r>
            <w:r w:rsidR="00BC2170">
              <w:rPr>
                <w:rFonts w:eastAsia="標楷體" w:hint="eastAsia"/>
              </w:rPr>
              <w:t>)</w:t>
            </w:r>
            <w:r w:rsidR="001E59C2" w:rsidRPr="00CC30CA">
              <w:rPr>
                <w:rFonts w:eastAsia="標楷體" w:hint="eastAsia"/>
              </w:rPr>
              <w:t>相關研究</w:t>
            </w:r>
          </w:p>
          <w:p w14:paraId="46F20699" w14:textId="77777777" w:rsidR="001A50F7" w:rsidRPr="00CC30CA" w:rsidRDefault="009811E7" w:rsidP="00B10982">
            <w:pPr>
              <w:spacing w:line="0" w:lineRule="atLeast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M</w:t>
            </w:r>
            <w:r w:rsidRPr="00CC30CA">
              <w:rPr>
                <w:rFonts w:eastAsia="標楷體"/>
              </w:rPr>
              <w:t>IT</w:t>
            </w:r>
            <w:r w:rsidRPr="00CC30CA">
              <w:rPr>
                <w:rFonts w:eastAsia="標楷體" w:hint="eastAsia"/>
              </w:rPr>
              <w:t>→</w:t>
            </w:r>
            <w:r w:rsidRPr="00CC30CA">
              <w:rPr>
                <w:rFonts w:eastAsia="標楷體" w:hint="eastAsia"/>
              </w:rPr>
              <w:t>Re</w:t>
            </w:r>
            <w:r w:rsidRPr="00CC30CA">
              <w:rPr>
                <w:rFonts w:eastAsia="標楷體"/>
              </w:rPr>
              <w:t>search</w:t>
            </w:r>
            <w:r w:rsidRPr="00CC30CA">
              <w:rPr>
                <w:rFonts w:eastAsia="標楷體" w:hint="eastAsia"/>
              </w:rPr>
              <w:t>→</w:t>
            </w:r>
            <w:r w:rsidRPr="00CC30CA">
              <w:rPr>
                <w:rFonts w:eastAsia="標楷體"/>
              </w:rPr>
              <w:t>Centers, Labs &amp; Programs</w:t>
            </w:r>
            <w:r w:rsidRPr="00CC30CA">
              <w:rPr>
                <w:rFonts w:eastAsia="標楷體" w:hint="eastAsia"/>
              </w:rPr>
              <w:t xml:space="preserve"> </w:t>
            </w:r>
            <w:r w:rsidRPr="00CC30CA">
              <w:rPr>
                <w:rFonts w:eastAsia="標楷體" w:hint="eastAsia"/>
              </w:rPr>
              <w:t>→</w:t>
            </w:r>
            <w:r w:rsidRPr="00CC30CA">
              <w:rPr>
                <w:rFonts w:eastAsia="標楷體" w:hint="eastAsia"/>
              </w:rPr>
              <w:t>M</w:t>
            </w:r>
            <w:r w:rsidRPr="00CC30CA">
              <w:rPr>
                <w:rFonts w:eastAsia="標楷體"/>
              </w:rPr>
              <w:t xml:space="preserve">IT </w:t>
            </w:r>
            <w:r w:rsidRPr="00CC30CA">
              <w:rPr>
                <w:rFonts w:eastAsia="標楷體" w:hint="eastAsia"/>
              </w:rPr>
              <w:t>M</w:t>
            </w:r>
            <w:r w:rsidRPr="00CC30CA">
              <w:rPr>
                <w:rFonts w:eastAsia="標楷體"/>
              </w:rPr>
              <w:t>edia Lab</w:t>
            </w:r>
            <w:r w:rsidRPr="00CC30CA">
              <w:rPr>
                <w:rFonts w:eastAsia="標楷體" w:hint="eastAsia"/>
              </w:rPr>
              <w:t>→</w:t>
            </w:r>
            <w:r w:rsidRPr="00CC30CA">
              <w:rPr>
                <w:rFonts w:eastAsia="標楷體" w:hint="eastAsia"/>
              </w:rPr>
              <w:t>Re</w:t>
            </w:r>
            <w:r w:rsidRPr="00CC30CA">
              <w:rPr>
                <w:rFonts w:eastAsia="標楷體"/>
              </w:rPr>
              <w:t>search</w:t>
            </w:r>
          </w:p>
        </w:tc>
      </w:tr>
      <w:tr w:rsidR="00455228" w:rsidRPr="00CC30CA" w14:paraId="56CAB99C" w14:textId="77777777" w:rsidTr="00BA155B">
        <w:trPr>
          <w:cantSplit/>
          <w:trHeight w:val="1200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EC2E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/>
                <w:b/>
              </w:rPr>
              <w:t>評量方式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A784D" w14:textId="77777777" w:rsidR="00FD388B" w:rsidRPr="00CC30CA" w:rsidRDefault="00FD388B" w:rsidP="00FD388B">
            <w:pPr>
              <w:keepNext/>
              <w:rPr>
                <w:rFonts w:eastAsia="標楷體"/>
                <w:szCs w:val="20"/>
              </w:rPr>
            </w:pPr>
            <w:r w:rsidRPr="00CC30CA">
              <w:rPr>
                <w:rFonts w:eastAsia="標楷體" w:hint="eastAsia"/>
                <w:szCs w:val="20"/>
              </w:rPr>
              <w:t xml:space="preserve">Attendance </w:t>
            </w:r>
            <w:r w:rsidRPr="00CC30CA">
              <w:rPr>
                <w:rFonts w:eastAsia="標楷體" w:hint="eastAsia"/>
                <w:szCs w:val="20"/>
              </w:rPr>
              <w:t>出席率</w:t>
            </w:r>
            <w:r w:rsidRPr="00CC30CA">
              <w:rPr>
                <w:rFonts w:eastAsia="標楷體" w:hint="eastAsia"/>
                <w:szCs w:val="20"/>
              </w:rPr>
              <w:t>: 10%</w:t>
            </w:r>
          </w:p>
          <w:p w14:paraId="75C608C5" w14:textId="77777777" w:rsidR="00FD388B" w:rsidRPr="00CC30CA" w:rsidRDefault="00FD388B" w:rsidP="00FD388B">
            <w:pPr>
              <w:keepNext/>
              <w:rPr>
                <w:rFonts w:eastAsia="標楷體"/>
                <w:szCs w:val="20"/>
              </w:rPr>
            </w:pPr>
            <w:r w:rsidRPr="00CC30CA">
              <w:rPr>
                <w:rFonts w:eastAsia="標楷體" w:hint="eastAsia"/>
                <w:szCs w:val="20"/>
              </w:rPr>
              <w:t xml:space="preserve">Participation </w:t>
            </w:r>
            <w:r w:rsidRPr="00CC30CA">
              <w:rPr>
                <w:rFonts w:eastAsia="標楷體" w:hint="eastAsia"/>
                <w:szCs w:val="20"/>
              </w:rPr>
              <w:t>課堂參與</w:t>
            </w:r>
            <w:r w:rsidRPr="00CC30CA">
              <w:rPr>
                <w:rFonts w:eastAsia="標楷體" w:hint="eastAsia"/>
                <w:szCs w:val="20"/>
              </w:rPr>
              <w:t>: 10%</w:t>
            </w:r>
          </w:p>
          <w:p w14:paraId="494B75DC" w14:textId="77777777" w:rsidR="00FD388B" w:rsidRPr="00CC30CA" w:rsidRDefault="00FD388B" w:rsidP="00FD388B">
            <w:pPr>
              <w:keepNext/>
              <w:rPr>
                <w:rFonts w:eastAsia="標楷體"/>
                <w:szCs w:val="20"/>
              </w:rPr>
            </w:pPr>
            <w:r w:rsidRPr="00CC30CA">
              <w:rPr>
                <w:rFonts w:eastAsia="標楷體" w:hint="eastAsia"/>
                <w:szCs w:val="20"/>
              </w:rPr>
              <w:t xml:space="preserve">Seminar participation (group project) </w:t>
            </w:r>
            <w:r w:rsidRPr="00CC30CA">
              <w:rPr>
                <w:rFonts w:eastAsia="標楷體" w:hint="eastAsia"/>
                <w:szCs w:val="20"/>
              </w:rPr>
              <w:t>小組個案研討報告</w:t>
            </w:r>
            <w:r w:rsidRPr="00CC30CA">
              <w:rPr>
                <w:rFonts w:eastAsia="標楷體" w:hint="eastAsia"/>
                <w:szCs w:val="20"/>
              </w:rPr>
              <w:t>: 40%</w:t>
            </w:r>
          </w:p>
          <w:p w14:paraId="6EF56258" w14:textId="77777777" w:rsidR="00455228" w:rsidRPr="00CC30CA" w:rsidRDefault="00FD388B" w:rsidP="00FD388B">
            <w:pPr>
              <w:keepNext/>
              <w:rPr>
                <w:rFonts w:eastAsia="標楷體"/>
              </w:rPr>
            </w:pPr>
            <w:r w:rsidRPr="00CC30CA">
              <w:rPr>
                <w:rFonts w:eastAsia="標楷體" w:hint="eastAsia"/>
                <w:szCs w:val="20"/>
              </w:rPr>
              <w:t xml:space="preserve">Final exam </w:t>
            </w:r>
            <w:r w:rsidRPr="00CC30CA">
              <w:rPr>
                <w:rFonts w:eastAsia="標楷體" w:hint="eastAsia"/>
                <w:szCs w:val="20"/>
              </w:rPr>
              <w:t>期末考</w:t>
            </w:r>
            <w:r w:rsidRPr="00CC30CA">
              <w:rPr>
                <w:rFonts w:eastAsia="標楷體" w:hint="eastAsia"/>
                <w:szCs w:val="20"/>
              </w:rPr>
              <w:t>: 40%</w:t>
            </w:r>
          </w:p>
        </w:tc>
      </w:tr>
      <w:tr w:rsidR="00455228" w:rsidRPr="00CC30CA" w14:paraId="2227AC0F" w14:textId="77777777" w:rsidTr="00BA155B">
        <w:trPr>
          <w:trHeight w:val="1117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883D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  <w:color w:val="000000"/>
              </w:rPr>
              <w:t>核心能力指標設定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A5B96" w14:textId="77777777" w:rsidR="00455228" w:rsidRPr="00CC30CA" w:rsidRDefault="00455228" w:rsidP="00B10982">
            <w:pPr>
              <w:spacing w:line="0" w:lineRule="atLeast"/>
              <w:rPr>
                <w:rFonts w:eastAsia="標楷體"/>
              </w:rPr>
            </w:pPr>
          </w:p>
          <w:tbl>
            <w:tblPr>
              <w:tblW w:w="82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7"/>
              <w:gridCol w:w="4140"/>
              <w:gridCol w:w="1274"/>
            </w:tblGrid>
            <w:tr w:rsidR="00455228" w:rsidRPr="00CC30CA" w14:paraId="626E0F02" w14:textId="77777777" w:rsidTr="00B10982">
              <w:tc>
                <w:tcPr>
                  <w:tcW w:w="2847" w:type="dxa"/>
                  <w:vAlign w:val="center"/>
                </w:tcPr>
                <w:p w14:paraId="4F7851A6" w14:textId="77777777" w:rsidR="00455228" w:rsidRPr="00CC30CA" w:rsidRDefault="00455228" w:rsidP="00B10982">
                  <w:pPr>
                    <w:widowControl/>
                    <w:jc w:val="center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通識課程</w:t>
                  </w:r>
                </w:p>
                <w:p w14:paraId="55E12412" w14:textId="77777777" w:rsidR="00455228" w:rsidRPr="00CC30CA" w:rsidRDefault="00455228" w:rsidP="00B10982">
                  <w:pPr>
                    <w:widowControl/>
                    <w:jc w:val="center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核心能力指標</w:t>
                  </w:r>
                </w:p>
              </w:tc>
              <w:tc>
                <w:tcPr>
                  <w:tcW w:w="4140" w:type="dxa"/>
                  <w:vAlign w:val="center"/>
                </w:tcPr>
                <w:p w14:paraId="3931AD6B" w14:textId="77777777" w:rsidR="00455228" w:rsidRPr="00CC30CA" w:rsidRDefault="00455228" w:rsidP="00B10982">
                  <w:pPr>
                    <w:widowControl/>
                    <w:jc w:val="center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說明</w:t>
                  </w:r>
                </w:p>
              </w:tc>
              <w:tc>
                <w:tcPr>
                  <w:tcW w:w="1274" w:type="dxa"/>
                  <w:vAlign w:val="center"/>
                </w:tcPr>
                <w:p w14:paraId="41D6A468" w14:textId="77777777" w:rsidR="00455228" w:rsidRPr="00CC30CA" w:rsidRDefault="00455228" w:rsidP="00B10982">
                  <w:pPr>
                    <w:widowControl/>
                    <w:spacing w:line="0" w:lineRule="atLeast"/>
                    <w:jc w:val="center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本課程能培養學生此項核心能力者請打</w:t>
                  </w: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sym w:font="Wingdings" w:char="F0FC"/>
                  </w:r>
                  <w:r w:rsidRPr="00CC30CA">
                    <w:rPr>
                      <w:rFonts w:eastAsia="標楷體" w:hint="eastAsia"/>
                      <w:color w:val="000000"/>
                    </w:rPr>
                    <w:t xml:space="preserve"> </w:t>
                  </w:r>
                  <w:r w:rsidRPr="00CC30CA">
                    <w:rPr>
                      <w:rFonts w:eastAsia="標楷體" w:hint="eastAsia"/>
                      <w:color w:val="000000"/>
                      <w:sz w:val="22"/>
                      <w:szCs w:val="22"/>
                    </w:rPr>
                    <w:t>(</w:t>
                  </w:r>
                  <w:r w:rsidRPr="00CC30CA">
                    <w:rPr>
                      <w:rFonts w:eastAsia="標楷體" w:hint="eastAsia"/>
                      <w:color w:val="000000"/>
                      <w:sz w:val="22"/>
                      <w:szCs w:val="22"/>
                    </w:rPr>
                    <w:t>請複選</w:t>
                  </w:r>
                  <w:r w:rsidRPr="00CC30CA">
                    <w:rPr>
                      <w:rFonts w:eastAsia="標楷體" w:hint="eastAsia"/>
                      <w:sz w:val="22"/>
                      <w:szCs w:val="22"/>
                    </w:rPr>
                    <w:t>3~5</w:t>
                  </w:r>
                  <w:r w:rsidRPr="00CC30CA">
                    <w:rPr>
                      <w:rFonts w:eastAsia="標楷體" w:hint="eastAsia"/>
                      <w:sz w:val="22"/>
                      <w:szCs w:val="22"/>
                    </w:rPr>
                    <w:t>項</w:t>
                  </w:r>
                  <w:r w:rsidRPr="00CC30CA">
                    <w:rPr>
                      <w:rFonts w:eastAsia="標楷體" w:hint="eastAsia"/>
                      <w:sz w:val="22"/>
                      <w:szCs w:val="22"/>
                    </w:rPr>
                    <w:t>)</w:t>
                  </w:r>
                </w:p>
              </w:tc>
            </w:tr>
            <w:tr w:rsidR="00455228" w:rsidRPr="00CC30CA" w14:paraId="5A7A1C98" w14:textId="77777777" w:rsidTr="00B10982">
              <w:tc>
                <w:tcPr>
                  <w:tcW w:w="2847" w:type="dxa"/>
                  <w:vAlign w:val="center"/>
                </w:tcPr>
                <w:p w14:paraId="3342A8C7" w14:textId="77777777" w:rsidR="00455228" w:rsidRPr="00CC30CA" w:rsidRDefault="00455228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/>
                      <w:color w:val="000000"/>
                      <w:kern w:val="0"/>
                    </w:rPr>
                    <w:t>(1)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思考與創新</w:t>
                  </w:r>
                </w:p>
              </w:tc>
              <w:tc>
                <w:tcPr>
                  <w:tcW w:w="4140" w:type="dxa"/>
                  <w:vAlign w:val="center"/>
                </w:tcPr>
                <w:p w14:paraId="1F51A719" w14:textId="77777777" w:rsidR="00455228" w:rsidRPr="00CC30CA" w:rsidRDefault="00455228" w:rsidP="00B10982">
                  <w:pPr>
                    <w:pStyle w:val="Web"/>
                    <w:spacing w:before="0" w:beforeAutospacing="0" w:after="0" w:afterAutospacing="0"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CC30CA"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經由課程的訓練與引導設計，使學生能夠進行獨立性、批判性、系統性或整合性等面向的思考，或能以創意的角度來思考新事物。</w:t>
                  </w:r>
                </w:p>
              </w:tc>
              <w:tc>
                <w:tcPr>
                  <w:tcW w:w="1274" w:type="dxa"/>
                </w:tcPr>
                <w:p w14:paraId="1A842487" w14:textId="77777777" w:rsidR="00455228" w:rsidRPr="00CC30CA" w:rsidRDefault="00A15993" w:rsidP="00B10982">
                  <w:pPr>
                    <w:pStyle w:val="Web"/>
                    <w:spacing w:before="0" w:beforeAutospacing="0" w:after="0" w:afterAutospacing="0" w:line="360" w:lineRule="atLeast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CC30CA"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█</w:t>
                  </w:r>
                </w:p>
              </w:tc>
            </w:tr>
            <w:tr w:rsidR="00455228" w:rsidRPr="00CC30CA" w14:paraId="22B8A4B1" w14:textId="77777777" w:rsidTr="00B10982">
              <w:tc>
                <w:tcPr>
                  <w:tcW w:w="2847" w:type="dxa"/>
                  <w:vAlign w:val="center"/>
                </w:tcPr>
                <w:p w14:paraId="19A7CCFC" w14:textId="77777777" w:rsidR="00455228" w:rsidRPr="00CC30CA" w:rsidRDefault="00455228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/>
                      <w:color w:val="000000"/>
                      <w:kern w:val="0"/>
                    </w:rPr>
                    <w:t>(2)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道德思辨與實踐</w:t>
                  </w:r>
                </w:p>
              </w:tc>
              <w:tc>
                <w:tcPr>
                  <w:tcW w:w="4140" w:type="dxa"/>
                  <w:vAlign w:val="center"/>
                </w:tcPr>
                <w:p w14:paraId="556FAA40" w14:textId="77777777" w:rsidR="00455228" w:rsidRPr="00CC30CA" w:rsidRDefault="00455228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能夠對於社會、文化中相關的倫理或道德議題，進行明辨、慎思與反省，或能實踐在日常生活中。</w:t>
                  </w:r>
                </w:p>
              </w:tc>
              <w:tc>
                <w:tcPr>
                  <w:tcW w:w="1274" w:type="dxa"/>
                </w:tcPr>
                <w:p w14:paraId="37E336C3" w14:textId="77777777" w:rsidR="00455228" w:rsidRPr="00CC30CA" w:rsidRDefault="00455228" w:rsidP="00B10982">
                  <w:pPr>
                    <w:widowControl/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455228" w:rsidRPr="00CC30CA" w14:paraId="606BF3B6" w14:textId="77777777" w:rsidTr="00B10982">
              <w:tc>
                <w:tcPr>
                  <w:tcW w:w="2847" w:type="dxa"/>
                  <w:vAlign w:val="center"/>
                </w:tcPr>
                <w:p w14:paraId="2092E994" w14:textId="77777777" w:rsidR="00455228" w:rsidRPr="00CC30CA" w:rsidRDefault="00455228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/>
                      <w:color w:val="000000"/>
                      <w:kern w:val="0"/>
                    </w:rPr>
                    <w:t>(3)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生命探索與生涯規劃</w:t>
                  </w:r>
                </w:p>
              </w:tc>
              <w:tc>
                <w:tcPr>
                  <w:tcW w:w="4140" w:type="dxa"/>
                  <w:vAlign w:val="center"/>
                </w:tcPr>
                <w:p w14:paraId="3F178CFC" w14:textId="77777777" w:rsidR="00455228" w:rsidRPr="00CC30CA" w:rsidRDefault="00455228" w:rsidP="00B10982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能夠主動探索自我的價值或生命的真諦，或能具體實踐在自我生涯的規劃或發展。</w:t>
                  </w:r>
                </w:p>
              </w:tc>
              <w:tc>
                <w:tcPr>
                  <w:tcW w:w="1274" w:type="dxa"/>
                </w:tcPr>
                <w:p w14:paraId="05887E8F" w14:textId="77777777" w:rsidR="00455228" w:rsidRPr="00CC30CA" w:rsidRDefault="00455228" w:rsidP="00B10982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455228" w:rsidRPr="00CC30CA" w14:paraId="5DB31233" w14:textId="77777777" w:rsidTr="00B10982">
              <w:tc>
                <w:tcPr>
                  <w:tcW w:w="2847" w:type="dxa"/>
                  <w:vAlign w:val="center"/>
                </w:tcPr>
                <w:p w14:paraId="28717D10" w14:textId="77777777" w:rsidR="00455228" w:rsidRPr="00CC30CA" w:rsidRDefault="00455228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/>
                      <w:color w:val="000000"/>
                      <w:kern w:val="0"/>
                    </w:rPr>
                    <w:t>(4)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公民素養與社會參與</w:t>
                  </w:r>
                </w:p>
              </w:tc>
              <w:tc>
                <w:tcPr>
                  <w:tcW w:w="4140" w:type="dxa"/>
                  <w:vAlign w:val="center"/>
                </w:tcPr>
                <w:p w14:paraId="24D79087" w14:textId="77777777" w:rsidR="00455228" w:rsidRPr="00CC30CA" w:rsidRDefault="00455228" w:rsidP="00B10982">
                  <w:pPr>
                    <w:widowControl/>
                    <w:spacing w:line="240" w:lineRule="atLeast"/>
                    <w:ind w:right="150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能夠尊重民主與法治的精神、關心公共事務及議題，或能參與社會事務及議題的討論與決策。</w:t>
                  </w:r>
                </w:p>
              </w:tc>
              <w:tc>
                <w:tcPr>
                  <w:tcW w:w="1274" w:type="dxa"/>
                </w:tcPr>
                <w:p w14:paraId="7CD049FB" w14:textId="77777777" w:rsidR="00455228" w:rsidRPr="00CC30CA" w:rsidRDefault="00A15993" w:rsidP="00B10982">
                  <w:pPr>
                    <w:widowControl/>
                    <w:spacing w:line="240" w:lineRule="atLeast"/>
                    <w:ind w:right="150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█</w:t>
                  </w:r>
                </w:p>
              </w:tc>
            </w:tr>
            <w:tr w:rsidR="00455228" w:rsidRPr="00CC30CA" w14:paraId="63DFCF05" w14:textId="77777777" w:rsidTr="00B10982">
              <w:tc>
                <w:tcPr>
                  <w:tcW w:w="2847" w:type="dxa"/>
                  <w:vAlign w:val="center"/>
                </w:tcPr>
                <w:p w14:paraId="39CE1DA6" w14:textId="77777777" w:rsidR="00455228" w:rsidRPr="00CC30CA" w:rsidRDefault="00455228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/>
                      <w:color w:val="000000"/>
                      <w:kern w:val="0"/>
                    </w:rPr>
                    <w:t>(5)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人文關懷與環境保育</w:t>
                  </w:r>
                </w:p>
              </w:tc>
              <w:tc>
                <w:tcPr>
                  <w:tcW w:w="4140" w:type="dxa"/>
                  <w:vAlign w:val="center"/>
                </w:tcPr>
                <w:p w14:paraId="33542B18" w14:textId="77777777" w:rsidR="00455228" w:rsidRPr="00CC30CA" w:rsidRDefault="00455228" w:rsidP="00B10982">
                  <w:pPr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能夠具備同理、關懷、尊重、惜福等人文素養，或能擴及到更為廣泛的環境及生態議題。</w:t>
                  </w:r>
                </w:p>
              </w:tc>
              <w:tc>
                <w:tcPr>
                  <w:tcW w:w="1274" w:type="dxa"/>
                </w:tcPr>
                <w:p w14:paraId="3F05FDA1" w14:textId="77777777" w:rsidR="00455228" w:rsidRPr="00CC30CA" w:rsidRDefault="00455228" w:rsidP="00B10982">
                  <w:pPr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455228" w:rsidRPr="00CC30CA" w14:paraId="2ECFB548" w14:textId="77777777" w:rsidTr="00B10982">
              <w:tc>
                <w:tcPr>
                  <w:tcW w:w="2847" w:type="dxa"/>
                  <w:vAlign w:val="center"/>
                </w:tcPr>
                <w:p w14:paraId="1C15E23D" w14:textId="77777777" w:rsidR="00455228" w:rsidRPr="00CC30CA" w:rsidRDefault="00455228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/>
                      <w:color w:val="000000"/>
                      <w:kern w:val="0"/>
                    </w:rPr>
                    <w:lastRenderedPageBreak/>
                    <w:t>(</w:t>
                  </w: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6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溝通表達與團隊合作</w:t>
                  </w:r>
                </w:p>
              </w:tc>
              <w:tc>
                <w:tcPr>
                  <w:tcW w:w="4140" w:type="dxa"/>
                  <w:vAlign w:val="center"/>
                </w:tcPr>
                <w:p w14:paraId="0E94F576" w14:textId="77777777" w:rsidR="00455228" w:rsidRPr="00CC30CA" w:rsidRDefault="00455228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能夠善用各種不同的表達方式進行有效的人際溝通，或能理解組織運作，與他人完成共同的事物或目標。</w:t>
                  </w:r>
                </w:p>
              </w:tc>
              <w:tc>
                <w:tcPr>
                  <w:tcW w:w="1274" w:type="dxa"/>
                </w:tcPr>
                <w:p w14:paraId="0399654C" w14:textId="77777777" w:rsidR="00455228" w:rsidRPr="00CC30CA" w:rsidRDefault="00A15993" w:rsidP="00B10982">
                  <w:pPr>
                    <w:widowControl/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█</w:t>
                  </w:r>
                </w:p>
              </w:tc>
            </w:tr>
            <w:tr w:rsidR="00455228" w:rsidRPr="00CC30CA" w14:paraId="0F84590B" w14:textId="77777777" w:rsidTr="00B10982">
              <w:tc>
                <w:tcPr>
                  <w:tcW w:w="2847" w:type="dxa"/>
                  <w:vAlign w:val="center"/>
                </w:tcPr>
                <w:p w14:paraId="716A461F" w14:textId="77777777" w:rsidR="00455228" w:rsidRPr="00CC30CA" w:rsidRDefault="00455228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7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 w:rsidRPr="00727EA8">
                    <w:rPr>
                      <w:rFonts w:eastAsia="標楷體"/>
                      <w:color w:val="000000"/>
                      <w:kern w:val="0"/>
                    </w:rPr>
                    <w:t>國際視野與多元文化</w:t>
                  </w:r>
                </w:p>
              </w:tc>
              <w:tc>
                <w:tcPr>
                  <w:tcW w:w="4140" w:type="dxa"/>
                  <w:vAlign w:val="center"/>
                </w:tcPr>
                <w:p w14:paraId="15111198" w14:textId="77777777" w:rsidR="00455228" w:rsidRPr="00CC30CA" w:rsidRDefault="00455228" w:rsidP="00B10982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能夠了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解國際</w:t>
                  </w: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的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情勢</w:t>
                  </w: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與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脈動</w:t>
                  </w: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，具備廣博的世界觀，或能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尊重</w:t>
                  </w: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或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包容</w:t>
                  </w: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不同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文化</w:t>
                  </w: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間的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差異</w:t>
                  </w: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。</w:t>
                  </w:r>
                </w:p>
              </w:tc>
              <w:tc>
                <w:tcPr>
                  <w:tcW w:w="1274" w:type="dxa"/>
                </w:tcPr>
                <w:p w14:paraId="4ADCB123" w14:textId="77777777" w:rsidR="00455228" w:rsidRPr="00CC30CA" w:rsidRDefault="00C97155" w:rsidP="00B10982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█</w:t>
                  </w:r>
                </w:p>
              </w:tc>
            </w:tr>
            <w:tr w:rsidR="00455228" w:rsidRPr="00CC30CA" w14:paraId="061ADB02" w14:textId="77777777" w:rsidTr="00B10982">
              <w:tc>
                <w:tcPr>
                  <w:tcW w:w="2847" w:type="dxa"/>
                  <w:vAlign w:val="center"/>
                </w:tcPr>
                <w:p w14:paraId="6358BFDA" w14:textId="77777777" w:rsidR="00455228" w:rsidRPr="00CC30CA" w:rsidRDefault="00455228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8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美感與藝術欣賞</w:t>
                  </w:r>
                </w:p>
              </w:tc>
              <w:tc>
                <w:tcPr>
                  <w:tcW w:w="4140" w:type="dxa"/>
                  <w:vAlign w:val="center"/>
                </w:tcPr>
                <w:p w14:paraId="5EC50BA0" w14:textId="77777777" w:rsidR="00455228" w:rsidRPr="00CC30CA" w:rsidRDefault="00455228" w:rsidP="00B10982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能夠領略各種知識、事物或領域中的美感內涵，或能據此促成具美感內涵之實踐力。</w:t>
                  </w:r>
                </w:p>
              </w:tc>
              <w:tc>
                <w:tcPr>
                  <w:tcW w:w="1274" w:type="dxa"/>
                </w:tcPr>
                <w:p w14:paraId="485BD583" w14:textId="77777777" w:rsidR="00455228" w:rsidRPr="00CC30CA" w:rsidRDefault="00455228" w:rsidP="00B10982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455228" w:rsidRPr="00CC30CA" w14:paraId="01C28A7F" w14:textId="77777777" w:rsidTr="00B10982">
              <w:tc>
                <w:tcPr>
                  <w:tcW w:w="2847" w:type="dxa"/>
                  <w:vAlign w:val="center"/>
                </w:tcPr>
                <w:p w14:paraId="4F509C17" w14:textId="77777777" w:rsidR="00455228" w:rsidRPr="00CC30CA" w:rsidRDefault="00455228" w:rsidP="00B1098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9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 w:rsidRPr="00CC30CA">
                    <w:rPr>
                      <w:rFonts w:eastAsia="標楷體"/>
                      <w:color w:val="000000"/>
                      <w:kern w:val="0"/>
                    </w:rPr>
                    <w:t>問題分析與解決</w:t>
                  </w:r>
                </w:p>
              </w:tc>
              <w:tc>
                <w:tcPr>
                  <w:tcW w:w="4140" w:type="dxa"/>
                  <w:vAlign w:val="center"/>
                </w:tcPr>
                <w:p w14:paraId="6280F951" w14:textId="77777777" w:rsidR="00455228" w:rsidRPr="00CC30CA" w:rsidRDefault="00455228" w:rsidP="00B10982">
                  <w:pPr>
                    <w:widowControl/>
                    <w:spacing w:line="240" w:lineRule="atLeast"/>
                    <w:ind w:firstLine="1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能夠透過各種不同的方式發現問題，解析問題，或能進一步透過思考以有效解決問題。</w:t>
                  </w:r>
                </w:p>
              </w:tc>
              <w:tc>
                <w:tcPr>
                  <w:tcW w:w="1274" w:type="dxa"/>
                </w:tcPr>
                <w:p w14:paraId="08E985E6" w14:textId="77777777" w:rsidR="00455228" w:rsidRPr="00CC30CA" w:rsidRDefault="00A15993" w:rsidP="00B10982">
                  <w:pPr>
                    <w:widowControl/>
                    <w:spacing w:line="240" w:lineRule="atLeast"/>
                    <w:ind w:firstLine="1"/>
                    <w:rPr>
                      <w:rFonts w:eastAsia="標楷體"/>
                      <w:color w:val="000000"/>
                      <w:kern w:val="0"/>
                    </w:rPr>
                  </w:pPr>
                  <w:r w:rsidRPr="00CC30CA">
                    <w:rPr>
                      <w:rFonts w:eastAsia="標楷體" w:hint="eastAsia"/>
                      <w:color w:val="000000"/>
                      <w:kern w:val="0"/>
                    </w:rPr>
                    <w:t>█</w:t>
                  </w:r>
                </w:p>
              </w:tc>
            </w:tr>
          </w:tbl>
          <w:p w14:paraId="1F47D79F" w14:textId="77777777" w:rsidR="00455228" w:rsidRPr="00CC30CA" w:rsidRDefault="00455228" w:rsidP="00B10982">
            <w:pPr>
              <w:keepLines/>
              <w:spacing w:beforeLines="50" w:before="180" w:line="0" w:lineRule="atLeast"/>
              <w:ind w:left="674" w:hangingChars="281" w:hanging="674"/>
              <w:rPr>
                <w:rFonts w:eastAsia="標楷體"/>
                <w:color w:val="000000"/>
              </w:rPr>
            </w:pPr>
            <w:r w:rsidRPr="00CC30CA">
              <w:rPr>
                <w:rFonts w:eastAsia="標楷體" w:hint="eastAsia"/>
                <w:color w:val="000000"/>
              </w:rPr>
              <w:t>說明：課程符合指標內涵之部份內容，即可勾選。請依據課程內涵判定其符合程度，勾選項數以主要的</w:t>
            </w:r>
            <w:r w:rsidRPr="00CC30CA">
              <w:rPr>
                <w:rFonts w:eastAsia="標楷體" w:hint="eastAsia"/>
              </w:rPr>
              <w:t>3~5</w:t>
            </w:r>
            <w:r w:rsidRPr="00CC30CA">
              <w:rPr>
                <w:rFonts w:eastAsia="標楷體" w:hint="eastAsia"/>
              </w:rPr>
              <w:t>項</w:t>
            </w:r>
            <w:r w:rsidRPr="00CC30CA">
              <w:rPr>
                <w:rFonts w:eastAsia="標楷體" w:hint="eastAsia"/>
                <w:color w:val="000000"/>
              </w:rPr>
              <w:t>為度。</w:t>
            </w:r>
          </w:p>
        </w:tc>
      </w:tr>
      <w:tr w:rsidR="00455228" w:rsidRPr="00CC30CA" w14:paraId="7A7815C9" w14:textId="77777777" w:rsidTr="00BA155B">
        <w:trPr>
          <w:cantSplit/>
          <w:trHeight w:val="315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0075E4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/>
                <w:b/>
              </w:rPr>
              <w:lastRenderedPageBreak/>
              <w:t>授課教師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17B79FBF" w14:textId="576C25DD" w:rsidR="00455228" w:rsidRPr="00CC30CA" w:rsidRDefault="00455228" w:rsidP="001A50F7">
            <w:pPr>
              <w:tabs>
                <w:tab w:val="left" w:pos="2721"/>
                <w:tab w:val="left" w:pos="5783"/>
                <w:tab w:val="left" w:pos="7143"/>
              </w:tabs>
              <w:spacing w:line="0" w:lineRule="atLeast"/>
              <w:rPr>
                <w:rFonts w:eastAsia="標楷體"/>
              </w:rPr>
            </w:pPr>
            <w:r w:rsidRPr="00CC30CA">
              <w:rPr>
                <w:rFonts w:eastAsia="標楷體"/>
              </w:rPr>
              <w:t>學系：傳播學系</w:t>
            </w:r>
            <w:r w:rsidRPr="00CC30CA">
              <w:rPr>
                <w:rFonts w:eastAsia="標楷體"/>
              </w:rPr>
              <w:tab/>
            </w:r>
            <w:r w:rsidRPr="00CC30CA">
              <w:rPr>
                <w:rFonts w:eastAsia="標楷體"/>
              </w:rPr>
              <w:t>姓名：簡妙如</w:t>
            </w:r>
            <w:r w:rsidRPr="00CC30CA">
              <w:rPr>
                <w:rFonts w:eastAsia="標楷體"/>
              </w:rPr>
              <w:tab/>
              <w:t>■</w:t>
            </w:r>
            <w:r w:rsidRPr="00CC30CA">
              <w:rPr>
                <w:rFonts w:eastAsia="標楷體"/>
              </w:rPr>
              <w:t>專任</w:t>
            </w:r>
            <w:r w:rsidRPr="00CC30CA">
              <w:rPr>
                <w:rFonts w:eastAsia="標楷體"/>
              </w:rPr>
              <w:tab/>
              <w:t>□</w:t>
            </w:r>
            <w:r w:rsidRPr="00CC30CA">
              <w:rPr>
                <w:rFonts w:eastAsia="標楷體"/>
              </w:rPr>
              <w:t>兼任</w:t>
            </w:r>
          </w:p>
        </w:tc>
      </w:tr>
      <w:tr w:rsidR="00455228" w:rsidRPr="00CC30CA" w14:paraId="6977E0A8" w14:textId="77777777" w:rsidTr="00BA155B">
        <w:trPr>
          <w:cantSplit/>
          <w:trHeight w:val="321"/>
          <w:jc w:val="center"/>
        </w:trPr>
        <w:tc>
          <w:tcPr>
            <w:tcW w:w="1980" w:type="dxa"/>
            <w:vMerge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BE8B115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97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58DE7694" w14:textId="77777777" w:rsidR="00455228" w:rsidRPr="00CC30CA" w:rsidRDefault="001A50F7" w:rsidP="00B10982">
            <w:pPr>
              <w:tabs>
                <w:tab w:val="left" w:pos="2154"/>
                <w:tab w:val="left" w:pos="4195"/>
                <w:tab w:val="left" w:pos="6350"/>
              </w:tabs>
              <w:spacing w:line="0" w:lineRule="atLeast"/>
              <w:rPr>
                <w:rFonts w:eastAsia="標楷體"/>
              </w:rPr>
            </w:pPr>
            <w:r w:rsidRPr="00CC30CA">
              <w:rPr>
                <w:rFonts w:eastAsia="標楷體"/>
              </w:rPr>
              <w:t>■</w:t>
            </w:r>
            <w:r w:rsidRPr="00CC30CA">
              <w:rPr>
                <w:rFonts w:eastAsia="標楷體"/>
              </w:rPr>
              <w:t>教授</w:t>
            </w:r>
            <w:r w:rsidRPr="00CC30CA">
              <w:rPr>
                <w:rFonts w:eastAsia="標楷體"/>
              </w:rPr>
              <w:tab/>
              <w:t>□</w:t>
            </w:r>
            <w:r w:rsidRPr="00CC30CA">
              <w:rPr>
                <w:rFonts w:eastAsia="標楷體"/>
              </w:rPr>
              <w:t>副教授</w:t>
            </w:r>
            <w:r w:rsidRPr="00CC30CA">
              <w:rPr>
                <w:rFonts w:eastAsia="標楷體"/>
              </w:rPr>
              <w:tab/>
              <w:t>□</w:t>
            </w:r>
            <w:r w:rsidRPr="00CC30CA">
              <w:rPr>
                <w:rFonts w:eastAsia="標楷體"/>
              </w:rPr>
              <w:t>助理教授</w:t>
            </w:r>
            <w:r w:rsidRPr="00CC30CA">
              <w:rPr>
                <w:rFonts w:eastAsia="標楷體"/>
              </w:rPr>
              <w:tab/>
              <w:t>□</w:t>
            </w:r>
            <w:r w:rsidRPr="00CC30CA">
              <w:rPr>
                <w:rFonts w:eastAsia="標楷體"/>
              </w:rPr>
              <w:t>講師</w:t>
            </w:r>
          </w:p>
        </w:tc>
      </w:tr>
      <w:tr w:rsidR="00455228" w:rsidRPr="00CC30CA" w14:paraId="7543DA2F" w14:textId="77777777" w:rsidTr="00BA155B">
        <w:trPr>
          <w:trHeight w:val="1052"/>
          <w:jc w:val="center"/>
        </w:trPr>
        <w:tc>
          <w:tcPr>
            <w:tcW w:w="198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F28584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8F5CB" w14:textId="77777777" w:rsidR="00455228" w:rsidRPr="00CC30CA" w:rsidRDefault="00455228" w:rsidP="00B10982">
            <w:pPr>
              <w:spacing w:after="20" w:line="245" w:lineRule="auto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簡單學、經歷及研究領域：</w:t>
            </w:r>
          </w:p>
          <w:p w14:paraId="39FA223F" w14:textId="77777777" w:rsidR="001A50F7" w:rsidRPr="00CC30CA" w:rsidRDefault="001A50F7" w:rsidP="001A50F7">
            <w:pPr>
              <w:spacing w:after="20" w:line="245" w:lineRule="auto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學歷：政治大學新聞所博士</w:t>
            </w:r>
          </w:p>
          <w:p w14:paraId="4C0098E3" w14:textId="79A88800" w:rsidR="001A50F7" w:rsidRPr="00CC30CA" w:rsidRDefault="001A50F7" w:rsidP="001A50F7">
            <w:pPr>
              <w:spacing w:after="20" w:line="245" w:lineRule="auto"/>
              <w:rPr>
                <w:rFonts w:eastAsia="標楷體"/>
              </w:rPr>
            </w:pPr>
            <w:r w:rsidRPr="00CC30CA">
              <w:rPr>
                <w:rFonts w:eastAsia="標楷體"/>
              </w:rPr>
              <w:t>經歷：中正大學傳播學系教授兼系主任，媒體改造學社執委、理事；《中華傳播學刊》主編；《文化研究》編輯委員。</w:t>
            </w:r>
          </w:p>
          <w:p w14:paraId="4DF619AD" w14:textId="77777777" w:rsidR="001A50F7" w:rsidRPr="00CC30CA" w:rsidRDefault="001A50F7" w:rsidP="001A50F7">
            <w:pPr>
              <w:spacing w:after="20" w:line="245" w:lineRule="auto"/>
              <w:rPr>
                <w:rFonts w:eastAsia="標楷體"/>
              </w:rPr>
            </w:pPr>
            <w:r w:rsidRPr="00CC30CA">
              <w:rPr>
                <w:rFonts w:eastAsia="標楷體" w:hint="eastAsia"/>
              </w:rPr>
              <w:t>研究領域：新媒體與文化研究、流行音樂、閱聽人研究、科學傳播</w:t>
            </w:r>
          </w:p>
        </w:tc>
      </w:tr>
      <w:tr w:rsidR="00455228" w:rsidRPr="00CC30CA" w14:paraId="3A15BFB5" w14:textId="77777777" w:rsidTr="00BA155B">
        <w:trPr>
          <w:trHeight w:val="422"/>
          <w:jc w:val="center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164332" w14:textId="77777777" w:rsidR="00455228" w:rsidRPr="00CC30CA" w:rsidRDefault="00455228" w:rsidP="00BA155B">
            <w:pPr>
              <w:spacing w:line="0" w:lineRule="atLeast"/>
              <w:jc w:val="center"/>
              <w:rPr>
                <w:rFonts w:eastAsia="標楷體"/>
              </w:rPr>
            </w:pPr>
            <w:r w:rsidRPr="00CC30CA">
              <w:rPr>
                <w:rFonts w:eastAsia="標楷體"/>
                <w:b/>
              </w:rPr>
              <w:t>備註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C1CB440" w14:textId="0F8C1FF3" w:rsidR="00624567" w:rsidRDefault="00624567" w:rsidP="00B10982">
            <w:pPr>
              <w:spacing w:after="40" w:line="252" w:lineRule="auto"/>
              <w:rPr>
                <w:rFonts w:eastAsia="標楷體"/>
              </w:rPr>
            </w:pPr>
            <w:r w:rsidRPr="00CC30CA">
              <w:rPr>
                <w:rFonts w:eastAsia="標楷體" w:hint="eastAsia"/>
                <w:u w:val="single"/>
              </w:rPr>
              <w:t>個案研討教學目標</w:t>
            </w:r>
            <w:r w:rsidRPr="00CC30CA">
              <w:rPr>
                <w:rFonts w:eastAsia="標楷體" w:hint="eastAsia"/>
              </w:rPr>
              <w:t>：透過學生分組的專題研究，發掘對最新傳播科技研究，或最值得關心的傳播科技社會文化議題，在課堂上分享，創造多元的「共學」可能。</w:t>
            </w:r>
            <w:r w:rsidR="00BC2170">
              <w:rPr>
                <w:rFonts w:eastAsia="標楷體" w:hint="eastAsia"/>
              </w:rPr>
              <w:t>(</w:t>
            </w:r>
            <w:r w:rsidRPr="00CC30CA">
              <w:rPr>
                <w:rFonts w:eastAsia="標楷體" w:hint="eastAsia"/>
              </w:rPr>
              <w:t>→探索「沒有人問過的問題」</w:t>
            </w:r>
            <w:r w:rsidRPr="00CC30CA">
              <w:rPr>
                <w:rFonts w:eastAsia="標楷體" w:hint="eastAsia"/>
              </w:rPr>
              <w:t>)</w:t>
            </w:r>
            <w:r w:rsidRPr="00CC30CA">
              <w:rPr>
                <w:rFonts w:eastAsia="標楷體" w:hint="eastAsia"/>
              </w:rPr>
              <w:t>。</w:t>
            </w:r>
          </w:p>
          <w:p w14:paraId="7282865D" w14:textId="77777777" w:rsidR="00B8334D" w:rsidRPr="00CC30CA" w:rsidRDefault="00B8334D" w:rsidP="00B10982">
            <w:pPr>
              <w:spacing w:after="40" w:line="252" w:lineRule="auto"/>
              <w:rPr>
                <w:rFonts w:eastAsia="標楷體"/>
                <w:u w:val="single"/>
              </w:rPr>
            </w:pPr>
          </w:p>
          <w:p w14:paraId="343BC1FC" w14:textId="77777777" w:rsidR="00455228" w:rsidRPr="00CC30CA" w:rsidRDefault="00E608B3" w:rsidP="00B10982">
            <w:pPr>
              <w:keepNext/>
              <w:spacing w:before="60" w:after="20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  <w:u w:val="single"/>
              </w:rPr>
              <w:t>個案研討報告進行方式</w:t>
            </w:r>
            <w:r w:rsidRPr="00CC30CA">
              <w:rPr>
                <w:rFonts w:eastAsia="標楷體" w:hint="eastAsia"/>
              </w:rPr>
              <w:t>：</w:t>
            </w:r>
          </w:p>
          <w:p w14:paraId="738DA601" w14:textId="514B7A16" w:rsidR="00624567" w:rsidRPr="00CC30CA" w:rsidRDefault="00E608B3" w:rsidP="00E608B3">
            <w:pPr>
              <w:pStyle w:val="ae"/>
              <w:numPr>
                <w:ilvl w:val="0"/>
                <w:numId w:val="21"/>
              </w:numPr>
              <w:spacing w:after="40" w:line="247" w:lineRule="auto"/>
              <w:ind w:leftChars="0"/>
              <w:rPr>
                <w:rFonts w:eastAsia="標楷體"/>
                <w:color w:val="000000"/>
              </w:rPr>
            </w:pPr>
            <w:r w:rsidRPr="00CC30CA">
              <w:rPr>
                <w:rFonts w:eastAsia="標楷體" w:hint="eastAsia"/>
              </w:rPr>
              <w:t>分組：</w:t>
            </w:r>
            <w:r w:rsidR="00624567" w:rsidRPr="00CC30CA">
              <w:rPr>
                <w:rFonts w:eastAsia="標楷體" w:hint="eastAsia"/>
              </w:rPr>
              <w:t>選課</w:t>
            </w:r>
            <w:r w:rsidR="00727EA8">
              <w:rPr>
                <w:rFonts w:eastAsia="標楷體" w:hint="eastAsia"/>
              </w:rPr>
              <w:t>後</w:t>
            </w:r>
            <w:r w:rsidR="00727EA8">
              <w:rPr>
                <w:rFonts w:eastAsia="標楷體" w:hint="eastAsia"/>
              </w:rPr>
              <w:t>(</w:t>
            </w:r>
            <w:r w:rsidR="00727EA8">
              <w:rPr>
                <w:rFonts w:eastAsia="標楷體" w:hint="eastAsia"/>
              </w:rPr>
              <w:t>第三週</w:t>
            </w:r>
            <w:r w:rsidR="00727EA8">
              <w:rPr>
                <w:rFonts w:eastAsia="標楷體" w:hint="eastAsia"/>
              </w:rPr>
              <w:t>)</w:t>
            </w:r>
            <w:r w:rsidR="00624567" w:rsidRPr="00CC30CA">
              <w:rPr>
                <w:rFonts w:eastAsia="標楷體" w:hint="eastAsia"/>
              </w:rPr>
              <w:t>，</w:t>
            </w:r>
            <w:r w:rsidRPr="00CC30CA">
              <w:rPr>
                <w:rFonts w:eastAsia="標楷體" w:hint="eastAsia"/>
              </w:rPr>
              <w:t>全班分為</w:t>
            </w:r>
            <w:r w:rsidR="00624567" w:rsidRPr="00CC30CA">
              <w:rPr>
                <w:rFonts w:eastAsia="標楷體" w:hint="eastAsia"/>
              </w:rPr>
              <w:t>十</w:t>
            </w:r>
            <w:r w:rsidRPr="00CC30CA">
              <w:rPr>
                <w:rFonts w:eastAsia="標楷體" w:hint="eastAsia"/>
              </w:rPr>
              <w:t>組，各</w:t>
            </w:r>
            <w:r w:rsidR="00624567" w:rsidRPr="00CC30CA">
              <w:rPr>
                <w:rFonts w:eastAsia="標楷體" w:hint="eastAsia"/>
              </w:rPr>
              <w:t>組</w:t>
            </w:r>
            <w:r w:rsidRPr="00CC30CA">
              <w:rPr>
                <w:rFonts w:eastAsia="標楷體" w:hint="eastAsia"/>
              </w:rPr>
              <w:t>需負責一次</w:t>
            </w:r>
            <w:r w:rsidR="00624567" w:rsidRPr="00CC30CA">
              <w:rPr>
                <w:rFonts w:eastAsia="標楷體" w:hint="eastAsia"/>
              </w:rPr>
              <w:t>個案研討報告</w:t>
            </w:r>
            <w:r w:rsidR="008C26AE" w:rsidRPr="00CC30CA">
              <w:rPr>
                <w:rFonts w:eastAsia="標楷體" w:hint="eastAsia"/>
              </w:rPr>
              <w:t>。每組報告</w:t>
            </w:r>
            <w:r w:rsidR="00624567" w:rsidRPr="00CC30CA">
              <w:rPr>
                <w:rFonts w:eastAsia="標楷體" w:hint="eastAsia"/>
              </w:rPr>
              <w:t>3</w:t>
            </w:r>
            <w:r w:rsidR="0010131D" w:rsidRPr="00CC30CA">
              <w:rPr>
                <w:rFonts w:eastAsia="標楷體" w:hint="eastAsia"/>
              </w:rPr>
              <w:t>0</w:t>
            </w:r>
            <w:r w:rsidR="0010131D" w:rsidRPr="00CC30CA">
              <w:rPr>
                <w:rFonts w:eastAsia="標楷體" w:hint="eastAsia"/>
              </w:rPr>
              <w:t>分鐘</w:t>
            </w:r>
            <w:r w:rsidR="00624567" w:rsidRPr="00CC30CA">
              <w:rPr>
                <w:rFonts w:eastAsia="標楷體" w:hint="eastAsia"/>
              </w:rPr>
              <w:t>，提問討論</w:t>
            </w:r>
            <w:r w:rsidR="00624567" w:rsidRPr="00CC30CA">
              <w:rPr>
                <w:rFonts w:eastAsia="標楷體" w:hint="eastAsia"/>
              </w:rPr>
              <w:t>10-15</w:t>
            </w:r>
            <w:r w:rsidR="00624567" w:rsidRPr="00CC30CA">
              <w:rPr>
                <w:rFonts w:eastAsia="標楷體" w:hint="eastAsia"/>
              </w:rPr>
              <w:t>分鐘。「個案研討與報告」週次</w:t>
            </w:r>
            <w:r w:rsidR="00727EA8">
              <w:rPr>
                <w:rFonts w:eastAsia="標楷體" w:hint="eastAsia"/>
              </w:rPr>
              <w:t>皆</w:t>
            </w:r>
            <w:r w:rsidR="008C26AE" w:rsidRPr="00CC30CA">
              <w:rPr>
                <w:rFonts w:eastAsia="標楷體" w:hint="eastAsia"/>
              </w:rPr>
              <w:t>有</w:t>
            </w:r>
            <w:r w:rsidR="00624567" w:rsidRPr="00CC30CA">
              <w:rPr>
                <w:rFonts w:eastAsia="標楷體" w:hint="eastAsia"/>
              </w:rPr>
              <w:t>兩組報告。</w:t>
            </w:r>
          </w:p>
          <w:p w14:paraId="1C265CD1" w14:textId="77777777" w:rsidR="00E608B3" w:rsidRPr="00CC30CA" w:rsidRDefault="00624567" w:rsidP="00E608B3">
            <w:pPr>
              <w:pStyle w:val="ae"/>
              <w:numPr>
                <w:ilvl w:val="0"/>
                <w:numId w:val="21"/>
              </w:numPr>
              <w:spacing w:after="40" w:line="247" w:lineRule="auto"/>
              <w:ind w:leftChars="0"/>
              <w:rPr>
                <w:rFonts w:eastAsia="標楷體"/>
                <w:color w:val="000000"/>
              </w:rPr>
            </w:pPr>
            <w:r w:rsidRPr="00CC30CA">
              <w:rPr>
                <w:rFonts w:eastAsia="標楷體"/>
              </w:rPr>
              <w:t>報告內容：</w:t>
            </w:r>
          </w:p>
          <w:p w14:paraId="06C37959" w14:textId="6F061398" w:rsidR="00B87259" w:rsidRPr="00CC30CA" w:rsidRDefault="00980F17">
            <w:pPr>
              <w:pStyle w:val="ae"/>
              <w:numPr>
                <w:ilvl w:val="0"/>
                <w:numId w:val="22"/>
              </w:numPr>
              <w:spacing w:after="20" w:line="245" w:lineRule="auto"/>
              <w:ind w:left="837" w:hanging="357"/>
              <w:rPr>
                <w:rFonts w:eastAsia="標楷體"/>
                <w:color w:val="000000"/>
              </w:rPr>
            </w:pPr>
            <w:r w:rsidRPr="00CC30CA">
              <w:rPr>
                <w:rFonts w:eastAsia="標楷體"/>
              </w:rPr>
              <w:t>以「白話」、可理解的語言，介紹這個研究</w:t>
            </w:r>
            <w:r w:rsidR="00BC2170">
              <w:rPr>
                <w:rFonts w:eastAsia="標楷體" w:hint="eastAsia"/>
              </w:rPr>
              <w:t>(</w:t>
            </w:r>
            <w:r w:rsidR="00727EA8">
              <w:rPr>
                <w:rFonts w:eastAsia="標楷體" w:hint="eastAsia"/>
              </w:rPr>
              <w:t>或書籍</w:t>
            </w:r>
            <w:r w:rsidR="00BC2170">
              <w:rPr>
                <w:rFonts w:eastAsia="標楷體" w:hint="eastAsia"/>
              </w:rPr>
              <w:t>)</w:t>
            </w:r>
            <w:r w:rsidRPr="00CC30CA">
              <w:rPr>
                <w:rFonts w:eastAsia="標楷體"/>
              </w:rPr>
              <w:t>的</w:t>
            </w:r>
            <w:r w:rsidRPr="00727EA8">
              <w:rPr>
                <w:rFonts w:eastAsia="標楷體"/>
                <w:u w:val="single"/>
              </w:rPr>
              <w:t>主題</w:t>
            </w:r>
            <w:r w:rsidRPr="00CC30CA">
              <w:rPr>
                <w:rFonts w:eastAsia="標楷體"/>
              </w:rPr>
              <w:t>、目標，說明其「提出了什麼問題」</w:t>
            </w:r>
            <w:r w:rsidR="00727EA8">
              <w:rPr>
                <w:rFonts w:eastAsia="標楷體" w:hint="eastAsia"/>
              </w:rPr>
              <w:t>？算不算是</w:t>
            </w:r>
            <w:r w:rsidR="00727EA8" w:rsidRPr="00727EA8">
              <w:rPr>
                <w:rFonts w:eastAsia="標楷體" w:hint="eastAsia"/>
              </w:rPr>
              <w:t>「</w:t>
            </w:r>
            <w:r w:rsidR="00727EA8">
              <w:rPr>
                <w:rFonts w:eastAsia="標楷體" w:hint="eastAsia"/>
              </w:rPr>
              <w:t>沒有人問過的</w:t>
            </w:r>
            <w:r w:rsidR="00727EA8" w:rsidRPr="00727EA8">
              <w:rPr>
                <w:rFonts w:eastAsia="標楷體" w:hint="eastAsia"/>
              </w:rPr>
              <w:t>問題」</w:t>
            </w:r>
            <w:r w:rsidR="00727EA8">
              <w:rPr>
                <w:rFonts w:eastAsia="標楷體" w:hint="eastAsia"/>
              </w:rPr>
              <w:t>？</w:t>
            </w:r>
          </w:p>
          <w:p w14:paraId="14130062" w14:textId="1AA90009" w:rsidR="00B87259" w:rsidRPr="00CC30CA" w:rsidRDefault="00980F17">
            <w:pPr>
              <w:pStyle w:val="ae"/>
              <w:numPr>
                <w:ilvl w:val="0"/>
                <w:numId w:val="22"/>
              </w:numPr>
              <w:spacing w:after="20" w:line="245" w:lineRule="auto"/>
              <w:ind w:left="837" w:hanging="357"/>
              <w:rPr>
                <w:rFonts w:eastAsia="標楷體"/>
                <w:color w:val="000000"/>
              </w:rPr>
            </w:pPr>
            <w:r w:rsidRPr="00CC30CA">
              <w:rPr>
                <w:rFonts w:eastAsia="標楷體"/>
              </w:rPr>
              <w:t>介紹此研究</w:t>
            </w:r>
            <w:r w:rsidR="00BC2170">
              <w:rPr>
                <w:rFonts w:eastAsia="標楷體" w:hint="eastAsia"/>
              </w:rPr>
              <w:t>(</w:t>
            </w:r>
            <w:r w:rsidR="00727EA8">
              <w:rPr>
                <w:rFonts w:eastAsia="標楷體" w:hint="eastAsia"/>
              </w:rPr>
              <w:t>或書籍</w:t>
            </w:r>
            <w:r w:rsidR="00BC2170">
              <w:rPr>
                <w:rFonts w:eastAsia="標楷體" w:hint="eastAsia"/>
              </w:rPr>
              <w:t>)</w:t>
            </w:r>
            <w:r w:rsidRPr="00CC30CA">
              <w:rPr>
                <w:rFonts w:eastAsia="標楷體"/>
              </w:rPr>
              <w:t>真實發展</w:t>
            </w:r>
            <w:r w:rsidR="00727EA8">
              <w:rPr>
                <w:rFonts w:eastAsia="標楷體" w:hint="eastAsia"/>
              </w:rPr>
              <w:t>(</w:t>
            </w:r>
            <w:r w:rsidR="00727EA8">
              <w:rPr>
                <w:rFonts w:eastAsia="標楷體" w:hint="eastAsia"/>
              </w:rPr>
              <w:t>或介紹</w:t>
            </w:r>
            <w:r w:rsidR="00727EA8">
              <w:rPr>
                <w:rFonts w:eastAsia="標楷體" w:hint="eastAsia"/>
              </w:rPr>
              <w:t>)</w:t>
            </w:r>
            <w:r w:rsidRPr="00CC30CA">
              <w:rPr>
                <w:rFonts w:eastAsia="標楷體"/>
              </w:rPr>
              <w:t>的</w:t>
            </w:r>
            <w:r w:rsidRPr="00727EA8">
              <w:rPr>
                <w:rFonts w:eastAsia="標楷體"/>
                <w:u w:val="single"/>
              </w:rPr>
              <w:t>案例</w:t>
            </w:r>
            <w:r w:rsidR="00727EA8">
              <w:rPr>
                <w:rFonts w:eastAsia="標楷體" w:hint="eastAsia"/>
              </w:rPr>
              <w:t>，</w:t>
            </w:r>
            <w:r w:rsidRPr="00CC30CA">
              <w:rPr>
                <w:rFonts w:eastAsia="標楷體"/>
              </w:rPr>
              <w:t>說明及示範其核心</w:t>
            </w:r>
            <w:r w:rsidR="00727EA8">
              <w:rPr>
                <w:rFonts w:eastAsia="標楷體" w:hint="eastAsia"/>
              </w:rPr>
              <w:t>傳播科</w:t>
            </w:r>
            <w:r w:rsidRPr="00CC30CA">
              <w:rPr>
                <w:rFonts w:eastAsia="標楷體"/>
              </w:rPr>
              <w:t>技</w:t>
            </w:r>
            <w:r w:rsidR="00727EA8">
              <w:rPr>
                <w:rFonts w:eastAsia="標楷體" w:hint="eastAsia"/>
              </w:rPr>
              <w:t>為何，有何</w:t>
            </w:r>
            <w:r w:rsidRPr="00CC30CA">
              <w:rPr>
                <w:rFonts w:eastAsia="標楷體"/>
              </w:rPr>
              <w:t>應用的方式</w:t>
            </w:r>
            <w:r w:rsidR="00727EA8">
              <w:rPr>
                <w:rFonts w:eastAsia="標楷體" w:hint="eastAsia"/>
              </w:rPr>
              <w:t>，產生的影響或效果為何。</w:t>
            </w:r>
          </w:p>
          <w:p w14:paraId="38027A28" w14:textId="3CB37F68" w:rsidR="00B87259" w:rsidRPr="00CC30CA" w:rsidRDefault="00980F17">
            <w:pPr>
              <w:pStyle w:val="ae"/>
              <w:numPr>
                <w:ilvl w:val="0"/>
                <w:numId w:val="22"/>
              </w:numPr>
              <w:spacing w:after="20" w:line="245" w:lineRule="auto"/>
              <w:ind w:left="837" w:hanging="357"/>
              <w:rPr>
                <w:rFonts w:eastAsia="標楷體"/>
                <w:color w:val="000000"/>
              </w:rPr>
            </w:pPr>
            <w:r w:rsidRPr="00CC30CA">
              <w:rPr>
                <w:rFonts w:eastAsia="標楷體"/>
              </w:rPr>
              <w:t>評價這個研究</w:t>
            </w:r>
            <w:r w:rsidR="00BC2170">
              <w:rPr>
                <w:rFonts w:eastAsia="標楷體" w:hint="eastAsia"/>
              </w:rPr>
              <w:t>(</w:t>
            </w:r>
            <w:r w:rsidR="00727EA8">
              <w:rPr>
                <w:rFonts w:eastAsia="標楷體" w:hint="eastAsia"/>
              </w:rPr>
              <w:t>書籍</w:t>
            </w:r>
            <w:r w:rsidR="00BC2170">
              <w:rPr>
                <w:rFonts w:eastAsia="標楷體" w:hint="eastAsia"/>
              </w:rPr>
              <w:t>)</w:t>
            </w:r>
            <w:r w:rsidRPr="00CC30CA">
              <w:rPr>
                <w:rFonts w:eastAsia="標楷體"/>
              </w:rPr>
              <w:t>的價值，</w:t>
            </w:r>
            <w:r w:rsidR="00727EA8">
              <w:rPr>
                <w:rFonts w:eastAsia="標楷體" w:hint="eastAsia"/>
              </w:rPr>
              <w:t>有何創新見解？</w:t>
            </w:r>
            <w:r w:rsidRPr="00CC30CA">
              <w:rPr>
                <w:rFonts w:eastAsia="標楷體"/>
              </w:rPr>
              <w:t>解決了什麼問題？有什麼</w:t>
            </w:r>
            <w:r w:rsidR="00727EA8">
              <w:rPr>
                <w:rFonts w:eastAsia="標楷體" w:hint="eastAsia"/>
              </w:rPr>
              <w:t>延伸、</w:t>
            </w:r>
            <w:r w:rsidRPr="00CC30CA">
              <w:rPr>
                <w:rFonts w:eastAsia="標楷體"/>
              </w:rPr>
              <w:t>應用性。</w:t>
            </w:r>
          </w:p>
          <w:p w14:paraId="5215201B" w14:textId="77777777" w:rsidR="00B87259" w:rsidRPr="00CC30CA" w:rsidRDefault="00980F17">
            <w:pPr>
              <w:pStyle w:val="ae"/>
              <w:numPr>
                <w:ilvl w:val="0"/>
                <w:numId w:val="22"/>
              </w:numPr>
              <w:spacing w:after="20" w:line="245" w:lineRule="auto"/>
              <w:ind w:left="837" w:hanging="357"/>
              <w:rPr>
                <w:rFonts w:eastAsia="標楷體"/>
                <w:color w:val="000000"/>
              </w:rPr>
            </w:pPr>
            <w:r w:rsidRPr="00CC30CA">
              <w:rPr>
                <w:rFonts w:eastAsia="標楷體"/>
              </w:rPr>
              <w:t>提問：小組反思後至少提出兩個具體問題，邀請全班同學一起討論。</w:t>
            </w:r>
          </w:p>
          <w:p w14:paraId="30A5E354" w14:textId="0CA5B9EE" w:rsidR="00B8334D" w:rsidRPr="00C14A97" w:rsidRDefault="00E608B3" w:rsidP="00C14A97">
            <w:pPr>
              <w:pStyle w:val="ae"/>
              <w:numPr>
                <w:ilvl w:val="0"/>
                <w:numId w:val="21"/>
              </w:numPr>
              <w:spacing w:after="40" w:line="247" w:lineRule="auto"/>
              <w:ind w:leftChars="0"/>
              <w:rPr>
                <w:rFonts w:eastAsia="標楷體"/>
                <w:color w:val="000000"/>
              </w:rPr>
            </w:pPr>
            <w:r w:rsidRPr="00CC30CA">
              <w:rPr>
                <w:rFonts w:eastAsia="標楷體" w:hint="eastAsia"/>
              </w:rPr>
              <w:t>個案選題</w:t>
            </w:r>
            <w:r w:rsidR="00ED44E3" w:rsidRPr="00CC30CA">
              <w:rPr>
                <w:rFonts w:eastAsia="標楷體" w:hint="eastAsia"/>
              </w:rPr>
              <w:t>來源</w:t>
            </w:r>
            <w:r w:rsidR="00ED44E3" w:rsidRPr="00CC30CA">
              <w:rPr>
                <w:rFonts w:eastAsia="標楷體" w:hint="eastAsia"/>
                <w:lang w:eastAsia="zh-HK"/>
              </w:rPr>
              <w:t>/</w:t>
            </w:r>
            <w:r w:rsidR="00ED44E3" w:rsidRPr="00CC30CA">
              <w:rPr>
                <w:rFonts w:eastAsia="標楷體" w:hint="eastAsia"/>
              </w:rPr>
              <w:t>示例</w:t>
            </w:r>
            <w:r w:rsidRPr="00CC30CA">
              <w:rPr>
                <w:rFonts w:eastAsia="標楷體" w:hint="eastAsia"/>
              </w:rPr>
              <w:t>：</w:t>
            </w:r>
            <w:r w:rsidR="0010131D" w:rsidRPr="00CC30CA">
              <w:rPr>
                <w:rFonts w:eastAsia="標楷體" w:hint="eastAsia"/>
              </w:rPr>
              <w:t>可由</w:t>
            </w:r>
            <w:r w:rsidR="0010131D" w:rsidRPr="00CC30CA">
              <w:rPr>
                <w:rFonts w:eastAsia="標楷體" w:hint="eastAsia"/>
              </w:rPr>
              <w:t>MIT</w:t>
            </w:r>
            <w:r w:rsidR="0010131D" w:rsidRPr="00CC30CA">
              <w:rPr>
                <w:rFonts w:eastAsia="標楷體"/>
              </w:rPr>
              <w:t xml:space="preserve"> </w:t>
            </w:r>
            <w:r w:rsidR="0010131D" w:rsidRPr="00CC30CA">
              <w:rPr>
                <w:rFonts w:eastAsia="標楷體" w:hint="eastAsia"/>
              </w:rPr>
              <w:t>Me</w:t>
            </w:r>
            <w:r w:rsidR="0010131D" w:rsidRPr="00CC30CA">
              <w:rPr>
                <w:rFonts w:eastAsia="標楷體"/>
              </w:rPr>
              <w:t>dia lab</w:t>
            </w:r>
            <w:r w:rsidR="00727EA8">
              <w:rPr>
                <w:rFonts w:eastAsia="標楷體" w:hint="eastAsia"/>
              </w:rPr>
              <w:t>(</w:t>
            </w:r>
            <w:r w:rsidR="00727EA8">
              <w:rPr>
                <w:rFonts w:eastAsia="標楷體" w:hint="eastAsia"/>
              </w:rPr>
              <w:t>代號</w:t>
            </w:r>
            <w:r w:rsidR="00727EA8">
              <w:rPr>
                <w:rFonts w:eastAsia="標楷體" w:hint="eastAsia"/>
              </w:rPr>
              <w:t>M)</w:t>
            </w:r>
            <w:r w:rsidR="0010131D" w:rsidRPr="00CC30CA">
              <w:rPr>
                <w:rFonts w:eastAsia="標楷體" w:hint="eastAsia"/>
              </w:rPr>
              <w:t>或議題選書</w:t>
            </w:r>
            <w:r w:rsidR="00727EA8">
              <w:rPr>
                <w:rFonts w:eastAsia="標楷體" w:hint="eastAsia"/>
              </w:rPr>
              <w:t>(</w:t>
            </w:r>
            <w:r w:rsidR="00727EA8">
              <w:rPr>
                <w:rFonts w:eastAsia="標楷體" w:hint="eastAsia"/>
              </w:rPr>
              <w:t>代號</w:t>
            </w:r>
            <w:r w:rsidR="00727EA8">
              <w:rPr>
                <w:rFonts w:eastAsia="標楷體" w:hint="eastAsia"/>
              </w:rPr>
              <w:t>BK)</w:t>
            </w:r>
            <w:r w:rsidR="0010131D" w:rsidRPr="00CC30CA">
              <w:rPr>
                <w:rFonts w:eastAsia="標楷體" w:hint="eastAsia"/>
              </w:rPr>
              <w:t>，擇一項進行專題報告。</w:t>
            </w:r>
          </w:p>
          <w:p w14:paraId="5CED4971" w14:textId="542F46AC" w:rsidR="00ED44E3" w:rsidRPr="00727EA8" w:rsidRDefault="0010131D" w:rsidP="00E608B3">
            <w:pPr>
              <w:keepNext/>
              <w:spacing w:before="60" w:after="20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</w:rPr>
              <w:t>★</w:t>
            </w:r>
            <w:r w:rsidR="00E608B3" w:rsidRPr="00CC30CA">
              <w:rPr>
                <w:rFonts w:eastAsia="標楷體" w:hint="eastAsia"/>
              </w:rPr>
              <w:t>MIT</w:t>
            </w:r>
            <w:r w:rsidR="00E608B3" w:rsidRPr="00CC30CA">
              <w:rPr>
                <w:rFonts w:eastAsia="標楷體"/>
              </w:rPr>
              <w:t xml:space="preserve"> </w:t>
            </w:r>
            <w:r w:rsidR="00ED44E3" w:rsidRPr="00CC30CA">
              <w:rPr>
                <w:rFonts w:eastAsia="標楷體"/>
              </w:rPr>
              <w:t>media lab</w:t>
            </w:r>
            <w:r w:rsidRPr="00CC30CA">
              <w:rPr>
                <w:rFonts w:eastAsia="標楷體" w:hint="eastAsia"/>
              </w:rPr>
              <w:t>(</w:t>
            </w:r>
            <w:hyperlink r:id="rId8" w:history="1">
              <w:r w:rsidR="00655230" w:rsidRPr="00732F34">
                <w:rPr>
                  <w:rStyle w:val="af4"/>
                  <w:rFonts w:eastAsia="標楷體"/>
                </w:rPr>
                <w:t>https://www.media.mit.edu/research/?filter=groups_centers</w:t>
              </w:r>
              <w:r w:rsidR="00655230" w:rsidRPr="00732F34">
                <w:rPr>
                  <w:rStyle w:val="af4"/>
                  <w:rFonts w:eastAsia="標楷體" w:hint="eastAsia"/>
                </w:rPr>
                <w:t>)</w:t>
              </w:r>
              <w:r w:rsidR="00655230" w:rsidRPr="00655230">
                <w:rPr>
                  <w:rStyle w:val="af4"/>
                  <w:rFonts w:eastAsia="標楷體"/>
                  <w:u w:val="none"/>
                </w:rPr>
                <w:t xml:space="preserve"> </w:t>
              </w:r>
              <w:r w:rsidR="00655230" w:rsidRPr="00655230">
                <w:rPr>
                  <w:rStyle w:val="af4"/>
                  <w:rFonts w:eastAsia="標楷體" w:hint="eastAsia"/>
                  <w:color w:val="C00000"/>
                  <w:u w:val="none"/>
                </w:rPr>
                <w:t>M1-5</w:t>
              </w:r>
            </w:hyperlink>
            <w:r w:rsidR="00655230">
              <w:rPr>
                <w:rFonts w:eastAsia="標楷體" w:hint="eastAsia"/>
              </w:rPr>
              <w:t>*</w:t>
            </w:r>
            <w:r w:rsidR="00727EA8" w:rsidRPr="00727EA8">
              <w:rPr>
                <w:rFonts w:eastAsia="標楷體" w:hint="eastAsia"/>
              </w:rPr>
              <w:t>，</w:t>
            </w:r>
            <w:r w:rsidR="00655230">
              <w:rPr>
                <w:rFonts w:eastAsia="標楷體" w:hint="eastAsia"/>
              </w:rPr>
              <w:t>*</w:t>
            </w:r>
            <w:r w:rsidR="00727EA8" w:rsidRPr="00727EA8">
              <w:rPr>
                <w:rFonts w:eastAsia="標楷體" w:hint="eastAsia"/>
              </w:rPr>
              <w:t>以下僅為示例，同學可自行蒐尋</w:t>
            </w:r>
            <w:r w:rsidR="00727EA8">
              <w:rPr>
                <w:rFonts w:eastAsia="標楷體" w:hint="eastAsia"/>
              </w:rPr>
              <w:t>、向老師事先報備</w:t>
            </w:r>
            <w:r w:rsidR="00B8334D">
              <w:rPr>
                <w:rFonts w:eastAsia="標楷體" w:hint="eastAsia"/>
              </w:rPr>
              <w:t>後決定</w:t>
            </w:r>
            <w:r w:rsidR="00727EA8" w:rsidRPr="00727EA8">
              <w:rPr>
                <w:rFonts w:eastAsia="標楷體" w:hint="eastAsia"/>
              </w:rPr>
              <w:t>。</w:t>
            </w:r>
          </w:p>
          <w:p w14:paraId="16275BAE" w14:textId="77777777" w:rsidR="00691158" w:rsidRPr="00CC30CA" w:rsidRDefault="0010131D" w:rsidP="008C26AE">
            <w:pPr>
              <w:pStyle w:val="ae"/>
              <w:numPr>
                <w:ilvl w:val="0"/>
                <w:numId w:val="23"/>
              </w:numPr>
              <w:spacing w:after="20" w:line="245" w:lineRule="auto"/>
              <w:ind w:leftChars="0"/>
              <w:rPr>
                <w:rFonts w:eastAsia="標楷體"/>
                <w:color w:val="000000"/>
              </w:rPr>
            </w:pPr>
            <w:r w:rsidRPr="00CC30CA">
              <w:rPr>
                <w:rFonts w:eastAsia="標楷體" w:hint="eastAsia"/>
              </w:rPr>
              <w:t>情感計算</w:t>
            </w:r>
            <w:r w:rsidRPr="00CC30CA">
              <w:rPr>
                <w:rFonts w:eastAsia="標楷體" w:hint="eastAsia"/>
              </w:rPr>
              <w:t>(</w:t>
            </w:r>
            <w:r w:rsidRPr="00CC30CA">
              <w:rPr>
                <w:rFonts w:eastAsia="標楷體"/>
              </w:rPr>
              <w:t>Affective Computing</w:t>
            </w:r>
            <w:r w:rsidRPr="00CC30CA">
              <w:rPr>
                <w:rFonts w:eastAsia="標楷體" w:hint="eastAsia"/>
              </w:rPr>
              <w:t>)</w:t>
            </w:r>
            <w:r w:rsidRPr="00CC30CA">
              <w:rPr>
                <w:rFonts w:eastAsia="標楷體"/>
              </w:rPr>
              <w:t>-</w:t>
            </w:r>
            <w:r w:rsidRPr="00CC30CA">
              <w:rPr>
                <w:rFonts w:eastAsia="標楷體" w:hint="eastAsia"/>
              </w:rPr>
              <w:t xml:space="preserve"> </w:t>
            </w:r>
            <w:r w:rsidRPr="00CC30CA">
              <w:rPr>
                <w:rFonts w:eastAsia="標楷體" w:hint="eastAsia"/>
              </w:rPr>
              <w:t>致力於人工智慧</w:t>
            </w:r>
            <w:r w:rsidRPr="00CC30CA">
              <w:rPr>
                <w:rFonts w:eastAsia="標楷體"/>
              </w:rPr>
              <w:t xml:space="preserve"> (AI)</w:t>
            </w:r>
            <w:r w:rsidRPr="00CC30CA">
              <w:rPr>
                <w:rFonts w:eastAsia="標楷體" w:hint="eastAsia"/>
              </w:rPr>
              <w:t>、數位健康和</w:t>
            </w:r>
            <w:r w:rsidRPr="00CC30CA">
              <w:rPr>
                <w:rFonts w:eastAsia="標楷體" w:cs="標楷體" w:hint="eastAsia"/>
              </w:rPr>
              <w:t>人類福祉</w:t>
            </w:r>
            <w:r w:rsidRPr="00CC30CA">
              <w:rPr>
                <w:rFonts w:eastAsia="標楷體" w:cs="標楷體" w:hint="eastAsia"/>
              </w:rPr>
              <w:lastRenderedPageBreak/>
              <w:t>的交叉領域，</w:t>
            </w:r>
            <w:r w:rsidR="008C26AE" w:rsidRPr="00CC30CA">
              <w:rPr>
                <w:rFonts w:eastAsia="標楷體" w:cs="標楷體" w:hint="eastAsia"/>
              </w:rPr>
              <w:t>以</w:t>
            </w:r>
            <w:r w:rsidRPr="00CC30CA">
              <w:rPr>
                <w:rFonts w:eastAsia="標楷體" w:cs="標楷體" w:hint="eastAsia"/>
              </w:rPr>
              <w:t>改</w:t>
            </w:r>
            <w:r w:rsidRPr="00CC30CA">
              <w:rPr>
                <w:rFonts w:eastAsia="標楷體" w:hint="eastAsia"/>
              </w:rPr>
              <w:t>善人類生活。</w:t>
            </w:r>
          </w:p>
          <w:p w14:paraId="7EF4DDB3" w14:textId="77777777" w:rsidR="00391FB5" w:rsidRPr="00CC30CA" w:rsidRDefault="0010131D" w:rsidP="00E608B3">
            <w:pPr>
              <w:pStyle w:val="ae"/>
              <w:numPr>
                <w:ilvl w:val="0"/>
                <w:numId w:val="23"/>
              </w:numPr>
              <w:spacing w:after="20" w:line="245" w:lineRule="auto"/>
              <w:ind w:leftChars="0"/>
              <w:rPr>
                <w:rFonts w:eastAsia="標楷體"/>
                <w:color w:val="000000"/>
              </w:rPr>
            </w:pPr>
            <w:r w:rsidRPr="00CC30CA">
              <w:rPr>
                <w:rFonts w:eastAsia="標楷體" w:hint="eastAsia"/>
              </w:rPr>
              <w:t>相機文化</w:t>
            </w:r>
            <w:r w:rsidRPr="00CC30CA">
              <w:rPr>
                <w:rFonts w:eastAsia="標楷體" w:hint="eastAsia"/>
              </w:rPr>
              <w:t>(</w:t>
            </w:r>
            <w:r w:rsidRPr="00CC30CA">
              <w:rPr>
                <w:rFonts w:eastAsia="標楷體"/>
              </w:rPr>
              <w:t xml:space="preserve"> Camera Culture</w:t>
            </w:r>
            <w:r w:rsidRPr="00CC30CA">
              <w:rPr>
                <w:rFonts w:eastAsia="標楷體" w:hint="eastAsia"/>
              </w:rPr>
              <w:t>)</w:t>
            </w:r>
            <w:r w:rsidRPr="00CC30CA">
              <w:rPr>
                <w:rFonts w:eastAsia="標楷體"/>
              </w:rPr>
              <w:t>-</w:t>
            </w:r>
            <w:r w:rsidRPr="00CC30CA">
              <w:rPr>
                <w:rFonts w:eastAsia="標楷體" w:hint="eastAsia"/>
              </w:rPr>
              <w:t xml:space="preserve"> </w:t>
            </w:r>
            <w:r w:rsidRPr="00CC30CA">
              <w:rPr>
                <w:rFonts w:eastAsia="標楷體" w:hint="eastAsia"/>
              </w:rPr>
              <w:t>將不可見的事物——我們體內、周圍甚至更廣闊的領域——轉化為可見的事物，以促進健康、工作和人際聯繫。</w:t>
            </w:r>
          </w:p>
          <w:p w14:paraId="12EA24C6" w14:textId="77777777" w:rsidR="0010131D" w:rsidRPr="00CC30CA" w:rsidRDefault="0010131D" w:rsidP="00E608B3">
            <w:pPr>
              <w:pStyle w:val="ae"/>
              <w:numPr>
                <w:ilvl w:val="0"/>
                <w:numId w:val="23"/>
              </w:numPr>
              <w:spacing w:after="20" w:line="245" w:lineRule="auto"/>
              <w:ind w:leftChars="0"/>
              <w:rPr>
                <w:rFonts w:eastAsia="標楷體"/>
                <w:color w:val="000000"/>
              </w:rPr>
            </w:pPr>
            <w:r w:rsidRPr="00CC30CA">
              <w:rPr>
                <w:rFonts w:eastAsia="標楷體" w:hint="eastAsia"/>
              </w:rPr>
              <w:t>人類動力學</w:t>
            </w:r>
            <w:r w:rsidRPr="00CC30CA">
              <w:rPr>
                <w:rFonts w:eastAsia="標楷體" w:hint="eastAsia"/>
              </w:rPr>
              <w:t>(</w:t>
            </w:r>
            <w:r w:rsidRPr="00CC30CA">
              <w:rPr>
                <w:rFonts w:eastAsia="標楷體"/>
              </w:rPr>
              <w:t>Human Dynamics)-</w:t>
            </w:r>
            <w:r w:rsidRPr="00CC30CA">
              <w:rPr>
                <w:rFonts w:eastAsia="標楷體" w:hint="eastAsia"/>
              </w:rPr>
              <w:t xml:space="preserve"> </w:t>
            </w:r>
            <w:r w:rsidRPr="00CC30CA">
              <w:rPr>
                <w:rFonts w:eastAsia="標楷體" w:hint="eastAsia"/>
              </w:rPr>
              <w:t>運用計算社會科學的工具，探索如何更好地組織社會、政府和企業</w:t>
            </w:r>
            <w:r w:rsidR="008C26AE" w:rsidRPr="00CC30CA">
              <w:rPr>
                <w:rFonts w:eastAsia="標楷體" w:hint="eastAsia"/>
              </w:rPr>
              <w:t>。</w:t>
            </w:r>
          </w:p>
          <w:p w14:paraId="3B918670" w14:textId="77777777" w:rsidR="00691158" w:rsidRPr="00CC30CA" w:rsidRDefault="0010131D" w:rsidP="00E608B3">
            <w:pPr>
              <w:pStyle w:val="ae"/>
              <w:numPr>
                <w:ilvl w:val="0"/>
                <w:numId w:val="23"/>
              </w:numPr>
              <w:spacing w:after="20" w:line="245" w:lineRule="auto"/>
              <w:ind w:leftChars="0"/>
              <w:rPr>
                <w:rFonts w:eastAsia="標楷體"/>
                <w:color w:val="000000"/>
              </w:rPr>
            </w:pPr>
            <w:r w:rsidRPr="00CC30CA">
              <w:rPr>
                <w:rFonts w:eastAsia="標楷體" w:hint="eastAsia"/>
              </w:rPr>
              <w:t>未來歌劇</w:t>
            </w:r>
            <w:r w:rsidRPr="00CC30CA">
              <w:rPr>
                <w:rFonts w:eastAsia="標楷體" w:hint="eastAsia"/>
              </w:rPr>
              <w:t>(</w:t>
            </w:r>
            <w:r w:rsidRPr="00CC30CA">
              <w:rPr>
                <w:rFonts w:eastAsia="標楷體"/>
              </w:rPr>
              <w:t>Opera of the Future)</w:t>
            </w:r>
            <w:r w:rsidRPr="00CC30CA">
              <w:rPr>
                <w:rFonts w:eastAsia="標楷體" w:hint="eastAsia"/>
              </w:rPr>
              <w:t>-</w:t>
            </w:r>
            <w:r w:rsidRPr="00CC30CA">
              <w:rPr>
                <w:rFonts w:eastAsia="標楷體" w:hint="eastAsia"/>
              </w:rPr>
              <w:t>開發音樂領域的新技術</w:t>
            </w:r>
          </w:p>
          <w:p w14:paraId="58DF4D9A" w14:textId="1C094AE9" w:rsidR="008C26AE" w:rsidRPr="00B8334D" w:rsidRDefault="008C26AE" w:rsidP="00E608B3">
            <w:pPr>
              <w:pStyle w:val="ae"/>
              <w:numPr>
                <w:ilvl w:val="0"/>
                <w:numId w:val="23"/>
              </w:numPr>
              <w:spacing w:after="20" w:line="245" w:lineRule="auto"/>
              <w:ind w:leftChars="0"/>
              <w:rPr>
                <w:rFonts w:eastAsia="標楷體"/>
                <w:color w:val="000000"/>
              </w:rPr>
            </w:pPr>
            <w:r w:rsidRPr="00CC30CA">
              <w:rPr>
                <w:rFonts w:eastAsia="標楷體" w:hint="eastAsia"/>
              </w:rPr>
              <w:t>賽伯格心理學</w:t>
            </w:r>
            <w:r w:rsidR="00BC2170">
              <w:rPr>
                <w:rFonts w:eastAsia="標楷體" w:hint="eastAsia"/>
              </w:rPr>
              <w:t>(</w:t>
            </w:r>
            <w:r w:rsidRPr="00CC30CA">
              <w:rPr>
                <w:rFonts w:eastAsia="標楷體"/>
              </w:rPr>
              <w:t>Cyborg Psychology</w:t>
            </w:r>
            <w:r w:rsidR="00BC2170">
              <w:rPr>
                <w:rFonts w:eastAsia="標楷體" w:hint="eastAsia"/>
              </w:rPr>
              <w:t>)</w:t>
            </w:r>
            <w:r w:rsidRPr="00CC30CA">
              <w:rPr>
                <w:rFonts w:eastAsia="標楷體" w:hint="eastAsia"/>
              </w:rPr>
              <w:t>-</w:t>
            </w:r>
            <w:r w:rsidRPr="00CC30CA">
              <w:rPr>
                <w:rFonts w:eastAsia="標楷體" w:hint="eastAsia"/>
              </w:rPr>
              <w:t>研發個人化人工智慧系統，如何協助人類增能。</w:t>
            </w:r>
          </w:p>
          <w:p w14:paraId="0D263C2F" w14:textId="77777777" w:rsidR="00B8334D" w:rsidRPr="00CC30CA" w:rsidRDefault="00B8334D" w:rsidP="00B8334D">
            <w:pPr>
              <w:pStyle w:val="ae"/>
              <w:spacing w:after="20" w:line="245" w:lineRule="auto"/>
              <w:ind w:leftChars="0" w:left="360"/>
              <w:rPr>
                <w:rFonts w:eastAsia="標楷體"/>
                <w:color w:val="000000"/>
              </w:rPr>
            </w:pPr>
          </w:p>
          <w:p w14:paraId="09B101C3" w14:textId="77777777" w:rsidR="00ED44E3" w:rsidRPr="00CC30CA" w:rsidRDefault="0010131D" w:rsidP="00E608B3">
            <w:pPr>
              <w:keepNext/>
              <w:spacing w:before="60" w:after="20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</w:rPr>
              <w:t>★</w:t>
            </w:r>
            <w:r w:rsidR="005644E5" w:rsidRPr="00CC30CA">
              <w:rPr>
                <w:rFonts w:eastAsia="標楷體" w:hint="eastAsia"/>
              </w:rPr>
              <w:t>傳播科技議題</w:t>
            </w:r>
            <w:r w:rsidR="00391FB5" w:rsidRPr="00CC30CA">
              <w:rPr>
                <w:rFonts w:eastAsia="標楷體" w:hint="eastAsia"/>
              </w:rPr>
              <w:t>選書</w:t>
            </w:r>
            <w:r w:rsidR="008C26AE" w:rsidRPr="00CC30CA">
              <w:rPr>
                <w:rFonts w:eastAsia="標楷體" w:hint="eastAsia"/>
              </w:rPr>
              <w:t>(Bo</w:t>
            </w:r>
            <w:r w:rsidR="008C26AE" w:rsidRPr="00CC30CA">
              <w:rPr>
                <w:rFonts w:eastAsia="標楷體"/>
              </w:rPr>
              <w:t>ok works!)</w:t>
            </w:r>
          </w:p>
          <w:p w14:paraId="669D5022" w14:textId="3D0EE4A0" w:rsidR="00391FB5" w:rsidRPr="00B8334D" w:rsidRDefault="00B8334D" w:rsidP="00B8334D">
            <w:pPr>
              <w:keepNext/>
              <w:spacing w:before="4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</w:rPr>
              <w:t>1)</w:t>
            </w:r>
            <w:r w:rsidR="00391FB5" w:rsidRPr="00B8334D">
              <w:rPr>
                <w:rFonts w:eastAsia="標楷體"/>
              </w:rPr>
              <w:t>《失控的焦慮世代》</w:t>
            </w:r>
            <w:r w:rsidR="00391FB5" w:rsidRPr="00B8334D">
              <w:rPr>
                <w:rFonts w:eastAsia="標楷體"/>
              </w:rPr>
              <w:t>(2024)-</w:t>
            </w:r>
            <w:r w:rsidR="00391FB5" w:rsidRPr="00B8334D">
              <w:rPr>
                <w:rFonts w:eastAsia="標楷體"/>
              </w:rPr>
              <w:t>手機與</w:t>
            </w:r>
            <w:r w:rsidR="00391FB5" w:rsidRPr="00B8334D">
              <w:rPr>
                <w:rFonts w:eastAsia="標楷體"/>
              </w:rPr>
              <w:t>Z</w:t>
            </w:r>
            <w:r w:rsidR="00391FB5" w:rsidRPr="00B8334D">
              <w:rPr>
                <w:rFonts w:eastAsia="標楷體"/>
              </w:rPr>
              <w:t>世代焦慮</w:t>
            </w:r>
            <w:r w:rsidR="00391FB5" w:rsidRPr="00B8334D">
              <w:rPr>
                <w:rFonts w:eastAsia="標楷體"/>
              </w:rPr>
              <w:t xml:space="preserve"> </w:t>
            </w:r>
            <w:r w:rsidR="00391FB5" w:rsidRPr="00B8334D">
              <w:rPr>
                <w:rFonts w:eastAsia="標楷體"/>
                <w:color w:val="C00000"/>
              </w:rPr>
              <w:t>B</w:t>
            </w:r>
            <w:r w:rsidR="00727EA8" w:rsidRPr="00B8334D">
              <w:rPr>
                <w:rFonts w:eastAsia="標楷體" w:hint="eastAsia"/>
                <w:color w:val="C00000"/>
              </w:rPr>
              <w:t>K</w:t>
            </w:r>
            <w:r w:rsidR="00391FB5" w:rsidRPr="00B8334D">
              <w:rPr>
                <w:rFonts w:eastAsia="標楷體"/>
                <w:color w:val="C00000"/>
              </w:rPr>
              <w:t>1</w:t>
            </w:r>
          </w:p>
          <w:p w14:paraId="3C180E54" w14:textId="230F47CE" w:rsidR="00B90C6D" w:rsidRPr="003D0B33" w:rsidRDefault="00B90C6D" w:rsidP="003D0B33">
            <w:pPr>
              <w:spacing w:after="40" w:line="245" w:lineRule="auto"/>
              <w:ind w:leftChars="220" w:left="528" w:firstLine="1"/>
              <w:rPr>
                <w:rFonts w:eastAsia="標楷體"/>
                <w:sz w:val="20"/>
                <w:szCs w:val="20"/>
              </w:rPr>
            </w:pPr>
            <w:r w:rsidRPr="003D0B33">
              <w:rPr>
                <w:rFonts w:eastAsia="標楷體"/>
                <w:sz w:val="20"/>
                <w:szCs w:val="20"/>
              </w:rPr>
              <w:t>Haidt, Jonathan</w:t>
            </w:r>
            <w:r w:rsidRPr="003D0B33">
              <w:rPr>
                <w:rFonts w:eastAsia="標楷體" w:hint="eastAsia"/>
                <w:sz w:val="20"/>
                <w:szCs w:val="20"/>
              </w:rPr>
              <w:t>著，</w:t>
            </w:r>
            <w:r w:rsidR="00727EA8" w:rsidRPr="003D0B33">
              <w:rPr>
                <w:rFonts w:eastAsia="標楷體" w:hint="eastAsia"/>
                <w:sz w:val="20"/>
                <w:szCs w:val="20"/>
              </w:rPr>
              <w:t>鍾玉玨</w:t>
            </w:r>
            <w:r w:rsidRPr="003D0B33">
              <w:rPr>
                <w:rFonts w:eastAsia="標楷體" w:hint="eastAsia"/>
                <w:sz w:val="20"/>
                <w:szCs w:val="20"/>
              </w:rPr>
              <w:t>譯</w:t>
            </w:r>
            <w:r w:rsidR="00BC2170">
              <w:rPr>
                <w:rFonts w:eastAsia="標楷體" w:hint="eastAsia"/>
                <w:sz w:val="20"/>
                <w:szCs w:val="20"/>
              </w:rPr>
              <w:t>(</w:t>
            </w:r>
            <w:r w:rsidRPr="003D0B33">
              <w:rPr>
                <w:rFonts w:eastAsia="標楷體"/>
                <w:sz w:val="20"/>
                <w:szCs w:val="20"/>
              </w:rPr>
              <w:t>2024</w:t>
            </w:r>
            <w:r w:rsidR="00BC2170">
              <w:rPr>
                <w:rFonts w:eastAsia="標楷體" w:hint="eastAsia"/>
                <w:sz w:val="20"/>
                <w:szCs w:val="20"/>
              </w:rPr>
              <w:t>)</w:t>
            </w:r>
            <w:r w:rsidRPr="003D0B33">
              <w:rPr>
                <w:rFonts w:eastAsia="標楷體" w:hint="eastAsia"/>
                <w:sz w:val="20"/>
                <w:szCs w:val="20"/>
              </w:rPr>
              <w:t>。《失控的焦慮世代：手機餵養的世代，如何面對心理疾病的瘟疫》。台北：</w:t>
            </w:r>
            <w:r w:rsidR="00727EA8" w:rsidRPr="003D0B33">
              <w:rPr>
                <w:rFonts w:eastAsia="標楷體" w:hint="eastAsia"/>
                <w:sz w:val="20"/>
                <w:szCs w:val="20"/>
              </w:rPr>
              <w:t>大塊文化</w:t>
            </w:r>
            <w:r w:rsidR="00727EA8" w:rsidRPr="003D0B33">
              <w:rPr>
                <w:rFonts w:eastAsia="標楷體"/>
                <w:sz w:val="20"/>
                <w:szCs w:val="20"/>
              </w:rPr>
              <w:t xml:space="preserve"> </w:t>
            </w:r>
            <w:r w:rsidRPr="003D0B33">
              <w:rPr>
                <w:rFonts w:eastAsia="標楷體"/>
                <w:sz w:val="20"/>
                <w:szCs w:val="20"/>
              </w:rPr>
              <w:t>(</w:t>
            </w:r>
            <w:r w:rsidRPr="003D0B33">
              <w:rPr>
                <w:rFonts w:eastAsia="標楷體" w:hint="eastAsia"/>
                <w:sz w:val="20"/>
                <w:szCs w:val="20"/>
              </w:rPr>
              <w:t>原書</w:t>
            </w:r>
            <w:r w:rsidRPr="003D0B33">
              <w:rPr>
                <w:rFonts w:eastAsia="標楷體"/>
                <w:sz w:val="20"/>
                <w:szCs w:val="20"/>
              </w:rPr>
              <w:t>Haidt, Jonathan [2022] The Anxious Generation: How the Great Rewiring of Childhood Is Causing an Epidemic of Mental Illness. NY: Penguin Press)</w:t>
            </w:r>
            <w:r w:rsidRPr="003D0B33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01EA8E87" w14:textId="598B33AA" w:rsidR="00E608B3" w:rsidRPr="00B8334D" w:rsidRDefault="00B8334D" w:rsidP="00B8334D">
            <w:pPr>
              <w:keepNext/>
              <w:spacing w:before="4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</w:rPr>
              <w:t>2)</w:t>
            </w:r>
            <w:r w:rsidR="00391FB5" w:rsidRPr="00B8334D">
              <w:rPr>
                <w:rFonts w:eastAsia="標楷體"/>
              </w:rPr>
              <w:t>《串流音樂為何能精準推薦「你可能會喜歡」？》</w:t>
            </w:r>
            <w:r w:rsidR="00391FB5" w:rsidRPr="00B8334D">
              <w:rPr>
                <w:rFonts w:eastAsia="標楷體"/>
              </w:rPr>
              <w:t>(2024)-</w:t>
            </w:r>
            <w:r w:rsidR="00391FB5" w:rsidRPr="00B8334D">
              <w:rPr>
                <w:rFonts w:eastAsia="標楷體"/>
              </w:rPr>
              <w:t>演算法準嗎？</w:t>
            </w:r>
            <w:r w:rsidR="00391FB5" w:rsidRPr="00B8334D">
              <w:rPr>
                <w:rFonts w:eastAsia="標楷體"/>
              </w:rPr>
              <w:t xml:space="preserve"> </w:t>
            </w:r>
            <w:r w:rsidR="00391FB5" w:rsidRPr="00B8334D">
              <w:rPr>
                <w:rFonts w:eastAsia="標楷體"/>
                <w:color w:val="C00000"/>
              </w:rPr>
              <w:t>B</w:t>
            </w:r>
            <w:r w:rsidR="00727EA8" w:rsidRPr="00B8334D">
              <w:rPr>
                <w:rFonts w:eastAsia="標楷體" w:hint="eastAsia"/>
                <w:color w:val="C00000"/>
              </w:rPr>
              <w:t>K</w:t>
            </w:r>
            <w:r w:rsidR="00391FB5" w:rsidRPr="00B8334D">
              <w:rPr>
                <w:rFonts w:eastAsia="標楷體"/>
                <w:color w:val="C00000"/>
              </w:rPr>
              <w:t>2</w:t>
            </w:r>
          </w:p>
          <w:p w14:paraId="1E6A74A3" w14:textId="3B6C9BEE" w:rsidR="00B90C6D" w:rsidRPr="003D0B33" w:rsidRDefault="00593E81" w:rsidP="003D0B33">
            <w:pPr>
              <w:spacing w:after="40" w:line="245" w:lineRule="auto"/>
              <w:ind w:leftChars="220" w:left="528"/>
              <w:rPr>
                <w:rFonts w:eastAsia="標楷體"/>
                <w:sz w:val="20"/>
                <w:szCs w:val="20"/>
              </w:rPr>
            </w:pPr>
            <w:r w:rsidRPr="003D0B33">
              <w:rPr>
                <w:rFonts w:eastAsia="標楷體"/>
                <w:sz w:val="20"/>
                <w:szCs w:val="20"/>
              </w:rPr>
              <w:t>Glenn McDonald</w:t>
            </w:r>
            <w:r w:rsidRPr="003D0B33">
              <w:rPr>
                <w:rFonts w:eastAsia="標楷體" w:hint="eastAsia"/>
                <w:sz w:val="20"/>
                <w:szCs w:val="20"/>
              </w:rPr>
              <w:t>著，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鄭煥昇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譯</w:t>
            </w:r>
            <w:r w:rsidR="00BC2170">
              <w:rPr>
                <w:rFonts w:eastAsia="標楷體" w:hint="eastAsia"/>
                <w:sz w:val="20"/>
                <w:szCs w:val="20"/>
              </w:rPr>
              <w:t>(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2024</w:t>
            </w:r>
            <w:r w:rsidR="00BC2170">
              <w:rPr>
                <w:rFonts w:eastAsia="標楷體" w:hint="eastAsia"/>
                <w:sz w:val="20"/>
                <w:szCs w:val="20"/>
              </w:rPr>
              <w:t>)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。《串流音樂為何能精準推薦「你可能喜歡」：從演算機制、音樂經濟到文化現象，前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Spotify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資料鍊金師全剖析》。台北：木馬文化。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(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原書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 xml:space="preserve">Glenn McDonald [2024] You Have Not Yet Heard Your </w:t>
            </w:r>
            <w:proofErr w:type="spellStart"/>
            <w:r w:rsidR="00B90C6D" w:rsidRPr="003D0B33">
              <w:rPr>
                <w:rFonts w:eastAsia="標楷體" w:hint="eastAsia"/>
                <w:sz w:val="20"/>
                <w:szCs w:val="20"/>
              </w:rPr>
              <w:t>Favourite</w:t>
            </w:r>
            <w:proofErr w:type="spellEnd"/>
            <w:r w:rsidR="00B90C6D" w:rsidRPr="003D0B33">
              <w:rPr>
                <w:rFonts w:eastAsia="標楷體" w:hint="eastAsia"/>
                <w:sz w:val="20"/>
                <w:szCs w:val="20"/>
              </w:rPr>
              <w:t xml:space="preserve"> Song: How Streaming Changes Music. Kingston upon Thames, Surrey: </w:t>
            </w:r>
            <w:proofErr w:type="spellStart"/>
            <w:r w:rsidR="00B90C6D" w:rsidRPr="003D0B33">
              <w:rPr>
                <w:rFonts w:eastAsia="標楷體" w:hint="eastAsia"/>
                <w:sz w:val="20"/>
                <w:szCs w:val="20"/>
              </w:rPr>
              <w:t>Canbury</w:t>
            </w:r>
            <w:proofErr w:type="spellEnd"/>
            <w:r w:rsidR="00B90C6D" w:rsidRPr="003D0B33">
              <w:rPr>
                <w:rFonts w:eastAsia="標楷體" w:hint="eastAsia"/>
                <w:sz w:val="20"/>
                <w:szCs w:val="20"/>
              </w:rPr>
              <w:t xml:space="preserve"> Press)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75094F68" w14:textId="0C874DA9" w:rsidR="00597080" w:rsidRPr="00B8334D" w:rsidRDefault="00B8334D" w:rsidP="00B8334D">
            <w:pPr>
              <w:keepNext/>
              <w:spacing w:before="4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</w:rPr>
              <w:t>3)</w:t>
            </w:r>
            <w:r w:rsidR="00691158" w:rsidRPr="00B8334D">
              <w:rPr>
                <w:rFonts w:eastAsia="標楷體"/>
              </w:rPr>
              <w:t>《扁平時代》</w:t>
            </w:r>
            <w:r w:rsidR="00691158" w:rsidRPr="00B8334D">
              <w:rPr>
                <w:rFonts w:eastAsia="標楷體"/>
              </w:rPr>
              <w:t>(2025)-</w:t>
            </w:r>
            <w:r w:rsidR="00691158" w:rsidRPr="00B8334D">
              <w:rPr>
                <w:rFonts w:eastAsia="標楷體"/>
              </w:rPr>
              <w:t>網紅</w:t>
            </w:r>
            <w:r>
              <w:rPr>
                <w:rFonts w:eastAsia="標楷體" w:hint="eastAsia"/>
              </w:rPr>
              <w:t>咖啡都很像？</w:t>
            </w:r>
            <w:r w:rsidR="00691158" w:rsidRPr="00B8334D">
              <w:rPr>
                <w:rFonts w:eastAsia="標楷體"/>
              </w:rPr>
              <w:t xml:space="preserve"> </w:t>
            </w:r>
            <w:r w:rsidR="00691158" w:rsidRPr="00B8334D">
              <w:rPr>
                <w:rFonts w:eastAsia="標楷體"/>
                <w:color w:val="C00000"/>
              </w:rPr>
              <w:t>B</w:t>
            </w:r>
            <w:r w:rsidR="00727EA8" w:rsidRPr="00B8334D">
              <w:rPr>
                <w:rFonts w:eastAsia="標楷體" w:hint="eastAsia"/>
                <w:color w:val="C00000"/>
              </w:rPr>
              <w:t>K</w:t>
            </w:r>
            <w:r w:rsidR="00691158" w:rsidRPr="00B8334D">
              <w:rPr>
                <w:rFonts w:eastAsia="標楷體"/>
                <w:color w:val="C00000"/>
              </w:rPr>
              <w:t>3</w:t>
            </w:r>
          </w:p>
          <w:p w14:paraId="0138307C" w14:textId="2A66E9C2" w:rsidR="00B90C6D" w:rsidRPr="003D0B33" w:rsidRDefault="00593E81" w:rsidP="003D0B33">
            <w:pPr>
              <w:spacing w:after="40" w:line="245" w:lineRule="auto"/>
              <w:ind w:leftChars="220" w:left="528"/>
              <w:rPr>
                <w:rFonts w:eastAsia="標楷體"/>
                <w:sz w:val="20"/>
                <w:szCs w:val="20"/>
              </w:rPr>
            </w:pPr>
            <w:r w:rsidRPr="003D0B33">
              <w:rPr>
                <w:rFonts w:eastAsia="標楷體"/>
                <w:sz w:val="20"/>
                <w:szCs w:val="20"/>
              </w:rPr>
              <w:t>Chayka, Kyle</w:t>
            </w:r>
            <w:r w:rsidRPr="003D0B33">
              <w:rPr>
                <w:rFonts w:eastAsia="標楷體" w:hint="eastAsia"/>
                <w:sz w:val="20"/>
                <w:szCs w:val="20"/>
              </w:rPr>
              <w:t>著，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黃星樺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譯</w:t>
            </w:r>
            <w:r w:rsidR="00BC2170">
              <w:rPr>
                <w:rFonts w:eastAsia="標楷體" w:hint="eastAsia"/>
                <w:sz w:val="20"/>
                <w:szCs w:val="20"/>
              </w:rPr>
              <w:t>(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2025</w:t>
            </w:r>
            <w:r w:rsidR="00BC2170">
              <w:rPr>
                <w:rFonts w:eastAsia="標楷體" w:hint="eastAsia"/>
                <w:sz w:val="20"/>
                <w:szCs w:val="20"/>
              </w:rPr>
              <w:t>)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。《扁平時代：演算法如何限縮我們的品味與文化》。台北：衛城。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(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原書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 xml:space="preserve">Chayka, Kyle [2024] </w:t>
            </w:r>
            <w:proofErr w:type="spellStart"/>
            <w:r w:rsidR="00B90C6D" w:rsidRPr="003D0B33">
              <w:rPr>
                <w:rFonts w:eastAsia="標楷體" w:hint="eastAsia"/>
                <w:sz w:val="20"/>
                <w:szCs w:val="20"/>
              </w:rPr>
              <w:t>Filterworld</w:t>
            </w:r>
            <w:proofErr w:type="spellEnd"/>
            <w:r w:rsidR="00B90C6D" w:rsidRPr="003D0B33">
              <w:rPr>
                <w:rFonts w:eastAsia="標楷體" w:hint="eastAsia"/>
                <w:sz w:val="20"/>
                <w:szCs w:val="20"/>
              </w:rPr>
              <w:t>: How Algorithms Flattened Culture. NY: Doubleday)</w:t>
            </w:r>
            <w:r w:rsidR="00B90C6D" w:rsidRPr="003D0B33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63A8C782" w14:textId="4D9548F4" w:rsidR="00597080" w:rsidRPr="00B8334D" w:rsidRDefault="00B8334D" w:rsidP="00B8334D">
            <w:pPr>
              <w:keepNext/>
              <w:spacing w:before="4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</w:rPr>
              <w:t>4)</w:t>
            </w:r>
            <w:r w:rsidR="008C26AE" w:rsidRPr="00B8334D">
              <w:rPr>
                <w:rFonts w:eastAsia="標楷體"/>
              </w:rPr>
              <w:t>《藝術家之死》</w:t>
            </w:r>
            <w:r w:rsidR="00BC2170">
              <w:rPr>
                <w:rFonts w:eastAsia="標楷體"/>
              </w:rPr>
              <w:t>(</w:t>
            </w:r>
            <w:r w:rsidR="008C26AE" w:rsidRPr="00B8334D">
              <w:rPr>
                <w:rFonts w:eastAsia="標楷體"/>
              </w:rPr>
              <w:t>2022</w:t>
            </w:r>
            <w:r w:rsidR="00BC2170">
              <w:rPr>
                <w:rFonts w:eastAsia="標楷體"/>
              </w:rPr>
              <w:t>)</w:t>
            </w:r>
            <w:r w:rsidR="008C26AE" w:rsidRPr="00B8334D">
              <w:rPr>
                <w:rFonts w:eastAsia="標楷體"/>
              </w:rPr>
              <w:t>-</w:t>
            </w:r>
            <w:r w:rsidR="008C26AE" w:rsidRPr="00B8334D">
              <w:rPr>
                <w:rFonts w:eastAsia="標楷體"/>
              </w:rPr>
              <w:t>數位時代，藝術家為何愈來愈窮？</w:t>
            </w:r>
            <w:r w:rsidR="008C26AE" w:rsidRPr="00B8334D">
              <w:rPr>
                <w:rFonts w:eastAsia="標楷體"/>
              </w:rPr>
              <w:t xml:space="preserve"> </w:t>
            </w:r>
            <w:r w:rsidR="008C26AE" w:rsidRPr="00B8334D">
              <w:rPr>
                <w:rFonts w:eastAsia="標楷體"/>
                <w:color w:val="C00000"/>
              </w:rPr>
              <w:t>B</w:t>
            </w:r>
            <w:r w:rsidR="00727EA8" w:rsidRPr="00B8334D">
              <w:rPr>
                <w:rFonts w:eastAsia="標楷體" w:hint="eastAsia"/>
                <w:color w:val="C00000"/>
              </w:rPr>
              <w:t>K</w:t>
            </w:r>
            <w:r w:rsidR="008C26AE" w:rsidRPr="00B8334D">
              <w:rPr>
                <w:rFonts w:eastAsia="標楷體"/>
                <w:color w:val="C00000"/>
              </w:rPr>
              <w:t>4</w:t>
            </w:r>
          </w:p>
          <w:p w14:paraId="5CFAA47C" w14:textId="2857BF70" w:rsidR="00B90C6D" w:rsidRPr="003D0B33" w:rsidRDefault="00593E81" w:rsidP="003D0B33">
            <w:pPr>
              <w:spacing w:after="40" w:line="245" w:lineRule="auto"/>
              <w:ind w:leftChars="220" w:left="528"/>
              <w:rPr>
                <w:rFonts w:eastAsia="標楷體"/>
                <w:sz w:val="20"/>
                <w:szCs w:val="20"/>
              </w:rPr>
            </w:pPr>
            <w:r w:rsidRPr="003D0B33">
              <w:rPr>
                <w:rFonts w:eastAsia="標楷體"/>
                <w:sz w:val="20"/>
                <w:szCs w:val="20"/>
              </w:rPr>
              <w:t>William Deresiewicz</w:t>
            </w:r>
            <w:r w:rsidRPr="003D0B33">
              <w:rPr>
                <w:rFonts w:eastAsia="標楷體" w:hint="eastAsia"/>
                <w:sz w:val="20"/>
                <w:szCs w:val="20"/>
              </w:rPr>
              <w:t>著，游騰緯譯</w:t>
            </w:r>
            <w:r w:rsidR="00BC2170">
              <w:rPr>
                <w:rFonts w:eastAsia="標楷體" w:hint="eastAsia"/>
                <w:sz w:val="20"/>
                <w:szCs w:val="20"/>
              </w:rPr>
              <w:t>(</w:t>
            </w:r>
            <w:r w:rsidRPr="003D0B33">
              <w:rPr>
                <w:rFonts w:eastAsia="標楷體" w:hint="eastAsia"/>
                <w:sz w:val="20"/>
                <w:szCs w:val="20"/>
              </w:rPr>
              <w:t>2022</w:t>
            </w:r>
            <w:r w:rsidR="00BC2170">
              <w:rPr>
                <w:rFonts w:eastAsia="標楷體" w:hint="eastAsia"/>
                <w:sz w:val="20"/>
                <w:szCs w:val="20"/>
              </w:rPr>
              <w:t>)</w:t>
            </w:r>
            <w:r w:rsidRPr="003D0B33">
              <w:rPr>
                <w:rFonts w:eastAsia="標楷體" w:hint="eastAsia"/>
                <w:sz w:val="20"/>
                <w:szCs w:val="20"/>
              </w:rPr>
              <w:t>《藝術家之死：數位資本主義、社群媒體與零工經濟全面崛起，</w:t>
            </w:r>
            <w:r w:rsidRPr="003D0B33">
              <w:rPr>
                <w:rFonts w:eastAsia="標楷體" w:hint="eastAsia"/>
                <w:sz w:val="20"/>
                <w:szCs w:val="20"/>
              </w:rPr>
              <w:t xml:space="preserve">21 </w:t>
            </w:r>
            <w:r w:rsidRPr="003D0B33">
              <w:rPr>
                <w:rFonts w:eastAsia="標楷體" w:hint="eastAsia"/>
                <w:sz w:val="20"/>
                <w:szCs w:val="20"/>
              </w:rPr>
              <w:t>世紀的創作者如何開闢新局？》台北：麥田出版。</w:t>
            </w:r>
            <w:r w:rsidRPr="003D0B33">
              <w:rPr>
                <w:rFonts w:eastAsia="標楷體" w:hint="eastAsia"/>
                <w:sz w:val="20"/>
                <w:szCs w:val="20"/>
              </w:rPr>
              <w:t>(</w:t>
            </w:r>
            <w:r w:rsidRPr="003D0B33">
              <w:rPr>
                <w:rFonts w:eastAsia="標楷體" w:hint="eastAsia"/>
                <w:sz w:val="20"/>
                <w:szCs w:val="20"/>
              </w:rPr>
              <w:t>原書</w:t>
            </w:r>
            <w:proofErr w:type="spellStart"/>
            <w:r w:rsidRPr="003D0B33">
              <w:rPr>
                <w:rFonts w:eastAsia="標楷體"/>
                <w:sz w:val="20"/>
                <w:szCs w:val="20"/>
              </w:rPr>
              <w:t>Deresiewicz</w:t>
            </w:r>
            <w:r w:rsidRPr="003D0B33">
              <w:rPr>
                <w:rFonts w:eastAsia="標楷體" w:hint="eastAsia"/>
                <w:sz w:val="20"/>
                <w:szCs w:val="20"/>
              </w:rPr>
              <w:t>,</w:t>
            </w:r>
            <w:r w:rsidRPr="003D0B33">
              <w:rPr>
                <w:rFonts w:eastAsia="標楷體"/>
                <w:sz w:val="20"/>
                <w:szCs w:val="20"/>
              </w:rPr>
              <w:t>William</w:t>
            </w:r>
            <w:proofErr w:type="spellEnd"/>
            <w:r w:rsidRPr="003D0B33">
              <w:rPr>
                <w:rFonts w:eastAsia="標楷體" w:hint="eastAsia"/>
                <w:sz w:val="20"/>
                <w:szCs w:val="20"/>
              </w:rPr>
              <w:t xml:space="preserve"> [202</w:t>
            </w:r>
            <w:r w:rsidR="00727EA8" w:rsidRPr="003D0B33">
              <w:rPr>
                <w:rFonts w:eastAsia="標楷體" w:hint="eastAsia"/>
                <w:sz w:val="20"/>
                <w:szCs w:val="20"/>
              </w:rPr>
              <w:t>0</w:t>
            </w:r>
            <w:r w:rsidRPr="003D0B33">
              <w:rPr>
                <w:rFonts w:eastAsia="標楷體" w:hint="eastAsia"/>
                <w:sz w:val="20"/>
                <w:szCs w:val="20"/>
              </w:rPr>
              <w:t xml:space="preserve">] </w:t>
            </w:r>
            <w:r w:rsidRPr="003D0B33">
              <w:rPr>
                <w:rFonts w:eastAsia="標楷體"/>
                <w:sz w:val="20"/>
                <w:szCs w:val="20"/>
              </w:rPr>
              <w:t>The Death of the Artist: How Creators Are Struggling to Survive in the Age of Billionaires and Big Tech</w:t>
            </w:r>
            <w:r w:rsidRPr="003D0B33">
              <w:rPr>
                <w:rFonts w:eastAsia="標楷體" w:hint="eastAsia"/>
                <w:sz w:val="20"/>
                <w:szCs w:val="20"/>
              </w:rPr>
              <w:t>)</w:t>
            </w:r>
            <w:r w:rsidRPr="003D0B33">
              <w:rPr>
                <w:rFonts w:eastAsia="標楷體" w:hint="eastAsia"/>
                <w:sz w:val="20"/>
                <w:szCs w:val="20"/>
              </w:rPr>
              <w:t>。</w:t>
            </w:r>
          </w:p>
          <w:p w14:paraId="168521AF" w14:textId="4DF8FED2" w:rsidR="008C26AE" w:rsidRPr="00B8334D" w:rsidRDefault="00B8334D" w:rsidP="00B8334D">
            <w:pPr>
              <w:keepNext/>
              <w:spacing w:before="4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</w:rPr>
              <w:t>5)</w:t>
            </w:r>
            <w:r w:rsidR="008C26AE" w:rsidRPr="00B8334D">
              <w:rPr>
                <w:rFonts w:eastAsia="標楷體"/>
              </w:rPr>
              <w:t>《音盤紀行》</w:t>
            </w:r>
            <w:r w:rsidR="00BC2170">
              <w:rPr>
                <w:rFonts w:eastAsia="標楷體"/>
              </w:rPr>
              <w:t>(</w:t>
            </w:r>
            <w:r w:rsidR="008C26AE" w:rsidRPr="00B8334D">
              <w:rPr>
                <w:rFonts w:eastAsia="標楷體"/>
              </w:rPr>
              <w:t>2026</w:t>
            </w:r>
            <w:r w:rsidR="00BC2170">
              <w:rPr>
                <w:rFonts w:eastAsia="標楷體"/>
              </w:rPr>
              <w:t>)</w:t>
            </w:r>
            <w:r w:rsidR="008C26AE" w:rsidRPr="00B8334D">
              <w:rPr>
                <w:rFonts w:eastAsia="標楷體"/>
              </w:rPr>
              <w:t>-</w:t>
            </w:r>
            <w:r w:rsidR="008C26AE" w:rsidRPr="00B8334D">
              <w:rPr>
                <w:rFonts w:eastAsia="標楷體"/>
              </w:rPr>
              <w:t>關於廣播、黑膠、記憶與情感。</w:t>
            </w:r>
            <w:r w:rsidR="008C26AE" w:rsidRPr="00B8334D">
              <w:rPr>
                <w:rFonts w:eastAsia="標楷體"/>
                <w:color w:val="C00000"/>
              </w:rPr>
              <w:t xml:space="preserve"> B</w:t>
            </w:r>
            <w:r w:rsidR="00727EA8" w:rsidRPr="00B8334D">
              <w:rPr>
                <w:rFonts w:eastAsia="標楷體" w:hint="eastAsia"/>
                <w:color w:val="C00000"/>
              </w:rPr>
              <w:t>K</w:t>
            </w:r>
            <w:r w:rsidR="008C26AE" w:rsidRPr="00B8334D">
              <w:rPr>
                <w:rFonts w:eastAsia="標楷體"/>
                <w:color w:val="C00000"/>
              </w:rPr>
              <w:t>5</w:t>
            </w:r>
          </w:p>
          <w:p w14:paraId="3D492C84" w14:textId="1F2B9B55" w:rsidR="00B8334D" w:rsidRPr="00CC30CA" w:rsidRDefault="005644E5" w:rsidP="00B8334D">
            <w:pPr>
              <w:spacing w:after="40" w:line="245" w:lineRule="auto"/>
              <w:ind w:leftChars="219" w:left="526" w:firstLineChars="1" w:firstLine="2"/>
              <w:rPr>
                <w:rFonts w:eastAsia="標楷體"/>
                <w:sz w:val="20"/>
                <w:szCs w:val="20"/>
              </w:rPr>
            </w:pPr>
            <w:r w:rsidRPr="003D0B33">
              <w:rPr>
                <w:rFonts w:eastAsia="標楷體" w:hint="eastAsia"/>
                <w:sz w:val="20"/>
                <w:szCs w:val="20"/>
              </w:rPr>
              <w:t>毛塚了一郎</w:t>
            </w:r>
            <w:r w:rsidR="00593E81" w:rsidRPr="003D0B33">
              <w:rPr>
                <w:rFonts w:eastAsia="標楷體" w:hint="eastAsia"/>
                <w:sz w:val="20"/>
                <w:szCs w:val="20"/>
              </w:rPr>
              <w:t>著，楊采儒譯</w:t>
            </w:r>
            <w:r w:rsidR="00BC2170">
              <w:rPr>
                <w:rFonts w:eastAsia="標楷體" w:hint="eastAsia"/>
                <w:sz w:val="20"/>
                <w:szCs w:val="20"/>
              </w:rPr>
              <w:t>(</w:t>
            </w:r>
            <w:r w:rsidRPr="003D0B33">
              <w:rPr>
                <w:rFonts w:eastAsia="標楷體" w:hint="eastAsia"/>
                <w:sz w:val="20"/>
                <w:szCs w:val="20"/>
              </w:rPr>
              <w:t>202</w:t>
            </w:r>
            <w:r w:rsidR="00727EA8" w:rsidRPr="003D0B33">
              <w:rPr>
                <w:rFonts w:eastAsia="標楷體" w:hint="eastAsia"/>
                <w:sz w:val="20"/>
                <w:szCs w:val="20"/>
              </w:rPr>
              <w:t>6</w:t>
            </w:r>
            <w:r w:rsidR="00BC2170">
              <w:rPr>
                <w:rFonts w:eastAsia="標楷體" w:hint="eastAsia"/>
                <w:sz w:val="20"/>
                <w:szCs w:val="20"/>
              </w:rPr>
              <w:t>)</w:t>
            </w:r>
            <w:r w:rsidR="00593E81" w:rsidRPr="003D0B33">
              <w:rPr>
                <w:rFonts w:eastAsia="標楷體" w:hint="eastAsia"/>
                <w:sz w:val="20"/>
                <w:szCs w:val="20"/>
              </w:rPr>
              <w:t>《音盤紀行》</w:t>
            </w:r>
            <w:r w:rsidR="00593E81" w:rsidRPr="003D0B33">
              <w:rPr>
                <w:rFonts w:eastAsia="標楷體" w:hint="eastAsia"/>
                <w:sz w:val="20"/>
                <w:szCs w:val="20"/>
              </w:rPr>
              <w:t>(1</w:t>
            </w:r>
            <w:r w:rsidR="00593E81" w:rsidRPr="003D0B33">
              <w:rPr>
                <w:rFonts w:eastAsia="標楷體" w:hint="eastAsia"/>
                <w:sz w:val="20"/>
                <w:szCs w:val="20"/>
              </w:rPr>
              <w:t>、</w:t>
            </w:r>
            <w:r w:rsidR="00593E81" w:rsidRPr="003D0B33">
              <w:rPr>
                <w:rFonts w:eastAsia="標楷體" w:hint="eastAsia"/>
                <w:sz w:val="20"/>
                <w:szCs w:val="20"/>
              </w:rPr>
              <w:t>2)</w:t>
            </w:r>
            <w:r w:rsidR="00593E81" w:rsidRPr="003D0B33">
              <w:rPr>
                <w:rFonts w:eastAsia="標楷體" w:hint="eastAsia"/>
                <w:sz w:val="20"/>
                <w:szCs w:val="20"/>
              </w:rPr>
              <w:t>。台北：尖端出版。</w:t>
            </w:r>
          </w:p>
          <w:p w14:paraId="58CE692A" w14:textId="77777777" w:rsidR="00597080" w:rsidRPr="00CC30CA" w:rsidRDefault="00597080" w:rsidP="00B10982">
            <w:pPr>
              <w:keepNext/>
              <w:spacing w:before="60" w:after="20"/>
              <w:rPr>
                <w:rFonts w:eastAsia="標楷體"/>
              </w:rPr>
            </w:pPr>
            <w:r w:rsidRPr="00CC30CA">
              <w:rPr>
                <w:rFonts w:eastAsia="標楷體" w:hint="eastAsia"/>
                <w:b/>
                <w:u w:val="single"/>
              </w:rPr>
              <w:t>AI</w:t>
            </w:r>
            <w:r w:rsidRPr="00CC30CA">
              <w:rPr>
                <w:rFonts w:eastAsia="標楷體" w:hint="eastAsia"/>
                <w:u w:val="single"/>
              </w:rPr>
              <w:t>使用規範</w:t>
            </w:r>
            <w:r w:rsidRPr="00CC30CA">
              <w:rPr>
                <w:rFonts w:eastAsia="標楷體" w:hint="eastAsia"/>
              </w:rPr>
              <w:t>：</w:t>
            </w:r>
          </w:p>
          <w:p w14:paraId="01A56560" w14:textId="77777777" w:rsidR="00597080" w:rsidRPr="00CC30CA" w:rsidRDefault="00597080" w:rsidP="00597080">
            <w:pPr>
              <w:pStyle w:val="ae"/>
              <w:numPr>
                <w:ilvl w:val="0"/>
                <w:numId w:val="25"/>
              </w:numPr>
              <w:spacing w:after="20" w:line="245" w:lineRule="auto"/>
              <w:ind w:leftChars="0"/>
              <w:rPr>
                <w:rFonts w:eastAsia="標楷體"/>
                <w:color w:val="000000"/>
              </w:rPr>
            </w:pPr>
            <w:r w:rsidRPr="00CC30CA">
              <w:rPr>
                <w:rFonts w:eastAsia="標楷體" w:hint="eastAsia"/>
              </w:rPr>
              <w:t>使用</w:t>
            </w:r>
            <w:r w:rsidRPr="00CC30CA">
              <w:rPr>
                <w:rFonts w:eastAsia="標楷體" w:hint="eastAsia"/>
              </w:rPr>
              <w:t>AI</w:t>
            </w:r>
            <w:r w:rsidRPr="00CC30CA">
              <w:rPr>
                <w:rFonts w:eastAsia="標楷體" w:hint="eastAsia"/>
              </w:rPr>
              <w:t>協作作業、報告與學習，需揭露所使用</w:t>
            </w:r>
            <w:r w:rsidRPr="00CC30CA">
              <w:rPr>
                <w:rFonts w:eastAsia="標楷體" w:hint="eastAsia"/>
              </w:rPr>
              <w:t>AI</w:t>
            </w:r>
            <w:r w:rsidRPr="00CC30CA">
              <w:rPr>
                <w:rFonts w:eastAsia="標楷體" w:hint="eastAsia"/>
              </w:rPr>
              <w:t>工具名稱、版本、範圍、說明如何使用、及</w:t>
            </w:r>
            <w:r w:rsidRPr="00CC30CA">
              <w:rPr>
                <w:rFonts w:eastAsia="標楷體" w:hint="eastAsia"/>
              </w:rPr>
              <w:t>AI</w:t>
            </w:r>
            <w:r w:rsidRPr="00CC30CA">
              <w:rPr>
                <w:rFonts w:eastAsia="標楷體" w:hint="eastAsia"/>
              </w:rPr>
              <w:t>於成果中之角色。</w:t>
            </w:r>
          </w:p>
          <w:p w14:paraId="47955B8B" w14:textId="77777777" w:rsidR="00E608B3" w:rsidRPr="00C14A97" w:rsidRDefault="00597080" w:rsidP="00597080">
            <w:pPr>
              <w:pStyle w:val="ae"/>
              <w:numPr>
                <w:ilvl w:val="0"/>
                <w:numId w:val="25"/>
              </w:numPr>
              <w:spacing w:after="20" w:line="245" w:lineRule="auto"/>
              <w:ind w:leftChars="0"/>
              <w:rPr>
                <w:rFonts w:eastAsia="標楷體"/>
                <w:color w:val="000000"/>
              </w:rPr>
            </w:pPr>
            <w:r w:rsidRPr="00CC30CA">
              <w:rPr>
                <w:rFonts w:eastAsia="標楷體" w:hint="eastAsia"/>
              </w:rPr>
              <w:t>可於作業或報告中，於適當處清楚標註本次成</w:t>
            </w:r>
            <w:r w:rsidRPr="00CC30CA">
              <w:rPr>
                <w:rFonts w:eastAsia="標楷體" w:hint="eastAsia"/>
                <w:lang w:eastAsia="zh-HK"/>
              </w:rPr>
              <w:t>果的</w:t>
            </w:r>
            <w:r w:rsidRPr="00CC30CA">
              <w:rPr>
                <w:rFonts w:eastAsia="標楷體" w:hint="eastAsia"/>
              </w:rPr>
              <w:t>AI</w:t>
            </w:r>
            <w:r w:rsidRPr="00CC30CA">
              <w:rPr>
                <w:rFonts w:eastAsia="標楷體" w:hint="eastAsia"/>
              </w:rPr>
              <w:t>協作範圍，可</w:t>
            </w:r>
            <w:r w:rsidR="0010131D" w:rsidRPr="00CC30CA">
              <w:rPr>
                <w:rFonts w:eastAsia="標楷體" w:hint="eastAsia"/>
              </w:rPr>
              <w:t>簡要</w:t>
            </w:r>
            <w:r w:rsidRPr="00CC30CA">
              <w:rPr>
                <w:rFonts w:eastAsia="標楷體" w:hint="eastAsia"/>
              </w:rPr>
              <w:t>附上輸出指令與對話紀錄為附件。</w:t>
            </w:r>
          </w:p>
          <w:p w14:paraId="1F4103F6" w14:textId="77777777" w:rsidR="00C14A97" w:rsidRDefault="00C14A97" w:rsidP="00C14A97">
            <w:pPr>
              <w:spacing w:after="40" w:line="252" w:lineRule="auto"/>
              <w:rPr>
                <w:rFonts w:eastAsia="標楷體"/>
                <w:b/>
                <w:bCs/>
                <w:u w:val="single"/>
              </w:rPr>
            </w:pPr>
          </w:p>
          <w:p w14:paraId="7BD8ABF7" w14:textId="1CA5C9F2" w:rsidR="00C14A97" w:rsidRPr="00C14A97" w:rsidRDefault="00C14A97" w:rsidP="00C14A97">
            <w:pPr>
              <w:spacing w:after="40" w:line="252" w:lineRule="auto"/>
              <w:rPr>
                <w:rFonts w:eastAsia="標楷體"/>
                <w:b/>
                <w:bCs/>
                <w:u w:val="single"/>
              </w:rPr>
            </w:pPr>
            <w:r w:rsidRPr="00C14A97">
              <w:rPr>
                <w:rFonts w:eastAsia="標楷體" w:hint="eastAsia"/>
                <w:b/>
                <w:bCs/>
                <w:u w:val="single"/>
              </w:rPr>
              <w:t>課堂</w:t>
            </w:r>
            <w:r>
              <w:rPr>
                <w:rFonts w:eastAsia="標楷體" w:hint="eastAsia"/>
                <w:b/>
                <w:bCs/>
                <w:u w:val="single"/>
              </w:rPr>
              <w:t>規範</w:t>
            </w:r>
            <w:r w:rsidRPr="00C14A97">
              <w:rPr>
                <w:rFonts w:eastAsia="標楷體" w:hint="eastAsia"/>
                <w:b/>
                <w:bCs/>
              </w:rPr>
              <w:t>：</w:t>
            </w:r>
          </w:p>
          <w:p w14:paraId="424A1765" w14:textId="77777777" w:rsidR="00C14A97" w:rsidRPr="00C14A97" w:rsidRDefault="00C14A97" w:rsidP="00C14A97">
            <w:pPr>
              <w:spacing w:after="40" w:line="252" w:lineRule="auto"/>
              <w:rPr>
                <w:rFonts w:eastAsia="標楷體"/>
              </w:rPr>
            </w:pPr>
            <w:r w:rsidRPr="00C14A97">
              <w:rPr>
                <w:rFonts w:eastAsia="標楷體" w:hint="eastAsia"/>
              </w:rPr>
              <w:t>1.</w:t>
            </w:r>
            <w:r w:rsidRPr="00C14A97">
              <w:rPr>
                <w:rFonts w:eastAsia="標楷體" w:hint="eastAsia"/>
              </w:rPr>
              <w:t>每人最多可請假兩次，缺席超過</w:t>
            </w:r>
            <w:r w:rsidRPr="00C14A97">
              <w:rPr>
                <w:rFonts w:eastAsia="標楷體" w:hint="eastAsia"/>
              </w:rPr>
              <w:t>3</w:t>
            </w:r>
            <w:r w:rsidRPr="00C14A97">
              <w:rPr>
                <w:rFonts w:eastAsia="標楷體" w:hint="eastAsia"/>
              </w:rPr>
              <w:t>次，學期成績</w:t>
            </w:r>
            <w:r>
              <w:rPr>
                <w:rFonts w:eastAsia="標楷體" w:hint="eastAsia"/>
              </w:rPr>
              <w:t>以</w:t>
            </w:r>
            <w:r w:rsidRPr="00C14A97">
              <w:rPr>
                <w:rFonts w:eastAsia="標楷體" w:hint="eastAsia"/>
              </w:rPr>
              <w:t>不及格計。</w:t>
            </w:r>
          </w:p>
          <w:p w14:paraId="2F70507D" w14:textId="7CF74F60" w:rsidR="00C14A97" w:rsidRPr="00C14A97" w:rsidRDefault="00C14A97" w:rsidP="00C14A97">
            <w:pPr>
              <w:spacing w:after="40" w:line="252" w:lineRule="auto"/>
              <w:rPr>
                <w:rFonts w:eastAsia="標楷體"/>
              </w:rPr>
            </w:pPr>
            <w:r w:rsidRPr="00C14A97">
              <w:rPr>
                <w:rFonts w:eastAsia="標楷體" w:hint="eastAsia"/>
              </w:rPr>
              <w:t>2.</w:t>
            </w:r>
            <w:r w:rsidRPr="00C14A97">
              <w:rPr>
                <w:rFonts w:eastAsia="標楷體" w:hint="eastAsia"/>
              </w:rPr>
              <w:t>教室內不得用餐</w:t>
            </w:r>
            <w:r w:rsidRPr="00C14A97">
              <w:rPr>
                <w:rFonts w:eastAsia="標楷體" w:hint="eastAsia"/>
              </w:rPr>
              <w:t>(</w:t>
            </w:r>
            <w:r w:rsidRPr="00C14A97">
              <w:rPr>
                <w:rFonts w:eastAsia="標楷體" w:hint="eastAsia"/>
              </w:rPr>
              <w:t>有需要請至教室外</w:t>
            </w:r>
            <w:r w:rsidRPr="00C14A97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。</w:t>
            </w:r>
          </w:p>
          <w:p w14:paraId="412EC3AE" w14:textId="607E495B" w:rsidR="00C14A97" w:rsidRPr="00C14A97" w:rsidRDefault="00C14A97" w:rsidP="00C14A97">
            <w:pPr>
              <w:spacing w:after="40" w:line="252" w:lineRule="auto"/>
              <w:rPr>
                <w:rFonts w:eastAsia="標楷體"/>
              </w:rPr>
            </w:pPr>
            <w:r w:rsidRPr="00C14A97">
              <w:rPr>
                <w:rFonts w:eastAsia="標楷體" w:hint="eastAsia"/>
              </w:rPr>
              <w:t>3.</w:t>
            </w:r>
            <w:r>
              <w:rPr>
                <w:rFonts w:eastAsia="標楷體" w:hint="eastAsia"/>
              </w:rPr>
              <w:t>嚴禁以</w:t>
            </w:r>
            <w:r w:rsidRPr="00C14A97">
              <w:rPr>
                <w:rFonts w:eastAsia="標楷體" w:hint="eastAsia"/>
              </w:rPr>
              <w:t>手機</w:t>
            </w:r>
            <w:r>
              <w:rPr>
                <w:rFonts w:eastAsia="標楷體" w:hint="eastAsia"/>
              </w:rPr>
              <w:t>閱讀文獻，因埋首手機</w:t>
            </w:r>
            <w:r w:rsidR="0083719B">
              <w:rPr>
                <w:rFonts w:eastAsia="標楷體" w:hint="eastAsia"/>
              </w:rPr>
              <w:t>、</w:t>
            </w:r>
            <w:r w:rsidR="0083719B">
              <w:rPr>
                <w:rFonts w:eastAsia="標楷體" w:hint="eastAsia"/>
              </w:rPr>
              <w:t>3C</w:t>
            </w:r>
            <w:r>
              <w:rPr>
                <w:rFonts w:eastAsia="標楷體" w:hint="eastAsia"/>
              </w:rPr>
              <w:t>而</w:t>
            </w:r>
            <w:r w:rsidRPr="0083719B">
              <w:rPr>
                <w:rFonts w:eastAsia="標楷體" w:hint="eastAsia"/>
              </w:rPr>
              <w:t>影響課堂參與</w:t>
            </w:r>
            <w:r>
              <w:rPr>
                <w:rFonts w:eastAsia="標楷體" w:hint="eastAsia"/>
              </w:rPr>
              <w:t>時</w:t>
            </w:r>
            <w:r w:rsidRPr="00C14A97">
              <w:rPr>
                <w:rFonts w:eastAsia="標楷體" w:hint="eastAsia"/>
              </w:rPr>
              <w:t>，將以缺席計。</w:t>
            </w:r>
          </w:p>
        </w:tc>
      </w:tr>
    </w:tbl>
    <w:p w14:paraId="6F684B5B" w14:textId="77777777" w:rsidR="00E712D8" w:rsidRPr="00CC30CA" w:rsidRDefault="00E712D8" w:rsidP="009E5585">
      <w:pPr>
        <w:spacing w:line="280" w:lineRule="exact"/>
        <w:rPr>
          <w:rFonts w:eastAsia="標楷體"/>
        </w:rPr>
      </w:pPr>
    </w:p>
    <w:sectPr w:rsidR="00E712D8" w:rsidRPr="00CC30CA" w:rsidSect="00F92884">
      <w:pgSz w:w="11906" w:h="16838"/>
      <w:pgMar w:top="567" w:right="1134" w:bottom="567" w:left="1134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A2D19B" w14:textId="77777777" w:rsidR="007F2896" w:rsidRDefault="007F2896" w:rsidP="00A9795E">
      <w:r>
        <w:separator/>
      </w:r>
    </w:p>
  </w:endnote>
  <w:endnote w:type="continuationSeparator" w:id="0">
    <w:p w14:paraId="48A1A572" w14:textId="77777777" w:rsidR="007F2896" w:rsidRDefault="007F2896" w:rsidP="00A9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F203E3" w14:textId="77777777" w:rsidR="007F2896" w:rsidRDefault="007F2896" w:rsidP="00A9795E">
      <w:r>
        <w:separator/>
      </w:r>
    </w:p>
  </w:footnote>
  <w:footnote w:type="continuationSeparator" w:id="0">
    <w:p w14:paraId="69660480" w14:textId="77777777" w:rsidR="007F2896" w:rsidRDefault="007F2896" w:rsidP="00A97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0A5BB3"/>
    <w:multiLevelType w:val="hybridMultilevel"/>
    <w:tmpl w:val="C7A0E70A"/>
    <w:lvl w:ilvl="0" w:tplc="F12007B4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" w15:restartNumberingAfterBreak="0">
    <w:nsid w:val="12B97847"/>
    <w:multiLevelType w:val="hybridMultilevel"/>
    <w:tmpl w:val="B8C4AA48"/>
    <w:lvl w:ilvl="0" w:tplc="97726630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2" w15:restartNumberingAfterBreak="0">
    <w:nsid w:val="185B1424"/>
    <w:multiLevelType w:val="hybridMultilevel"/>
    <w:tmpl w:val="22CC57F2"/>
    <w:lvl w:ilvl="0" w:tplc="C36A4B3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3" w15:restartNumberingAfterBreak="0">
    <w:nsid w:val="1D057475"/>
    <w:multiLevelType w:val="hybridMultilevel"/>
    <w:tmpl w:val="D62874D0"/>
    <w:lvl w:ilvl="0" w:tplc="5BF06916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4" w15:restartNumberingAfterBreak="0">
    <w:nsid w:val="228467FC"/>
    <w:multiLevelType w:val="hybridMultilevel"/>
    <w:tmpl w:val="60B8D77A"/>
    <w:lvl w:ilvl="0" w:tplc="8AE03D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41878DA"/>
    <w:multiLevelType w:val="hybridMultilevel"/>
    <w:tmpl w:val="EFB699E4"/>
    <w:lvl w:ilvl="0" w:tplc="FA6A718E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6" w15:restartNumberingAfterBreak="0">
    <w:nsid w:val="264C64F9"/>
    <w:multiLevelType w:val="hybridMultilevel"/>
    <w:tmpl w:val="4B72DDAC"/>
    <w:lvl w:ilvl="0" w:tplc="AA808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5920AD"/>
    <w:multiLevelType w:val="hybridMultilevel"/>
    <w:tmpl w:val="A27E619A"/>
    <w:lvl w:ilvl="0" w:tplc="DC66D4F6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8" w15:restartNumberingAfterBreak="0">
    <w:nsid w:val="2D1F49A7"/>
    <w:multiLevelType w:val="singleLevel"/>
    <w:tmpl w:val="964A1090"/>
    <w:lvl w:ilvl="0">
      <w:numFmt w:val="bullet"/>
      <w:lvlText w:val="□"/>
      <w:lvlJc w:val="left"/>
      <w:pPr>
        <w:tabs>
          <w:tab w:val="num" w:pos="195"/>
        </w:tabs>
        <w:ind w:left="195" w:hanging="195"/>
      </w:pPr>
      <w:rPr>
        <w:rFonts w:ascii="新細明體" w:eastAsia="新細明體" w:hAnsi="Times New Roman" w:hint="eastAsia"/>
      </w:rPr>
    </w:lvl>
  </w:abstractNum>
  <w:abstractNum w:abstractNumId="9" w15:restartNumberingAfterBreak="0">
    <w:nsid w:val="3C1F363B"/>
    <w:multiLevelType w:val="hybridMultilevel"/>
    <w:tmpl w:val="22E052DC"/>
    <w:lvl w:ilvl="0" w:tplc="5898258E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0" w15:restartNumberingAfterBreak="0">
    <w:nsid w:val="40536110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1" w15:restartNumberingAfterBreak="0">
    <w:nsid w:val="53831A10"/>
    <w:multiLevelType w:val="hybridMultilevel"/>
    <w:tmpl w:val="5C744E70"/>
    <w:lvl w:ilvl="0" w:tplc="D9F4FEC4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2" w15:restartNumberingAfterBreak="0">
    <w:nsid w:val="53EF4FD8"/>
    <w:multiLevelType w:val="hybridMultilevel"/>
    <w:tmpl w:val="4F62C008"/>
    <w:lvl w:ilvl="0" w:tplc="F12A9A1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3" w15:restartNumberingAfterBreak="0">
    <w:nsid w:val="54D52C30"/>
    <w:multiLevelType w:val="hybridMultilevel"/>
    <w:tmpl w:val="F05211B2"/>
    <w:lvl w:ilvl="0" w:tplc="AFFE57C0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4" w15:restartNumberingAfterBreak="0">
    <w:nsid w:val="56E13FAF"/>
    <w:multiLevelType w:val="hybridMultilevel"/>
    <w:tmpl w:val="124423A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D517CA2"/>
    <w:multiLevelType w:val="hybridMultilevel"/>
    <w:tmpl w:val="2452D1F6"/>
    <w:lvl w:ilvl="0" w:tplc="96F479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7216E78"/>
    <w:multiLevelType w:val="hybridMultilevel"/>
    <w:tmpl w:val="C84EE724"/>
    <w:lvl w:ilvl="0" w:tplc="D9A8B1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E0C6845"/>
    <w:multiLevelType w:val="hybridMultilevel"/>
    <w:tmpl w:val="4414FF86"/>
    <w:lvl w:ilvl="0" w:tplc="6118739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6D54CAF2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  <w:color w:val="auto"/>
        <w:lang w:eastAsia="zh-TW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497646056">
    <w:abstractNumId w:val="8"/>
  </w:num>
  <w:num w:numId="2" w16cid:durableId="689642836">
    <w:abstractNumId w:val="17"/>
  </w:num>
  <w:num w:numId="3" w16cid:durableId="648021159">
    <w:abstractNumId w:val="10"/>
  </w:num>
  <w:num w:numId="4" w16cid:durableId="1371414414">
    <w:abstractNumId w:val="0"/>
  </w:num>
  <w:num w:numId="5" w16cid:durableId="596522176">
    <w:abstractNumId w:val="1"/>
  </w:num>
  <w:num w:numId="6" w16cid:durableId="831874534">
    <w:abstractNumId w:val="12"/>
  </w:num>
  <w:num w:numId="7" w16cid:durableId="1665624350">
    <w:abstractNumId w:val="7"/>
  </w:num>
  <w:num w:numId="8" w16cid:durableId="948439907">
    <w:abstractNumId w:val="4"/>
  </w:num>
  <w:num w:numId="9" w16cid:durableId="1404379059">
    <w:abstractNumId w:val="13"/>
  </w:num>
  <w:num w:numId="10" w16cid:durableId="307326970">
    <w:abstractNumId w:val="3"/>
  </w:num>
  <w:num w:numId="11" w16cid:durableId="1045908337">
    <w:abstractNumId w:val="5"/>
  </w:num>
  <w:num w:numId="12" w16cid:durableId="873811435">
    <w:abstractNumId w:val="11"/>
  </w:num>
  <w:num w:numId="13" w16cid:durableId="1102460594">
    <w:abstractNumId w:val="2"/>
  </w:num>
  <w:num w:numId="14" w16cid:durableId="1117682245">
    <w:abstractNumId w:val="9"/>
  </w:num>
  <w:num w:numId="15" w16cid:durableId="1399011597">
    <w:abstractNumId w:val="14"/>
  </w:num>
  <w:num w:numId="16" w16cid:durableId="337586980">
    <w:abstractNumId w:val="6"/>
  </w:num>
  <w:num w:numId="17" w16cid:durableId="529999535">
    <w:abstractNumId w:val="15"/>
  </w:num>
  <w:num w:numId="18" w16cid:durableId="812020047">
    <w:abstractNumId w:val="16"/>
  </w:num>
  <w:num w:numId="19" w16cid:durableId="2084833776">
    <w:abstractNumId w:val="6"/>
    <w:lvlOverride w:ilvl="0">
      <w:startOverride w:val="1"/>
    </w:lvlOverride>
  </w:num>
  <w:num w:numId="20" w16cid:durableId="225603147">
    <w:abstractNumId w:val="6"/>
    <w:lvlOverride w:ilvl="0">
      <w:startOverride w:val="1"/>
    </w:lvlOverride>
  </w:num>
  <w:num w:numId="21" w16cid:durableId="1012953885">
    <w:abstractNumId w:val="6"/>
    <w:lvlOverride w:ilvl="0">
      <w:startOverride w:val="1"/>
    </w:lvlOverride>
  </w:num>
  <w:num w:numId="22" w16cid:durableId="120849852">
    <w:abstractNumId w:val="16"/>
    <w:lvlOverride w:ilvl="0">
      <w:startOverride w:val="1"/>
    </w:lvlOverride>
  </w:num>
  <w:num w:numId="23" w16cid:durableId="855728814">
    <w:abstractNumId w:val="16"/>
    <w:lvlOverride w:ilvl="0">
      <w:startOverride w:val="1"/>
    </w:lvlOverride>
  </w:num>
  <w:num w:numId="24" w16cid:durableId="800924597">
    <w:abstractNumId w:val="16"/>
    <w:lvlOverride w:ilvl="0">
      <w:startOverride w:val="1"/>
    </w:lvlOverride>
  </w:num>
  <w:num w:numId="25" w16cid:durableId="1342463318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DAA"/>
    <w:rsid w:val="0001609E"/>
    <w:rsid w:val="000229BA"/>
    <w:rsid w:val="00026626"/>
    <w:rsid w:val="00033735"/>
    <w:rsid w:val="00035C97"/>
    <w:rsid w:val="00036444"/>
    <w:rsid w:val="00037163"/>
    <w:rsid w:val="000403BD"/>
    <w:rsid w:val="000456E5"/>
    <w:rsid w:val="00077437"/>
    <w:rsid w:val="00086D77"/>
    <w:rsid w:val="00087EAA"/>
    <w:rsid w:val="000A5CBA"/>
    <w:rsid w:val="000B574A"/>
    <w:rsid w:val="000C149A"/>
    <w:rsid w:val="000E2F90"/>
    <w:rsid w:val="000E4C17"/>
    <w:rsid w:val="000F7D0E"/>
    <w:rsid w:val="0010131D"/>
    <w:rsid w:val="0010733E"/>
    <w:rsid w:val="0013184E"/>
    <w:rsid w:val="001324D6"/>
    <w:rsid w:val="001362D8"/>
    <w:rsid w:val="00144762"/>
    <w:rsid w:val="0015280C"/>
    <w:rsid w:val="0016232E"/>
    <w:rsid w:val="00170E7D"/>
    <w:rsid w:val="00180B9E"/>
    <w:rsid w:val="001849E4"/>
    <w:rsid w:val="001A50F7"/>
    <w:rsid w:val="001A639A"/>
    <w:rsid w:val="001D1EDC"/>
    <w:rsid w:val="001D4EC6"/>
    <w:rsid w:val="001E48F5"/>
    <w:rsid w:val="001E59C2"/>
    <w:rsid w:val="001E5CF1"/>
    <w:rsid w:val="00202562"/>
    <w:rsid w:val="002051AC"/>
    <w:rsid w:val="00205921"/>
    <w:rsid w:val="00207440"/>
    <w:rsid w:val="002154C5"/>
    <w:rsid w:val="00222041"/>
    <w:rsid w:val="0023778E"/>
    <w:rsid w:val="0024798E"/>
    <w:rsid w:val="00254968"/>
    <w:rsid w:val="002674C2"/>
    <w:rsid w:val="00273AFF"/>
    <w:rsid w:val="002776BB"/>
    <w:rsid w:val="00277E3D"/>
    <w:rsid w:val="00284A7D"/>
    <w:rsid w:val="00286195"/>
    <w:rsid w:val="00291478"/>
    <w:rsid w:val="0029514D"/>
    <w:rsid w:val="002C6690"/>
    <w:rsid w:val="002E22C3"/>
    <w:rsid w:val="002F57CA"/>
    <w:rsid w:val="0030655E"/>
    <w:rsid w:val="003105FD"/>
    <w:rsid w:val="00320EDE"/>
    <w:rsid w:val="00331DAF"/>
    <w:rsid w:val="003425FA"/>
    <w:rsid w:val="00347460"/>
    <w:rsid w:val="003616FB"/>
    <w:rsid w:val="00367759"/>
    <w:rsid w:val="00370DA0"/>
    <w:rsid w:val="003712AB"/>
    <w:rsid w:val="00386288"/>
    <w:rsid w:val="00391FB5"/>
    <w:rsid w:val="003B1EBE"/>
    <w:rsid w:val="003B26C7"/>
    <w:rsid w:val="003D0B33"/>
    <w:rsid w:val="003D16CA"/>
    <w:rsid w:val="003E0C55"/>
    <w:rsid w:val="003E7FEE"/>
    <w:rsid w:val="003F4262"/>
    <w:rsid w:val="00406B09"/>
    <w:rsid w:val="00422B9C"/>
    <w:rsid w:val="00426E7C"/>
    <w:rsid w:val="00435F4E"/>
    <w:rsid w:val="004376B7"/>
    <w:rsid w:val="00453C4C"/>
    <w:rsid w:val="00455228"/>
    <w:rsid w:val="00456636"/>
    <w:rsid w:val="00460A23"/>
    <w:rsid w:val="004943F1"/>
    <w:rsid w:val="004970C8"/>
    <w:rsid w:val="004A6ECC"/>
    <w:rsid w:val="004A71F9"/>
    <w:rsid w:val="004D30A0"/>
    <w:rsid w:val="0052363E"/>
    <w:rsid w:val="00532129"/>
    <w:rsid w:val="00541E48"/>
    <w:rsid w:val="00545BD7"/>
    <w:rsid w:val="0055661C"/>
    <w:rsid w:val="005644E5"/>
    <w:rsid w:val="00570FF4"/>
    <w:rsid w:val="005725DA"/>
    <w:rsid w:val="00593118"/>
    <w:rsid w:val="00593E81"/>
    <w:rsid w:val="00594343"/>
    <w:rsid w:val="00594CB8"/>
    <w:rsid w:val="00597080"/>
    <w:rsid w:val="00597343"/>
    <w:rsid w:val="005977F1"/>
    <w:rsid w:val="005A1197"/>
    <w:rsid w:val="005A3ED8"/>
    <w:rsid w:val="005A7858"/>
    <w:rsid w:val="005D71AF"/>
    <w:rsid w:val="005E4397"/>
    <w:rsid w:val="005F5315"/>
    <w:rsid w:val="00602C8B"/>
    <w:rsid w:val="00624567"/>
    <w:rsid w:val="00632006"/>
    <w:rsid w:val="006342F9"/>
    <w:rsid w:val="00640AE3"/>
    <w:rsid w:val="00645C06"/>
    <w:rsid w:val="00647274"/>
    <w:rsid w:val="00651E96"/>
    <w:rsid w:val="00655230"/>
    <w:rsid w:val="006856F4"/>
    <w:rsid w:val="00691158"/>
    <w:rsid w:val="006936E1"/>
    <w:rsid w:val="006B67E8"/>
    <w:rsid w:val="006C5401"/>
    <w:rsid w:val="006D01B0"/>
    <w:rsid w:val="006D160B"/>
    <w:rsid w:val="006E1F0F"/>
    <w:rsid w:val="006E2B7D"/>
    <w:rsid w:val="006E4048"/>
    <w:rsid w:val="006F5A1A"/>
    <w:rsid w:val="006F613C"/>
    <w:rsid w:val="00700CAA"/>
    <w:rsid w:val="00713410"/>
    <w:rsid w:val="00721850"/>
    <w:rsid w:val="00727EA8"/>
    <w:rsid w:val="00781EC4"/>
    <w:rsid w:val="00784D17"/>
    <w:rsid w:val="00787010"/>
    <w:rsid w:val="007B249D"/>
    <w:rsid w:val="007B2C6E"/>
    <w:rsid w:val="007C6F90"/>
    <w:rsid w:val="007D29AC"/>
    <w:rsid w:val="007E09F4"/>
    <w:rsid w:val="007E70E0"/>
    <w:rsid w:val="007F2896"/>
    <w:rsid w:val="00813D2B"/>
    <w:rsid w:val="00814592"/>
    <w:rsid w:val="0081489A"/>
    <w:rsid w:val="00822CC6"/>
    <w:rsid w:val="0083719B"/>
    <w:rsid w:val="00837902"/>
    <w:rsid w:val="00886E3E"/>
    <w:rsid w:val="00890602"/>
    <w:rsid w:val="00890786"/>
    <w:rsid w:val="00895088"/>
    <w:rsid w:val="008B394B"/>
    <w:rsid w:val="008B53E0"/>
    <w:rsid w:val="008C26AE"/>
    <w:rsid w:val="008C2B00"/>
    <w:rsid w:val="008E0B48"/>
    <w:rsid w:val="008E38F5"/>
    <w:rsid w:val="008E48A3"/>
    <w:rsid w:val="0090310B"/>
    <w:rsid w:val="0091101D"/>
    <w:rsid w:val="00921733"/>
    <w:rsid w:val="00922C2C"/>
    <w:rsid w:val="00925D02"/>
    <w:rsid w:val="009325DD"/>
    <w:rsid w:val="00940E11"/>
    <w:rsid w:val="00942818"/>
    <w:rsid w:val="00955CE9"/>
    <w:rsid w:val="009670BA"/>
    <w:rsid w:val="00967598"/>
    <w:rsid w:val="00970A65"/>
    <w:rsid w:val="00980F17"/>
    <w:rsid w:val="009811E7"/>
    <w:rsid w:val="009835A7"/>
    <w:rsid w:val="009859C7"/>
    <w:rsid w:val="0099224C"/>
    <w:rsid w:val="00995558"/>
    <w:rsid w:val="00996BA4"/>
    <w:rsid w:val="009B1A08"/>
    <w:rsid w:val="009B718A"/>
    <w:rsid w:val="009E5585"/>
    <w:rsid w:val="009F1833"/>
    <w:rsid w:val="009F2202"/>
    <w:rsid w:val="009F6AF1"/>
    <w:rsid w:val="00A055F9"/>
    <w:rsid w:val="00A15993"/>
    <w:rsid w:val="00A31BFB"/>
    <w:rsid w:val="00A356BA"/>
    <w:rsid w:val="00A4153C"/>
    <w:rsid w:val="00A448F1"/>
    <w:rsid w:val="00A60ED9"/>
    <w:rsid w:val="00A63820"/>
    <w:rsid w:val="00A67289"/>
    <w:rsid w:val="00A67D4C"/>
    <w:rsid w:val="00A70699"/>
    <w:rsid w:val="00A808BA"/>
    <w:rsid w:val="00A93116"/>
    <w:rsid w:val="00A9795E"/>
    <w:rsid w:val="00AB13FB"/>
    <w:rsid w:val="00AD3EF9"/>
    <w:rsid w:val="00AD7C8B"/>
    <w:rsid w:val="00AE1D8F"/>
    <w:rsid w:val="00AE5523"/>
    <w:rsid w:val="00AE7344"/>
    <w:rsid w:val="00AF402C"/>
    <w:rsid w:val="00B10982"/>
    <w:rsid w:val="00B119C0"/>
    <w:rsid w:val="00B31C7F"/>
    <w:rsid w:val="00B37338"/>
    <w:rsid w:val="00B478B6"/>
    <w:rsid w:val="00B54AFA"/>
    <w:rsid w:val="00B61C03"/>
    <w:rsid w:val="00B8334D"/>
    <w:rsid w:val="00B87259"/>
    <w:rsid w:val="00B90C6D"/>
    <w:rsid w:val="00BA155B"/>
    <w:rsid w:val="00BA39C6"/>
    <w:rsid w:val="00BA6638"/>
    <w:rsid w:val="00BB2769"/>
    <w:rsid w:val="00BB2C2C"/>
    <w:rsid w:val="00BB73D1"/>
    <w:rsid w:val="00BC2170"/>
    <w:rsid w:val="00BF59B7"/>
    <w:rsid w:val="00C001F4"/>
    <w:rsid w:val="00C01D9A"/>
    <w:rsid w:val="00C10F8E"/>
    <w:rsid w:val="00C14A97"/>
    <w:rsid w:val="00C14E98"/>
    <w:rsid w:val="00C4572C"/>
    <w:rsid w:val="00C4664E"/>
    <w:rsid w:val="00C53FA0"/>
    <w:rsid w:val="00C57435"/>
    <w:rsid w:val="00C817C2"/>
    <w:rsid w:val="00C81CCC"/>
    <w:rsid w:val="00C92216"/>
    <w:rsid w:val="00C97155"/>
    <w:rsid w:val="00C9795A"/>
    <w:rsid w:val="00CA10C9"/>
    <w:rsid w:val="00CA29DA"/>
    <w:rsid w:val="00CA2D72"/>
    <w:rsid w:val="00CA3823"/>
    <w:rsid w:val="00CC30CA"/>
    <w:rsid w:val="00CC7D1F"/>
    <w:rsid w:val="00CD0A0E"/>
    <w:rsid w:val="00CD23E9"/>
    <w:rsid w:val="00CE1A00"/>
    <w:rsid w:val="00D02C88"/>
    <w:rsid w:val="00D20A8D"/>
    <w:rsid w:val="00D237DF"/>
    <w:rsid w:val="00D35964"/>
    <w:rsid w:val="00D416CC"/>
    <w:rsid w:val="00D44625"/>
    <w:rsid w:val="00D617CE"/>
    <w:rsid w:val="00D646FC"/>
    <w:rsid w:val="00D650C3"/>
    <w:rsid w:val="00D8308B"/>
    <w:rsid w:val="00D87DAA"/>
    <w:rsid w:val="00D91194"/>
    <w:rsid w:val="00D93C16"/>
    <w:rsid w:val="00DB2E25"/>
    <w:rsid w:val="00DC6EF9"/>
    <w:rsid w:val="00E2168D"/>
    <w:rsid w:val="00E25D65"/>
    <w:rsid w:val="00E357A2"/>
    <w:rsid w:val="00E36107"/>
    <w:rsid w:val="00E37594"/>
    <w:rsid w:val="00E52584"/>
    <w:rsid w:val="00E608B3"/>
    <w:rsid w:val="00E65FF3"/>
    <w:rsid w:val="00E66FA2"/>
    <w:rsid w:val="00E712D8"/>
    <w:rsid w:val="00E84785"/>
    <w:rsid w:val="00E90368"/>
    <w:rsid w:val="00EA26C0"/>
    <w:rsid w:val="00EC0DB3"/>
    <w:rsid w:val="00EC386F"/>
    <w:rsid w:val="00ED44E3"/>
    <w:rsid w:val="00ED631B"/>
    <w:rsid w:val="00ED6C2A"/>
    <w:rsid w:val="00EE2E9D"/>
    <w:rsid w:val="00EF37FF"/>
    <w:rsid w:val="00EF4E89"/>
    <w:rsid w:val="00EF5DD3"/>
    <w:rsid w:val="00F00B98"/>
    <w:rsid w:val="00F00EFA"/>
    <w:rsid w:val="00F07B91"/>
    <w:rsid w:val="00F17CE5"/>
    <w:rsid w:val="00F52DD8"/>
    <w:rsid w:val="00F666EE"/>
    <w:rsid w:val="00F725CF"/>
    <w:rsid w:val="00F859BC"/>
    <w:rsid w:val="00F92884"/>
    <w:rsid w:val="00F95055"/>
    <w:rsid w:val="00F968E7"/>
    <w:rsid w:val="00FA34F9"/>
    <w:rsid w:val="00FA746A"/>
    <w:rsid w:val="00FB25D1"/>
    <w:rsid w:val="00FD388B"/>
    <w:rsid w:val="00FE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ED4BDE"/>
  <w15:docId w15:val="{068F15C2-F576-4B02-9564-FEE054A0A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7DA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rsid w:val="00D87DAA"/>
    <w:pPr>
      <w:spacing w:line="400" w:lineRule="exact"/>
      <w:ind w:leftChars="133" w:left="879" w:rightChars="207" w:right="497" w:hangingChars="200" w:hanging="560"/>
    </w:pPr>
    <w:rPr>
      <w:rFonts w:eastAsia="標楷體"/>
      <w:sz w:val="28"/>
    </w:rPr>
  </w:style>
  <w:style w:type="paragraph" w:styleId="a4">
    <w:name w:val="Body Text Indent"/>
    <w:basedOn w:val="a"/>
    <w:rsid w:val="0015280C"/>
    <w:pPr>
      <w:spacing w:line="360" w:lineRule="exact"/>
      <w:ind w:leftChars="451" w:left="2759" w:hangingChars="524" w:hanging="1677"/>
    </w:pPr>
    <w:rPr>
      <w:rFonts w:ascii="標楷體" w:eastAsia="標楷體" w:hAnsi="標楷體"/>
      <w:sz w:val="32"/>
    </w:rPr>
  </w:style>
  <w:style w:type="paragraph" w:styleId="Web">
    <w:name w:val="Normal (Web)"/>
    <w:basedOn w:val="a"/>
    <w:rsid w:val="006B67E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5">
    <w:name w:val="大標題"/>
    <w:basedOn w:val="a"/>
    <w:rsid w:val="00B119C0"/>
    <w:pPr>
      <w:spacing w:before="100" w:beforeAutospacing="1" w:after="100" w:afterAutospacing="1" w:line="480" w:lineRule="exact"/>
    </w:pPr>
    <w:rPr>
      <w:b/>
      <w:sz w:val="28"/>
      <w:szCs w:val="28"/>
    </w:rPr>
  </w:style>
  <w:style w:type="table" w:styleId="a6">
    <w:name w:val="Table Grid"/>
    <w:basedOn w:val="a1"/>
    <w:uiPriority w:val="59"/>
    <w:rsid w:val="00B119C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(1)"/>
    <w:basedOn w:val="a"/>
    <w:rsid w:val="00B119C0"/>
    <w:pPr>
      <w:spacing w:line="480" w:lineRule="exact"/>
      <w:ind w:left="960" w:firstLine="480"/>
    </w:pPr>
    <w:rPr>
      <w:sz w:val="28"/>
      <w:szCs w:val="28"/>
    </w:rPr>
  </w:style>
  <w:style w:type="paragraph" w:customStyle="1" w:styleId="a7">
    <w:name w:val="小標題"/>
    <w:basedOn w:val="a"/>
    <w:rsid w:val="00B119C0"/>
    <w:pPr>
      <w:spacing w:before="100" w:beforeAutospacing="1" w:after="100" w:afterAutospacing="1" w:line="480" w:lineRule="exact"/>
    </w:pPr>
    <w:rPr>
      <w:sz w:val="28"/>
      <w:szCs w:val="28"/>
    </w:rPr>
  </w:style>
  <w:style w:type="character" w:styleId="a8">
    <w:name w:val="Strong"/>
    <w:basedOn w:val="a0"/>
    <w:uiPriority w:val="22"/>
    <w:qFormat/>
    <w:rsid w:val="00B119C0"/>
    <w:rPr>
      <w:b/>
      <w:bCs/>
    </w:rPr>
  </w:style>
  <w:style w:type="character" w:customStyle="1" w:styleId="font-15px-011">
    <w:name w:val="font-15px-011"/>
    <w:basedOn w:val="a0"/>
    <w:rsid w:val="00B119C0"/>
    <w:rPr>
      <w:color w:val="000000"/>
      <w:sz w:val="23"/>
      <w:szCs w:val="23"/>
    </w:rPr>
  </w:style>
  <w:style w:type="paragraph" w:styleId="a9">
    <w:name w:val="header"/>
    <w:basedOn w:val="a"/>
    <w:link w:val="aa"/>
    <w:rsid w:val="00A979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rsid w:val="00A9795E"/>
    <w:rPr>
      <w:kern w:val="2"/>
    </w:rPr>
  </w:style>
  <w:style w:type="paragraph" w:styleId="ab">
    <w:name w:val="footer"/>
    <w:basedOn w:val="a"/>
    <w:link w:val="ac"/>
    <w:uiPriority w:val="99"/>
    <w:rsid w:val="00A979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9795E"/>
    <w:rPr>
      <w:kern w:val="2"/>
    </w:rPr>
  </w:style>
  <w:style w:type="paragraph" w:styleId="ad">
    <w:name w:val="No Spacing"/>
    <w:uiPriority w:val="1"/>
    <w:qFormat/>
    <w:rsid w:val="00CD0A0E"/>
    <w:pPr>
      <w:widowControl w:val="0"/>
      <w:jc w:val="center"/>
    </w:pPr>
    <w:rPr>
      <w:rFonts w:asciiTheme="minorHAnsi" w:eastAsiaTheme="minorEastAsia" w:hAnsiTheme="minorHAnsi" w:cstheme="minorBidi"/>
      <w:kern w:val="16"/>
      <w:sz w:val="24"/>
      <w:szCs w:val="22"/>
    </w:rPr>
  </w:style>
  <w:style w:type="paragraph" w:styleId="ae">
    <w:name w:val="List Paragraph"/>
    <w:basedOn w:val="a"/>
    <w:uiPriority w:val="34"/>
    <w:qFormat/>
    <w:rsid w:val="00E608B3"/>
    <w:pPr>
      <w:ind w:leftChars="200" w:left="480"/>
    </w:pPr>
  </w:style>
  <w:style w:type="paragraph" w:styleId="af">
    <w:name w:val="Balloon Text"/>
    <w:basedOn w:val="a"/>
    <w:link w:val="af0"/>
    <w:semiHidden/>
    <w:unhideWhenUsed/>
    <w:rsid w:val="00C466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semiHidden/>
    <w:rsid w:val="00C4664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1">
    <w:name w:val="annotation text"/>
    <w:basedOn w:val="a"/>
    <w:link w:val="af2"/>
    <w:semiHidden/>
    <w:unhideWhenUsed/>
  </w:style>
  <w:style w:type="character" w:customStyle="1" w:styleId="af2">
    <w:name w:val="註解文字 字元"/>
    <w:basedOn w:val="a0"/>
    <w:link w:val="af1"/>
    <w:semiHidden/>
    <w:rPr>
      <w:kern w:val="2"/>
      <w:sz w:val="24"/>
      <w:szCs w:val="24"/>
    </w:rPr>
  </w:style>
  <w:style w:type="character" w:styleId="af3">
    <w:name w:val="annotation reference"/>
    <w:basedOn w:val="a0"/>
    <w:semiHidden/>
    <w:unhideWhenUsed/>
    <w:rPr>
      <w:sz w:val="18"/>
      <w:szCs w:val="18"/>
    </w:rPr>
  </w:style>
  <w:style w:type="character" w:styleId="af4">
    <w:name w:val="Hyperlink"/>
    <w:basedOn w:val="a0"/>
    <w:unhideWhenUsed/>
    <w:rsid w:val="00727EA8"/>
    <w:rPr>
      <w:color w:val="0000FF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727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76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dia.mit.edu/research/?filter=groups_centers)%20M1-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F66BC4-BAD5-4A19-B988-736FA33D9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1971</Words>
  <Characters>2760</Characters>
  <Application>Microsoft Office Word</Application>
  <DocSecurity>0</DocSecurity>
  <Lines>197</Lines>
  <Paragraphs>215</Paragraphs>
  <ScaleCrop>false</ScaleCrop>
  <Company>CMT</Company>
  <LinksUpToDate>false</LinksUpToDate>
  <CharactersWithSpaces>4516</CharactersWithSpaces>
  <SharedDoc>false</SharedDoc>
  <HLinks>
    <vt:vector size="120" baseType="variant">
      <vt:variant>
        <vt:i4>8061013</vt:i4>
      </vt:variant>
      <vt:variant>
        <vt:i4>65</vt:i4>
      </vt:variant>
      <vt:variant>
        <vt:i4>0</vt:i4>
      </vt:variant>
      <vt:variant>
        <vt:i4>5</vt:i4>
      </vt:variant>
      <vt:variant>
        <vt:lpwstr>http://140.123.21.34/ncl-cgi/hypage.exe?HYPAGE=Search_Detail.htm&amp;qstr=732c632c302c6e2c51756572793d41303334303238342c32302c302ca8e0b5a3a4cea4d6a67ebad6a7510101a8e0b5a3a4cea4d6a67ebad6a7510101010101</vt:lpwstr>
      </vt:variant>
      <vt:variant>
        <vt:lpwstr/>
      </vt:variant>
      <vt:variant>
        <vt:i4>5111819</vt:i4>
      </vt:variant>
      <vt:variant>
        <vt:i4>62</vt:i4>
      </vt:variant>
      <vt:variant>
        <vt:i4>0</vt:i4>
      </vt:variant>
      <vt:variant>
        <vt:i4>5</vt:i4>
      </vt:variant>
      <vt:variant>
        <vt:lpwstr>http://server4.webedu.ccu.edu.tw/php/elcenter/law93/lesson/2.htm</vt:lpwstr>
      </vt:variant>
      <vt:variant>
        <vt:lpwstr/>
      </vt:variant>
      <vt:variant>
        <vt:i4>1179649</vt:i4>
      </vt:variant>
      <vt:variant>
        <vt:i4>59</vt:i4>
      </vt:variant>
      <vt:variant>
        <vt:i4>0</vt:i4>
      </vt:variant>
      <vt:variant>
        <vt:i4>5</vt:i4>
      </vt:variant>
      <vt:variant>
        <vt:lpwstr>http://server4.webedu.ccu.edu.tw/php/elcenter/law93/lesson/18.htm</vt:lpwstr>
      </vt:variant>
      <vt:variant>
        <vt:lpwstr/>
      </vt:variant>
      <vt:variant>
        <vt:i4>1179662</vt:i4>
      </vt:variant>
      <vt:variant>
        <vt:i4>56</vt:i4>
      </vt:variant>
      <vt:variant>
        <vt:i4>0</vt:i4>
      </vt:variant>
      <vt:variant>
        <vt:i4>5</vt:i4>
      </vt:variant>
      <vt:variant>
        <vt:lpwstr>http://server4.webedu.ccu.edu.tw/php/elcenter/law93/lesson/17.htm</vt:lpwstr>
      </vt:variant>
      <vt:variant>
        <vt:lpwstr/>
      </vt:variant>
      <vt:variant>
        <vt:i4>1179663</vt:i4>
      </vt:variant>
      <vt:variant>
        <vt:i4>53</vt:i4>
      </vt:variant>
      <vt:variant>
        <vt:i4>0</vt:i4>
      </vt:variant>
      <vt:variant>
        <vt:i4>5</vt:i4>
      </vt:variant>
      <vt:variant>
        <vt:lpwstr>http://server4.webedu.ccu.edu.tw/php/elcenter/law93/lesson/16.htm</vt:lpwstr>
      </vt:variant>
      <vt:variant>
        <vt:lpwstr/>
      </vt:variant>
      <vt:variant>
        <vt:i4>1179660</vt:i4>
      </vt:variant>
      <vt:variant>
        <vt:i4>50</vt:i4>
      </vt:variant>
      <vt:variant>
        <vt:i4>0</vt:i4>
      </vt:variant>
      <vt:variant>
        <vt:i4>5</vt:i4>
      </vt:variant>
      <vt:variant>
        <vt:lpwstr>http://server4.webedu.ccu.edu.tw/php/elcenter/law93/lesson/15.htm</vt:lpwstr>
      </vt:variant>
      <vt:variant>
        <vt:lpwstr/>
      </vt:variant>
      <vt:variant>
        <vt:i4>1179658</vt:i4>
      </vt:variant>
      <vt:variant>
        <vt:i4>47</vt:i4>
      </vt:variant>
      <vt:variant>
        <vt:i4>0</vt:i4>
      </vt:variant>
      <vt:variant>
        <vt:i4>5</vt:i4>
      </vt:variant>
      <vt:variant>
        <vt:lpwstr>http://server4.webedu.ccu.edu.tw/php/elcenter/law93/lesson/13.htm</vt:lpwstr>
      </vt:variant>
      <vt:variant>
        <vt:lpwstr/>
      </vt:variant>
      <vt:variant>
        <vt:i4>1179659</vt:i4>
      </vt:variant>
      <vt:variant>
        <vt:i4>44</vt:i4>
      </vt:variant>
      <vt:variant>
        <vt:i4>0</vt:i4>
      </vt:variant>
      <vt:variant>
        <vt:i4>5</vt:i4>
      </vt:variant>
      <vt:variant>
        <vt:lpwstr>http://server4.webedu.ccu.edu.tw/php/elcenter/law93/lesson/12.htm</vt:lpwstr>
      </vt:variant>
      <vt:variant>
        <vt:lpwstr/>
      </vt:variant>
      <vt:variant>
        <vt:i4>4521995</vt:i4>
      </vt:variant>
      <vt:variant>
        <vt:i4>41</vt:i4>
      </vt:variant>
      <vt:variant>
        <vt:i4>0</vt:i4>
      </vt:variant>
      <vt:variant>
        <vt:i4>5</vt:i4>
      </vt:variant>
      <vt:variant>
        <vt:lpwstr>http://server4.webedu.ccu.edu.tw/php/elcenter/law93/lesson/9.htm</vt:lpwstr>
      </vt:variant>
      <vt:variant>
        <vt:lpwstr/>
      </vt:variant>
      <vt:variant>
        <vt:i4>4718603</vt:i4>
      </vt:variant>
      <vt:variant>
        <vt:i4>38</vt:i4>
      </vt:variant>
      <vt:variant>
        <vt:i4>0</vt:i4>
      </vt:variant>
      <vt:variant>
        <vt:i4>5</vt:i4>
      </vt:variant>
      <vt:variant>
        <vt:lpwstr>http://server4.webedu.ccu.edu.tw/php/elcenter/law93/lesson/4.htm</vt:lpwstr>
      </vt:variant>
      <vt:variant>
        <vt:lpwstr/>
      </vt:variant>
      <vt:variant>
        <vt:i4>1179657</vt:i4>
      </vt:variant>
      <vt:variant>
        <vt:i4>35</vt:i4>
      </vt:variant>
      <vt:variant>
        <vt:i4>0</vt:i4>
      </vt:variant>
      <vt:variant>
        <vt:i4>5</vt:i4>
      </vt:variant>
      <vt:variant>
        <vt:lpwstr>http://server4.webedu.ccu.edu.tw/php/elcenter/law93/lesson/10.htm</vt:lpwstr>
      </vt:variant>
      <vt:variant>
        <vt:lpwstr/>
      </vt:variant>
      <vt:variant>
        <vt:i4>4718603</vt:i4>
      </vt:variant>
      <vt:variant>
        <vt:i4>32</vt:i4>
      </vt:variant>
      <vt:variant>
        <vt:i4>0</vt:i4>
      </vt:variant>
      <vt:variant>
        <vt:i4>5</vt:i4>
      </vt:variant>
      <vt:variant>
        <vt:lpwstr>http://server4.webedu.ccu.edu.tw/php/elcenter/law93/lesson/4.htm</vt:lpwstr>
      </vt:variant>
      <vt:variant>
        <vt:lpwstr/>
      </vt:variant>
      <vt:variant>
        <vt:i4>4456459</vt:i4>
      </vt:variant>
      <vt:variant>
        <vt:i4>29</vt:i4>
      </vt:variant>
      <vt:variant>
        <vt:i4>0</vt:i4>
      </vt:variant>
      <vt:variant>
        <vt:i4>5</vt:i4>
      </vt:variant>
      <vt:variant>
        <vt:lpwstr>http://server4.webedu.ccu.edu.tw/php/elcenter/law93/lesson/8.htm</vt:lpwstr>
      </vt:variant>
      <vt:variant>
        <vt:lpwstr/>
      </vt:variant>
      <vt:variant>
        <vt:i4>4784139</vt:i4>
      </vt:variant>
      <vt:variant>
        <vt:i4>26</vt:i4>
      </vt:variant>
      <vt:variant>
        <vt:i4>0</vt:i4>
      </vt:variant>
      <vt:variant>
        <vt:i4>5</vt:i4>
      </vt:variant>
      <vt:variant>
        <vt:lpwstr>http://server4.webedu.ccu.edu.tw/php/elcenter/law93/lesson/5.htm</vt:lpwstr>
      </vt:variant>
      <vt:variant>
        <vt:lpwstr/>
      </vt:variant>
      <vt:variant>
        <vt:i4>5177355</vt:i4>
      </vt:variant>
      <vt:variant>
        <vt:i4>23</vt:i4>
      </vt:variant>
      <vt:variant>
        <vt:i4>0</vt:i4>
      </vt:variant>
      <vt:variant>
        <vt:i4>5</vt:i4>
      </vt:variant>
      <vt:variant>
        <vt:lpwstr>http://server4.webedu.ccu.edu.tw/php/elcenter/law93/lesson/3.htm</vt:lpwstr>
      </vt:variant>
      <vt:variant>
        <vt:lpwstr/>
      </vt:variant>
      <vt:variant>
        <vt:i4>5111819</vt:i4>
      </vt:variant>
      <vt:variant>
        <vt:i4>20</vt:i4>
      </vt:variant>
      <vt:variant>
        <vt:i4>0</vt:i4>
      </vt:variant>
      <vt:variant>
        <vt:i4>5</vt:i4>
      </vt:variant>
      <vt:variant>
        <vt:lpwstr>http://server4.webedu.ccu.edu.tw/php/elcenter/law93/lesson/2.htm</vt:lpwstr>
      </vt:variant>
      <vt:variant>
        <vt:lpwstr/>
      </vt:variant>
      <vt:variant>
        <vt:i4>4718603</vt:i4>
      </vt:variant>
      <vt:variant>
        <vt:i4>17</vt:i4>
      </vt:variant>
      <vt:variant>
        <vt:i4>0</vt:i4>
      </vt:variant>
      <vt:variant>
        <vt:i4>5</vt:i4>
      </vt:variant>
      <vt:variant>
        <vt:lpwstr>http://server4.webedu.ccu.edu.tw/php/elcenter/law93/lesson/4.htm</vt:lpwstr>
      </vt:variant>
      <vt:variant>
        <vt:lpwstr/>
      </vt:variant>
      <vt:variant>
        <vt:i4>5111819</vt:i4>
      </vt:variant>
      <vt:variant>
        <vt:i4>14</vt:i4>
      </vt:variant>
      <vt:variant>
        <vt:i4>0</vt:i4>
      </vt:variant>
      <vt:variant>
        <vt:i4>5</vt:i4>
      </vt:variant>
      <vt:variant>
        <vt:lpwstr>http://server4.webedu.ccu.edu.tw/php/elcenter/law93/lesson/2.htm</vt:lpwstr>
      </vt:variant>
      <vt:variant>
        <vt:lpwstr/>
      </vt:variant>
      <vt:variant>
        <vt:i4>5046283</vt:i4>
      </vt:variant>
      <vt:variant>
        <vt:i4>11</vt:i4>
      </vt:variant>
      <vt:variant>
        <vt:i4>0</vt:i4>
      </vt:variant>
      <vt:variant>
        <vt:i4>5</vt:i4>
      </vt:variant>
      <vt:variant>
        <vt:lpwstr>http://server4.webedu.ccu.edu.tw/php/elcenter/law93/lesson/1.htm</vt:lpwstr>
      </vt:variant>
      <vt:variant>
        <vt:lpwstr/>
      </vt:variant>
      <vt:variant>
        <vt:i4>5111819</vt:i4>
      </vt:variant>
      <vt:variant>
        <vt:i4>8</vt:i4>
      </vt:variant>
      <vt:variant>
        <vt:i4>0</vt:i4>
      </vt:variant>
      <vt:variant>
        <vt:i4>5</vt:i4>
      </vt:variant>
      <vt:variant>
        <vt:lpwstr>http://server4.webedu.ccu.edu.tw/php/elcenter/law93/lesson/2.htm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　通識教育中心　通知</dc:title>
  <dc:creator>CCU</dc:creator>
  <cp:lastModifiedBy>翔宥 王</cp:lastModifiedBy>
  <cp:revision>10</cp:revision>
  <cp:lastPrinted>2026-09-07T08:36:00Z</cp:lastPrinted>
  <dcterms:created xsi:type="dcterms:W3CDTF">2026-09-08T01:48:00Z</dcterms:created>
  <dcterms:modified xsi:type="dcterms:W3CDTF">2026-09-08T14:41:00Z</dcterms:modified>
</cp:coreProperties>
</file>