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284B" w14:textId="2996B28B" w:rsidR="00DB51EF" w:rsidRDefault="00F70BE3">
      <w:pPr>
        <w:pStyle w:val="a1"/>
        <w:jc w:val="center"/>
      </w:pPr>
      <w:r>
        <w:t>中正大學課程大綱</w:t>
      </w:r>
      <w:r>
        <w:rPr>
          <w:rFonts w:ascii="Liberation Serif;serif" w:hAnsi="Liberation Serif;serif"/>
        </w:rPr>
        <w:br/>
      </w:r>
      <w:r>
        <w:t>資訊工程學系</w:t>
      </w: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941"/>
        <w:gridCol w:w="2842"/>
        <w:gridCol w:w="1268"/>
        <w:gridCol w:w="956"/>
        <w:gridCol w:w="1268"/>
        <w:gridCol w:w="1904"/>
      </w:tblGrid>
      <w:tr w:rsidR="00DB51EF" w14:paraId="0054D8CF"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09019D4A" w14:textId="77777777" w:rsidR="00DB51EF" w:rsidRDefault="00F70BE3">
            <w:pPr>
              <w:pStyle w:val="ae"/>
            </w:pPr>
            <w:r>
              <w:t>課程名稱</w:t>
            </w:r>
            <w:r>
              <w:rPr>
                <w:rFonts w:ascii="Liberation Serif;serif" w:hAnsi="Liberation Serif;serif"/>
              </w:rPr>
              <w:t>(</w:t>
            </w:r>
            <w:r>
              <w:t>中文</w:t>
            </w:r>
            <w:r>
              <w:rPr>
                <w:rFonts w:ascii="Liberation Serif;serif" w:hAnsi="Liberation Serif;serif"/>
              </w:rPr>
              <w:t>)</w:t>
            </w:r>
            <w:r>
              <w:t>：</w:t>
            </w:r>
          </w:p>
        </w:tc>
        <w:tc>
          <w:tcPr>
            <w:tcW w:w="2843" w:type="dxa"/>
            <w:tcBorders>
              <w:top w:val="inset" w:sz="2" w:space="0" w:color="000000"/>
              <w:left w:val="inset" w:sz="2" w:space="0" w:color="000000"/>
              <w:bottom w:val="inset" w:sz="2" w:space="0" w:color="000000"/>
              <w:right w:val="inset" w:sz="2" w:space="0" w:color="000000"/>
            </w:tcBorders>
            <w:shd w:val="clear" w:color="auto" w:fill="auto"/>
            <w:vAlign w:val="center"/>
          </w:tcPr>
          <w:p w14:paraId="1DFBE3C5" w14:textId="77777777" w:rsidR="00DB51EF" w:rsidRDefault="00F70BE3">
            <w:pPr>
              <w:pStyle w:val="ae"/>
            </w:pPr>
            <w:r>
              <w:t>程式語言</w:t>
            </w:r>
            <w:r>
              <w:t> </w:t>
            </w:r>
          </w:p>
        </w:tc>
        <w:tc>
          <w:tcPr>
            <w:tcW w:w="1269" w:type="dxa"/>
            <w:tcBorders>
              <w:top w:val="inset" w:sz="2" w:space="0" w:color="000000"/>
              <w:left w:val="inset" w:sz="2" w:space="0" w:color="000000"/>
              <w:bottom w:val="inset" w:sz="2" w:space="0" w:color="000000"/>
              <w:right w:val="inset" w:sz="2" w:space="0" w:color="000000"/>
            </w:tcBorders>
            <w:shd w:val="clear" w:color="auto" w:fill="auto"/>
            <w:vAlign w:val="center"/>
          </w:tcPr>
          <w:p w14:paraId="635DC5C5" w14:textId="77777777" w:rsidR="00DB51EF" w:rsidRDefault="00F70BE3">
            <w:pPr>
              <w:pStyle w:val="ae"/>
            </w:pPr>
            <w:r>
              <w:t>開課單位：</w:t>
            </w:r>
          </w:p>
        </w:tc>
        <w:tc>
          <w:tcPr>
            <w:tcW w:w="4131" w:type="dxa"/>
            <w:gridSpan w:val="3"/>
            <w:tcBorders>
              <w:top w:val="inset" w:sz="2" w:space="0" w:color="000000"/>
              <w:left w:val="inset" w:sz="2" w:space="0" w:color="000000"/>
              <w:bottom w:val="inset" w:sz="2" w:space="0" w:color="000000"/>
              <w:right w:val="inset" w:sz="2" w:space="0" w:color="000000"/>
            </w:tcBorders>
            <w:shd w:val="clear" w:color="auto" w:fill="auto"/>
            <w:vAlign w:val="center"/>
          </w:tcPr>
          <w:p w14:paraId="1F79022A" w14:textId="77777777" w:rsidR="00DB51EF" w:rsidRDefault="00F70BE3">
            <w:pPr>
              <w:pStyle w:val="ae"/>
            </w:pPr>
            <w:r>
              <w:t>資訊工程學系</w:t>
            </w:r>
            <w:r>
              <w:t> </w:t>
            </w:r>
          </w:p>
        </w:tc>
      </w:tr>
      <w:tr w:rsidR="00DB51EF" w14:paraId="6F046904"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520E1E9E" w14:textId="77777777" w:rsidR="00DB51EF" w:rsidRDefault="00F70BE3">
            <w:pPr>
              <w:pStyle w:val="ae"/>
            </w:pPr>
            <w:r>
              <w:t>課程名稱</w:t>
            </w:r>
            <w:r>
              <w:rPr>
                <w:rFonts w:ascii="Liberation Serif;serif" w:hAnsi="Liberation Serif;serif"/>
              </w:rPr>
              <w:t>(</w:t>
            </w:r>
            <w:r>
              <w:t>英文</w:t>
            </w:r>
            <w:r>
              <w:rPr>
                <w:rFonts w:ascii="Liberation Serif;serif" w:hAnsi="Liberation Serif;serif"/>
              </w:rPr>
              <w:t>)</w:t>
            </w:r>
            <w:r>
              <w:t>：</w:t>
            </w:r>
          </w:p>
        </w:tc>
        <w:tc>
          <w:tcPr>
            <w:tcW w:w="2843" w:type="dxa"/>
            <w:tcBorders>
              <w:top w:val="inset" w:sz="2" w:space="0" w:color="000000"/>
              <w:left w:val="inset" w:sz="2" w:space="0" w:color="000000"/>
              <w:bottom w:val="inset" w:sz="2" w:space="0" w:color="000000"/>
              <w:right w:val="inset" w:sz="2" w:space="0" w:color="000000"/>
            </w:tcBorders>
            <w:shd w:val="clear" w:color="auto" w:fill="auto"/>
            <w:vAlign w:val="center"/>
          </w:tcPr>
          <w:p w14:paraId="02B96DB1" w14:textId="77777777" w:rsidR="00DB51EF" w:rsidRDefault="00F70BE3">
            <w:pPr>
              <w:pStyle w:val="ae"/>
              <w:rPr>
                <w:rFonts w:ascii="Liberation Serif;serif" w:hAnsi="Liberation Serif;serif"/>
              </w:rPr>
            </w:pPr>
            <w:r>
              <w:rPr>
                <w:rFonts w:ascii="Liberation Serif;serif" w:hAnsi="Liberation Serif;serif"/>
              </w:rPr>
              <w:t>Programming Languages </w:t>
            </w:r>
          </w:p>
        </w:tc>
        <w:tc>
          <w:tcPr>
            <w:tcW w:w="1269" w:type="dxa"/>
            <w:tcBorders>
              <w:top w:val="inset" w:sz="2" w:space="0" w:color="000000"/>
              <w:left w:val="inset" w:sz="2" w:space="0" w:color="000000"/>
              <w:bottom w:val="inset" w:sz="2" w:space="0" w:color="000000"/>
              <w:right w:val="inset" w:sz="2" w:space="0" w:color="000000"/>
            </w:tcBorders>
            <w:shd w:val="clear" w:color="auto" w:fill="auto"/>
            <w:vAlign w:val="center"/>
          </w:tcPr>
          <w:p w14:paraId="1EB1DC72" w14:textId="77777777" w:rsidR="00DB51EF" w:rsidRDefault="00F70BE3">
            <w:pPr>
              <w:pStyle w:val="ae"/>
            </w:pPr>
            <w:r>
              <w:t>課程代碼：</w:t>
            </w:r>
          </w:p>
        </w:tc>
        <w:tc>
          <w:tcPr>
            <w:tcW w:w="4131" w:type="dxa"/>
            <w:gridSpan w:val="3"/>
            <w:tcBorders>
              <w:top w:val="inset" w:sz="2" w:space="0" w:color="000000"/>
              <w:left w:val="inset" w:sz="2" w:space="0" w:color="000000"/>
              <w:bottom w:val="inset" w:sz="2" w:space="0" w:color="000000"/>
              <w:right w:val="inset" w:sz="2" w:space="0" w:color="000000"/>
            </w:tcBorders>
            <w:shd w:val="clear" w:color="auto" w:fill="auto"/>
            <w:vAlign w:val="center"/>
          </w:tcPr>
          <w:p w14:paraId="2862BD49" w14:textId="017C78F4" w:rsidR="00DB51EF" w:rsidRPr="00735723" w:rsidRDefault="00F70BE3">
            <w:pPr>
              <w:pStyle w:val="ae"/>
              <w:rPr>
                <w:rFonts w:ascii="Liberation Serif;serif" w:eastAsiaTheme="minorEastAsia" w:hAnsi="Liberation Serif;serif" w:hint="eastAsia"/>
              </w:rPr>
            </w:pPr>
            <w:r>
              <w:rPr>
                <w:rFonts w:ascii="Liberation Serif;serif" w:hAnsi="Liberation Serif;serif"/>
              </w:rPr>
              <w:t>4101002</w:t>
            </w:r>
          </w:p>
        </w:tc>
      </w:tr>
      <w:tr w:rsidR="00DB51EF" w14:paraId="1914206B"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173DB3F2" w14:textId="77777777" w:rsidR="00DB51EF" w:rsidRDefault="00F70BE3">
            <w:pPr>
              <w:pStyle w:val="ae"/>
            </w:pPr>
            <w:r>
              <w:t>授課教師：</w:t>
            </w:r>
          </w:p>
        </w:tc>
        <w:tc>
          <w:tcPr>
            <w:tcW w:w="8243"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352CF733" w14:textId="28762F80" w:rsidR="00DB51EF" w:rsidRPr="002F4902" w:rsidRDefault="002F4902">
            <w:pPr>
              <w:pStyle w:val="ae"/>
              <w:rPr>
                <w:rFonts w:eastAsiaTheme="minorEastAsia" w:hint="eastAsia"/>
              </w:rPr>
            </w:pPr>
            <w:r>
              <w:rPr>
                <w:rFonts w:eastAsiaTheme="minorEastAsia" w:hint="eastAsia"/>
              </w:rPr>
              <w:t>王志航</w:t>
            </w:r>
          </w:p>
        </w:tc>
      </w:tr>
      <w:tr w:rsidR="00DB51EF" w14:paraId="3FE8F4B9"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342C67E3" w14:textId="77777777" w:rsidR="00DB51EF" w:rsidRDefault="00F70BE3">
            <w:pPr>
              <w:pStyle w:val="ae"/>
            </w:pPr>
            <w:r>
              <w:t>學分數：</w:t>
            </w:r>
          </w:p>
        </w:tc>
        <w:tc>
          <w:tcPr>
            <w:tcW w:w="2843" w:type="dxa"/>
            <w:tcBorders>
              <w:top w:val="inset" w:sz="2" w:space="0" w:color="000000"/>
              <w:left w:val="inset" w:sz="2" w:space="0" w:color="000000"/>
              <w:bottom w:val="inset" w:sz="2" w:space="0" w:color="000000"/>
              <w:right w:val="inset" w:sz="2" w:space="0" w:color="000000"/>
            </w:tcBorders>
            <w:shd w:val="clear" w:color="auto" w:fill="auto"/>
            <w:vAlign w:val="center"/>
          </w:tcPr>
          <w:p w14:paraId="269A4017" w14:textId="77777777" w:rsidR="00DB51EF" w:rsidRDefault="00F70BE3">
            <w:pPr>
              <w:pStyle w:val="ae"/>
              <w:rPr>
                <w:rFonts w:ascii="Liberation Serif;serif" w:hAnsi="Liberation Serif;serif"/>
              </w:rPr>
            </w:pPr>
            <w:r>
              <w:rPr>
                <w:rFonts w:ascii="Liberation Serif;serif" w:hAnsi="Liberation Serif;serif"/>
              </w:rPr>
              <w:t>3 </w:t>
            </w:r>
          </w:p>
        </w:tc>
        <w:tc>
          <w:tcPr>
            <w:tcW w:w="1269" w:type="dxa"/>
            <w:tcBorders>
              <w:top w:val="inset" w:sz="2" w:space="0" w:color="000000"/>
              <w:left w:val="inset" w:sz="2" w:space="0" w:color="000000"/>
              <w:bottom w:val="inset" w:sz="2" w:space="0" w:color="000000"/>
              <w:right w:val="inset" w:sz="2" w:space="0" w:color="000000"/>
            </w:tcBorders>
            <w:shd w:val="clear" w:color="auto" w:fill="auto"/>
            <w:vAlign w:val="center"/>
          </w:tcPr>
          <w:p w14:paraId="069976EB" w14:textId="77777777" w:rsidR="00DB51EF" w:rsidRDefault="00F70BE3">
            <w:pPr>
              <w:pStyle w:val="ae"/>
            </w:pPr>
            <w:r>
              <w:t>必</w:t>
            </w:r>
            <w:r>
              <w:rPr>
                <w:rFonts w:ascii="Liberation Serif;serif" w:hAnsi="Liberation Serif;serif"/>
              </w:rPr>
              <w:t>/</w:t>
            </w:r>
            <w:r>
              <w:t>選修：</w:t>
            </w:r>
          </w:p>
        </w:tc>
        <w:tc>
          <w:tcPr>
            <w:tcW w:w="957" w:type="dxa"/>
            <w:tcBorders>
              <w:top w:val="inset" w:sz="2" w:space="0" w:color="000000"/>
              <w:left w:val="inset" w:sz="2" w:space="0" w:color="000000"/>
              <w:bottom w:val="inset" w:sz="2" w:space="0" w:color="000000"/>
              <w:right w:val="inset" w:sz="2" w:space="0" w:color="000000"/>
            </w:tcBorders>
            <w:shd w:val="clear" w:color="auto" w:fill="auto"/>
            <w:vAlign w:val="center"/>
          </w:tcPr>
          <w:p w14:paraId="4873D090" w14:textId="77777777" w:rsidR="00DB51EF" w:rsidRDefault="00F70BE3">
            <w:pPr>
              <w:pStyle w:val="ae"/>
            </w:pPr>
            <w:r>
              <w:t>必修</w:t>
            </w:r>
            <w:r>
              <w:t> </w:t>
            </w:r>
          </w:p>
        </w:tc>
        <w:tc>
          <w:tcPr>
            <w:tcW w:w="1269" w:type="dxa"/>
            <w:tcBorders>
              <w:top w:val="inset" w:sz="2" w:space="0" w:color="000000"/>
              <w:left w:val="inset" w:sz="2" w:space="0" w:color="000000"/>
              <w:bottom w:val="inset" w:sz="2" w:space="0" w:color="000000"/>
              <w:right w:val="inset" w:sz="2" w:space="0" w:color="000000"/>
            </w:tcBorders>
            <w:shd w:val="clear" w:color="auto" w:fill="auto"/>
            <w:vAlign w:val="center"/>
          </w:tcPr>
          <w:p w14:paraId="1E151130" w14:textId="77777777" w:rsidR="00DB51EF" w:rsidRDefault="00F70BE3">
            <w:pPr>
              <w:pStyle w:val="ae"/>
            </w:pPr>
            <w:r>
              <w:t>開科年級：</w:t>
            </w:r>
          </w:p>
        </w:tc>
        <w:tc>
          <w:tcPr>
            <w:tcW w:w="1905" w:type="dxa"/>
            <w:tcBorders>
              <w:top w:val="inset" w:sz="2" w:space="0" w:color="000000"/>
              <w:left w:val="inset" w:sz="2" w:space="0" w:color="000000"/>
              <w:bottom w:val="inset" w:sz="2" w:space="0" w:color="000000"/>
              <w:right w:val="inset" w:sz="2" w:space="0" w:color="000000"/>
            </w:tcBorders>
            <w:shd w:val="clear" w:color="auto" w:fill="auto"/>
            <w:vAlign w:val="center"/>
          </w:tcPr>
          <w:p w14:paraId="29410EFE" w14:textId="070D3F4B" w:rsidR="00DB51EF" w:rsidRDefault="00F70BE3">
            <w:pPr>
              <w:pStyle w:val="ae"/>
            </w:pPr>
            <w:r>
              <w:t>一年級</w:t>
            </w:r>
            <w:r>
              <w:t> </w:t>
            </w:r>
          </w:p>
        </w:tc>
      </w:tr>
      <w:tr w:rsidR="00DB51EF" w14:paraId="1C684559"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67013DDD" w14:textId="77777777" w:rsidR="00DB51EF" w:rsidRDefault="00F70BE3">
            <w:pPr>
              <w:pStyle w:val="ae"/>
            </w:pPr>
            <w:r>
              <w:t>先修科目或</w:t>
            </w:r>
            <w:r>
              <w:rPr>
                <w:rFonts w:ascii="Liberation Serif;serif" w:hAnsi="Liberation Serif;serif"/>
              </w:rPr>
              <w:br/>
            </w:r>
            <w:r>
              <w:t>先備能力：</w:t>
            </w:r>
            <w:r>
              <w:t xml:space="preserve"> </w:t>
            </w:r>
          </w:p>
        </w:tc>
        <w:tc>
          <w:tcPr>
            <w:tcW w:w="8243"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35AF2D43" w14:textId="77777777" w:rsidR="00DB51EF" w:rsidRDefault="00F70BE3">
            <w:pPr>
              <w:pStyle w:val="ae"/>
            </w:pPr>
            <w:r>
              <w:t>有電腦的基本概念。</w:t>
            </w:r>
            <w:r>
              <w:t> </w:t>
            </w:r>
          </w:p>
        </w:tc>
      </w:tr>
      <w:tr w:rsidR="00DB51EF" w14:paraId="506A8399"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67393149" w14:textId="77777777" w:rsidR="00DB51EF" w:rsidRDefault="00F70BE3">
            <w:pPr>
              <w:pStyle w:val="ae"/>
            </w:pPr>
            <w:r>
              <w:t>課程概述：</w:t>
            </w:r>
            <w:r>
              <w:t xml:space="preserve"> </w:t>
            </w:r>
          </w:p>
        </w:tc>
        <w:tc>
          <w:tcPr>
            <w:tcW w:w="8243"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1824A213" w14:textId="77777777" w:rsidR="00DB51EF" w:rsidRDefault="00F70BE3">
            <w:pPr>
              <w:pStyle w:val="ae"/>
            </w:pPr>
            <w:r>
              <w:t>學習程式語言，</w:t>
            </w:r>
            <w:r>
              <w:rPr>
                <w:rFonts w:ascii="Liberation Serif;serif" w:hAnsi="Liberation Serif;serif"/>
              </w:rPr>
              <w:t>C</w:t>
            </w:r>
            <w:r>
              <w:t>語言是最佳的起點。</w:t>
            </w:r>
            <w:r>
              <w:rPr>
                <w:rFonts w:ascii="Liberation Serif;serif" w:hAnsi="Liberation Serif;serif"/>
              </w:rPr>
              <w:t xml:space="preserve">C </w:t>
            </w:r>
            <w:r>
              <w:t>不管是在作業系統、嵌入式系統、即時系統、通訊系統等</w:t>
            </w:r>
            <w:r>
              <w:t xml:space="preserve"> </w:t>
            </w:r>
            <w:r>
              <w:t>都廣泛地使用。本門課程除了</w:t>
            </w:r>
            <w:r>
              <w:t xml:space="preserve"> </w:t>
            </w:r>
            <w:r>
              <w:rPr>
                <w:rFonts w:ascii="Liberation Serif;serif" w:hAnsi="Liberation Serif;serif"/>
              </w:rPr>
              <w:t>C</w:t>
            </w:r>
            <w:r>
              <w:t>的基本語法外，並將瞭解</w:t>
            </w:r>
            <w:r>
              <w:t xml:space="preserve"> </w:t>
            </w:r>
            <w:r>
              <w:t>變數、函數、控制結構、陣列、指標等重要的程式語言概念。同時學習好</w:t>
            </w:r>
            <w:r>
              <w:t xml:space="preserve"> </w:t>
            </w:r>
            <w:r>
              <w:rPr>
                <w:rFonts w:ascii="Liberation Serif;serif" w:hAnsi="Liberation Serif;serif"/>
              </w:rPr>
              <w:t xml:space="preserve">C </w:t>
            </w:r>
            <w:r>
              <w:t>語言後，對未來學習</w:t>
            </w:r>
            <w:r>
              <w:rPr>
                <w:rFonts w:ascii="Liberation Serif;serif" w:hAnsi="Liberation Serif;serif"/>
              </w:rPr>
              <w:t>C++</w:t>
            </w:r>
            <w:r>
              <w:t>、</w:t>
            </w:r>
            <w:r>
              <w:rPr>
                <w:rFonts w:ascii="Liberation Serif;serif" w:hAnsi="Liberation Serif;serif"/>
              </w:rPr>
              <w:t>Java</w:t>
            </w:r>
            <w:r>
              <w:t>與其他主流程式語言等都可以快速的上手。</w:t>
            </w:r>
            <w:r>
              <w:t xml:space="preserve"> </w:t>
            </w:r>
            <w:r>
              <w:rPr>
                <w:rFonts w:ascii="Liberation Serif;serif" w:hAnsi="Liberation Serif;serif"/>
              </w:rPr>
              <w:br/>
            </w:r>
            <w:r>
              <w:t>本課程老師有提供教學影片，請同學上網連結學習，在電腦教室上課時，會以實作教授為主。</w:t>
            </w:r>
            <w:r>
              <w:t xml:space="preserve"> </w:t>
            </w:r>
            <w:r>
              <w:rPr>
                <w:rFonts w:ascii="Liberation Serif;serif" w:hAnsi="Liberation Serif;serif"/>
              </w:rPr>
              <w:br/>
              <w:t> </w:t>
            </w:r>
          </w:p>
        </w:tc>
      </w:tr>
      <w:tr w:rsidR="00DB51EF" w14:paraId="7C723292"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2147767A" w14:textId="77777777" w:rsidR="00DB51EF" w:rsidRDefault="00F70BE3">
            <w:pPr>
              <w:pStyle w:val="ae"/>
            </w:pPr>
            <w:r>
              <w:t>學習目標：</w:t>
            </w:r>
            <w:r>
              <w:t xml:space="preserve"> </w:t>
            </w:r>
          </w:p>
        </w:tc>
        <w:tc>
          <w:tcPr>
            <w:tcW w:w="8243"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4D98DD64" w14:textId="0B307466" w:rsidR="00DB51EF" w:rsidRPr="00735723" w:rsidRDefault="00F70BE3">
            <w:pPr>
              <w:pStyle w:val="ae"/>
              <w:rPr>
                <w:rFonts w:eastAsiaTheme="minorEastAsia" w:hint="eastAsia"/>
              </w:rPr>
            </w:pPr>
            <w:r>
              <w:rPr>
                <w:rFonts w:ascii="Liberation Serif;serif" w:hAnsi="Liberation Serif;serif"/>
              </w:rPr>
              <w:t>1.</w:t>
            </w:r>
            <w:r>
              <w:t>學習程式語言基本概念</w:t>
            </w:r>
            <w:r>
              <w:rPr>
                <w:rFonts w:ascii="Liberation Serif;serif" w:hAnsi="Liberation Serif;serif"/>
              </w:rPr>
              <w:br/>
              <w:t>2.</w:t>
            </w:r>
            <w:r>
              <w:t>鍛鍊程式寫作、規劃能力</w:t>
            </w:r>
            <w:r>
              <w:rPr>
                <w:rFonts w:ascii="Liberation Serif;serif" w:hAnsi="Liberation Serif;serif"/>
              </w:rPr>
              <w:br/>
              <w:t>3.</w:t>
            </w:r>
            <w:r>
              <w:t>鍛鍊程式除錯能力</w:t>
            </w:r>
            <w:r>
              <w:rPr>
                <w:rFonts w:ascii="Liberation Serif;serif" w:hAnsi="Liberation Serif;serif"/>
              </w:rPr>
              <w:br/>
              <w:t>4.</w:t>
            </w:r>
            <w:r>
              <w:t>熟悉控制結構、函數、指標</w:t>
            </w:r>
          </w:p>
        </w:tc>
      </w:tr>
      <w:tr w:rsidR="00DB51EF" w14:paraId="776A73D3" w14:textId="77777777">
        <w:trPr>
          <w:jc w:val="center"/>
        </w:trPr>
        <w:tc>
          <w:tcPr>
            <w:tcW w:w="941" w:type="dxa"/>
            <w:tcBorders>
              <w:top w:val="inset" w:sz="2" w:space="0" w:color="000000"/>
              <w:left w:val="inset" w:sz="2" w:space="0" w:color="000000"/>
              <w:bottom w:val="inset" w:sz="2" w:space="0" w:color="000000"/>
              <w:right w:val="inset" w:sz="2" w:space="0" w:color="000000"/>
            </w:tcBorders>
            <w:shd w:val="clear" w:color="auto" w:fill="auto"/>
            <w:vAlign w:val="center"/>
          </w:tcPr>
          <w:p w14:paraId="440B04CC" w14:textId="77777777" w:rsidR="00DB51EF" w:rsidRDefault="00F70BE3">
            <w:pPr>
              <w:pStyle w:val="ae"/>
            </w:pPr>
            <w:r>
              <w:t>教科書：</w:t>
            </w:r>
          </w:p>
        </w:tc>
        <w:tc>
          <w:tcPr>
            <w:tcW w:w="8243" w:type="dxa"/>
            <w:gridSpan w:val="5"/>
            <w:tcBorders>
              <w:top w:val="inset" w:sz="2" w:space="0" w:color="000000"/>
              <w:left w:val="inset" w:sz="2" w:space="0" w:color="000000"/>
              <w:bottom w:val="inset" w:sz="2" w:space="0" w:color="000000"/>
              <w:right w:val="inset" w:sz="2" w:space="0" w:color="000000"/>
            </w:tcBorders>
            <w:shd w:val="clear" w:color="auto" w:fill="auto"/>
            <w:vAlign w:val="center"/>
          </w:tcPr>
          <w:p w14:paraId="75C3E664" w14:textId="77777777" w:rsidR="00DB51EF" w:rsidRDefault="00F70BE3">
            <w:pPr>
              <w:pStyle w:val="ae"/>
            </w:pPr>
            <w:r>
              <w:rPr>
                <w:rFonts w:ascii="Liberation Serif;serif" w:hAnsi="Liberation Serif;serif"/>
              </w:rPr>
              <w:t xml:space="preserve">C </w:t>
            </w:r>
            <w:r>
              <w:t>程式設計藝術</w:t>
            </w:r>
            <w:r>
              <w:t xml:space="preserve"> </w:t>
            </w:r>
            <w:r>
              <w:t>第八版</w:t>
            </w:r>
            <w:r>
              <w:t xml:space="preserve"> </w:t>
            </w:r>
            <w:r>
              <w:t>國際版</w:t>
            </w:r>
            <w:r>
              <w:t xml:space="preserve"> </w:t>
            </w:r>
            <w:r>
              <w:t>全華圖書出版</w:t>
            </w:r>
            <w:r>
              <w:t xml:space="preserve"> </w:t>
            </w:r>
            <w:r>
              <w:t>書號：</w:t>
            </w:r>
            <w:r>
              <w:rPr>
                <w:rFonts w:ascii="Liberation Serif;serif" w:hAnsi="Liberation Serif;serif"/>
              </w:rPr>
              <w:t>06146-027 </w:t>
            </w:r>
          </w:p>
        </w:tc>
      </w:tr>
    </w:tbl>
    <w:p w14:paraId="49EA5C43" w14:textId="77777777" w:rsidR="00DB51EF" w:rsidRDefault="00DB51EF">
      <w:pPr>
        <w:pStyle w:val="a1"/>
        <w:spacing w:after="238"/>
        <w:jc w:val="center"/>
      </w:pP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2043"/>
        <w:gridCol w:w="3159"/>
        <w:gridCol w:w="504"/>
        <w:gridCol w:w="504"/>
        <w:gridCol w:w="504"/>
        <w:gridCol w:w="504"/>
        <w:gridCol w:w="1420"/>
        <w:gridCol w:w="541"/>
      </w:tblGrid>
      <w:tr w:rsidR="00DB51EF" w14:paraId="17827819" w14:textId="77777777">
        <w:trPr>
          <w:jc w:val="center"/>
        </w:trPr>
        <w:tc>
          <w:tcPr>
            <w:tcW w:w="5206" w:type="dxa"/>
            <w:gridSpan w:val="2"/>
            <w:tcBorders>
              <w:top w:val="inset" w:sz="2" w:space="0" w:color="000000"/>
              <w:left w:val="inset" w:sz="2" w:space="0" w:color="000000"/>
              <w:bottom w:val="inset" w:sz="2" w:space="0" w:color="000000"/>
              <w:right w:val="inset" w:sz="2" w:space="0" w:color="000000"/>
            </w:tcBorders>
            <w:shd w:val="clear" w:color="auto" w:fill="auto"/>
            <w:vAlign w:val="center"/>
          </w:tcPr>
          <w:p w14:paraId="3EE264DC" w14:textId="77777777" w:rsidR="00DB51EF" w:rsidRDefault="00F70BE3">
            <w:pPr>
              <w:pStyle w:val="ae"/>
              <w:jc w:val="center"/>
            </w:pPr>
            <w:r>
              <w:t>課程大綱</w:t>
            </w:r>
            <w:r>
              <w:t xml:space="preserve"> </w:t>
            </w:r>
          </w:p>
        </w:tc>
        <w:tc>
          <w:tcPr>
            <w:tcW w:w="2016" w:type="dxa"/>
            <w:gridSpan w:val="4"/>
            <w:tcBorders>
              <w:top w:val="inset" w:sz="2" w:space="0" w:color="000000"/>
              <w:left w:val="inset" w:sz="2" w:space="0" w:color="000000"/>
              <w:bottom w:val="inset" w:sz="2" w:space="0" w:color="000000"/>
              <w:right w:val="inset" w:sz="2" w:space="0" w:color="000000"/>
            </w:tcBorders>
            <w:shd w:val="clear" w:color="auto" w:fill="auto"/>
            <w:vAlign w:val="center"/>
          </w:tcPr>
          <w:p w14:paraId="0E4422B1" w14:textId="77777777" w:rsidR="00DB51EF" w:rsidRDefault="00F70BE3">
            <w:pPr>
              <w:pStyle w:val="ae"/>
              <w:jc w:val="center"/>
            </w:pPr>
            <w:r>
              <w:t>分配時數</w:t>
            </w:r>
            <w:r>
              <w:t xml:space="preserve"> </w:t>
            </w:r>
          </w:p>
        </w:tc>
        <w:tc>
          <w:tcPr>
            <w:tcW w:w="1421"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66F3A0D0" w14:textId="77777777" w:rsidR="00DB51EF" w:rsidRDefault="00F70BE3">
            <w:pPr>
              <w:pStyle w:val="ae"/>
              <w:jc w:val="center"/>
            </w:pPr>
            <w:r>
              <w:t>核心能力</w:t>
            </w:r>
            <w:r>
              <w:t xml:space="preserve"> </w:t>
            </w:r>
          </w:p>
        </w:tc>
        <w:tc>
          <w:tcPr>
            <w:tcW w:w="541"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2B6D3477" w14:textId="77777777" w:rsidR="00DB51EF" w:rsidRDefault="00F70BE3">
            <w:pPr>
              <w:pStyle w:val="ae"/>
              <w:jc w:val="center"/>
            </w:pPr>
            <w:r>
              <w:t>備註</w:t>
            </w:r>
            <w:r>
              <w:t xml:space="preserve"> </w:t>
            </w:r>
          </w:p>
        </w:tc>
      </w:tr>
      <w:tr w:rsidR="00DB51EF" w14:paraId="37066577"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vAlign w:val="center"/>
          </w:tcPr>
          <w:p w14:paraId="034619C6" w14:textId="77777777" w:rsidR="00DB51EF" w:rsidRDefault="00F70BE3">
            <w:pPr>
              <w:pStyle w:val="ae"/>
              <w:jc w:val="center"/>
            </w:pPr>
            <w:r>
              <w:t>單元主題</w:t>
            </w:r>
            <w:r>
              <w:t xml:space="preserve"> </w:t>
            </w:r>
          </w:p>
        </w:tc>
        <w:tc>
          <w:tcPr>
            <w:tcW w:w="3161" w:type="dxa"/>
            <w:tcBorders>
              <w:top w:val="inset" w:sz="2" w:space="0" w:color="000000"/>
              <w:left w:val="inset" w:sz="2" w:space="0" w:color="000000"/>
              <w:bottom w:val="inset" w:sz="2" w:space="0" w:color="000000"/>
              <w:right w:val="inset" w:sz="2" w:space="0" w:color="000000"/>
            </w:tcBorders>
            <w:shd w:val="clear" w:color="auto" w:fill="auto"/>
            <w:vAlign w:val="center"/>
          </w:tcPr>
          <w:p w14:paraId="3357675E" w14:textId="77777777" w:rsidR="00DB51EF" w:rsidRDefault="00F70BE3">
            <w:pPr>
              <w:pStyle w:val="ae"/>
              <w:jc w:val="center"/>
            </w:pPr>
            <w:r>
              <w:t>內容綱要</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3B2561F5" w14:textId="77777777" w:rsidR="00DB51EF" w:rsidRDefault="00F70BE3">
            <w:pPr>
              <w:pStyle w:val="ae"/>
              <w:jc w:val="center"/>
            </w:pPr>
            <w:r>
              <w:t>講授</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242BD88F" w14:textId="77777777" w:rsidR="00DB51EF" w:rsidRDefault="00F70BE3">
            <w:pPr>
              <w:pStyle w:val="ae"/>
              <w:jc w:val="center"/>
            </w:pPr>
            <w:r>
              <w:t>示範</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11FB6A6" w14:textId="77777777" w:rsidR="00DB51EF" w:rsidRDefault="00F70BE3">
            <w:pPr>
              <w:pStyle w:val="ae"/>
              <w:jc w:val="center"/>
            </w:pPr>
            <w:r>
              <w:t>習作</w:t>
            </w:r>
            <w:r>
              <w:t xml:space="preserve">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8AEC9D4" w14:textId="77777777" w:rsidR="00DB51EF" w:rsidRDefault="00F70BE3">
            <w:pPr>
              <w:pStyle w:val="ae"/>
              <w:jc w:val="center"/>
            </w:pPr>
            <w:r>
              <w:t>其他</w:t>
            </w:r>
            <w:r>
              <w:t xml:space="preserve"> </w:t>
            </w:r>
          </w:p>
        </w:tc>
        <w:tc>
          <w:tcPr>
            <w:tcW w:w="1421"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481CDD0" w14:textId="77777777" w:rsidR="00DB51EF" w:rsidRDefault="00DB51EF">
            <w:pPr>
              <w:pStyle w:val="ae"/>
              <w:rPr>
                <w:sz w:val="4"/>
                <w:szCs w:val="4"/>
              </w:rPr>
            </w:pPr>
          </w:p>
        </w:tc>
        <w:tc>
          <w:tcPr>
            <w:tcW w:w="541"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2C191E2" w14:textId="77777777" w:rsidR="00DB51EF" w:rsidRDefault="00DB51EF">
            <w:pPr>
              <w:pStyle w:val="ae"/>
              <w:rPr>
                <w:sz w:val="4"/>
                <w:szCs w:val="4"/>
              </w:rPr>
            </w:pPr>
          </w:p>
        </w:tc>
      </w:tr>
      <w:tr w:rsidR="00DB51EF" w14:paraId="17D84C9F"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0B6F6252" w14:textId="77777777" w:rsidR="00DB51EF" w:rsidRDefault="00F70BE3">
            <w:pPr>
              <w:pStyle w:val="ae"/>
            </w:pPr>
            <w:r>
              <w:t>程式語言基礎</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4B1BA055" w14:textId="77777777" w:rsidR="00DB51EF" w:rsidRDefault="00F70BE3">
            <w:pPr>
              <w:pStyle w:val="ae"/>
            </w:pPr>
            <w:r>
              <w:rPr>
                <w:rFonts w:ascii="Liberation Serif;serif" w:hAnsi="Liberation Serif;serif"/>
              </w:rPr>
              <w:t>IDE</w:t>
            </w:r>
            <w:r>
              <w:t>開發環境介紹</w:t>
            </w:r>
            <w:r>
              <w:t xml:space="preserve"> </w:t>
            </w:r>
            <w:r>
              <w:rPr>
                <w:rFonts w:ascii="Liberation Serif;serif" w:hAnsi="Liberation Serif;serif"/>
              </w:rPr>
              <w:br/>
              <w:t xml:space="preserve">C </w:t>
            </w:r>
            <w:r>
              <w:t>程式設計入門</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DE2ADB9"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C2F9208"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802389D"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1842B4AE"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521A424A" w14:textId="7A0D8C0C" w:rsidR="00DB51EF" w:rsidRDefault="00F70BE3">
            <w:pPr>
              <w:pStyle w:val="ae"/>
            </w:pPr>
            <w:r>
              <w:t> </w:t>
            </w:r>
            <w:r w:rsidR="002F4902">
              <w:rPr>
                <w:noProof/>
              </w:rPr>
              <mc:AlternateContent>
                <mc:Choice Requires="wps">
                  <w:drawing>
                    <wp:anchor distT="0" distB="0" distL="114300" distR="114300" simplePos="0" relativeHeight="251657728" behindDoc="0" locked="0" layoutInCell="1" allowOverlap="1" wp14:anchorId="48FECCEA" wp14:editId="1687FD4F">
                      <wp:simplePos x="0" y="0"/>
                      <wp:positionH relativeFrom="column">
                        <wp:posOffset>0</wp:posOffset>
                      </wp:positionH>
                      <wp:positionV relativeFrom="paragraph">
                        <wp:posOffset>0</wp:posOffset>
                      </wp:positionV>
                      <wp:extent cx="635000" cy="635000"/>
                      <wp:effectExtent l="0" t="0" r="3175" b="3175"/>
                      <wp:wrapNone/>
                      <wp:docPr id="84" name="shapetype_7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2D329" id="shapetype_75"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2F4902">
              <w:rPr>
                <w:noProof/>
              </w:rPr>
              <w:drawing>
                <wp:inline distT="0" distB="0" distL="0" distR="0" wp14:anchorId="7207FBFB" wp14:editId="74140E6D">
                  <wp:extent cx="123825" cy="1238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375AB742" wp14:editId="65FCE031">
                  <wp:extent cx="123825" cy="1238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2E35282F" wp14:editId="6B489A77">
                  <wp:extent cx="123825" cy="1238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4853584F" wp14:editId="7204D016">
                  <wp:extent cx="123825" cy="12382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406FA23F" wp14:editId="4602A7B4">
                  <wp:extent cx="123825" cy="12382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15B012AC" wp14:editId="1B111440">
                  <wp:extent cx="123825" cy="12382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1EC90469" wp14:editId="6D568D9F">
                  <wp:extent cx="123825" cy="12382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20BB0544" wp14:editId="0A45796B">
                  <wp:extent cx="123825" cy="12382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41C5C25E" wp14:editId="1209201C">
                  <wp:extent cx="123825" cy="12382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5ABE609F" wp14:editId="73F28E7A">
                  <wp:extent cx="123825" cy="12382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lastRenderedPageBreak/>
              <w:drawing>
                <wp:inline distT="0" distB="0" distL="0" distR="0" wp14:anchorId="548D90BF" wp14:editId="7A6F1D27">
                  <wp:extent cx="123825" cy="12382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546DEADF" w14:textId="77777777" w:rsidR="00DB51EF" w:rsidRDefault="00F70BE3">
            <w:pPr>
              <w:pStyle w:val="ae"/>
            </w:pPr>
            <w:r>
              <w:lastRenderedPageBreak/>
              <w:t> </w:t>
            </w:r>
          </w:p>
        </w:tc>
      </w:tr>
      <w:tr w:rsidR="00DB51EF" w14:paraId="3EC4DDBA"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600040E8" w14:textId="77777777" w:rsidR="00DB51EF" w:rsidRDefault="00F70BE3">
            <w:pPr>
              <w:pStyle w:val="ae"/>
            </w:pPr>
            <w:r>
              <w:t>結構化程式設計</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04C6F99F" w14:textId="77777777" w:rsidR="00DB51EF" w:rsidRDefault="00F70BE3">
            <w:pPr>
              <w:pStyle w:val="ae"/>
            </w:pPr>
            <w:r>
              <w:t>控制結構、選擇結構、重複結構</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60630D78"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308A416"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0D8BC4A0"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602DF6E"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7742465D" w14:textId="214B10D2" w:rsidR="00DB51EF" w:rsidRDefault="00F70BE3">
            <w:pPr>
              <w:pStyle w:val="ae"/>
            </w:pPr>
            <w:r>
              <w:t> </w:t>
            </w:r>
            <w:r w:rsidR="002F4902">
              <w:rPr>
                <w:noProof/>
              </w:rPr>
              <w:drawing>
                <wp:inline distT="0" distB="0" distL="0" distR="0" wp14:anchorId="55F6D92F" wp14:editId="43E0C750">
                  <wp:extent cx="123825" cy="12382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79F6CC31" wp14:editId="3EB7809A">
                  <wp:extent cx="123825" cy="12382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0C047821" wp14:editId="1A787EFD">
                  <wp:extent cx="123825" cy="12382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22813513" wp14:editId="4694F4F3">
                  <wp:extent cx="123825" cy="12382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51DDDE63" wp14:editId="3A284A82">
                  <wp:extent cx="123825" cy="12382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47A9568E" wp14:editId="72FF1CD2">
                  <wp:extent cx="123825" cy="123825"/>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466A5037" wp14:editId="60B41343">
                  <wp:extent cx="123825" cy="12382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77942485" wp14:editId="759E8E84">
                  <wp:extent cx="123825" cy="12382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0949FAA8" wp14:editId="6251E25B">
                  <wp:extent cx="123825" cy="12382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7621A7B7" wp14:editId="30A0EBA3">
                  <wp:extent cx="123825" cy="123825"/>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042C0986" wp14:editId="63A43A2C">
                  <wp:extent cx="123825" cy="123825"/>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449261F5" w14:textId="77777777" w:rsidR="00DB51EF" w:rsidRDefault="00F70BE3">
            <w:pPr>
              <w:pStyle w:val="ae"/>
            </w:pPr>
            <w:r>
              <w:t> </w:t>
            </w:r>
          </w:p>
        </w:tc>
      </w:tr>
      <w:tr w:rsidR="00DB51EF" w14:paraId="39550C56"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217B0DBA" w14:textId="77777777" w:rsidR="00DB51EF" w:rsidRDefault="00F70BE3">
            <w:pPr>
              <w:pStyle w:val="ae"/>
            </w:pPr>
            <w:r>
              <w:t>函式與陣列</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08CA544B" w14:textId="77777777" w:rsidR="00DB51EF" w:rsidRDefault="00F70BE3">
            <w:pPr>
              <w:pStyle w:val="ae"/>
            </w:pPr>
            <w:r>
              <w:t>學習使用函式庫，函式參數傳遞，遞迴，迭代。一維陣多維陣列，搜尋演算法，排序演算法。</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5106BCE"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2049E44"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36388E24"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32B1C33C"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689BAB90" w14:textId="76921974" w:rsidR="00DB51EF" w:rsidRDefault="00F70BE3">
            <w:pPr>
              <w:pStyle w:val="ae"/>
            </w:pPr>
            <w:r>
              <w:t> </w:t>
            </w:r>
            <w:r w:rsidR="002F4902">
              <w:rPr>
                <w:noProof/>
              </w:rPr>
              <w:drawing>
                <wp:inline distT="0" distB="0" distL="0" distR="0" wp14:anchorId="28761ED7" wp14:editId="07482A79">
                  <wp:extent cx="123825" cy="123825"/>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5689EAAE" wp14:editId="20A5B3D5">
                  <wp:extent cx="123825" cy="12382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03FD077B" wp14:editId="306EA7D0">
                  <wp:extent cx="123825" cy="12382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1D14AD3D" wp14:editId="1BB349FA">
                  <wp:extent cx="123825" cy="123825"/>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3D46AF70" wp14:editId="5F5456CC">
                  <wp:extent cx="123825" cy="12382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5BC530F4" wp14:editId="40EDEE64">
                  <wp:extent cx="123825" cy="123825"/>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36F3F59B" wp14:editId="5AE7149D">
                  <wp:extent cx="123825" cy="12382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4822038A" wp14:editId="574D20F1">
                  <wp:extent cx="123825" cy="123825"/>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5BEEA2DE" wp14:editId="63B79CB4">
                  <wp:extent cx="123825" cy="12382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6CEB0167" wp14:editId="04658885">
                  <wp:extent cx="123825" cy="12382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0EA1B5B2" wp14:editId="779DBB01">
                  <wp:extent cx="123825" cy="123825"/>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37119A31" w14:textId="77777777" w:rsidR="00DB51EF" w:rsidRDefault="00F70BE3">
            <w:pPr>
              <w:pStyle w:val="ae"/>
            </w:pPr>
            <w:r>
              <w:t> </w:t>
            </w:r>
          </w:p>
        </w:tc>
      </w:tr>
      <w:tr w:rsidR="00DB51EF" w14:paraId="70E0B3E6"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0EC72479" w14:textId="77777777" w:rsidR="00DB51EF" w:rsidRDefault="00F70BE3">
            <w:pPr>
              <w:pStyle w:val="ae"/>
            </w:pPr>
            <w:r>
              <w:t>指標</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08CEF8A6" w14:textId="77777777" w:rsidR="00DB51EF" w:rsidRDefault="00F70BE3">
            <w:pPr>
              <w:pStyle w:val="ae"/>
            </w:pPr>
            <w:r>
              <w:t>指標變數定義、指標運算子、</w:t>
            </w:r>
            <w:r>
              <w:rPr>
                <w:rFonts w:ascii="Liberation Serif;serif" w:hAnsi="Liberation Serif;serif"/>
              </w:rPr>
              <w:t>Call by value &amp; Call by reference</w:t>
            </w:r>
            <w:r>
              <w:t>。指標與陣列關係。</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07259EBF"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4947BFD5"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60971BEE"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2017533A"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39E0A2C6" w14:textId="23AAF61F" w:rsidR="00DB51EF" w:rsidRDefault="00F70BE3">
            <w:pPr>
              <w:pStyle w:val="ae"/>
            </w:pPr>
            <w:r>
              <w:t> </w:t>
            </w:r>
            <w:r w:rsidR="002F4902">
              <w:rPr>
                <w:noProof/>
              </w:rPr>
              <w:drawing>
                <wp:inline distT="0" distB="0" distL="0" distR="0" wp14:anchorId="6CC42914" wp14:editId="2275FE56">
                  <wp:extent cx="123825" cy="123825"/>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3C68E60B" wp14:editId="5A33479A">
                  <wp:extent cx="123825" cy="12382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1F4DFE8D" wp14:editId="20ECAD93">
                  <wp:extent cx="123825" cy="123825"/>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0E2B36CD" wp14:editId="2E952DEF">
                  <wp:extent cx="123825" cy="12382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2AE20634" wp14:editId="208C9856">
                  <wp:extent cx="123825" cy="12382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3C14C76B" wp14:editId="34EBA683">
                  <wp:extent cx="123825" cy="123825"/>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04331523" wp14:editId="713BE194">
                  <wp:extent cx="123825" cy="123825"/>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36BE9B35" wp14:editId="119056A1">
                  <wp:extent cx="123825" cy="123825"/>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495522A2" wp14:editId="36B265C7">
                  <wp:extent cx="123825" cy="123825"/>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621E8DA5" wp14:editId="5E230C62">
                  <wp:extent cx="123825" cy="12382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492CE941" wp14:editId="701DFEFE">
                  <wp:extent cx="123825" cy="12382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79D16370" w14:textId="77777777" w:rsidR="00DB51EF" w:rsidRDefault="00F70BE3">
            <w:pPr>
              <w:pStyle w:val="ae"/>
            </w:pPr>
            <w:r>
              <w:t> </w:t>
            </w:r>
          </w:p>
        </w:tc>
      </w:tr>
      <w:tr w:rsidR="00DB51EF" w14:paraId="20B8EDD1" w14:textId="77777777">
        <w:trPr>
          <w:jc w:val="center"/>
        </w:trPr>
        <w:tc>
          <w:tcPr>
            <w:tcW w:w="2045" w:type="dxa"/>
            <w:tcBorders>
              <w:top w:val="inset" w:sz="2" w:space="0" w:color="000000"/>
              <w:left w:val="inset" w:sz="2" w:space="0" w:color="000000"/>
              <w:bottom w:val="inset" w:sz="2" w:space="0" w:color="000000"/>
              <w:right w:val="inset" w:sz="2" w:space="0" w:color="000000"/>
            </w:tcBorders>
            <w:shd w:val="clear" w:color="auto" w:fill="auto"/>
          </w:tcPr>
          <w:p w14:paraId="77627444" w14:textId="77777777" w:rsidR="00DB51EF" w:rsidRDefault="00F70BE3">
            <w:pPr>
              <w:pStyle w:val="ae"/>
            </w:pPr>
            <w:r>
              <w:t>字元字串與格式化輸入輸出</w:t>
            </w:r>
            <w:r>
              <w:t> </w:t>
            </w:r>
          </w:p>
        </w:tc>
        <w:tc>
          <w:tcPr>
            <w:tcW w:w="3161" w:type="dxa"/>
            <w:tcBorders>
              <w:top w:val="inset" w:sz="2" w:space="0" w:color="000000"/>
              <w:left w:val="inset" w:sz="2" w:space="0" w:color="000000"/>
              <w:bottom w:val="inset" w:sz="2" w:space="0" w:color="000000"/>
              <w:right w:val="inset" w:sz="2" w:space="0" w:color="000000"/>
            </w:tcBorders>
            <w:shd w:val="clear" w:color="auto" w:fill="auto"/>
          </w:tcPr>
          <w:p w14:paraId="17133C55" w14:textId="77777777" w:rsidR="00DB51EF" w:rsidRDefault="00F70BE3">
            <w:pPr>
              <w:pStyle w:val="ae"/>
            </w:pPr>
            <w:r>
              <w:t>字元函式學習、格式化輸入輸出。</w:t>
            </w: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7FE4472"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5094B2C3"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739ACB83" w14:textId="77777777" w:rsidR="00DB51EF" w:rsidRDefault="00F70BE3">
            <w:pPr>
              <w:pStyle w:val="ae"/>
              <w:jc w:val="center"/>
            </w:pPr>
            <w:r>
              <w:t> </w:t>
            </w:r>
          </w:p>
        </w:tc>
        <w:tc>
          <w:tcPr>
            <w:tcW w:w="504" w:type="dxa"/>
            <w:tcBorders>
              <w:top w:val="inset" w:sz="2" w:space="0" w:color="000000"/>
              <w:left w:val="inset" w:sz="2" w:space="0" w:color="000000"/>
              <w:bottom w:val="inset" w:sz="2" w:space="0" w:color="000000"/>
              <w:right w:val="inset" w:sz="2" w:space="0" w:color="000000"/>
            </w:tcBorders>
            <w:shd w:val="clear" w:color="auto" w:fill="auto"/>
            <w:vAlign w:val="center"/>
          </w:tcPr>
          <w:p w14:paraId="147E5747" w14:textId="77777777" w:rsidR="00DB51EF" w:rsidRDefault="00F70BE3">
            <w:pPr>
              <w:pStyle w:val="ae"/>
              <w:jc w:val="center"/>
            </w:pPr>
            <w:r>
              <w:t> </w:t>
            </w:r>
          </w:p>
        </w:tc>
        <w:tc>
          <w:tcPr>
            <w:tcW w:w="1421" w:type="dxa"/>
            <w:tcBorders>
              <w:top w:val="inset" w:sz="2" w:space="0" w:color="000000"/>
              <w:left w:val="inset" w:sz="2" w:space="0" w:color="000000"/>
              <w:bottom w:val="inset" w:sz="2" w:space="0" w:color="000000"/>
              <w:right w:val="inset" w:sz="2" w:space="0" w:color="000000"/>
            </w:tcBorders>
            <w:shd w:val="clear" w:color="auto" w:fill="auto"/>
            <w:vAlign w:val="center"/>
          </w:tcPr>
          <w:p w14:paraId="4DE70DD7" w14:textId="6C99BBC0" w:rsidR="00DB51EF" w:rsidRDefault="00F70BE3">
            <w:pPr>
              <w:pStyle w:val="ae"/>
            </w:pPr>
            <w:r>
              <w:t> </w:t>
            </w:r>
            <w:r w:rsidR="002F4902">
              <w:rPr>
                <w:noProof/>
              </w:rPr>
              <w:drawing>
                <wp:inline distT="0" distB="0" distL="0" distR="0" wp14:anchorId="5AFD352F" wp14:editId="7CC354D0">
                  <wp:extent cx="123825" cy="123825"/>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3EEE2C5C" wp14:editId="4767C235">
                  <wp:extent cx="123825" cy="123825"/>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5228888F" wp14:editId="350F5BA8">
                  <wp:extent cx="123825" cy="123825"/>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780BA632" wp14:editId="65A7227F">
                  <wp:extent cx="123825" cy="123825"/>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71F3BA9B" wp14:editId="7077E9AF">
                  <wp:extent cx="123825" cy="12382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2E4AC29F" wp14:editId="113D0903">
                  <wp:extent cx="123825" cy="123825"/>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05192069" wp14:editId="2AEED9D6">
                  <wp:extent cx="123825" cy="123825"/>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2FFD1D09" wp14:editId="117F5C98">
                  <wp:extent cx="123825" cy="123825"/>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1C4FA149" wp14:editId="345779C7">
                  <wp:extent cx="123825" cy="123825"/>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35EB3E25" wp14:editId="7F3D87FA">
                  <wp:extent cx="123825" cy="123825"/>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1CBBD601" wp14:editId="6CC438DD">
                  <wp:extent cx="123825" cy="123825"/>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c>
          <w:tcPr>
            <w:tcW w:w="541" w:type="dxa"/>
            <w:tcBorders>
              <w:top w:val="inset" w:sz="2" w:space="0" w:color="000000"/>
              <w:left w:val="inset" w:sz="2" w:space="0" w:color="000000"/>
              <w:bottom w:val="inset" w:sz="2" w:space="0" w:color="000000"/>
              <w:right w:val="inset" w:sz="2" w:space="0" w:color="000000"/>
            </w:tcBorders>
            <w:shd w:val="clear" w:color="auto" w:fill="auto"/>
          </w:tcPr>
          <w:p w14:paraId="340AE326" w14:textId="77777777" w:rsidR="00DB51EF" w:rsidRDefault="00F70BE3">
            <w:pPr>
              <w:pStyle w:val="ae"/>
            </w:pPr>
            <w:r>
              <w:t> </w:t>
            </w:r>
          </w:p>
        </w:tc>
      </w:tr>
    </w:tbl>
    <w:p w14:paraId="71882990" w14:textId="77777777" w:rsidR="00DB51EF" w:rsidRDefault="00F70BE3">
      <w:pPr>
        <w:pStyle w:val="a1"/>
        <w:jc w:val="center"/>
      </w:pPr>
      <w:r>
        <w:t> </w:t>
      </w:r>
    </w:p>
    <w:tbl>
      <w:tblPr>
        <w:tblW w:w="10205" w:type="dxa"/>
        <w:jc w:val="center"/>
        <w:tblCellMar>
          <w:left w:w="0" w:type="dxa"/>
          <w:right w:w="0" w:type="dxa"/>
        </w:tblCellMar>
        <w:tblLook w:val="0000" w:firstRow="0" w:lastRow="0" w:firstColumn="0" w:lastColumn="0" w:noHBand="0" w:noVBand="0"/>
      </w:tblPr>
      <w:tblGrid>
        <w:gridCol w:w="10205"/>
      </w:tblGrid>
      <w:tr w:rsidR="00DB51EF" w14:paraId="58FB1887" w14:textId="77777777">
        <w:trPr>
          <w:jc w:val="center"/>
        </w:trPr>
        <w:tc>
          <w:tcPr>
            <w:tcW w:w="10205" w:type="dxa"/>
            <w:shd w:val="clear" w:color="auto" w:fill="auto"/>
            <w:vAlign w:val="center"/>
          </w:tcPr>
          <w:p w14:paraId="0FAF73D3" w14:textId="77777777" w:rsidR="00DB51EF" w:rsidRDefault="00F70BE3">
            <w:pPr>
              <w:pStyle w:val="ae"/>
              <w:jc w:val="center"/>
              <w:rPr>
                <w:color w:val="FF0000"/>
              </w:rPr>
            </w:pPr>
            <w:r>
              <w:rPr>
                <w:color w:val="FF0000"/>
              </w:rPr>
              <w:t>教育目標</w:t>
            </w:r>
          </w:p>
        </w:tc>
      </w:tr>
      <w:tr w:rsidR="00DB51EF" w14:paraId="06F455AA" w14:textId="77777777">
        <w:trPr>
          <w:jc w:val="center"/>
        </w:trPr>
        <w:tc>
          <w:tcPr>
            <w:tcW w:w="10205" w:type="dxa"/>
            <w:shd w:val="clear" w:color="auto" w:fill="auto"/>
            <w:vAlign w:val="center"/>
          </w:tcPr>
          <w:p w14:paraId="33E8D9B2" w14:textId="77777777" w:rsidR="00DB51EF" w:rsidRDefault="00F70BE3">
            <w:pPr>
              <w:pStyle w:val="ae"/>
            </w:pPr>
            <w:r>
              <w:rPr>
                <w:rFonts w:ascii="Liberation Serif;serif" w:hAnsi="Liberation Serif;serif"/>
                <w:color w:val="FF0000"/>
              </w:rPr>
              <w:t>1.</w:t>
            </w:r>
            <w:r>
              <w:rPr>
                <w:color w:val="FF0000"/>
              </w:rPr>
              <w:t>專業基礎知識</w:t>
            </w:r>
            <w:r>
              <w:rPr>
                <w:rFonts w:ascii="Liberation Serif;serif" w:hAnsi="Liberation Serif;serif"/>
                <w:color w:val="FF0000"/>
              </w:rPr>
              <w:t xml:space="preserve">. </w:t>
            </w:r>
            <w:r>
              <w:rPr>
                <w:color w:val="FF0000"/>
              </w:rPr>
              <w:t>使學生擁有扎實的專業基礎知識，成為資訊及相關領域的專業人才</w:t>
            </w:r>
          </w:p>
        </w:tc>
      </w:tr>
      <w:tr w:rsidR="00DB51EF" w14:paraId="64095EAF" w14:textId="77777777">
        <w:trPr>
          <w:jc w:val="center"/>
        </w:trPr>
        <w:tc>
          <w:tcPr>
            <w:tcW w:w="10205" w:type="dxa"/>
            <w:shd w:val="clear" w:color="auto" w:fill="auto"/>
            <w:vAlign w:val="center"/>
          </w:tcPr>
          <w:p w14:paraId="6686FF9F" w14:textId="77777777" w:rsidR="00DB51EF" w:rsidRDefault="00F70BE3">
            <w:pPr>
              <w:pStyle w:val="ae"/>
            </w:pPr>
            <w:r>
              <w:rPr>
                <w:rFonts w:ascii="Liberation Serif;serif" w:hAnsi="Liberation Serif;serif"/>
                <w:color w:val="FF0000"/>
              </w:rPr>
              <w:t>2.</w:t>
            </w:r>
            <w:r>
              <w:rPr>
                <w:color w:val="FF0000"/>
              </w:rPr>
              <w:t>培養創造能力</w:t>
            </w:r>
            <w:r>
              <w:rPr>
                <w:rFonts w:ascii="Liberation Serif;serif" w:hAnsi="Liberation Serif;serif"/>
                <w:color w:val="FF0000"/>
              </w:rPr>
              <w:t xml:space="preserve">. </w:t>
            </w:r>
            <w:r>
              <w:rPr>
                <w:color w:val="FF0000"/>
              </w:rPr>
              <w:t>使學生具有運用所學到的各種專業知識與理論以科學的方法解決問題與創新</w:t>
            </w:r>
          </w:p>
        </w:tc>
      </w:tr>
      <w:tr w:rsidR="00DB51EF" w14:paraId="62424B3B" w14:textId="77777777">
        <w:trPr>
          <w:jc w:val="center"/>
        </w:trPr>
        <w:tc>
          <w:tcPr>
            <w:tcW w:w="10205" w:type="dxa"/>
            <w:shd w:val="clear" w:color="auto" w:fill="auto"/>
            <w:vAlign w:val="center"/>
          </w:tcPr>
          <w:p w14:paraId="56825D4E" w14:textId="77777777" w:rsidR="00DB51EF" w:rsidRDefault="00F70BE3">
            <w:pPr>
              <w:pStyle w:val="ae"/>
            </w:pPr>
            <w:r>
              <w:rPr>
                <w:rFonts w:ascii="Liberation Serif;serif" w:hAnsi="Liberation Serif;serif"/>
                <w:color w:val="FF0000"/>
              </w:rPr>
              <w:t>3.</w:t>
            </w:r>
            <w:r>
              <w:rPr>
                <w:color w:val="FF0000"/>
              </w:rPr>
              <w:t>自我挑戰能力與終身學習</w:t>
            </w:r>
            <w:r>
              <w:rPr>
                <w:rFonts w:ascii="Liberation Serif;serif" w:hAnsi="Liberation Serif;serif"/>
                <w:color w:val="FF0000"/>
              </w:rPr>
              <w:t xml:space="preserve">. </w:t>
            </w:r>
            <w:r>
              <w:rPr>
                <w:color w:val="FF0000"/>
              </w:rPr>
              <w:t>讓學生習於自我挑戰、獨立思考，學會思維創新、領導及組織團隊、有效溝通、終身學習之能力</w:t>
            </w:r>
          </w:p>
        </w:tc>
      </w:tr>
      <w:tr w:rsidR="00DB51EF" w14:paraId="39BB3BCC" w14:textId="77777777">
        <w:trPr>
          <w:jc w:val="center"/>
        </w:trPr>
        <w:tc>
          <w:tcPr>
            <w:tcW w:w="10205" w:type="dxa"/>
            <w:shd w:val="clear" w:color="auto" w:fill="auto"/>
            <w:vAlign w:val="center"/>
          </w:tcPr>
          <w:p w14:paraId="244D04BB" w14:textId="77777777" w:rsidR="00DB51EF" w:rsidRDefault="00F70BE3">
            <w:pPr>
              <w:pStyle w:val="ae"/>
            </w:pPr>
            <w:r>
              <w:rPr>
                <w:rFonts w:ascii="Liberation Serif;serif" w:hAnsi="Liberation Serif;serif"/>
                <w:color w:val="FF0000"/>
              </w:rPr>
              <w:t>4.</w:t>
            </w:r>
            <w:r>
              <w:rPr>
                <w:color w:val="FF0000"/>
              </w:rPr>
              <w:t>社會人文素養與國際視野</w:t>
            </w:r>
            <w:r>
              <w:rPr>
                <w:rFonts w:ascii="Liberation Serif;serif" w:hAnsi="Liberation Serif;serif"/>
                <w:color w:val="FF0000"/>
              </w:rPr>
              <w:t xml:space="preserve">. </w:t>
            </w:r>
            <w:r>
              <w:rPr>
                <w:color w:val="FF0000"/>
              </w:rPr>
              <w:t>讓學生具備關懷社會的情操與人文素養，並具國際觀，奉獻社會國家及人類</w:t>
            </w:r>
          </w:p>
        </w:tc>
      </w:tr>
      <w:tr w:rsidR="00DB51EF" w14:paraId="05164D96" w14:textId="77777777">
        <w:trPr>
          <w:jc w:val="center"/>
        </w:trPr>
        <w:tc>
          <w:tcPr>
            <w:tcW w:w="10205" w:type="dxa"/>
            <w:shd w:val="clear" w:color="auto" w:fill="auto"/>
            <w:vAlign w:val="center"/>
          </w:tcPr>
          <w:p w14:paraId="5EF1CDFC" w14:textId="77777777" w:rsidR="00DB51EF" w:rsidRDefault="00F70BE3">
            <w:pPr>
              <w:pStyle w:val="ae"/>
              <w:rPr>
                <w:color w:val="FF0000"/>
              </w:rPr>
            </w:pPr>
            <w:r>
              <w:rPr>
                <w:color w:val="FF0000"/>
              </w:rPr>
              <w:t> </w:t>
            </w:r>
          </w:p>
          <w:p w14:paraId="7D782452" w14:textId="77777777" w:rsidR="00DB51EF" w:rsidRDefault="00F70BE3">
            <w:pPr>
              <w:pStyle w:val="ae"/>
              <w:jc w:val="center"/>
              <w:rPr>
                <w:color w:val="FF0000"/>
              </w:rPr>
            </w:pPr>
            <w:r>
              <w:rPr>
                <w:color w:val="FF0000"/>
              </w:rPr>
              <w:t>核心能力</w:t>
            </w:r>
          </w:p>
        </w:tc>
      </w:tr>
      <w:tr w:rsidR="00DB51EF" w14:paraId="180E4940" w14:textId="77777777">
        <w:trPr>
          <w:jc w:val="center"/>
        </w:trPr>
        <w:tc>
          <w:tcPr>
            <w:tcW w:w="10205" w:type="dxa"/>
            <w:shd w:val="clear" w:color="auto" w:fill="auto"/>
            <w:vAlign w:val="center"/>
          </w:tcPr>
          <w:p w14:paraId="43AB2745" w14:textId="77777777" w:rsidR="00DB51EF" w:rsidRDefault="00F70BE3">
            <w:pPr>
              <w:pStyle w:val="ae"/>
            </w:pPr>
            <w:r>
              <w:rPr>
                <w:rFonts w:ascii="Liberation Serif;serif" w:hAnsi="Liberation Serif;serif"/>
                <w:color w:val="FF0000"/>
              </w:rPr>
              <w:t xml:space="preserve">1.1. </w:t>
            </w:r>
            <w:r>
              <w:rPr>
                <w:color w:val="FF0000"/>
              </w:rPr>
              <w:t>具有資訊工程相關基礎知識之吸收與了解的能力</w:t>
            </w:r>
            <w:r>
              <w:rPr>
                <w:rFonts w:ascii="Liberation Serif;serif" w:hAnsi="Liberation Serif;serif"/>
                <w:color w:val="FF0000"/>
              </w:rPr>
              <w:t>(Capability to grasp foundational knowledge in computer science.)</w:t>
            </w:r>
          </w:p>
        </w:tc>
      </w:tr>
      <w:tr w:rsidR="00DB51EF" w14:paraId="2A8FFF42" w14:textId="77777777">
        <w:trPr>
          <w:jc w:val="center"/>
        </w:trPr>
        <w:tc>
          <w:tcPr>
            <w:tcW w:w="10205" w:type="dxa"/>
            <w:shd w:val="clear" w:color="auto" w:fill="auto"/>
            <w:vAlign w:val="center"/>
          </w:tcPr>
          <w:p w14:paraId="771CE527" w14:textId="77777777" w:rsidR="00DB51EF" w:rsidRDefault="00F70BE3">
            <w:pPr>
              <w:pStyle w:val="ae"/>
            </w:pPr>
            <w:r>
              <w:rPr>
                <w:rFonts w:ascii="Liberation Serif;serif" w:hAnsi="Liberation Serif;serif"/>
                <w:color w:val="FF0000"/>
              </w:rPr>
              <w:t xml:space="preserve">1.2. </w:t>
            </w:r>
            <w:r>
              <w:rPr>
                <w:color w:val="FF0000"/>
              </w:rPr>
              <w:t>具有運用資訊工程理論及應用知識，分析與解決相關問題的能力</w:t>
            </w:r>
            <w:r>
              <w:rPr>
                <w:rFonts w:ascii="Liberation Serif;serif" w:hAnsi="Liberation Serif;serif"/>
                <w:color w:val="FF0000"/>
              </w:rPr>
              <w:t>(Capability to use computer science theory and application knowledge to analyze and solve related problems.)</w:t>
            </w:r>
          </w:p>
        </w:tc>
      </w:tr>
      <w:tr w:rsidR="00DB51EF" w14:paraId="49963439" w14:textId="77777777">
        <w:trPr>
          <w:jc w:val="center"/>
        </w:trPr>
        <w:tc>
          <w:tcPr>
            <w:tcW w:w="10205" w:type="dxa"/>
            <w:shd w:val="clear" w:color="auto" w:fill="auto"/>
            <w:vAlign w:val="center"/>
          </w:tcPr>
          <w:p w14:paraId="714044A4" w14:textId="77777777" w:rsidR="00DB51EF" w:rsidRDefault="00F70BE3">
            <w:pPr>
              <w:pStyle w:val="ae"/>
            </w:pPr>
            <w:r>
              <w:rPr>
                <w:rFonts w:ascii="Liberation Serif;serif" w:hAnsi="Liberation Serif;serif"/>
                <w:color w:val="FF0000"/>
              </w:rPr>
              <w:t xml:space="preserve">1.3. </w:t>
            </w:r>
            <w:r>
              <w:rPr>
                <w:color w:val="FF0000"/>
              </w:rPr>
              <w:t>在資訊工程的許多領域中，具有至少某一項專業能力，例如：硬體、軟體、多媒體、系統、網路、理論等。</w:t>
            </w:r>
            <w:r>
              <w:rPr>
                <w:rFonts w:ascii="Liberation Serif;serif" w:hAnsi="Liberation Serif;serif"/>
                <w:color w:val="FF0000"/>
              </w:rPr>
              <w:t xml:space="preserve">(Professional in at least one area, including hardware, software, multimedia, system, </w:t>
            </w:r>
            <w:r>
              <w:rPr>
                <w:rFonts w:ascii="Liberation Serif;serif" w:hAnsi="Liberation Serif;serif"/>
                <w:color w:val="FF0000"/>
              </w:rPr>
              <w:lastRenderedPageBreak/>
              <w:t>networking, and theory.)</w:t>
            </w:r>
          </w:p>
        </w:tc>
      </w:tr>
      <w:tr w:rsidR="00DB51EF" w14:paraId="18455B30" w14:textId="77777777">
        <w:trPr>
          <w:jc w:val="center"/>
        </w:trPr>
        <w:tc>
          <w:tcPr>
            <w:tcW w:w="10205" w:type="dxa"/>
            <w:shd w:val="clear" w:color="auto" w:fill="auto"/>
            <w:vAlign w:val="center"/>
          </w:tcPr>
          <w:p w14:paraId="225E573C" w14:textId="77777777" w:rsidR="00DB51EF" w:rsidRDefault="00F70BE3">
            <w:pPr>
              <w:pStyle w:val="ae"/>
            </w:pPr>
            <w:r>
              <w:rPr>
                <w:rFonts w:ascii="Liberation Serif;serif" w:hAnsi="Liberation Serif;serif"/>
                <w:color w:val="FF0000"/>
              </w:rPr>
              <w:lastRenderedPageBreak/>
              <w:t xml:space="preserve">2.1. </w:t>
            </w:r>
            <w:r>
              <w:rPr>
                <w:color w:val="FF0000"/>
              </w:rPr>
              <w:t>具有資訊工程實作技術及使用計算機輔助工具的能力。</w:t>
            </w:r>
            <w:r>
              <w:rPr>
                <w:rFonts w:ascii="Liberation Serif;serif" w:hAnsi="Liberation Serif;serif"/>
                <w:color w:val="FF0000"/>
              </w:rPr>
              <w:t>(Capability to perform computer science implementations and use computer-aided tools.)</w:t>
            </w:r>
          </w:p>
        </w:tc>
      </w:tr>
      <w:tr w:rsidR="00DB51EF" w14:paraId="0C836E15" w14:textId="77777777">
        <w:trPr>
          <w:jc w:val="center"/>
        </w:trPr>
        <w:tc>
          <w:tcPr>
            <w:tcW w:w="10205" w:type="dxa"/>
            <w:shd w:val="clear" w:color="auto" w:fill="auto"/>
            <w:vAlign w:val="center"/>
          </w:tcPr>
          <w:p w14:paraId="37C7F15E" w14:textId="77777777" w:rsidR="00DB51EF" w:rsidRDefault="00F70BE3">
            <w:pPr>
              <w:pStyle w:val="ae"/>
            </w:pPr>
            <w:r>
              <w:rPr>
                <w:rFonts w:ascii="Liberation Serif;serif" w:hAnsi="Liberation Serif;serif"/>
                <w:color w:val="FF0000"/>
              </w:rPr>
              <w:t xml:space="preserve">2.2. </w:t>
            </w:r>
            <w:r>
              <w:rPr>
                <w:color w:val="FF0000"/>
              </w:rPr>
              <w:t>具有設計資訊系統、元件或製程的能力。</w:t>
            </w:r>
            <w:r>
              <w:rPr>
                <w:rFonts w:ascii="Liberation Serif;serif" w:hAnsi="Liberation Serif;serif"/>
                <w:color w:val="FF0000"/>
              </w:rPr>
              <w:t>(Capability to design computer systems, components, or processes.)</w:t>
            </w:r>
          </w:p>
        </w:tc>
      </w:tr>
      <w:tr w:rsidR="00DB51EF" w14:paraId="355F2847" w14:textId="77777777">
        <w:trPr>
          <w:jc w:val="center"/>
        </w:trPr>
        <w:tc>
          <w:tcPr>
            <w:tcW w:w="10205" w:type="dxa"/>
            <w:shd w:val="clear" w:color="auto" w:fill="auto"/>
            <w:vAlign w:val="center"/>
          </w:tcPr>
          <w:p w14:paraId="2922C152" w14:textId="77777777" w:rsidR="00DB51EF" w:rsidRDefault="00F70BE3">
            <w:pPr>
              <w:pStyle w:val="ae"/>
            </w:pPr>
            <w:r>
              <w:rPr>
                <w:rFonts w:ascii="Liberation Serif;serif" w:hAnsi="Liberation Serif;serif"/>
                <w:color w:val="FF0000"/>
              </w:rPr>
              <w:t xml:space="preserve">2.3. </w:t>
            </w:r>
            <w:r>
              <w:rPr>
                <w:color w:val="FF0000"/>
              </w:rPr>
              <w:t>具有科技寫作與簡報的能力。</w:t>
            </w:r>
            <w:r>
              <w:rPr>
                <w:rFonts w:ascii="Liberation Serif;serif" w:hAnsi="Liberation Serif;serif"/>
                <w:color w:val="FF0000"/>
              </w:rPr>
              <w:t>(Capability to write and present technical materials.)</w:t>
            </w:r>
          </w:p>
        </w:tc>
      </w:tr>
      <w:tr w:rsidR="00DB51EF" w14:paraId="6E0FB9D1" w14:textId="77777777">
        <w:trPr>
          <w:jc w:val="center"/>
        </w:trPr>
        <w:tc>
          <w:tcPr>
            <w:tcW w:w="10205" w:type="dxa"/>
            <w:shd w:val="clear" w:color="auto" w:fill="auto"/>
            <w:vAlign w:val="center"/>
          </w:tcPr>
          <w:p w14:paraId="1E98FC32" w14:textId="77777777" w:rsidR="00DB51EF" w:rsidRDefault="00F70BE3">
            <w:pPr>
              <w:pStyle w:val="ae"/>
            </w:pPr>
            <w:r>
              <w:rPr>
                <w:rFonts w:ascii="Liberation Serif;serif" w:hAnsi="Liberation Serif;serif"/>
                <w:color w:val="FF0000"/>
              </w:rPr>
              <w:t xml:space="preserve">3.1. </w:t>
            </w:r>
            <w:r>
              <w:rPr>
                <w:color w:val="FF0000"/>
              </w:rPr>
              <w:t>具有除了已有的應用領域之外，亦可以將自己的專業知識應用於新的領域或跨多重領域，進行研發或創新的能力。</w:t>
            </w:r>
            <w:r>
              <w:rPr>
                <w:rFonts w:ascii="Liberation Serif;serif" w:hAnsi="Liberation Serif;serif"/>
                <w:color w:val="FF0000"/>
              </w:rPr>
              <w:t>(Capability to apply one’s professional knowledge to a new application domain or across multiple different application domains.)</w:t>
            </w:r>
          </w:p>
        </w:tc>
      </w:tr>
      <w:tr w:rsidR="00DB51EF" w14:paraId="18876E4B" w14:textId="77777777">
        <w:trPr>
          <w:jc w:val="center"/>
        </w:trPr>
        <w:tc>
          <w:tcPr>
            <w:tcW w:w="10205" w:type="dxa"/>
            <w:shd w:val="clear" w:color="auto" w:fill="auto"/>
            <w:vAlign w:val="center"/>
          </w:tcPr>
          <w:p w14:paraId="6C5874D8" w14:textId="77777777" w:rsidR="00DB51EF" w:rsidRDefault="00F70BE3">
            <w:pPr>
              <w:pStyle w:val="ae"/>
            </w:pPr>
            <w:r>
              <w:rPr>
                <w:rFonts w:ascii="Liberation Serif;serif" w:hAnsi="Liberation Serif;serif"/>
                <w:color w:val="FF0000"/>
              </w:rPr>
              <w:t xml:space="preserve">3.2. </w:t>
            </w:r>
            <w:r>
              <w:rPr>
                <w:color w:val="FF0000"/>
              </w:rPr>
              <w:t>具有領導或參與一個團隊完成一項專案任務的能力並且具有溝通、協調與團隊合作的能力。</w:t>
            </w:r>
            <w:r>
              <w:rPr>
                <w:rFonts w:ascii="Liberation Serif;serif" w:hAnsi="Liberation Serif;serif"/>
                <w:color w:val="FF0000"/>
              </w:rPr>
              <w:t>(Capability to lead or participate in group projects, with effective communication, coordination, and teamwork.)</w:t>
            </w:r>
          </w:p>
        </w:tc>
      </w:tr>
      <w:tr w:rsidR="00DB51EF" w14:paraId="53397F88" w14:textId="77777777">
        <w:trPr>
          <w:jc w:val="center"/>
        </w:trPr>
        <w:tc>
          <w:tcPr>
            <w:tcW w:w="10205" w:type="dxa"/>
            <w:shd w:val="clear" w:color="auto" w:fill="auto"/>
            <w:vAlign w:val="center"/>
          </w:tcPr>
          <w:p w14:paraId="1E9EF569" w14:textId="77777777" w:rsidR="00DB51EF" w:rsidRDefault="00F70BE3">
            <w:pPr>
              <w:pStyle w:val="ae"/>
            </w:pPr>
            <w:r>
              <w:rPr>
                <w:rFonts w:ascii="Liberation Serif;serif" w:hAnsi="Liberation Serif;serif"/>
                <w:color w:val="FF0000"/>
              </w:rPr>
              <w:t xml:space="preserve">3.3. </w:t>
            </w:r>
            <w:r>
              <w:rPr>
                <w:color w:val="FF0000"/>
              </w:rPr>
              <w:t>具有因應資訊科技快速變遷之能力，培養自我持續學習之能力。</w:t>
            </w:r>
            <w:r>
              <w:rPr>
                <w:rFonts w:ascii="Liberation Serif;serif" w:hAnsi="Liberation Serif;serif"/>
                <w:color w:val="FF0000"/>
              </w:rPr>
              <w:t>(Capability to adapt to rapidly changing computer science technology and to develop self-learning capabilities.)</w:t>
            </w:r>
          </w:p>
        </w:tc>
      </w:tr>
      <w:tr w:rsidR="00DB51EF" w14:paraId="7070ACF4" w14:textId="77777777">
        <w:trPr>
          <w:jc w:val="center"/>
        </w:trPr>
        <w:tc>
          <w:tcPr>
            <w:tcW w:w="10205" w:type="dxa"/>
            <w:shd w:val="clear" w:color="auto" w:fill="auto"/>
            <w:vAlign w:val="center"/>
          </w:tcPr>
          <w:p w14:paraId="5FDE5BB2" w14:textId="77777777" w:rsidR="00DB51EF" w:rsidRDefault="00F70BE3">
            <w:pPr>
              <w:pStyle w:val="ae"/>
            </w:pPr>
            <w:r>
              <w:rPr>
                <w:rFonts w:ascii="Liberation Serif;serif" w:hAnsi="Liberation Serif;serif"/>
                <w:color w:val="FF0000"/>
              </w:rPr>
              <w:t xml:space="preserve">4.1. </w:t>
            </w:r>
            <w:r>
              <w:rPr>
                <w:color w:val="FF0000"/>
              </w:rPr>
              <w:t>具有社會責任、人文素養及奉獻精神。</w:t>
            </w:r>
            <w:r>
              <w:rPr>
                <w:rFonts w:ascii="Liberation Serif;serif" w:hAnsi="Liberation Serif;serif"/>
                <w:color w:val="FF0000"/>
              </w:rPr>
              <w:t>(The awareness of social responsibilities, humanity, and contribution.)</w:t>
            </w:r>
          </w:p>
        </w:tc>
      </w:tr>
      <w:tr w:rsidR="00DB51EF" w14:paraId="20F0A404" w14:textId="77777777">
        <w:trPr>
          <w:jc w:val="center"/>
        </w:trPr>
        <w:tc>
          <w:tcPr>
            <w:tcW w:w="10205" w:type="dxa"/>
            <w:shd w:val="clear" w:color="auto" w:fill="auto"/>
            <w:vAlign w:val="center"/>
          </w:tcPr>
          <w:p w14:paraId="2DA7FF0F" w14:textId="77777777" w:rsidR="00DB51EF" w:rsidRDefault="00F70BE3">
            <w:pPr>
              <w:pStyle w:val="ae"/>
            </w:pPr>
            <w:r>
              <w:rPr>
                <w:rFonts w:ascii="Liberation Serif;serif" w:hAnsi="Liberation Serif;serif"/>
                <w:color w:val="FF0000"/>
              </w:rPr>
              <w:t xml:space="preserve">4.2. </w:t>
            </w:r>
            <w:r>
              <w:rPr>
                <w:color w:val="FF0000"/>
              </w:rPr>
              <w:t>具有工程倫理、宏觀能力、國際觀及前瞻視野。</w:t>
            </w:r>
            <w:r>
              <w:rPr>
                <w:rFonts w:ascii="Liberation Serif;serif" w:hAnsi="Liberation Serif;serif"/>
                <w:color w:val="FF0000"/>
              </w:rPr>
              <w:t>(The awareness of engineering ethics, broad capabilities, and global and contemporary vision.)</w:t>
            </w:r>
          </w:p>
        </w:tc>
      </w:tr>
      <w:tr w:rsidR="00DB51EF" w14:paraId="49F30066" w14:textId="77777777">
        <w:trPr>
          <w:jc w:val="center"/>
        </w:trPr>
        <w:tc>
          <w:tcPr>
            <w:tcW w:w="10205" w:type="dxa"/>
            <w:shd w:val="clear" w:color="auto" w:fill="auto"/>
            <w:vAlign w:val="center"/>
          </w:tcPr>
          <w:p w14:paraId="4AD0DE75" w14:textId="77777777" w:rsidR="00DB51EF" w:rsidRDefault="00F70BE3">
            <w:pPr>
              <w:pStyle w:val="ae"/>
              <w:rPr>
                <w:rFonts w:ascii="Liberation Serif;serif" w:hAnsi="Liberation Serif;serif"/>
                <w:color w:val="FF0000"/>
              </w:rPr>
            </w:pPr>
            <w:r>
              <w:rPr>
                <w:rFonts w:ascii="Liberation Serif;serif" w:hAnsi="Liberation Serif;serif"/>
                <w:color w:val="FF0000"/>
              </w:rPr>
              <w:t>(Please respect to the intellectual property rights, do not photocopy the textbooks which assigned by professors.)</w:t>
            </w:r>
          </w:p>
        </w:tc>
      </w:tr>
    </w:tbl>
    <w:p w14:paraId="0A63375A" w14:textId="77777777" w:rsidR="00DB51EF" w:rsidRDefault="00F70BE3">
      <w:pPr>
        <w:pStyle w:val="a1"/>
        <w:jc w:val="center"/>
      </w:pPr>
      <w:r>
        <w:t> </w:t>
      </w: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9179"/>
      </w:tblGrid>
      <w:tr w:rsidR="00DB51EF" w14:paraId="495FEFD3"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1B4F398F" w14:textId="77777777" w:rsidR="00DB51EF" w:rsidRDefault="00F70BE3">
            <w:pPr>
              <w:pStyle w:val="ae"/>
            </w:pPr>
            <w:r>
              <w:t>教學要點概述：</w:t>
            </w:r>
            <w:r>
              <w:t xml:space="preserve"> </w:t>
            </w:r>
          </w:p>
        </w:tc>
      </w:tr>
      <w:tr w:rsidR="00DB51EF" w14:paraId="56F39A64"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0080596F" w14:textId="77B0FE7D" w:rsidR="00DB51EF" w:rsidRDefault="00F70BE3">
            <w:pPr>
              <w:pStyle w:val="ae"/>
            </w:pPr>
            <w:r>
              <w:rPr>
                <w:rFonts w:ascii="Liberation Serif;serif" w:hAnsi="Liberation Serif;serif"/>
              </w:rPr>
              <w:t xml:space="preserve">1. </w:t>
            </w:r>
            <w:r>
              <w:t>教材編選：</w:t>
            </w:r>
            <w:r w:rsidR="002F4902">
              <w:rPr>
                <w:noProof/>
              </w:rPr>
              <w:drawing>
                <wp:inline distT="0" distB="0" distL="0" distR="0" wp14:anchorId="6D0D9F8E" wp14:editId="02FE7A93">
                  <wp:extent cx="123825" cy="123825"/>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自編教材</w:t>
            </w:r>
            <w:r>
              <w:t xml:space="preserve"> </w:t>
            </w:r>
            <w:r w:rsidR="002F4902">
              <w:rPr>
                <w:noProof/>
              </w:rPr>
              <w:drawing>
                <wp:inline distT="0" distB="0" distL="0" distR="0" wp14:anchorId="3EAEF775" wp14:editId="54A0D4B4">
                  <wp:extent cx="123825" cy="123825"/>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教科書作者提供</w:t>
            </w:r>
            <w:r>
              <w:t xml:space="preserve"> </w:t>
            </w:r>
          </w:p>
        </w:tc>
      </w:tr>
      <w:tr w:rsidR="00DB51EF" w14:paraId="19F5763E"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5A76C877" w14:textId="3E87E047" w:rsidR="00DB51EF" w:rsidRDefault="00F70BE3">
            <w:pPr>
              <w:pStyle w:val="ae"/>
            </w:pPr>
            <w:r>
              <w:rPr>
                <w:rFonts w:ascii="Liberation Serif;serif" w:hAnsi="Liberation Serif;serif"/>
              </w:rPr>
              <w:t xml:space="preserve">2. </w:t>
            </w:r>
            <w:r>
              <w:t>教學方法：</w:t>
            </w:r>
            <w:r w:rsidR="002F4902">
              <w:rPr>
                <w:noProof/>
              </w:rPr>
              <w:drawing>
                <wp:inline distT="0" distB="0" distL="0" distR="0" wp14:anchorId="59581A7F" wp14:editId="21EA8F4A">
                  <wp:extent cx="123825" cy="12382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投影片講述</w:t>
            </w:r>
            <w:r>
              <w:t xml:space="preserve"> </w:t>
            </w:r>
            <w:r w:rsidR="002F4902">
              <w:rPr>
                <w:noProof/>
              </w:rPr>
              <w:drawing>
                <wp:inline distT="0" distB="0" distL="0" distR="0" wp14:anchorId="23FD4F8F" wp14:editId="563DC50E">
                  <wp:extent cx="123825" cy="123825"/>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板書講述</w:t>
            </w:r>
            <w:r>
              <w:t xml:space="preserve"> </w:t>
            </w:r>
          </w:p>
        </w:tc>
      </w:tr>
      <w:tr w:rsidR="00DB51EF" w14:paraId="5B984685"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78C5E968" w14:textId="748D11E9" w:rsidR="00DB51EF" w:rsidRDefault="00F70BE3">
            <w:pPr>
              <w:pStyle w:val="ae"/>
            </w:pPr>
            <w:r>
              <w:rPr>
                <w:rFonts w:ascii="Liberation Serif;serif" w:hAnsi="Liberation Serif;serif"/>
              </w:rPr>
              <w:t xml:space="preserve">3. </w:t>
            </w:r>
            <w:r>
              <w:t>評量方法：</w:t>
            </w:r>
            <w:r w:rsidR="002F4902">
              <w:rPr>
                <w:noProof/>
              </w:rPr>
              <w:drawing>
                <wp:inline distT="0" distB="0" distL="0" distR="0" wp14:anchorId="47E1D71F" wp14:editId="04C0D3E1">
                  <wp:extent cx="123825" cy="123825"/>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上課點名</w:t>
            </w:r>
            <w:r>
              <w:t xml:space="preserve"> </w:t>
            </w:r>
            <w:r>
              <w:rPr>
                <w:rFonts w:ascii="Liberation Serif;serif" w:hAnsi="Liberation Serif;serif"/>
              </w:rPr>
              <w:t xml:space="preserve">20%, </w:t>
            </w:r>
            <w:r w:rsidR="002F4902">
              <w:rPr>
                <w:rFonts w:ascii="Liberation Serif;serif" w:hAnsi="Liberation Serif;serif"/>
                <w:noProof/>
              </w:rPr>
              <w:drawing>
                <wp:inline distT="0" distB="0" distL="0" distR="0" wp14:anchorId="3E06A69D" wp14:editId="704A6F69">
                  <wp:extent cx="123825" cy="123825"/>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小考</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2032B386" wp14:editId="1426AA3F">
                  <wp:extent cx="123825" cy="123825"/>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作業</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541DD107" wp14:editId="39AA5FCA">
                  <wp:extent cx="123825" cy="123825"/>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程式實作</w:t>
            </w:r>
            <w:r>
              <w:t xml:space="preserve"> </w:t>
            </w:r>
            <w:r>
              <w:rPr>
                <w:rFonts w:ascii="Liberation Serif;serif" w:hAnsi="Liberation Serif;serif"/>
              </w:rPr>
              <w:t xml:space="preserve">40%, </w:t>
            </w:r>
            <w:r w:rsidR="002F4902">
              <w:rPr>
                <w:rFonts w:ascii="Liberation Serif;serif" w:hAnsi="Liberation Serif;serif"/>
                <w:noProof/>
              </w:rPr>
              <w:drawing>
                <wp:inline distT="0" distB="0" distL="0" distR="0" wp14:anchorId="16E8DFF9" wp14:editId="31670EDA">
                  <wp:extent cx="123825" cy="123825"/>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實習報告</w:t>
            </w:r>
            <w:r>
              <w:t xml:space="preserve"> </w:t>
            </w:r>
            <w:r>
              <w:rPr>
                <w:rFonts w:ascii="Liberation Serif;serif" w:hAnsi="Liberation Serif;serif"/>
              </w:rPr>
              <w:t xml:space="preserve">0%, </w:t>
            </w:r>
            <w:r>
              <w:rPr>
                <w:rFonts w:ascii="Liberation Serif;serif" w:hAnsi="Liberation Serif;serif"/>
              </w:rPr>
              <w:br/>
              <w:t xml:space="preserve">                        </w:t>
            </w:r>
            <w:r w:rsidR="002F4902">
              <w:rPr>
                <w:rFonts w:ascii="Liberation Serif;serif" w:hAnsi="Liberation Serif;serif"/>
                <w:noProof/>
              </w:rPr>
              <w:drawing>
                <wp:inline distT="0" distB="0" distL="0" distR="0" wp14:anchorId="7EE5128B" wp14:editId="3247D4FF">
                  <wp:extent cx="123825" cy="123825"/>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專案</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35055C74" wp14:editId="3BC71138">
                  <wp:extent cx="123825" cy="123825"/>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期中考</w:t>
            </w:r>
            <w:r>
              <w:t xml:space="preserve"> </w:t>
            </w:r>
            <w:r>
              <w:rPr>
                <w:rFonts w:ascii="Liberation Serif;serif" w:hAnsi="Liberation Serif;serif"/>
              </w:rPr>
              <w:t xml:space="preserve">20%, </w:t>
            </w:r>
            <w:r w:rsidR="002F4902">
              <w:rPr>
                <w:rFonts w:ascii="Liberation Serif;serif" w:hAnsi="Liberation Serif;serif"/>
                <w:noProof/>
              </w:rPr>
              <w:drawing>
                <wp:inline distT="0" distB="0" distL="0" distR="0" wp14:anchorId="29B88EA8" wp14:editId="5D8F8D4D">
                  <wp:extent cx="123825" cy="123825"/>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期末考</w:t>
            </w:r>
            <w:r>
              <w:t xml:space="preserve"> </w:t>
            </w:r>
            <w:r>
              <w:rPr>
                <w:rFonts w:ascii="Liberation Serif;serif" w:hAnsi="Liberation Serif;serif"/>
              </w:rPr>
              <w:t xml:space="preserve">20%, </w:t>
            </w:r>
            <w:r w:rsidR="002F4902">
              <w:rPr>
                <w:rFonts w:ascii="Liberation Serif;serif" w:hAnsi="Liberation Serif;serif"/>
                <w:noProof/>
              </w:rPr>
              <w:drawing>
                <wp:inline distT="0" distB="0" distL="0" distR="0" wp14:anchorId="28458592" wp14:editId="3B5B608C">
                  <wp:extent cx="123825" cy="123825"/>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期末報告</w:t>
            </w:r>
            <w:r>
              <w:t xml:space="preserve"> </w:t>
            </w:r>
            <w:r>
              <w:rPr>
                <w:rFonts w:ascii="Liberation Serif;serif" w:hAnsi="Liberation Serif;serif"/>
              </w:rPr>
              <w:t xml:space="preserve">0%, </w:t>
            </w:r>
            <w:r w:rsidR="002F4902">
              <w:rPr>
                <w:rFonts w:ascii="Liberation Serif;serif" w:hAnsi="Liberation Serif;serif"/>
                <w:noProof/>
              </w:rPr>
              <w:drawing>
                <wp:inline distT="0" distB="0" distL="0" distR="0" wp14:anchorId="0E21F0E8" wp14:editId="20BB267A">
                  <wp:extent cx="123825" cy="123825"/>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其它</w:t>
            </w:r>
            <w:r>
              <w:t xml:space="preserve"> </w:t>
            </w:r>
            <w:r>
              <w:rPr>
                <w:rFonts w:ascii="Liberation Serif;serif" w:hAnsi="Liberation Serif;serif"/>
              </w:rPr>
              <w:t xml:space="preserve">0% </w:t>
            </w:r>
          </w:p>
        </w:tc>
      </w:tr>
      <w:tr w:rsidR="00DB51EF" w14:paraId="68497BC4"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7BD65360" w14:textId="0D5361F2" w:rsidR="00DB51EF" w:rsidRDefault="00F70BE3">
            <w:pPr>
              <w:pStyle w:val="ae"/>
            </w:pPr>
            <w:r>
              <w:rPr>
                <w:rFonts w:ascii="Liberation Serif;serif" w:hAnsi="Liberation Serif;serif"/>
              </w:rPr>
              <w:t xml:space="preserve">4. </w:t>
            </w:r>
            <w:r>
              <w:t>教學資源：</w:t>
            </w:r>
            <w:r w:rsidR="002F4902">
              <w:rPr>
                <w:noProof/>
              </w:rPr>
              <w:drawing>
                <wp:inline distT="0" distB="0" distL="0" distR="0" wp14:anchorId="4723B6F8" wp14:editId="2076EC49">
                  <wp:extent cx="123825" cy="123825"/>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課程網站</w:t>
            </w:r>
            <w:r>
              <w:t xml:space="preserve"> </w:t>
            </w:r>
            <w:r w:rsidR="002F4902">
              <w:rPr>
                <w:noProof/>
              </w:rPr>
              <w:drawing>
                <wp:inline distT="0" distB="0" distL="0" distR="0" wp14:anchorId="402F14E5" wp14:editId="2B10C782">
                  <wp:extent cx="123825" cy="123825"/>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教材電子檔供下載</w:t>
            </w:r>
            <w:r>
              <w:t xml:space="preserve"> </w:t>
            </w:r>
            <w:r w:rsidR="002F4902">
              <w:rPr>
                <w:noProof/>
              </w:rPr>
              <w:drawing>
                <wp:inline distT="0" distB="0" distL="0" distR="0" wp14:anchorId="694175FF" wp14:editId="7E216E45">
                  <wp:extent cx="123825" cy="123825"/>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實習網站</w:t>
            </w:r>
            <w:r>
              <w:t xml:space="preserve"> </w:t>
            </w:r>
          </w:p>
        </w:tc>
      </w:tr>
      <w:tr w:rsidR="00DB51EF" w14:paraId="24E5B976" w14:textId="77777777">
        <w:trPr>
          <w:jc w:val="center"/>
        </w:trPr>
        <w:tc>
          <w:tcPr>
            <w:tcW w:w="9184" w:type="dxa"/>
            <w:tcBorders>
              <w:top w:val="inset" w:sz="2" w:space="0" w:color="000000"/>
              <w:left w:val="inset" w:sz="2" w:space="0" w:color="000000"/>
              <w:bottom w:val="inset" w:sz="2" w:space="0" w:color="000000"/>
              <w:right w:val="inset" w:sz="2" w:space="0" w:color="000000"/>
            </w:tcBorders>
            <w:shd w:val="clear" w:color="auto" w:fill="auto"/>
            <w:vAlign w:val="center"/>
          </w:tcPr>
          <w:p w14:paraId="661DEBA3" w14:textId="77777777" w:rsidR="00DB51EF" w:rsidRDefault="00F70BE3">
            <w:pPr>
              <w:pStyle w:val="ae"/>
            </w:pPr>
            <w:r>
              <w:rPr>
                <w:rFonts w:ascii="Liberation Serif;serif" w:hAnsi="Liberation Serif;serif"/>
              </w:rPr>
              <w:t xml:space="preserve">5. </w:t>
            </w:r>
            <w:r>
              <w:t>教學相關配合事項：</w:t>
            </w:r>
            <w:r>
              <w:t xml:space="preserve"> </w:t>
            </w:r>
          </w:p>
        </w:tc>
      </w:tr>
    </w:tbl>
    <w:p w14:paraId="1C08B744" w14:textId="77777777" w:rsidR="00DB51EF" w:rsidRDefault="00F70BE3">
      <w:pPr>
        <w:pStyle w:val="a1"/>
        <w:jc w:val="center"/>
      </w:pPr>
      <w:r>
        <w:t> </w:t>
      </w:r>
    </w:p>
    <w:tbl>
      <w:tblPr>
        <w:tblW w:w="4500" w:type="pct"/>
        <w:jc w:val="center"/>
        <w:tblBorders>
          <w:top w:val="inset" w:sz="2" w:space="0" w:color="000000"/>
          <w:left w:val="inset" w:sz="2" w:space="0" w:color="000000"/>
          <w:bottom w:val="inset" w:sz="2" w:space="0" w:color="000000"/>
          <w:right w:val="inset" w:sz="2" w:space="0" w:color="000000"/>
          <w:insideH w:val="inset" w:sz="2" w:space="0" w:color="000000"/>
          <w:insideV w:val="inset" w:sz="2" w:space="0" w:color="000000"/>
        </w:tblBorders>
        <w:tblCellMar>
          <w:top w:w="28" w:type="dxa"/>
          <w:left w:w="18" w:type="dxa"/>
          <w:bottom w:w="28" w:type="dxa"/>
          <w:right w:w="28" w:type="dxa"/>
        </w:tblCellMar>
        <w:tblLook w:val="0000" w:firstRow="0" w:lastRow="0" w:firstColumn="0" w:lastColumn="0" w:noHBand="0" w:noVBand="0"/>
      </w:tblPr>
      <w:tblGrid>
        <w:gridCol w:w="466"/>
        <w:gridCol w:w="8713"/>
      </w:tblGrid>
      <w:tr w:rsidR="00DB51EF" w14:paraId="54238E64" w14:textId="77777777">
        <w:trPr>
          <w:jc w:val="center"/>
        </w:trPr>
        <w:tc>
          <w:tcPr>
            <w:tcW w:w="9184" w:type="dxa"/>
            <w:gridSpan w:val="2"/>
            <w:tcBorders>
              <w:top w:val="inset" w:sz="2" w:space="0" w:color="000000"/>
              <w:left w:val="inset" w:sz="2" w:space="0" w:color="000000"/>
              <w:bottom w:val="inset" w:sz="2" w:space="0" w:color="000000"/>
              <w:right w:val="inset" w:sz="2" w:space="0" w:color="000000"/>
            </w:tcBorders>
            <w:shd w:val="clear" w:color="auto" w:fill="auto"/>
            <w:vAlign w:val="center"/>
          </w:tcPr>
          <w:p w14:paraId="156B658D" w14:textId="77777777" w:rsidR="00DB51EF" w:rsidRDefault="00F70BE3">
            <w:pPr>
              <w:pStyle w:val="ae"/>
            </w:pPr>
            <w:r>
              <w:t>課程目標與教育核心能力相關性</w:t>
            </w:r>
            <w:r>
              <w:t xml:space="preserve">          </w:t>
            </w:r>
            <w:r>
              <w:rPr>
                <w:color w:val="FF0000"/>
              </w:rPr>
              <w:t>如有未出現的核心能力，請先按『確定』送出資料</w:t>
            </w:r>
            <w:r>
              <w:t xml:space="preserve"> </w:t>
            </w:r>
          </w:p>
        </w:tc>
      </w:tr>
      <w:tr w:rsidR="00DB51EF" w14:paraId="56E2A8BC" w14:textId="77777777">
        <w:trPr>
          <w:jc w:val="center"/>
        </w:trPr>
        <w:tc>
          <w:tcPr>
            <w:tcW w:w="9184" w:type="dxa"/>
            <w:gridSpan w:val="2"/>
            <w:tcBorders>
              <w:top w:val="inset" w:sz="2" w:space="0" w:color="000000"/>
              <w:left w:val="inset" w:sz="2" w:space="0" w:color="000000"/>
              <w:bottom w:val="inset" w:sz="2" w:space="0" w:color="000000"/>
              <w:right w:val="inset" w:sz="2" w:space="0" w:color="000000"/>
            </w:tcBorders>
            <w:shd w:val="clear" w:color="auto" w:fill="auto"/>
            <w:vAlign w:val="center"/>
          </w:tcPr>
          <w:p w14:paraId="731A66B2" w14:textId="0B846BB1" w:rsidR="00DB51EF" w:rsidRDefault="00F70BE3">
            <w:pPr>
              <w:pStyle w:val="ae"/>
            </w:pPr>
            <w:r>
              <w:t>請勾選：</w:t>
            </w:r>
            <w:r w:rsidR="002F4902">
              <w:rPr>
                <w:noProof/>
              </w:rPr>
              <w:drawing>
                <wp:inline distT="0" distB="0" distL="0" distR="0" wp14:anchorId="0F58AB8E" wp14:editId="19C3E712">
                  <wp:extent cx="123825" cy="123825"/>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1.1</w:t>
            </w:r>
            <w:r w:rsidR="002F4902">
              <w:rPr>
                <w:rFonts w:ascii="Liberation Serif;serif" w:hAnsi="Liberation Serif;serif"/>
                <w:noProof/>
              </w:rPr>
              <w:drawing>
                <wp:inline distT="0" distB="0" distL="0" distR="0" wp14:anchorId="57BA19FC" wp14:editId="14C54FCF">
                  <wp:extent cx="123825" cy="123825"/>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1.2</w:t>
            </w:r>
            <w:r w:rsidR="002F4902">
              <w:rPr>
                <w:rFonts w:ascii="Liberation Serif;serif" w:hAnsi="Liberation Serif;serif"/>
                <w:noProof/>
              </w:rPr>
              <w:drawing>
                <wp:inline distT="0" distB="0" distL="0" distR="0" wp14:anchorId="1983C99E" wp14:editId="4FEA05F8">
                  <wp:extent cx="123825" cy="123825"/>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1.3</w:t>
            </w:r>
            <w:r w:rsidR="002F4902">
              <w:rPr>
                <w:rFonts w:ascii="Liberation Serif;serif" w:hAnsi="Liberation Serif;serif"/>
                <w:noProof/>
              </w:rPr>
              <w:drawing>
                <wp:inline distT="0" distB="0" distL="0" distR="0" wp14:anchorId="6FDA698B" wp14:editId="0753BC11">
                  <wp:extent cx="123825" cy="123825"/>
                  <wp:effectExtent l="0" t="0" r="0"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2.1</w:t>
            </w:r>
            <w:r w:rsidR="002F4902">
              <w:rPr>
                <w:rFonts w:ascii="Liberation Serif;serif" w:hAnsi="Liberation Serif;serif"/>
                <w:noProof/>
              </w:rPr>
              <w:drawing>
                <wp:inline distT="0" distB="0" distL="0" distR="0" wp14:anchorId="290FEDB6" wp14:editId="761B0A87">
                  <wp:extent cx="123825" cy="123825"/>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2.2</w:t>
            </w:r>
            <w:r w:rsidR="002F4902">
              <w:rPr>
                <w:rFonts w:ascii="Liberation Serif;serif" w:hAnsi="Liberation Serif;serif"/>
                <w:noProof/>
              </w:rPr>
              <w:drawing>
                <wp:inline distT="0" distB="0" distL="0" distR="0" wp14:anchorId="631F2E77" wp14:editId="65CCAC4D">
                  <wp:extent cx="123825" cy="123825"/>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2.3</w:t>
            </w:r>
            <w:r w:rsidR="002F4902">
              <w:rPr>
                <w:rFonts w:ascii="Liberation Serif;serif" w:hAnsi="Liberation Serif;serif"/>
                <w:noProof/>
              </w:rPr>
              <w:drawing>
                <wp:inline distT="0" distB="0" distL="0" distR="0" wp14:anchorId="3E4672C8" wp14:editId="633A776E">
                  <wp:extent cx="123825" cy="123825"/>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3.1</w:t>
            </w:r>
            <w:r w:rsidR="002F4902">
              <w:rPr>
                <w:rFonts w:ascii="Liberation Serif;serif" w:hAnsi="Liberation Serif;serif"/>
                <w:noProof/>
              </w:rPr>
              <w:drawing>
                <wp:inline distT="0" distB="0" distL="0" distR="0" wp14:anchorId="2FAE3D8C" wp14:editId="4DD574C7">
                  <wp:extent cx="123825" cy="123825"/>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3.2</w:t>
            </w:r>
            <w:r w:rsidR="002F4902">
              <w:rPr>
                <w:rFonts w:ascii="Liberation Serif;serif" w:hAnsi="Liberation Serif;serif"/>
                <w:noProof/>
              </w:rPr>
              <w:drawing>
                <wp:inline distT="0" distB="0" distL="0" distR="0" wp14:anchorId="4A7BE3FF" wp14:editId="026C9D6F">
                  <wp:extent cx="123825" cy="123825"/>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3.3</w:t>
            </w:r>
            <w:r w:rsidR="002F4902">
              <w:rPr>
                <w:rFonts w:ascii="Liberation Serif;serif" w:hAnsi="Liberation Serif;serif"/>
                <w:noProof/>
              </w:rPr>
              <w:drawing>
                <wp:inline distT="0" distB="0" distL="0" distR="0" wp14:anchorId="0DE69A10" wp14:editId="08CA0868">
                  <wp:extent cx="123825" cy="123825"/>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4.1</w:t>
            </w:r>
            <w:r w:rsidR="002F4902">
              <w:rPr>
                <w:rFonts w:ascii="Liberation Serif;serif" w:hAnsi="Liberation Serif;serif"/>
                <w:noProof/>
              </w:rPr>
              <w:drawing>
                <wp:inline distT="0" distB="0" distL="0" distR="0" wp14:anchorId="62B104EB" wp14:editId="40761FC8">
                  <wp:extent cx="123825" cy="123825"/>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Liberation Serif;serif" w:hAnsi="Liberation Serif;serif"/>
              </w:rPr>
              <w:t>4.2</w:t>
            </w:r>
          </w:p>
        </w:tc>
      </w:tr>
      <w:tr w:rsidR="00DB51EF" w14:paraId="67B4EAC1"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507007B1" w14:textId="77777777" w:rsidR="00DB51EF" w:rsidRDefault="00F70BE3">
            <w:pPr>
              <w:pStyle w:val="ae"/>
              <w:jc w:val="center"/>
              <w:rPr>
                <w:rFonts w:ascii="Liberation Serif;serif" w:hAnsi="Liberation Serif;serif"/>
              </w:rPr>
            </w:pPr>
            <w:r>
              <w:rPr>
                <w:rFonts w:ascii="Liberation Serif;serif" w:hAnsi="Liberation Serif;serif"/>
              </w:rPr>
              <w:lastRenderedPageBreak/>
              <w:t>1.1</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74E3F181" w14:textId="77777777" w:rsidR="00DB51EF" w:rsidRDefault="00F70BE3">
            <w:pPr>
              <w:pStyle w:val="ae"/>
            </w:pPr>
            <w:r>
              <w:rPr>
                <w:rStyle w:val="a8"/>
                <w:rFonts w:eastAsia="新細明體;serif"/>
              </w:rPr>
              <w:t>具有資訊工程相關基礎知識之吸收與了解的能力</w:t>
            </w:r>
            <w:r>
              <w:rPr>
                <w:rStyle w:val="a8"/>
                <w:rFonts w:ascii="新細明體;serif" w:hAnsi="新細明體;serif"/>
              </w:rPr>
              <w:t>(Capability to grasp foundational knowledge in computer science.)</w:t>
            </w:r>
            <w:r>
              <w:rPr>
                <w:rFonts w:ascii="Liberation Serif;serif" w:hAnsi="Liberation Serif;serif"/>
              </w:rPr>
              <w:t xml:space="preserve"> </w:t>
            </w:r>
          </w:p>
        </w:tc>
      </w:tr>
      <w:tr w:rsidR="00DB51EF" w14:paraId="3A30AF58"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229EE8EC"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55A7469" w14:textId="77777777" w:rsidR="00DB51EF" w:rsidRDefault="00F70BE3">
            <w:pPr>
              <w:pStyle w:val="ae"/>
            </w:pPr>
            <w:r>
              <w:t>為何有關：</w:t>
            </w:r>
            <w:r>
              <w:rPr>
                <w:rFonts w:ascii="Liberation Serif;serif" w:hAnsi="Liberation Serif;serif"/>
              </w:rPr>
              <w:br/>
            </w:r>
            <w:r>
              <w:t>程式語言為資訊工程相關基礎知識之吸收重要工具</w:t>
            </w:r>
          </w:p>
        </w:tc>
      </w:tr>
      <w:tr w:rsidR="00DB51EF" w14:paraId="50CD40CE"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78C39C94"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35AE343" w14:textId="77777777" w:rsidR="00DB51EF" w:rsidRDefault="00F70BE3">
            <w:pPr>
              <w:pStyle w:val="ae"/>
            </w:pPr>
            <w:r>
              <w:t>達成指標：</w:t>
            </w:r>
            <w:r>
              <w:rPr>
                <w:rFonts w:ascii="Liberation Serif;serif" w:hAnsi="Liberation Serif;serif"/>
              </w:rPr>
              <w:br/>
            </w:r>
            <w:r>
              <w:t>具備程式寫作能力</w:t>
            </w:r>
          </w:p>
        </w:tc>
      </w:tr>
      <w:tr w:rsidR="00DB51EF" w14:paraId="1F67AC34"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D3BF2E7"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2FE2807B"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37A06993"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6745FF3C" w14:textId="77777777" w:rsidR="00DB51EF" w:rsidRDefault="00F70BE3">
            <w:pPr>
              <w:pStyle w:val="ae"/>
              <w:jc w:val="center"/>
              <w:rPr>
                <w:rFonts w:ascii="Liberation Serif;serif" w:hAnsi="Liberation Serif;serif"/>
              </w:rPr>
            </w:pPr>
            <w:r>
              <w:rPr>
                <w:rFonts w:ascii="Liberation Serif;serif" w:hAnsi="Liberation Serif;serif"/>
              </w:rPr>
              <w:t>1.2</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35D916B" w14:textId="77777777" w:rsidR="00DB51EF" w:rsidRDefault="00F70BE3">
            <w:pPr>
              <w:pStyle w:val="ae"/>
            </w:pPr>
            <w:r>
              <w:rPr>
                <w:rStyle w:val="a8"/>
                <w:rFonts w:eastAsia="新細明體;serif"/>
              </w:rPr>
              <w:t>具有運用資訊工程理論及應用知識，分析與解決相關問題的能力</w:t>
            </w:r>
            <w:r>
              <w:rPr>
                <w:rStyle w:val="a8"/>
                <w:rFonts w:ascii="新細明體;serif" w:hAnsi="新細明體;serif"/>
              </w:rPr>
              <w:t>(Capability to use computer science theory and application knowledge to analyze and solve related problems.)</w:t>
            </w:r>
            <w:r>
              <w:rPr>
                <w:rFonts w:ascii="Liberation Serif;serif" w:hAnsi="Liberation Serif;serif"/>
              </w:rPr>
              <w:t xml:space="preserve"> </w:t>
            </w:r>
          </w:p>
        </w:tc>
      </w:tr>
      <w:tr w:rsidR="00DB51EF" w14:paraId="48DCC2F2"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1FFEEC9E"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1C8366E" w14:textId="77777777" w:rsidR="00DB51EF" w:rsidRDefault="00F70BE3">
            <w:pPr>
              <w:pStyle w:val="ae"/>
            </w:pPr>
            <w:r>
              <w:t>為何有關：</w:t>
            </w:r>
            <w:r>
              <w:rPr>
                <w:rFonts w:ascii="Liberation Serif;serif" w:hAnsi="Liberation Serif;serif"/>
              </w:rPr>
              <w:br/>
            </w:r>
            <w:r>
              <w:t>將資訊工程理論及應用知識化為程式來分析與解決相關問題的能力</w:t>
            </w:r>
          </w:p>
        </w:tc>
      </w:tr>
      <w:tr w:rsidR="00DB51EF" w14:paraId="0890E267"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582FA577"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36EBA11F" w14:textId="77777777" w:rsidR="00DB51EF" w:rsidRDefault="00F70BE3">
            <w:pPr>
              <w:pStyle w:val="ae"/>
            </w:pPr>
            <w:r>
              <w:t>達成指標：</w:t>
            </w:r>
            <w:r>
              <w:rPr>
                <w:rFonts w:ascii="Liberation Serif;serif" w:hAnsi="Liberation Serif;serif"/>
              </w:rPr>
              <w:br/>
            </w:r>
            <w:r>
              <w:t>可將演算法轉化為程式寫作</w:t>
            </w:r>
          </w:p>
        </w:tc>
      </w:tr>
      <w:tr w:rsidR="00DB51EF" w14:paraId="5C25028F"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394A4F7A"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72D7CECA"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05CBBBB3"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12E00670" w14:textId="77777777" w:rsidR="00DB51EF" w:rsidRDefault="00F70BE3">
            <w:pPr>
              <w:pStyle w:val="ae"/>
              <w:jc w:val="center"/>
              <w:rPr>
                <w:rFonts w:ascii="Liberation Serif;serif" w:hAnsi="Liberation Serif;serif"/>
              </w:rPr>
            </w:pPr>
            <w:r>
              <w:rPr>
                <w:rFonts w:ascii="Liberation Serif;serif" w:hAnsi="Liberation Serif;serif"/>
              </w:rPr>
              <w:t>1.3</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3763AC0A" w14:textId="77777777" w:rsidR="00DB51EF" w:rsidRDefault="00F70BE3">
            <w:pPr>
              <w:pStyle w:val="ae"/>
            </w:pPr>
            <w:bookmarkStart w:id="0" w:name="JavaScript_REPLACE_CoreAbilitiesReason1_"/>
            <w:bookmarkEnd w:id="0"/>
            <w:r>
              <w:rPr>
                <w:rStyle w:val="a8"/>
                <w:rFonts w:eastAsia="新細明體;serif"/>
              </w:rPr>
              <w:t>在資訊工程的許多領域中，具有至少某一項專業能力，例如：硬體、軟體、多媒體、系統、網路、理論等。</w:t>
            </w:r>
            <w:r>
              <w:rPr>
                <w:rStyle w:val="a8"/>
                <w:rFonts w:ascii="新細明體;serif" w:hAnsi="新細明體;serif"/>
              </w:rPr>
              <w:t>(Professional in at least one area, including hardware, software, multimedia, system, networking, and theory.)</w:t>
            </w:r>
            <w:r>
              <w:rPr>
                <w:rFonts w:ascii="Liberation Serif;serif" w:hAnsi="Liberation Serif;serif"/>
              </w:rPr>
              <w:t xml:space="preserve"> </w:t>
            </w:r>
          </w:p>
        </w:tc>
      </w:tr>
      <w:tr w:rsidR="00DB51EF" w14:paraId="621E2949"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73EC811D"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5322337D" w14:textId="77777777" w:rsidR="00DB51EF" w:rsidRDefault="00F70BE3">
            <w:pPr>
              <w:pStyle w:val="ae"/>
            </w:pPr>
            <w:bookmarkStart w:id="1" w:name="JavaScript_REPLACE_CoreAbilitiesTarget1_"/>
            <w:bookmarkEnd w:id="1"/>
            <w:r>
              <w:t>為何有關：</w:t>
            </w:r>
            <w:r>
              <w:rPr>
                <w:rFonts w:ascii="Liberation Serif;serif" w:hAnsi="Liberation Serif;serif"/>
              </w:rPr>
              <w:br/>
            </w:r>
            <w:r>
              <w:t>將俱備軟體開發能力</w:t>
            </w:r>
          </w:p>
        </w:tc>
      </w:tr>
      <w:tr w:rsidR="00DB51EF" w14:paraId="4D744C22"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3A22BE6B"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61EFF419" w14:textId="77777777" w:rsidR="00DB51EF" w:rsidRDefault="00F70BE3">
            <w:pPr>
              <w:pStyle w:val="ae"/>
            </w:pPr>
            <w:bookmarkStart w:id="2" w:name="JavaScript_REPLACE_CoreAbilitiesMethod1_"/>
            <w:bookmarkEnd w:id="2"/>
            <w:r>
              <w:t>達成指標：</w:t>
            </w:r>
            <w:r>
              <w:rPr>
                <w:rFonts w:ascii="Liberation Serif;serif" w:hAnsi="Liberation Serif;serif"/>
              </w:rPr>
              <w:br/>
            </w:r>
            <w:r>
              <w:t>具備程式寫作能力</w:t>
            </w:r>
          </w:p>
        </w:tc>
      </w:tr>
      <w:tr w:rsidR="00DB51EF" w14:paraId="0D126560"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01998128"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78FC95F9"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w:t>
            </w:r>
            <w:r>
              <w:lastRenderedPageBreak/>
              <w:t>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425F37B3"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15C7D2E5" w14:textId="77777777" w:rsidR="00DB51EF" w:rsidRDefault="00F70BE3">
            <w:pPr>
              <w:pStyle w:val="ae"/>
              <w:jc w:val="center"/>
              <w:rPr>
                <w:rFonts w:ascii="Liberation Serif;serif" w:hAnsi="Liberation Serif;serif"/>
              </w:rPr>
            </w:pPr>
            <w:r>
              <w:rPr>
                <w:rFonts w:ascii="Liberation Serif;serif" w:hAnsi="Liberation Serif;serif"/>
              </w:rPr>
              <w:lastRenderedPageBreak/>
              <w:t>2.1</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2DF24574" w14:textId="77777777" w:rsidR="00DB51EF" w:rsidRDefault="00F70BE3">
            <w:pPr>
              <w:pStyle w:val="ae"/>
            </w:pPr>
            <w:r>
              <w:rPr>
                <w:rStyle w:val="a8"/>
                <w:rFonts w:eastAsia="新細明體;serif"/>
              </w:rPr>
              <w:t>具有資訊工程實作技術及使用計算機輔助工具的能力。</w:t>
            </w:r>
            <w:r>
              <w:rPr>
                <w:rStyle w:val="a8"/>
                <w:rFonts w:ascii="新細明體;serif" w:hAnsi="新細明體;serif"/>
              </w:rPr>
              <w:t>(Capability to perform computer science implementations and use computer-aided tools.)</w:t>
            </w:r>
            <w:r>
              <w:rPr>
                <w:rFonts w:ascii="Liberation Serif;serif" w:hAnsi="Liberation Serif;serif"/>
              </w:rPr>
              <w:t xml:space="preserve"> </w:t>
            </w:r>
          </w:p>
        </w:tc>
      </w:tr>
      <w:tr w:rsidR="00DB51EF" w14:paraId="2465DAEB"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59E8AF95"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EA4D400" w14:textId="77777777" w:rsidR="00DB51EF" w:rsidRDefault="00F70BE3">
            <w:pPr>
              <w:pStyle w:val="ae"/>
            </w:pPr>
            <w:r>
              <w:t>為何有關：</w:t>
            </w:r>
            <w:r>
              <w:rPr>
                <w:rFonts w:ascii="Liberation Serif;serif" w:hAnsi="Liberation Serif;serif"/>
              </w:rPr>
              <w:br/>
            </w:r>
            <w:r>
              <w:t>程式語言本身就是實作的課程</w:t>
            </w:r>
          </w:p>
        </w:tc>
      </w:tr>
      <w:tr w:rsidR="00DB51EF" w14:paraId="0D0F510B"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728C37D1"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84653F3" w14:textId="77777777" w:rsidR="00DB51EF" w:rsidRDefault="00F70BE3">
            <w:pPr>
              <w:pStyle w:val="ae"/>
            </w:pPr>
            <w:r>
              <w:t>達成指標：</w:t>
            </w:r>
            <w:r>
              <w:rPr>
                <w:rFonts w:ascii="Liberation Serif;serif" w:hAnsi="Liberation Serif;serif"/>
              </w:rPr>
              <w:br/>
            </w:r>
            <w:r>
              <w:t>具備程式寫作能力</w:t>
            </w:r>
          </w:p>
        </w:tc>
      </w:tr>
      <w:tr w:rsidR="00DB51EF" w14:paraId="5926BC9F"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1FA4DC94"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2AEDB7B"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37BDA86D"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3E1F0FC8" w14:textId="77777777" w:rsidR="00DB51EF" w:rsidRDefault="00F70BE3">
            <w:pPr>
              <w:pStyle w:val="ae"/>
              <w:jc w:val="center"/>
              <w:rPr>
                <w:rFonts w:ascii="Liberation Serif;serif" w:hAnsi="Liberation Serif;serif"/>
              </w:rPr>
            </w:pPr>
            <w:r>
              <w:rPr>
                <w:rFonts w:ascii="Liberation Serif;serif" w:hAnsi="Liberation Serif;serif"/>
              </w:rPr>
              <w:t>2.2</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8AD3456" w14:textId="77777777" w:rsidR="00DB51EF" w:rsidRDefault="00F70BE3">
            <w:pPr>
              <w:pStyle w:val="ae"/>
            </w:pPr>
            <w:bookmarkStart w:id="3" w:name="JavaScript_REPLACE_CoreAbilitiesReason2_"/>
            <w:bookmarkEnd w:id="3"/>
            <w:r>
              <w:rPr>
                <w:rStyle w:val="a8"/>
                <w:rFonts w:eastAsia="新細明體;serif"/>
              </w:rPr>
              <w:t>具有設計資訊系統、元件或製程的能力。</w:t>
            </w:r>
            <w:r>
              <w:rPr>
                <w:rStyle w:val="a8"/>
                <w:rFonts w:ascii="新細明體;serif" w:hAnsi="新細明體;serif"/>
              </w:rPr>
              <w:t>(Capability to design computer systems, components, or processes.)</w:t>
            </w:r>
            <w:r>
              <w:rPr>
                <w:rFonts w:ascii="Liberation Serif;serif" w:hAnsi="Liberation Serif;serif"/>
              </w:rPr>
              <w:t xml:space="preserve"> </w:t>
            </w:r>
          </w:p>
        </w:tc>
      </w:tr>
      <w:tr w:rsidR="00DB51EF" w14:paraId="163F7CE3"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01F327A2"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684410A5" w14:textId="77777777" w:rsidR="00DB51EF" w:rsidRDefault="00F70BE3">
            <w:pPr>
              <w:pStyle w:val="ae"/>
            </w:pPr>
            <w:bookmarkStart w:id="4" w:name="JavaScript_REPLACE_CoreAbilitiesTarget2_"/>
            <w:bookmarkEnd w:id="4"/>
            <w:r>
              <w:t>為何有關：</w:t>
            </w:r>
            <w:r>
              <w:rPr>
                <w:rFonts w:ascii="Liberation Serif;serif" w:hAnsi="Liberation Serif;serif"/>
              </w:rPr>
              <w:br/>
              <w:t>C</w:t>
            </w:r>
            <w:r>
              <w:t>可用來開發資訊系統、元件</w:t>
            </w:r>
          </w:p>
        </w:tc>
      </w:tr>
      <w:tr w:rsidR="00DB51EF" w14:paraId="78845EDD"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1CA6CD02"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6139693" w14:textId="77777777" w:rsidR="00DB51EF" w:rsidRDefault="00F70BE3">
            <w:pPr>
              <w:pStyle w:val="ae"/>
            </w:pPr>
            <w:bookmarkStart w:id="5" w:name="JavaScript_REPLACE_CoreAbilitiesMethod2_"/>
            <w:bookmarkEnd w:id="5"/>
            <w:r>
              <w:t>達成指標：</w:t>
            </w:r>
            <w:r>
              <w:rPr>
                <w:rFonts w:ascii="Liberation Serif;serif" w:hAnsi="Liberation Serif;serif"/>
              </w:rPr>
              <w:br/>
            </w:r>
            <w:r>
              <w:t>具備程式寫作能力</w:t>
            </w:r>
          </w:p>
        </w:tc>
      </w:tr>
      <w:tr w:rsidR="00DB51EF" w14:paraId="72CAD6AA"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09383FD8"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4DF6092D"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r w:rsidR="00DB51EF" w14:paraId="0094ABC6" w14:textId="77777777">
        <w:trPr>
          <w:jc w:val="center"/>
        </w:trPr>
        <w:tc>
          <w:tcPr>
            <w:tcW w:w="466" w:type="dxa"/>
            <w:vMerge w:val="restart"/>
            <w:tcBorders>
              <w:top w:val="inset" w:sz="2" w:space="0" w:color="000000"/>
              <w:left w:val="inset" w:sz="2" w:space="0" w:color="000000"/>
              <w:bottom w:val="inset" w:sz="2" w:space="0" w:color="000000"/>
              <w:right w:val="inset" w:sz="2" w:space="0" w:color="000000"/>
            </w:tcBorders>
            <w:shd w:val="clear" w:color="auto" w:fill="auto"/>
            <w:vAlign w:val="center"/>
          </w:tcPr>
          <w:p w14:paraId="6A9A375C" w14:textId="77777777" w:rsidR="00DB51EF" w:rsidRDefault="00F70BE3">
            <w:pPr>
              <w:pStyle w:val="ae"/>
              <w:jc w:val="center"/>
              <w:rPr>
                <w:rFonts w:ascii="Liberation Serif;serif" w:hAnsi="Liberation Serif;serif"/>
              </w:rPr>
            </w:pPr>
            <w:r>
              <w:rPr>
                <w:rFonts w:ascii="Liberation Serif;serif" w:hAnsi="Liberation Serif;serif"/>
              </w:rPr>
              <w:t>3.1</w:t>
            </w: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394AAB26" w14:textId="77777777" w:rsidR="00DB51EF" w:rsidRDefault="00F70BE3">
            <w:pPr>
              <w:pStyle w:val="ae"/>
            </w:pPr>
            <w:bookmarkStart w:id="6" w:name="JavaScript_REPLACE_CoreAbilitiesReason3_"/>
            <w:bookmarkEnd w:id="6"/>
            <w:r>
              <w:rPr>
                <w:rStyle w:val="a8"/>
                <w:rFonts w:eastAsia="新細明體;serif"/>
              </w:rPr>
              <w:t>具有除了已有的應用領域之外，亦可以將自己的專業知識應用於新的領域或跨多重領域，進行研發或創新的能力。</w:t>
            </w:r>
            <w:r>
              <w:rPr>
                <w:rStyle w:val="a8"/>
                <w:rFonts w:ascii="新細明體;serif" w:hAnsi="新細明體;serif"/>
              </w:rPr>
              <w:t>(Capability to apply one</w:t>
            </w:r>
            <w:r>
              <w:rPr>
                <w:rStyle w:val="a8"/>
                <w:rFonts w:ascii="Liberation Serif;serif" w:hAnsi="Liberation Serif;serif"/>
              </w:rPr>
              <w:t>’</w:t>
            </w:r>
            <w:r>
              <w:rPr>
                <w:rStyle w:val="a8"/>
                <w:rFonts w:ascii="新細明體;serif" w:hAnsi="新細明體;serif"/>
              </w:rPr>
              <w:t>s professional knowledge to a new application domain or across multiple different application domains.)</w:t>
            </w:r>
            <w:r>
              <w:rPr>
                <w:rFonts w:ascii="Liberation Serif;serif" w:hAnsi="Liberation Serif;serif"/>
              </w:rPr>
              <w:t xml:space="preserve"> </w:t>
            </w:r>
          </w:p>
        </w:tc>
      </w:tr>
      <w:tr w:rsidR="00DB51EF" w14:paraId="11DD3755"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28E6BAC"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0CC58DCA" w14:textId="77777777" w:rsidR="00DB51EF" w:rsidRDefault="00F70BE3">
            <w:pPr>
              <w:pStyle w:val="ae"/>
            </w:pPr>
            <w:bookmarkStart w:id="7" w:name="JavaScript_REPLACE_CoreAbilitiesTarget3_"/>
            <w:bookmarkEnd w:id="7"/>
            <w:r>
              <w:t>為何有關：</w:t>
            </w:r>
            <w:r>
              <w:rPr>
                <w:rFonts w:ascii="Liberation Serif;serif" w:hAnsi="Liberation Serif;serif"/>
              </w:rPr>
              <w:br/>
            </w:r>
            <w:r>
              <w:t>熟悉</w:t>
            </w:r>
            <w:r>
              <w:rPr>
                <w:rFonts w:ascii="Liberation Serif;serif" w:hAnsi="Liberation Serif;serif"/>
              </w:rPr>
              <w:t>C</w:t>
            </w:r>
            <w:r>
              <w:t>語言後，將熟悉如何將跨領域應用以程式語言開發，進行研發或創新</w:t>
            </w:r>
          </w:p>
        </w:tc>
      </w:tr>
      <w:tr w:rsidR="00DB51EF" w14:paraId="5789F3D9"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EA06D27"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B8850A1" w14:textId="77777777" w:rsidR="00DB51EF" w:rsidRDefault="00F70BE3">
            <w:pPr>
              <w:pStyle w:val="ae"/>
            </w:pPr>
            <w:bookmarkStart w:id="8" w:name="JavaScript_REPLACE_CoreAbilitiesMethod3_"/>
            <w:bookmarkEnd w:id="8"/>
            <w:r>
              <w:t>達成指標：</w:t>
            </w:r>
            <w:r>
              <w:rPr>
                <w:rFonts w:ascii="Liberation Serif;serif" w:hAnsi="Liberation Serif;serif"/>
              </w:rPr>
              <w:br/>
            </w:r>
            <w:r>
              <w:t>具備程式寫作能力</w:t>
            </w:r>
          </w:p>
        </w:tc>
      </w:tr>
      <w:tr w:rsidR="00DB51EF" w14:paraId="79BF1268" w14:textId="77777777">
        <w:trPr>
          <w:jc w:val="center"/>
        </w:trPr>
        <w:tc>
          <w:tcPr>
            <w:tcW w:w="466" w:type="dxa"/>
            <w:vMerge/>
            <w:tcBorders>
              <w:top w:val="inset" w:sz="2" w:space="0" w:color="000000"/>
              <w:left w:val="inset" w:sz="2" w:space="0" w:color="000000"/>
              <w:bottom w:val="inset" w:sz="2" w:space="0" w:color="000000"/>
              <w:right w:val="inset" w:sz="2" w:space="0" w:color="000000"/>
            </w:tcBorders>
            <w:shd w:val="clear" w:color="auto" w:fill="auto"/>
            <w:vAlign w:val="center"/>
          </w:tcPr>
          <w:p w14:paraId="625CB0FC" w14:textId="77777777" w:rsidR="00DB51EF" w:rsidRDefault="00DB51EF">
            <w:pPr>
              <w:pStyle w:val="ae"/>
              <w:rPr>
                <w:sz w:val="4"/>
                <w:szCs w:val="4"/>
              </w:rPr>
            </w:pPr>
          </w:p>
        </w:tc>
        <w:tc>
          <w:tcPr>
            <w:tcW w:w="8718" w:type="dxa"/>
            <w:tcBorders>
              <w:top w:val="inset" w:sz="2" w:space="0" w:color="000000"/>
              <w:left w:val="inset" w:sz="2" w:space="0" w:color="000000"/>
              <w:bottom w:val="inset" w:sz="2" w:space="0" w:color="000000"/>
              <w:right w:val="inset" w:sz="2" w:space="0" w:color="000000"/>
            </w:tcBorders>
            <w:shd w:val="clear" w:color="auto" w:fill="auto"/>
            <w:vAlign w:val="center"/>
          </w:tcPr>
          <w:p w14:paraId="18FE95A1" w14:textId="77777777" w:rsidR="00DB51EF" w:rsidRDefault="00F70BE3">
            <w:pPr>
              <w:pStyle w:val="ae"/>
            </w:pPr>
            <w:r>
              <w:t>評量方法：</w:t>
            </w:r>
            <w:r>
              <w:rPr>
                <w:rFonts w:ascii="Liberation Serif;serif" w:hAnsi="Liberation Serif;serif"/>
              </w:rPr>
              <w:br/>
            </w:r>
            <w:r>
              <w:t>等級</w:t>
            </w:r>
            <w:r>
              <w:rPr>
                <w:rFonts w:ascii="Liberation Serif;serif" w:hAnsi="Liberation Serif;serif"/>
              </w:rPr>
              <w:t>5</w:t>
            </w:r>
            <w:r>
              <w:t>：有繳交</w:t>
            </w:r>
            <w:r>
              <w:rPr>
                <w:rFonts w:ascii="Liberation Serif;serif" w:hAnsi="Liberation Serif;serif"/>
              </w:rPr>
              <w:t>80%</w:t>
            </w:r>
            <w:r>
              <w:t>的作業</w:t>
            </w:r>
            <w:r>
              <w:t xml:space="preserve"> </w:t>
            </w:r>
            <w:r>
              <w:t>或</w:t>
            </w:r>
            <w:r>
              <w:t xml:space="preserve"> </w:t>
            </w:r>
            <w:r>
              <w:t>學期成績可預期達到</w:t>
            </w:r>
            <w:r>
              <w:rPr>
                <w:rFonts w:ascii="Liberation Serif;serif" w:hAnsi="Liberation Serif;serif"/>
              </w:rPr>
              <w:t>80</w:t>
            </w:r>
            <w:r>
              <w:t>分以上</w:t>
            </w:r>
            <w:r>
              <w:t xml:space="preserve"> </w:t>
            </w:r>
            <w:r>
              <w:t>或</w:t>
            </w:r>
            <w:r>
              <w:t xml:space="preserve"> </w:t>
            </w:r>
            <w:r>
              <w:t>報告成績有</w:t>
            </w:r>
            <w:r>
              <w:rPr>
                <w:rFonts w:ascii="Liberation Serif;serif" w:hAnsi="Liberation Serif;serif"/>
              </w:rPr>
              <w:t>80</w:t>
            </w:r>
            <w:r>
              <w:t>分以上</w:t>
            </w:r>
            <w:r>
              <w:t xml:space="preserve"> </w:t>
            </w:r>
            <w:r>
              <w:t>等級</w:t>
            </w:r>
            <w:r>
              <w:rPr>
                <w:rFonts w:ascii="Liberation Serif;serif" w:hAnsi="Liberation Serif;serif"/>
              </w:rPr>
              <w:t>4</w:t>
            </w:r>
            <w:r>
              <w:t>：有繳交</w:t>
            </w:r>
            <w:r>
              <w:rPr>
                <w:rFonts w:ascii="Liberation Serif;serif" w:hAnsi="Liberation Serif;serif"/>
              </w:rPr>
              <w:t>60%</w:t>
            </w:r>
            <w:r>
              <w:t>的作業</w:t>
            </w:r>
            <w:r>
              <w:t xml:space="preserve"> </w:t>
            </w:r>
            <w:r>
              <w:t>或</w:t>
            </w:r>
            <w:r>
              <w:t xml:space="preserve"> </w:t>
            </w:r>
            <w:r>
              <w:t>學期成績可預期達到</w:t>
            </w:r>
            <w:r>
              <w:rPr>
                <w:rFonts w:ascii="Liberation Serif;serif" w:hAnsi="Liberation Serif;serif"/>
              </w:rPr>
              <w:t>70</w:t>
            </w:r>
            <w:r>
              <w:t>分以上</w:t>
            </w:r>
            <w:r>
              <w:t xml:space="preserve"> </w:t>
            </w:r>
            <w:r>
              <w:t>或</w:t>
            </w:r>
            <w:r>
              <w:t xml:space="preserve"> </w:t>
            </w:r>
            <w:r>
              <w:t>報告成績有</w:t>
            </w:r>
            <w:r>
              <w:rPr>
                <w:rFonts w:ascii="Liberation Serif;serif" w:hAnsi="Liberation Serif;serif"/>
              </w:rPr>
              <w:t>70</w:t>
            </w:r>
            <w:r>
              <w:t>分以上</w:t>
            </w:r>
            <w:r>
              <w:t xml:space="preserve"> </w:t>
            </w:r>
            <w:r>
              <w:t>等級</w:t>
            </w:r>
            <w:r>
              <w:rPr>
                <w:rFonts w:ascii="Liberation Serif;serif" w:hAnsi="Liberation Serif;serif"/>
              </w:rPr>
              <w:t>3</w:t>
            </w:r>
            <w:r>
              <w:t>：有繳交</w:t>
            </w:r>
            <w:r>
              <w:rPr>
                <w:rFonts w:ascii="Liberation Serif;serif" w:hAnsi="Liberation Serif;serif"/>
              </w:rPr>
              <w:t>40%</w:t>
            </w:r>
            <w:r>
              <w:t>的作業</w:t>
            </w:r>
            <w:r>
              <w:t xml:space="preserve"> </w:t>
            </w:r>
            <w:r>
              <w:t>或</w:t>
            </w:r>
            <w:r>
              <w:t xml:space="preserve"> </w:t>
            </w:r>
            <w:r>
              <w:t>學期成績可預期達到</w:t>
            </w:r>
            <w:r>
              <w:rPr>
                <w:rFonts w:ascii="Liberation Serif;serif" w:hAnsi="Liberation Serif;serif"/>
              </w:rPr>
              <w:t>60</w:t>
            </w:r>
            <w:r>
              <w:t>分以上</w:t>
            </w:r>
            <w:r>
              <w:t xml:space="preserve"> </w:t>
            </w:r>
            <w:r>
              <w:t>或</w:t>
            </w:r>
            <w:r>
              <w:t xml:space="preserve"> </w:t>
            </w:r>
            <w:r>
              <w:t>報告成績有</w:t>
            </w:r>
            <w:r>
              <w:rPr>
                <w:rFonts w:ascii="Liberation Serif;serif" w:hAnsi="Liberation Serif;serif"/>
              </w:rPr>
              <w:t>60</w:t>
            </w:r>
            <w:r>
              <w:t>分以上</w:t>
            </w:r>
            <w:r>
              <w:t xml:space="preserve"> </w:t>
            </w:r>
            <w:r>
              <w:t>等級</w:t>
            </w:r>
            <w:r>
              <w:rPr>
                <w:rFonts w:ascii="Liberation Serif;serif" w:hAnsi="Liberation Serif;serif"/>
              </w:rPr>
              <w:t>2</w:t>
            </w:r>
            <w:r>
              <w:t>：有繳交</w:t>
            </w:r>
            <w:r>
              <w:rPr>
                <w:rFonts w:ascii="Liberation Serif;serif" w:hAnsi="Liberation Serif;serif"/>
              </w:rPr>
              <w:t>20%</w:t>
            </w:r>
            <w:r>
              <w:t>的作業</w:t>
            </w:r>
            <w:r>
              <w:t xml:space="preserve"> </w:t>
            </w:r>
            <w:r>
              <w:t>或</w:t>
            </w:r>
            <w:r>
              <w:t xml:space="preserve"> </w:t>
            </w:r>
            <w:r>
              <w:t>學期成績可預期達到</w:t>
            </w:r>
            <w:r>
              <w:rPr>
                <w:rFonts w:ascii="Liberation Serif;serif" w:hAnsi="Liberation Serif;serif"/>
              </w:rPr>
              <w:t>50</w:t>
            </w:r>
            <w:r>
              <w:t>分以上</w:t>
            </w:r>
            <w:r>
              <w:t xml:space="preserve"> </w:t>
            </w:r>
            <w:r>
              <w:t>或</w:t>
            </w:r>
            <w:r>
              <w:t xml:space="preserve"> </w:t>
            </w:r>
            <w:r>
              <w:t>報告成績有</w:t>
            </w:r>
            <w:r>
              <w:rPr>
                <w:rFonts w:ascii="Liberation Serif;serif" w:hAnsi="Liberation Serif;serif"/>
              </w:rPr>
              <w:t>50</w:t>
            </w:r>
            <w:r>
              <w:t>分以上</w:t>
            </w:r>
            <w:r>
              <w:t xml:space="preserve"> </w:t>
            </w:r>
            <w:r>
              <w:t>等級</w:t>
            </w:r>
            <w:r>
              <w:rPr>
                <w:rFonts w:ascii="Liberation Serif;serif" w:hAnsi="Liberation Serif;serif"/>
              </w:rPr>
              <w:t>1</w:t>
            </w:r>
            <w:r>
              <w:t>：沒有繳交作業</w:t>
            </w:r>
            <w:r>
              <w:t xml:space="preserve"> </w:t>
            </w:r>
            <w:r>
              <w:t>或</w:t>
            </w:r>
            <w:r>
              <w:t xml:space="preserve"> </w:t>
            </w:r>
            <w:r>
              <w:t>學期成績可預期達到</w:t>
            </w:r>
            <w:r>
              <w:rPr>
                <w:rFonts w:ascii="Liberation Serif;serif" w:hAnsi="Liberation Serif;serif"/>
              </w:rPr>
              <w:t>50</w:t>
            </w:r>
            <w:r>
              <w:t>分以下</w:t>
            </w:r>
            <w:r>
              <w:t xml:space="preserve"> </w:t>
            </w:r>
            <w:r>
              <w:t>或</w:t>
            </w:r>
            <w:r>
              <w:t xml:space="preserve"> </w:t>
            </w:r>
            <w:r>
              <w:t>報告成績有</w:t>
            </w:r>
            <w:r>
              <w:rPr>
                <w:rFonts w:ascii="Liberation Serif;serif" w:hAnsi="Liberation Serif;serif"/>
              </w:rPr>
              <w:t>50</w:t>
            </w:r>
            <w:r>
              <w:t>分以下</w:t>
            </w:r>
          </w:p>
        </w:tc>
      </w:tr>
    </w:tbl>
    <w:p w14:paraId="32322694" w14:textId="77777777" w:rsidR="00DB51EF" w:rsidRDefault="00F70BE3">
      <w:pPr>
        <w:pStyle w:val="a1"/>
        <w:jc w:val="center"/>
      </w:pPr>
      <w:r>
        <w:t> </w:t>
      </w:r>
    </w:p>
    <w:sectPr w:rsidR="00DB51EF">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AR PL UMing TW">
    <w:altName w:val="Cambria"/>
    <w:panose1 w:val="00000000000000000000"/>
    <w:charset w:val="00"/>
    <w:family w:val="roman"/>
    <w:notTrueType/>
    <w:pitch w:val="default"/>
  </w:font>
  <w:font w:name="Thorndale">
    <w:altName w:val="Times New Roman"/>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Albany">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Liberation Serif;serif">
    <w:altName w:val="Times New Roman"/>
    <w:panose1 w:val="00000000000000000000"/>
    <w:charset w:val="00"/>
    <w:family w:val="roman"/>
    <w:notTrueType/>
    <w:pitch w:val="default"/>
  </w:font>
  <w:font w:name="新細明體;serif">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9"/>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1EF"/>
    <w:rsid w:val="002F4902"/>
    <w:rsid w:val="00735723"/>
    <w:rsid w:val="00B953FC"/>
    <w:rsid w:val="00DB51EF"/>
    <w:rsid w:val="00F70B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14:docId w14:val="27E6D7A2"/>
  <w15:docId w15:val="{54EAD513-D676-4BAE-B2B0-D9F922A3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ucida Sans"/>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AR PL UMing TW"/>
      <w:color w:val="000000"/>
    </w:rPr>
  </w:style>
  <w:style w:type="paragraph" w:styleId="1">
    <w:name w:val="heading 1"/>
    <w:basedOn w:val="a0"/>
    <w:next w:val="a1"/>
    <w:uiPriority w:val="9"/>
    <w:qFormat/>
    <w:pPr>
      <w:outlineLvl w:val="0"/>
    </w:pPr>
    <w:rPr>
      <w:rFonts w:ascii="Thorndale" w:hAnsi="Thorndale"/>
      <w:b/>
      <w:bCs/>
      <w:sz w:val="48"/>
      <w:szCs w:val="4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尾註字元"/>
    <w:qFormat/>
  </w:style>
  <w:style w:type="character" w:customStyle="1" w:styleId="a6">
    <w:name w:val="註腳字元"/>
    <w:qFormat/>
  </w:style>
  <w:style w:type="character" w:customStyle="1" w:styleId="a7">
    <w:name w:val="網際網路連結"/>
    <w:rPr>
      <w:color w:val="000080"/>
      <w:u w:val="single"/>
    </w:rPr>
  </w:style>
  <w:style w:type="character" w:customStyle="1" w:styleId="a8">
    <w:name w:val="特別強調"/>
    <w:qFormat/>
    <w:rPr>
      <w:b/>
      <w:bCs/>
    </w:rPr>
  </w:style>
  <w:style w:type="paragraph" w:styleId="a0">
    <w:name w:val="Title"/>
    <w:basedOn w:val="a"/>
    <w:next w:val="a1"/>
    <w:uiPriority w:val="10"/>
    <w:qFormat/>
    <w:pPr>
      <w:keepNext/>
      <w:spacing w:before="240" w:after="283"/>
    </w:pPr>
    <w:rPr>
      <w:rFonts w:ascii="Albany" w:hAnsi="Albany"/>
      <w:sz w:val="28"/>
      <w:szCs w:val="26"/>
    </w:rPr>
  </w:style>
  <w:style w:type="paragraph" w:styleId="a1">
    <w:name w:val="Body Text"/>
    <w:basedOn w:val="a"/>
    <w:pPr>
      <w:spacing w:after="283"/>
    </w:pPr>
  </w:style>
  <w:style w:type="paragraph" w:styleId="a9">
    <w:name w:val="List"/>
    <w:basedOn w:val="a1"/>
  </w:style>
  <w:style w:type="paragraph" w:styleId="aa">
    <w:name w:val="caption"/>
    <w:basedOn w:val="a"/>
    <w:qFormat/>
    <w:pPr>
      <w:suppressLineNumbers/>
      <w:spacing w:before="120" w:after="120"/>
    </w:pPr>
    <w:rPr>
      <w:i/>
      <w:iCs/>
    </w:rPr>
  </w:style>
  <w:style w:type="paragraph" w:customStyle="1" w:styleId="ab">
    <w:name w:val="索引"/>
    <w:basedOn w:val="a"/>
    <w:qFormat/>
    <w:pPr>
      <w:suppressLineNumbers/>
    </w:pPr>
  </w:style>
  <w:style w:type="paragraph" w:customStyle="1" w:styleId="ac">
    <w:name w:val="水平線"/>
    <w:basedOn w:val="a"/>
    <w:next w:val="a1"/>
    <w:qFormat/>
    <w:pPr>
      <w:pBdr>
        <w:bottom w:val="double" w:sz="2" w:space="0" w:color="808080"/>
      </w:pBdr>
      <w:spacing w:after="283"/>
    </w:pPr>
    <w:rPr>
      <w:sz w:val="12"/>
    </w:rPr>
  </w:style>
  <w:style w:type="paragraph" w:styleId="ad">
    <w:name w:val="envelope return"/>
    <w:basedOn w:val="a"/>
    <w:rPr>
      <w:i/>
    </w:rPr>
  </w:style>
  <w:style w:type="paragraph" w:customStyle="1" w:styleId="ae">
    <w:name w:val="表格內容"/>
    <w:basedOn w:val="a1"/>
    <w:qFormat/>
  </w:style>
  <w:style w:type="paragraph" w:styleId="af">
    <w:name w:val="footer"/>
    <w:basedOn w:val="a"/>
    <w:pPr>
      <w:suppressLineNumbers/>
      <w:tabs>
        <w:tab w:val="center" w:pos="4818"/>
        <w:tab w:val="right" w:pos="9637"/>
      </w:tabs>
    </w:pPr>
  </w:style>
  <w:style w:type="paragraph" w:styleId="af0">
    <w:name w:val="header"/>
    <w:basedOn w:val="a"/>
    <w:pPr>
      <w:suppressLineNumbers/>
      <w:tabs>
        <w:tab w:val="center" w:pos="4818"/>
        <w:tab w:val="right" w:pos="9637"/>
      </w:tabs>
    </w:pPr>
  </w:style>
  <w:style w:type="paragraph" w:customStyle="1" w:styleId="af1">
    <w:name w:val="表格標題"/>
    <w:basedOn w:val="ae"/>
    <w:qFormat/>
    <w:pPr>
      <w:suppressLineNumbers/>
      <w:jc w:val="center"/>
    </w:pPr>
    <w:rPr>
      <w:b/>
      <w:bCs/>
    </w:rPr>
  </w:style>
  <w:style w:type="paragraph" w:styleId="af2">
    <w:name w:val="annotation text"/>
    <w:basedOn w:val="a"/>
    <w:link w:val="af3"/>
    <w:uiPriority w:val="99"/>
    <w:semiHidden/>
    <w:unhideWhenUsed/>
    <w:rPr>
      <w:rFonts w:cs="Mangal"/>
      <w:szCs w:val="21"/>
    </w:rPr>
  </w:style>
  <w:style w:type="character" w:customStyle="1" w:styleId="af3">
    <w:name w:val="註解文字 字元"/>
    <w:basedOn w:val="a2"/>
    <w:link w:val="af2"/>
    <w:uiPriority w:val="99"/>
    <w:semiHidden/>
    <w:rPr>
      <w:rFonts w:cs="Mangal"/>
      <w:color w:val="000000"/>
      <w:szCs w:val="21"/>
    </w:rPr>
  </w:style>
  <w:style w:type="character" w:styleId="af4">
    <w:name w:val="annotation reference"/>
    <w:basedOn w:val="a2"/>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817</Words>
  <Characters>4661</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4</cp:revision>
  <dcterms:created xsi:type="dcterms:W3CDTF">2026-07-21T01:11:00Z</dcterms:created>
  <dcterms:modified xsi:type="dcterms:W3CDTF">2026-07-21T01:14:00Z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tor">
    <vt:lpwstr>Microsoft Word 14</vt:lpwstr>
  </property>
  <property fmtid="{D5CDD505-2E9C-101B-9397-08002B2CF9AE}" pid="3" name="ProgId">
    <vt:lpwstr>Word.Document</vt:lpwstr>
  </property>
</Properties>
</file>