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碩士班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(</w:t>
      </w:r>
      <w:proofErr w:type="gramStart"/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含</w:t>
      </w:r>
      <w:r w:rsidR="00460419" w:rsidRPr="00524166">
        <w:rPr>
          <w:rFonts w:ascii="Times New Roman" w:eastAsiaTheme="minorEastAsia" w:hAnsi="Times New Roman"/>
          <w:b/>
          <w:sz w:val="36"/>
          <w:szCs w:val="36"/>
        </w:rPr>
        <w:t>碩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專</w:t>
      </w:r>
      <w:proofErr w:type="gramEnd"/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)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:rsidR="00A90F33" w:rsidRPr="00524166" w:rsidRDefault="00974376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 xml:space="preserve">MS/MA 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:rsidR="00BF59D5" w:rsidRPr="00524166" w:rsidRDefault="003E66CC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</w:rPr>
        <w:t>202</w:t>
      </w:r>
      <w:r w:rsidR="00282F00">
        <w:rPr>
          <w:rFonts w:ascii="Times New Roman" w:eastAsiaTheme="minorEastAsia" w:hAnsi="Times New Roman"/>
          <w:b/>
          <w:sz w:val="20"/>
          <w:szCs w:val="20"/>
        </w:rPr>
        <w:t>3</w:t>
      </w:r>
      <w:r>
        <w:rPr>
          <w:rFonts w:ascii="Times New Roman" w:eastAsiaTheme="minorEastAsia" w:hAnsi="Times New Roman"/>
          <w:b/>
          <w:sz w:val="20"/>
          <w:szCs w:val="20"/>
        </w:rPr>
        <w:t>.0</w:t>
      </w:r>
      <w:r w:rsidR="00282F00">
        <w:rPr>
          <w:rFonts w:ascii="Times New Roman" w:eastAsiaTheme="minorEastAsia" w:hAnsi="Times New Roman"/>
          <w:b/>
          <w:sz w:val="20"/>
          <w:szCs w:val="20"/>
        </w:rPr>
        <w:t>9</w:t>
      </w:r>
      <w:r>
        <w:rPr>
          <w:rFonts w:ascii="Times New Roman" w:eastAsiaTheme="minorEastAsia" w:hAnsi="Times New Roman"/>
          <w:b/>
          <w:sz w:val="20"/>
          <w:szCs w:val="20"/>
        </w:rPr>
        <w:t>.2</w:t>
      </w:r>
      <w:r w:rsidR="00282F00">
        <w:rPr>
          <w:rFonts w:ascii="Times New Roman" w:eastAsiaTheme="minorEastAsia" w:hAnsi="Times New Roman"/>
          <w:b/>
          <w:sz w:val="20"/>
          <w:szCs w:val="20"/>
        </w:rPr>
        <w:t>6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6"/>
        <w:gridCol w:w="390"/>
        <w:gridCol w:w="1795"/>
        <w:gridCol w:w="851"/>
        <w:gridCol w:w="38"/>
        <w:gridCol w:w="910"/>
        <w:gridCol w:w="1689"/>
        <w:gridCol w:w="535"/>
        <w:gridCol w:w="578"/>
        <w:gridCol w:w="1529"/>
      </w:tblGrid>
      <w:tr w:rsidR="004B0BFA" w:rsidRPr="00524166" w:rsidTr="00494805">
        <w:tc>
          <w:tcPr>
            <w:tcW w:w="1100" w:type="pct"/>
          </w:tcPr>
          <w:p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869" w:type="pct"/>
            <w:gridSpan w:val="5"/>
          </w:tcPr>
          <w:sdt>
            <w:sdtPr>
              <w:rPr>
                <w:rFonts w:ascii="Times New Roman" w:eastAsiaTheme="minorEastAsia" w:hAnsi="Times New Roman"/>
              </w:rPr>
              <w:alias w:val="系所"/>
              <w:tag w:val="系所"/>
              <w:id w:val="-1520775386"/>
              <w:placeholder>
                <w:docPart w:val="4F5BC92970F64463A4DFF59DD33A52A9"/>
              </w:placeholder>
              <w:dropDownList>
                <w:listItem w:value="選擇一個項目。"/>
                <w:listItem w:displayText="國經所International Economics" w:value="國經所International Economics"/>
                <w:listItem w:displayText="國經所在職專班International Economics" w:value="國經所在職專班International Economics"/>
                <w:listItem w:displayText="財金所Finance" w:value="財金所Finance"/>
                <w:listItem w:displayText="財金所在職專班Finance" w:value="財金所在職專班Finance"/>
                <w:listItem w:displayText="行銷所Marketing" w:value="行銷所Marketing"/>
                <w:listItem w:displayText="會資所AIT" w:value="會資所AIT"/>
                <w:listItem w:displayText="會資所在職專班AIT" w:value="會資所在職專班AIT"/>
                <w:listItem w:displayText="資管所IM" w:value="資管所IM"/>
                <w:listItem w:displayText="資管所在職專班IM" w:value="資管所在職專班IM"/>
                <w:listItem w:displayText="醫管所Medical IM" w:value="醫管所Medical IM"/>
                <w:listItem w:displayText="會計與法律數位學習碩專班Accounting &amp; Law In-Service" w:value="會計與法律數位學習碩專班Accounting &amp; Law In-Service"/>
                <w:listItem w:displayText="國際財管IMF" w:value="國際財管IMF"/>
                <w:listItem w:displayText="金融科技ＭＦＴ" w:value="金融科技ＭＦＴ"/>
              </w:dropDownList>
            </w:sdtPr>
            <w:sdtEndPr/>
            <w:sdtContent>
              <w:p w:rsidR="00BF2ABD" w:rsidRPr="00524166" w:rsidRDefault="00413721" w:rsidP="00BF2ABD">
                <w:pPr>
                  <w:rPr>
                    <w:rFonts w:ascii="Times New Roman" w:eastAsiaTheme="minorEastAsia" w:hAnsi="Times New Roman"/>
                  </w:rPr>
                </w:pPr>
                <w:r>
                  <w:rPr>
                    <w:rFonts w:ascii="Times New Roman" w:eastAsiaTheme="minorEastAsia" w:hAnsi="Times New Roman"/>
                  </w:rPr>
                  <w:t>財金所</w:t>
                </w:r>
                <w:r>
                  <w:rPr>
                    <w:rFonts w:ascii="Times New Roman" w:eastAsiaTheme="minorEastAsia" w:hAnsi="Times New Roman"/>
                  </w:rPr>
                  <w:t>Finance</w:t>
                </w:r>
              </w:p>
            </w:sdtContent>
          </w:sdt>
          <w:p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43" w:type="pct"/>
            <w:gridSpan w:val="2"/>
          </w:tcPr>
          <w:p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87" w:type="pct"/>
            <w:gridSpan w:val="2"/>
          </w:tcPr>
          <w:p w:rsidR="004B0BFA" w:rsidRPr="00524166" w:rsidRDefault="005E0E84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EndPr/>
              <w:sdtContent>
                <w:r w:rsidR="00413721">
                  <w:rPr>
                    <w:rFonts w:ascii="Times New Roman" w:eastAsiaTheme="minorEastAsia" w:hAnsi="Times New Roman"/>
                    <w:szCs w:val="24"/>
                  </w:rPr>
                  <w:t>選修</w:t>
                </w:r>
                <w:r w:rsidR="00413721">
                  <w:rPr>
                    <w:rFonts w:ascii="Times New Roman" w:eastAsiaTheme="minorEastAsia" w:hAnsi="Times New Roman"/>
                    <w:szCs w:val="24"/>
                  </w:rPr>
                  <w:t>Elective</w:t>
                </w:r>
              </w:sdtContent>
            </w:sdt>
          </w:p>
        </w:tc>
      </w:tr>
      <w:tr w:rsidR="00DB6E93" w:rsidRPr="00524166" w:rsidTr="00494805">
        <w:tc>
          <w:tcPr>
            <w:tcW w:w="1100" w:type="pct"/>
          </w:tcPr>
          <w:p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869" w:type="pct"/>
            <w:gridSpan w:val="5"/>
            <w:tcBorders>
              <w:right w:val="single" w:sz="4" w:space="0" w:color="auto"/>
            </w:tcBorders>
          </w:tcPr>
          <w:p w:rsidR="00DB6E93" w:rsidRPr="00524166" w:rsidRDefault="00E365F7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國際財務管理</w:t>
            </w:r>
          </w:p>
        </w:tc>
        <w:tc>
          <w:tcPr>
            <w:tcW w:w="104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987" w:type="pct"/>
            <w:gridSpan w:val="2"/>
            <w:tcBorders>
              <w:left w:val="single" w:sz="4" w:space="0" w:color="auto"/>
            </w:tcBorders>
          </w:tcPr>
          <w:p w:rsidR="00DB6E93" w:rsidRPr="00524166" w:rsidRDefault="005E0E84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413721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E85EE8" w:rsidRPr="00524166" w:rsidTr="00494805">
        <w:tc>
          <w:tcPr>
            <w:tcW w:w="1100" w:type="pct"/>
          </w:tcPr>
          <w:p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課號</w:t>
            </w:r>
          </w:p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Co</w:t>
            </w:r>
            <w:r>
              <w:rPr>
                <w:rFonts w:ascii="Times New Roman" w:eastAsiaTheme="minorEastAsia" w:hAnsi="Times New Roman"/>
                <w:szCs w:val="24"/>
              </w:rPr>
              <w:t>urse Code</w:t>
            </w:r>
          </w:p>
        </w:tc>
        <w:tc>
          <w:tcPr>
            <w:tcW w:w="1869" w:type="pct"/>
            <w:gridSpan w:val="5"/>
            <w:tcBorders>
              <w:right w:val="single" w:sz="4" w:space="0" w:color="auto"/>
            </w:tcBorders>
          </w:tcPr>
          <w:p w:rsidR="00E85EE8" w:rsidRPr="00524166" w:rsidRDefault="00413721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515</w:t>
            </w:r>
            <w:r w:rsidR="00E365F7">
              <w:rPr>
                <w:rFonts w:ascii="Times New Roman" w:eastAsiaTheme="minorEastAsia" w:hAnsi="Times New Roman"/>
                <w:szCs w:val="24"/>
              </w:rPr>
              <w:t>5180</w:t>
            </w:r>
          </w:p>
        </w:tc>
        <w:tc>
          <w:tcPr>
            <w:tcW w:w="104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全英文授課</w:t>
            </w:r>
            <w:r>
              <w:rPr>
                <w:rFonts w:ascii="Times New Roman" w:eastAsiaTheme="minorEastAsia" w:hAnsi="Times New Roman" w:hint="eastAsia"/>
                <w:szCs w:val="24"/>
              </w:rPr>
              <w:t>E</w:t>
            </w:r>
            <w:r>
              <w:rPr>
                <w:rFonts w:ascii="Times New Roman" w:eastAsiaTheme="minorEastAsia" w:hAnsi="Times New Roman"/>
                <w:szCs w:val="24"/>
              </w:rPr>
              <w:t>nglish</w:t>
            </w:r>
          </w:p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proofErr w:type="gramStart"/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>
              <w:rPr>
                <w:rFonts w:ascii="Times New Roman" w:eastAsiaTheme="minorEastAsia" w:hAnsi="Times New Roman"/>
                <w:szCs w:val="24"/>
              </w:rPr>
              <w:t>aught(</w:t>
            </w:r>
            <w:proofErr w:type="gramEnd"/>
            <w:r>
              <w:rPr>
                <w:rFonts w:ascii="Times New Roman" w:eastAsiaTheme="minorEastAsia" w:hAnsi="Times New Roman"/>
                <w:szCs w:val="24"/>
              </w:rPr>
              <w:t>EMI)</w:t>
            </w:r>
          </w:p>
        </w:tc>
        <w:tc>
          <w:tcPr>
            <w:tcW w:w="987" w:type="pct"/>
            <w:gridSpan w:val="2"/>
            <w:tcBorders>
              <w:left w:val="single" w:sz="4" w:space="0" w:color="auto"/>
            </w:tcBorders>
          </w:tcPr>
          <w:p w:rsidR="00E85EE8" w:rsidRPr="008F3176" w:rsidRDefault="005E0E84" w:rsidP="00E85EE8">
            <w:pPr>
              <w:rPr>
                <w:rFonts w:ascii="微軟正黑體" w:eastAsia="微軟正黑體" w:hAnsi="微軟正黑體"/>
                <w:b/>
                <w:color w:val="FF0000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全英文授課English Taught(EMI)"/>
                <w:tag w:val="全英文授課English Taught(EMI)"/>
                <w:id w:val="1244913193"/>
                <w:placeholder>
                  <w:docPart w:val="0F5E49EE8DC84E9E81F78471BFFE7FF5"/>
                </w:placeholder>
                <w:dropDownList>
                  <w:listItem w:value="選擇一個項目。"/>
                  <w:listItem w:displayText="是(Yes)" w:value="是(Yes)"/>
                  <w:listItem w:displayText="否(No)" w:value="否(No)"/>
                </w:dropDownList>
              </w:sdtPr>
              <w:sdtEndPr/>
              <w:sdtContent>
                <w:r w:rsidR="00A306BB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否</w:t>
                </w:r>
                <w:r w:rsidR="00A306BB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(No)</w:t>
                </w:r>
              </w:sdtContent>
            </w:sdt>
          </w:p>
        </w:tc>
      </w:tr>
      <w:tr w:rsidR="00E85EE8" w:rsidRPr="00524166" w:rsidTr="00494805">
        <w:tc>
          <w:tcPr>
            <w:tcW w:w="1100" w:type="pct"/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69" w:type="pct"/>
            <w:gridSpan w:val="5"/>
            <w:tcBorders>
              <w:right w:val="single" w:sz="4" w:space="0" w:color="auto"/>
            </w:tcBorders>
          </w:tcPr>
          <w:p w:rsidR="00E85EE8" w:rsidRPr="00524166" w:rsidRDefault="002C0EF2" w:rsidP="00E85EE8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11</w:t>
            </w:r>
            <w:r w:rsidR="008000AA">
              <w:rPr>
                <w:rFonts w:ascii="Times New Roman" w:eastAsiaTheme="minorEastAsia" w:hAnsi="Times New Roman" w:hint="eastAsia"/>
              </w:rPr>
              <w:t>5</w:t>
            </w:r>
            <w:r>
              <w:rPr>
                <w:rFonts w:ascii="Times New Roman" w:eastAsiaTheme="minorEastAsia" w:hAnsi="Times New Roman" w:hint="eastAsia"/>
              </w:rPr>
              <w:t>/</w:t>
            </w:r>
            <w:r w:rsidR="00C9042B">
              <w:rPr>
                <w:rFonts w:ascii="Times New Roman" w:eastAsiaTheme="minorEastAsia" w:hAnsi="Times New Roman" w:hint="eastAsia"/>
              </w:rPr>
              <w:t>1</w:t>
            </w:r>
          </w:p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4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87" w:type="pct"/>
            <w:gridSpan w:val="2"/>
            <w:tcBorders>
              <w:left w:val="single" w:sz="4" w:space="0" w:color="auto"/>
            </w:tcBorders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E85EE8" w:rsidRPr="00524166" w:rsidTr="00494805">
        <w:tc>
          <w:tcPr>
            <w:tcW w:w="1100" w:type="pct"/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69" w:type="pct"/>
            <w:gridSpan w:val="5"/>
            <w:tcBorders>
              <w:right w:val="single" w:sz="4" w:space="0" w:color="auto"/>
            </w:tcBorders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4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上課時間</w:t>
            </w:r>
          </w:p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87" w:type="pct"/>
            <w:gridSpan w:val="2"/>
            <w:tcBorders>
              <w:left w:val="single" w:sz="4" w:space="0" w:color="auto"/>
            </w:tcBorders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E85EE8" w:rsidRPr="00524166" w:rsidTr="00E85EE8">
        <w:tc>
          <w:tcPr>
            <w:tcW w:w="1283" w:type="pct"/>
            <w:gridSpan w:val="2"/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Instructor office &amp; office hour</w:t>
            </w:r>
          </w:p>
        </w:tc>
        <w:tc>
          <w:tcPr>
            <w:tcW w:w="1241" w:type="pct"/>
            <w:gridSpan w:val="2"/>
            <w:tcBorders>
              <w:right w:val="single" w:sz="4" w:space="0" w:color="auto"/>
            </w:tcBorders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23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39" w:type="pct"/>
            <w:gridSpan w:val="3"/>
            <w:tcBorders>
              <w:left w:val="single" w:sz="4" w:space="0" w:color="auto"/>
            </w:tcBorders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</w:p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 w:rsidR="00A1548E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="00A1548E">
              <w:rPr>
                <w:rFonts w:ascii="Times New Roman" w:eastAsiaTheme="minorEastAsia" w:hAnsi="Times New Roman"/>
                <w:szCs w:val="24"/>
              </w:rPr>
              <w:t>finpjt@ccu.edu.tw</w:t>
            </w:r>
          </w:p>
        </w:tc>
      </w:tr>
      <w:tr w:rsidR="00E85EE8" w:rsidRPr="00524166" w:rsidTr="00E85EE8">
        <w:tc>
          <w:tcPr>
            <w:tcW w:w="1283" w:type="pct"/>
            <w:gridSpan w:val="2"/>
          </w:tcPr>
          <w:p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241" w:type="pct"/>
            <w:gridSpan w:val="2"/>
            <w:tcBorders>
              <w:right w:val="single" w:sz="4" w:space="0" w:color="auto"/>
            </w:tcBorders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23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39" w:type="pct"/>
            <w:gridSpan w:val="3"/>
            <w:tcBorders>
              <w:left w:val="single" w:sz="4" w:space="0" w:color="auto"/>
            </w:tcBorders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E85EE8" w:rsidRPr="00524166" w:rsidTr="00E85EE8">
        <w:tc>
          <w:tcPr>
            <w:tcW w:w="1100" w:type="pct"/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Pre-requisite courses</w:t>
            </w:r>
          </w:p>
        </w:tc>
        <w:tc>
          <w:tcPr>
            <w:tcW w:w="3900" w:type="pct"/>
            <w:gridSpan w:val="9"/>
          </w:tcPr>
          <w:p w:rsidR="00E85EE8" w:rsidRPr="002A3B0B" w:rsidRDefault="00BA0503" w:rsidP="00EF4E06">
            <w:pPr>
              <w:rPr>
                <w:rFonts w:ascii="Times New Roman" w:eastAsiaTheme="minorEastAsia" w:hAnsi="Times New Roman"/>
                <w:szCs w:val="24"/>
              </w:rPr>
            </w:pPr>
            <w:r w:rsidRPr="00BA0503">
              <w:rPr>
                <w:rFonts w:ascii="Times New Roman" w:eastAsiaTheme="minorEastAsia" w:hAnsi="Times New Roman"/>
                <w:szCs w:val="24"/>
              </w:rPr>
              <w:t>You should have basic knowledge of the fundamentals of international financial management.</w:t>
            </w:r>
          </w:p>
        </w:tc>
      </w:tr>
      <w:tr w:rsidR="00E85EE8" w:rsidRPr="00524166" w:rsidTr="00E85EE8">
        <w:tc>
          <w:tcPr>
            <w:tcW w:w="1100" w:type="pct"/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學習</w:t>
            </w:r>
            <w:r w:rsidRPr="00524166">
              <w:rPr>
                <w:rFonts w:ascii="Times New Roman" w:eastAsiaTheme="minorEastAsia" w:hAnsi="Times New Roman"/>
                <w:szCs w:val="24"/>
              </w:rPr>
              <w:t>目標</w:t>
            </w:r>
          </w:p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Le</w:t>
            </w:r>
            <w:r>
              <w:rPr>
                <w:rFonts w:ascii="Times New Roman" w:eastAsiaTheme="minorEastAsia" w:hAnsi="Times New Roman"/>
                <w:szCs w:val="24"/>
              </w:rPr>
              <w:t>arning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Objective</w:t>
            </w:r>
          </w:p>
        </w:tc>
        <w:tc>
          <w:tcPr>
            <w:tcW w:w="3900" w:type="pct"/>
            <w:gridSpan w:val="9"/>
          </w:tcPr>
          <w:p w:rsidR="00E85EE8" w:rsidRPr="00524166" w:rsidRDefault="00DF7D64" w:rsidP="00E85EE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DF7D64">
              <w:rPr>
                <w:rFonts w:ascii="Times New Roman" w:eastAsiaTheme="minorEastAsia" w:hAnsi="Times New Roman"/>
                <w:szCs w:val="24"/>
              </w:rPr>
              <w:t>In this course we will explore the characteristics of international financial markets and evaluate the associated risks and benefits involved in operating globally.</w:t>
            </w:r>
          </w:p>
        </w:tc>
      </w:tr>
      <w:tr w:rsidR="00E85EE8" w:rsidRPr="00524166" w:rsidTr="00E85EE8">
        <w:tc>
          <w:tcPr>
            <w:tcW w:w="1100" w:type="pct"/>
          </w:tcPr>
          <w:p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課程概述</w:t>
            </w:r>
          </w:p>
          <w:p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Co</w:t>
            </w:r>
            <w:r>
              <w:rPr>
                <w:rFonts w:ascii="Times New Roman" w:eastAsiaTheme="minorEastAsia" w:hAnsi="Times New Roman"/>
                <w:szCs w:val="24"/>
              </w:rPr>
              <w:t>urse Descriptions</w:t>
            </w:r>
          </w:p>
        </w:tc>
        <w:tc>
          <w:tcPr>
            <w:tcW w:w="3900" w:type="pct"/>
            <w:gridSpan w:val="9"/>
          </w:tcPr>
          <w:p w:rsidR="00E85EE8" w:rsidRPr="00DF7D64" w:rsidRDefault="00DF7D64" w:rsidP="00DF7D64">
            <w:pPr>
              <w:pStyle w:val="af2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F7D64">
              <w:rPr>
                <w:rFonts w:ascii="Times New Roman" w:eastAsiaTheme="minorEastAsia" w:hAnsi="Times New Roman"/>
                <w:sz w:val="24"/>
                <w:szCs w:val="24"/>
              </w:rPr>
              <w:t>In this course, we will address the application of finance perspectives in key business decisions, such as investment analysis/structuring and contracting; analysis of key international financial decisions including financing, risk management and financial logistics; interactions of finance and competitive strategy in a global context.</w:t>
            </w:r>
          </w:p>
        </w:tc>
      </w:tr>
      <w:tr w:rsidR="00E85EE8" w:rsidRPr="00524166" w:rsidTr="00DD767F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EE8" w:rsidRPr="00524166" w:rsidRDefault="00E85EE8" w:rsidP="00E85EE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color w:val="000000"/>
                <w:szCs w:val="24"/>
              </w:rPr>
              <w:t>對應</w:t>
            </w:r>
            <w:r>
              <w:rPr>
                <w:rFonts w:ascii="Times New Roman" w:eastAsiaTheme="minorEastAsia" w:hAnsi="Times New Roman" w:hint="eastAsia"/>
                <w:b/>
                <w:color w:val="000000"/>
                <w:szCs w:val="24"/>
              </w:rPr>
              <w:t>AOL</w:t>
            </w:r>
            <w:r>
              <w:rPr>
                <w:rFonts w:ascii="Times New Roman" w:eastAsiaTheme="minorEastAsia" w:hAnsi="Times New Roman" w:hint="eastAsia"/>
                <w:b/>
                <w:color w:val="000000"/>
                <w:szCs w:val="24"/>
              </w:rPr>
              <w:t>職能素養</w:t>
            </w:r>
            <w:r>
              <w:rPr>
                <w:rFonts w:ascii="Times New Roman" w:eastAsiaTheme="minorEastAsia" w:hAnsi="Times New Roman" w:hint="eastAsia"/>
                <w:b/>
                <w:color w:val="000000"/>
                <w:szCs w:val="24"/>
              </w:rPr>
              <w:t>(AOL Competency)</w:t>
            </w:r>
          </w:p>
        </w:tc>
      </w:tr>
      <w:tr w:rsidR="00E85EE8" w:rsidRPr="00524166" w:rsidTr="00E85EE8">
        <w:tc>
          <w:tcPr>
            <w:tcW w:w="254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C70" w:rsidRPr="00524166" w:rsidRDefault="005E0E84" w:rsidP="00E85EE8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主要職能素養(Major Competency)"/>
                <w:tag w:val="主要職能素養(Major Competency)"/>
                <w:id w:val="-430668856"/>
                <w:placeholder>
                  <w:docPart w:val="C2F80B0786A742AE875E1DBC82CD3D65"/>
                </w:placeholder>
                <w:dropDownList>
                  <w:listItem w:value="選擇一個項目。"/>
                  <w:listItem w:displayText="職能素養1(Competency 1): 知識整合 Knowledge Integration" w:value="職能素養1(Competency 1): 知識整合 Knowledge Integration"/>
                  <w:listItem w:displayText="職能素養2(Competency 2): 創造力與創新 Creativity and Innovation" w:value="職能素養2(Competency 2): 創造力與創新 Creativity and Innovation"/>
                  <w:listItem w:displayText="職能素養3(Competency 3): 研究能力 Research Skills" w:value="職能素養3(Competency 3): 研究能力 Research Skills"/>
                  <w:listItem w:displayText="職能素養4(Competency 4): 全球視野 Global Perspective" w:value="職能素養4(Competency 4): 全球視野 Global Perspective"/>
                  <w:listItem w:displayText="職能素養5(Competency 5): 商業倫理 Business Ethics" w:value="職能素養5(Competency 5): 商業倫理 Business Ethics"/>
                </w:dropDownList>
              </w:sdtPr>
              <w:sdtEndPr/>
              <w:sdtContent>
                <w:r w:rsidR="00092E14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092E14">
                  <w:rPr>
                    <w:rFonts w:ascii="Times New Roman" w:eastAsiaTheme="minorEastAsia" w:hAnsi="Times New Roman"/>
                    <w:b/>
                  </w:rPr>
                  <w:t xml:space="preserve">4(Competency 4): </w:t>
                </w:r>
                <w:r w:rsidR="00092E14">
                  <w:rPr>
                    <w:rFonts w:ascii="Times New Roman" w:eastAsiaTheme="minorEastAsia" w:hAnsi="Times New Roman"/>
                    <w:b/>
                  </w:rPr>
                  <w:t>全球視野</w:t>
                </w:r>
                <w:r w:rsidR="00092E14">
                  <w:rPr>
                    <w:rFonts w:ascii="Times New Roman" w:eastAsiaTheme="minorEastAsia" w:hAnsi="Times New Roman"/>
                    <w:b/>
                  </w:rPr>
                  <w:t xml:space="preserve"> Global Perspective</w:t>
                </w:r>
              </w:sdtContent>
            </w:sdt>
            <w:r w:rsidR="00643C70" w:rsidRPr="00524166">
              <w:rPr>
                <w:rFonts w:ascii="Times New Roman" w:eastAsiaTheme="minorEastAsia" w:hAnsi="Times New Roman" w:hint="eastAsia"/>
                <w:b/>
              </w:rPr>
              <w:t xml:space="preserve"> </w:t>
            </w:r>
          </w:p>
        </w:tc>
        <w:tc>
          <w:tcPr>
            <w:tcW w:w="24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EE8" w:rsidRDefault="005E0E84" w:rsidP="00E85EE8">
            <w:pPr>
              <w:tabs>
                <w:tab w:val="center" w:pos="2533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次要職能素養(Minor Competency)"/>
                <w:tag w:val="請選擇一個次要職能素養(Minor Competency)"/>
                <w:id w:val="-318417021"/>
                <w:placeholder>
                  <w:docPart w:val="1B0AF53B9D2F468EAB17876113DE953A"/>
                </w:placeholder>
                <w:dropDownList>
                  <w:listItem w:value="選擇一個項目。"/>
                  <w:listItem w:displayText="職能素養1(Competency 1): 知識整合 Knowledge Integration" w:value="職能素養1(Competency 1): 知識整合 Knowledge Integration"/>
                  <w:listItem w:displayText="職能素養2(Competency 2): 創造力與創新Creativity and Innovation" w:value="職能素養2(Competency 2): 創造力與創新Creativity and Innovation"/>
                  <w:listItem w:displayText="職能素養3(Competency 3): 研究能力 Research Skills" w:value="職能素養3(Competency 3): 研究能力 Research Skills"/>
                  <w:listItem w:displayText="職能素養4(Competency 4): 全球視野Global Perspective" w:value="職能素養4(Competency 4): 全球視野Global Perspective"/>
                  <w:listItem w:displayText="職能素養5(Competency 5): 商業倫理Business Ethics" w:value="職能素養5(Competency 5): 商業倫理Business Ethics"/>
                  <w:listItem w:displayText="無(No)" w:value="無(No)"/>
                </w:dropDownList>
              </w:sdtPr>
              <w:sdtEndPr/>
              <w:sdtContent>
                <w:r w:rsidR="00092E14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092E14">
                  <w:rPr>
                    <w:rFonts w:ascii="Times New Roman" w:eastAsiaTheme="minorEastAsia" w:hAnsi="Times New Roman"/>
                    <w:b/>
                  </w:rPr>
                  <w:t xml:space="preserve">4(Competency 4): </w:t>
                </w:r>
                <w:r w:rsidR="00092E14">
                  <w:rPr>
                    <w:rFonts w:ascii="Times New Roman" w:eastAsiaTheme="minorEastAsia" w:hAnsi="Times New Roman"/>
                    <w:b/>
                  </w:rPr>
                  <w:t>全球視野</w:t>
                </w:r>
                <w:r w:rsidR="00092E14">
                  <w:rPr>
                    <w:rFonts w:ascii="Times New Roman" w:eastAsiaTheme="minorEastAsia" w:hAnsi="Times New Roman"/>
                    <w:b/>
                  </w:rPr>
                  <w:t>Global Perspective</w:t>
                </w:r>
              </w:sdtContent>
            </w:sdt>
          </w:p>
          <w:p w:rsidR="00643C70" w:rsidRPr="00524166" w:rsidRDefault="00643C70" w:rsidP="00E85EE8">
            <w:pPr>
              <w:tabs>
                <w:tab w:val="center" w:pos="2533"/>
              </w:tabs>
              <w:rPr>
                <w:rFonts w:ascii="Times New Roman" w:eastAsiaTheme="minorEastAsia" w:hAnsi="Times New Roman"/>
                <w:b/>
              </w:rPr>
            </w:pPr>
          </w:p>
        </w:tc>
      </w:tr>
      <w:tr w:rsidR="00E85EE8" w:rsidRPr="00524166" w:rsidTr="00E85EE8">
        <w:tc>
          <w:tcPr>
            <w:tcW w:w="1100" w:type="pct"/>
          </w:tcPr>
          <w:p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課程類別</w:t>
            </w:r>
          </w:p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ourse Attributes</w:t>
            </w:r>
          </w:p>
        </w:tc>
        <w:tc>
          <w:tcPr>
            <w:tcW w:w="3900" w:type="pct"/>
            <w:gridSpan w:val="9"/>
          </w:tcPr>
          <w:p w:rsidR="00E85EE8" w:rsidRPr="00FC25EA" w:rsidRDefault="00E85EE8" w:rsidP="00E85EE8">
            <w:pPr>
              <w:spacing w:line="320" w:lineRule="exact"/>
              <w:rPr>
                <w:rFonts w:ascii="新細明體" w:hAnsi="新細明體"/>
              </w:rPr>
            </w:pP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/>
                <w:spacing w:val="-4"/>
                <w:szCs w:val="24"/>
              </w:rPr>
              <w:t>人文關懷</w:t>
            </w:r>
            <w:r w:rsidRPr="00FC25EA">
              <w:rPr>
                <w:rFonts w:ascii="微軟正黑體" w:eastAsia="微軟正黑體" w:hAnsi="微軟正黑體" w:hint="eastAsia"/>
                <w:szCs w:val="24"/>
              </w:rPr>
              <w:t>課程(</w:t>
            </w:r>
            <w:r w:rsidRPr="00FC25EA">
              <w:rPr>
                <w:rFonts w:ascii="微軟正黑體" w:eastAsia="微軟正黑體" w:hAnsi="微軟正黑體"/>
                <w:szCs w:val="24"/>
              </w:rPr>
              <w:t>Humanities Caring</w:t>
            </w:r>
            <w:r w:rsidRPr="00FC25EA">
              <w:rPr>
                <w:rFonts w:ascii="微軟正黑體" w:eastAsia="微軟正黑體" w:hAnsi="微軟正黑體" w:hint="eastAsia"/>
                <w:szCs w:val="24"/>
              </w:rPr>
              <w:t>)</w:t>
            </w:r>
            <w:r w:rsidRPr="00FC25EA">
              <w:rPr>
                <w:rFonts w:ascii="Times New Roman" w:eastAsia="標楷體" w:hAnsi="Times New Roman" w:hint="eastAsia"/>
                <w:spacing w:val="-4"/>
                <w:szCs w:val="24"/>
              </w:rPr>
              <w:t xml:space="preserve"> </w:t>
            </w: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 w:hint="eastAsia"/>
              </w:rPr>
              <w:t>競賽</w:t>
            </w:r>
            <w:r w:rsidRPr="00FC25EA">
              <w:rPr>
                <w:rFonts w:ascii="微軟正黑體" w:eastAsia="微軟正黑體" w:hAnsi="微軟正黑體" w:hint="eastAsia"/>
                <w:szCs w:val="24"/>
              </w:rPr>
              <w:t>專題課程(</w:t>
            </w:r>
            <w:r w:rsidRPr="00FC25EA">
              <w:rPr>
                <w:rFonts w:ascii="微軟正黑體" w:eastAsia="微軟正黑體" w:hAnsi="微軟正黑體"/>
                <w:szCs w:val="24"/>
              </w:rPr>
              <w:t>Competition)</w:t>
            </w:r>
            <w:r w:rsidRPr="00FC25EA">
              <w:rPr>
                <w:rFonts w:ascii="Times New Roman" w:eastAsia="標楷體" w:hAnsi="Times New Roman" w:hint="eastAsia"/>
                <w:szCs w:val="24"/>
              </w:rPr>
              <w:t xml:space="preserve">         </w:t>
            </w:r>
            <w:r w:rsidR="00494805">
              <w:rPr>
                <w:rFonts w:ascii="細明體" w:eastAsia="細明體" w:hAnsi="細明體" w:hint="eastAsia"/>
                <w:b/>
              </w:rPr>
              <w:t>■</w:t>
            </w:r>
            <w:r w:rsidRPr="00FC25EA">
              <w:rPr>
                <w:rFonts w:ascii="微軟正黑體" w:eastAsia="微軟正黑體" w:hAnsi="微軟正黑體" w:hint="eastAsia"/>
                <w:szCs w:val="24"/>
              </w:rPr>
              <w:t>問題導向課程(</w:t>
            </w:r>
            <w:r w:rsidRPr="00FC25EA">
              <w:rPr>
                <w:rFonts w:ascii="微軟正黑體" w:eastAsia="微軟正黑體" w:hAnsi="微軟正黑體"/>
                <w:szCs w:val="24"/>
              </w:rPr>
              <w:t xml:space="preserve">Problem-solving)  </w:t>
            </w: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/>
                <w:szCs w:val="24"/>
              </w:rPr>
              <w:t>專</w:t>
            </w:r>
            <w:r w:rsidRPr="00FC25EA">
              <w:rPr>
                <w:rFonts w:ascii="微軟正黑體" w:eastAsia="微軟正黑體" w:hAnsi="微軟正黑體" w:hint="eastAsia"/>
                <w:szCs w:val="24"/>
              </w:rPr>
              <w:t>題</w:t>
            </w:r>
            <w:r w:rsidRPr="00FC25EA">
              <w:rPr>
                <w:rFonts w:ascii="微軟正黑體" w:eastAsia="微軟正黑體" w:hAnsi="微軟正黑體"/>
                <w:szCs w:val="24"/>
              </w:rPr>
              <w:t>導</w:t>
            </w:r>
            <w:r w:rsidRPr="00FC25EA">
              <w:rPr>
                <w:rFonts w:ascii="微軟正黑體" w:eastAsia="微軟正黑體" w:hAnsi="微軟正黑體" w:hint="eastAsia"/>
                <w:szCs w:val="24"/>
              </w:rPr>
              <w:t>向課程(</w:t>
            </w:r>
            <w:r w:rsidRPr="00FC25EA">
              <w:rPr>
                <w:rFonts w:ascii="微軟正黑體" w:eastAsia="微軟正黑體" w:hAnsi="微軟正黑體"/>
                <w:szCs w:val="24"/>
              </w:rPr>
              <w:t>Project-based)</w:t>
            </w:r>
            <w:r w:rsidRPr="00FC25EA">
              <w:rPr>
                <w:rFonts w:ascii="Times New Roman" w:eastAsia="標楷體" w:hAnsi="Times New Roman" w:hint="eastAsia"/>
                <w:szCs w:val="24"/>
              </w:rPr>
              <w:t xml:space="preserve">          </w:t>
            </w:r>
            <w:r w:rsidRPr="00FC25EA">
              <w:rPr>
                <w:rFonts w:ascii="Times New Roman" w:eastAsia="標楷體" w:hAnsi="Times New Roman"/>
                <w:szCs w:val="24"/>
              </w:rPr>
              <w:t xml:space="preserve">   </w:t>
            </w:r>
            <w:r w:rsidRPr="00FC25EA">
              <w:rPr>
                <w:rFonts w:ascii="Times New Roman" w:eastAsia="標楷體" w:hAnsi="Times New Roman" w:hint="eastAsia"/>
                <w:szCs w:val="24"/>
              </w:rPr>
              <w:t xml:space="preserve">       </w:t>
            </w:r>
            <w:r w:rsidRPr="00FC25EA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 w:hint="eastAsia"/>
                <w:bCs/>
                <w:kern w:val="24"/>
                <w:szCs w:val="24"/>
              </w:rPr>
              <w:t>實作</w:t>
            </w:r>
            <w:r w:rsidRPr="00FC25EA">
              <w:rPr>
                <w:rFonts w:ascii="微軟正黑體" w:eastAsia="微軟正黑體" w:hAnsi="微軟正黑體" w:hint="eastAsia"/>
                <w:szCs w:val="24"/>
              </w:rPr>
              <w:t>課程(</w:t>
            </w:r>
            <w:r w:rsidRPr="00FC25EA">
              <w:rPr>
                <w:rFonts w:ascii="微軟正黑體" w:eastAsia="微軟正黑體" w:hAnsi="微軟正黑體"/>
                <w:szCs w:val="24"/>
              </w:rPr>
              <w:t>Practice-based)</w:t>
            </w:r>
            <w:r w:rsidRPr="00FC25EA">
              <w:rPr>
                <w:rFonts w:ascii="新細明體" w:hAnsi="新細明體"/>
              </w:rPr>
              <w:t xml:space="preserve">        □</w:t>
            </w:r>
            <w:proofErr w:type="gramStart"/>
            <w:r w:rsidRPr="00FC25EA">
              <w:rPr>
                <w:rFonts w:ascii="微軟正黑體" w:eastAsia="微軟正黑體" w:hAnsi="微軟正黑體" w:hint="eastAsia"/>
                <w:szCs w:val="24"/>
              </w:rPr>
              <w:t>總整課程</w:t>
            </w:r>
            <w:proofErr w:type="gramEnd"/>
            <w:r w:rsidRPr="00FC25EA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Pr="00FC25EA">
              <w:rPr>
                <w:rFonts w:ascii="微軟正黑體" w:eastAsia="微軟正黑體" w:hAnsi="微軟正黑體"/>
                <w:szCs w:val="24"/>
              </w:rPr>
              <w:t>Capstone)</w:t>
            </w:r>
            <w:r w:rsidRPr="00FC25EA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FC25EA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</w:tr>
      <w:tr w:rsidR="00E85EE8" w:rsidRPr="00524166" w:rsidTr="00E85EE8">
        <w:tc>
          <w:tcPr>
            <w:tcW w:w="1100" w:type="pct"/>
          </w:tcPr>
          <w:p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FC25EA">
              <w:rPr>
                <w:rFonts w:ascii="Times New Roman" w:eastAsiaTheme="minorEastAsia" w:hAnsi="Times New Roman" w:hint="eastAsia"/>
                <w:szCs w:val="24"/>
              </w:rPr>
              <w:t>教材編選</w:t>
            </w:r>
          </w:p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00" w:type="pct"/>
            <w:gridSpan w:val="9"/>
          </w:tcPr>
          <w:p w:rsidR="00E85EE8" w:rsidRPr="00FC25EA" w:rsidRDefault="00E85EE8" w:rsidP="00E85EE8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 w:hint="eastAsia"/>
              </w:rPr>
              <w:t>自製簡報(</w:t>
            </w:r>
            <w:r w:rsidRPr="00FC25EA">
              <w:rPr>
                <w:rFonts w:ascii="微軟正黑體" w:eastAsia="微軟正黑體" w:hAnsi="微軟正黑體"/>
              </w:rPr>
              <w:t>self-made PPTs</w:t>
            </w:r>
            <w:r w:rsidRPr="00FC25EA">
              <w:rPr>
                <w:rFonts w:ascii="微軟正黑體" w:eastAsia="微軟正黑體" w:hAnsi="微軟正黑體" w:hint="eastAsia"/>
              </w:rPr>
              <w:t xml:space="preserve">)     </w:t>
            </w:r>
            <w:r w:rsidR="00494805">
              <w:rPr>
                <w:rFonts w:ascii="細明體" w:eastAsia="細明體" w:hAnsi="細明體" w:hint="eastAsia"/>
                <w:b/>
              </w:rPr>
              <w:t>■</w:t>
            </w:r>
            <w:r w:rsidRPr="00FC25EA">
              <w:rPr>
                <w:rFonts w:ascii="微軟正黑體" w:eastAsia="微軟正黑體" w:hAnsi="微軟正黑體" w:hint="eastAsia"/>
              </w:rPr>
              <w:t>課程講義(</w:t>
            </w:r>
            <w:r w:rsidRPr="00FC25EA">
              <w:rPr>
                <w:rFonts w:ascii="微軟正黑體" w:eastAsia="微軟正黑體" w:hAnsi="微軟正黑體"/>
              </w:rPr>
              <w:t>Teaching Notes)</w:t>
            </w:r>
            <w:r w:rsidRPr="00FC25EA">
              <w:rPr>
                <w:rFonts w:ascii="微軟正黑體" w:eastAsia="微軟正黑體" w:hAnsi="微軟正黑體" w:hint="eastAsia"/>
              </w:rPr>
              <w:t xml:space="preserve">      </w:t>
            </w:r>
          </w:p>
          <w:p w:rsidR="00E85EE8" w:rsidRPr="00FC25EA" w:rsidRDefault="00E85EE8" w:rsidP="00E85EE8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/>
              </w:rPr>
              <w:t>自編</w:t>
            </w:r>
            <w:r w:rsidRPr="00FC25EA">
              <w:rPr>
                <w:rFonts w:ascii="微軟正黑體" w:eastAsia="微軟正黑體" w:hAnsi="微軟正黑體" w:hint="eastAsia"/>
              </w:rPr>
              <w:t>教科書(</w:t>
            </w:r>
            <w:r w:rsidRPr="00FC25EA">
              <w:rPr>
                <w:rFonts w:ascii="微軟正黑體" w:eastAsia="微軟正黑體" w:hAnsi="微軟正黑體"/>
              </w:rPr>
              <w:t xml:space="preserve">self-made textbooks)        </w:t>
            </w: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 w:hint="eastAsia"/>
              </w:rPr>
              <w:t>教學程式(</w:t>
            </w:r>
            <w:r w:rsidRPr="00FC25EA">
              <w:rPr>
                <w:rFonts w:ascii="微軟正黑體" w:eastAsia="微軟正黑體" w:hAnsi="微軟正黑體"/>
              </w:rPr>
              <w:t xml:space="preserve">programming)     </w:t>
            </w:r>
            <w:r w:rsidRPr="00FC25EA">
              <w:rPr>
                <w:rFonts w:ascii="微軟正黑體" w:eastAsia="微軟正黑體" w:hAnsi="微軟正黑體" w:hint="eastAsia"/>
              </w:rPr>
              <w:t xml:space="preserve">      </w:t>
            </w:r>
          </w:p>
          <w:p w:rsidR="00E85EE8" w:rsidRPr="00FC25EA" w:rsidRDefault="00E85EE8" w:rsidP="00E85EE8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 w:hint="eastAsia"/>
              </w:rPr>
              <w:t>自製教學影片(</w:t>
            </w:r>
            <w:r w:rsidRPr="00FC25EA">
              <w:rPr>
                <w:rFonts w:ascii="微軟正黑體" w:eastAsia="微軟正黑體" w:hAnsi="微軟正黑體"/>
              </w:rPr>
              <w:t xml:space="preserve">self-made video)    </w:t>
            </w:r>
            <w:r w:rsidRPr="00FC25EA">
              <w:rPr>
                <w:rFonts w:ascii="微軟正黑體" w:eastAsia="微軟正黑體" w:hAnsi="微軟正黑體" w:hint="eastAsia"/>
              </w:rPr>
              <w:t xml:space="preserve"> </w:t>
            </w:r>
            <w:r w:rsidRPr="00FC25EA">
              <w:rPr>
                <w:rFonts w:ascii="微軟正黑體" w:eastAsia="微軟正黑體" w:hAnsi="微軟正黑體"/>
              </w:rPr>
              <w:t xml:space="preserve">    </w:t>
            </w:r>
            <w:r w:rsidRPr="00FC25EA">
              <w:rPr>
                <w:rFonts w:ascii="微軟正黑體" w:eastAsia="微軟正黑體" w:hAnsi="微軟正黑體" w:hint="eastAsia"/>
              </w:rPr>
              <w:t xml:space="preserve"> </w:t>
            </w: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/>
              </w:rPr>
              <w:t>其他</w:t>
            </w:r>
            <w:r w:rsidRPr="00FC25EA">
              <w:rPr>
                <w:rFonts w:ascii="微軟正黑體" w:eastAsia="微軟正黑體" w:hAnsi="微軟正黑體" w:hint="eastAsia"/>
              </w:rPr>
              <w:t>(</w:t>
            </w:r>
            <w:r w:rsidRPr="00FC25EA">
              <w:rPr>
                <w:rFonts w:ascii="微軟正黑體" w:eastAsia="微軟正黑體" w:hAnsi="微軟正黑體"/>
              </w:rPr>
              <w:t>Others)</w:t>
            </w:r>
          </w:p>
        </w:tc>
      </w:tr>
      <w:tr w:rsidR="00E85EE8" w:rsidRPr="00524166" w:rsidTr="00E85EE8">
        <w:tc>
          <w:tcPr>
            <w:tcW w:w="1100" w:type="pct"/>
          </w:tcPr>
          <w:p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教學資源</w:t>
            </w:r>
          </w:p>
          <w:p w:rsidR="00E85EE8" w:rsidRPr="00FC25EA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Te</w:t>
            </w:r>
            <w:r>
              <w:rPr>
                <w:rFonts w:ascii="Times New Roman" w:eastAsiaTheme="minorEastAsia" w:hAnsi="Times New Roman"/>
                <w:szCs w:val="24"/>
              </w:rPr>
              <w:t>aching Resources</w:t>
            </w:r>
          </w:p>
        </w:tc>
        <w:tc>
          <w:tcPr>
            <w:tcW w:w="3900" w:type="pct"/>
            <w:gridSpan w:val="9"/>
          </w:tcPr>
          <w:p w:rsidR="00E85EE8" w:rsidRPr="00FC25EA" w:rsidRDefault="00494805" w:rsidP="00E85EE8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細明體" w:eastAsia="細明體" w:hAnsi="細明體" w:hint="eastAsia"/>
                <w:b/>
              </w:rPr>
              <w:t>■</w:t>
            </w:r>
            <w:r w:rsidR="00E85EE8" w:rsidRPr="00FC25EA">
              <w:rPr>
                <w:rFonts w:ascii="微軟正黑體" w:eastAsia="微軟正黑體" w:hAnsi="微軟正黑體"/>
              </w:rPr>
              <w:t>課程網站</w:t>
            </w:r>
            <w:r w:rsidR="00E85EE8" w:rsidRPr="00FC25EA">
              <w:rPr>
                <w:rFonts w:ascii="微軟正黑體" w:eastAsia="微軟正黑體" w:hAnsi="微軟正黑體" w:hint="eastAsia"/>
              </w:rPr>
              <w:t>(</w:t>
            </w:r>
            <w:r w:rsidR="00E85EE8" w:rsidRPr="00FC25EA">
              <w:rPr>
                <w:rFonts w:ascii="微軟正黑體" w:eastAsia="微軟正黑體" w:hAnsi="微軟正黑體"/>
              </w:rPr>
              <w:t xml:space="preserve">Website)  </w:t>
            </w:r>
            <w:r w:rsidR="00E85EE8" w:rsidRPr="00FC25EA">
              <w:rPr>
                <w:rFonts w:ascii="新細明體" w:hAnsi="新細明體"/>
              </w:rPr>
              <w:t>□</w:t>
            </w:r>
            <w:r w:rsidR="00E85EE8" w:rsidRPr="00FC25EA">
              <w:rPr>
                <w:rFonts w:ascii="微軟正黑體" w:eastAsia="微軟正黑體" w:hAnsi="微軟正黑體"/>
              </w:rPr>
              <w:t>實習網站</w:t>
            </w:r>
            <w:r w:rsidR="00E85EE8" w:rsidRPr="00FC25EA">
              <w:rPr>
                <w:rFonts w:ascii="微軟正黑體" w:eastAsia="微軟正黑體" w:hAnsi="微軟正黑體" w:hint="eastAsia"/>
              </w:rPr>
              <w:t>(</w:t>
            </w:r>
            <w:r w:rsidR="00E85EE8" w:rsidRPr="00FC25EA">
              <w:rPr>
                <w:rFonts w:ascii="微軟正黑體" w:eastAsia="微軟正黑體" w:hAnsi="微軟正黑體"/>
              </w:rPr>
              <w:t xml:space="preserve">Intern Web) </w:t>
            </w:r>
          </w:p>
          <w:p w:rsidR="00E85EE8" w:rsidRPr="00FC25EA" w:rsidRDefault="00E85EE8" w:rsidP="00E85EE8">
            <w:pPr>
              <w:adjustRightInd w:val="0"/>
              <w:snapToGrid w:val="0"/>
              <w:rPr>
                <w:rFonts w:ascii="Times New Roman" w:eastAsiaTheme="minorEastAsia" w:hAnsi="Times New Roman"/>
                <w:szCs w:val="24"/>
              </w:rPr>
            </w:pPr>
            <w:r w:rsidRPr="00FC25EA">
              <w:rPr>
                <w:rFonts w:ascii="新細明體" w:hAnsi="新細明體"/>
              </w:rPr>
              <w:t>□</w:t>
            </w:r>
            <w:r w:rsidRPr="00FC25EA">
              <w:rPr>
                <w:rFonts w:ascii="微軟正黑體" w:eastAsia="微軟正黑體" w:hAnsi="微軟正黑體"/>
              </w:rPr>
              <w:t>教材電子檔供下載</w:t>
            </w:r>
            <w:r w:rsidRPr="00FC25EA">
              <w:rPr>
                <w:rFonts w:ascii="微軟正黑體" w:eastAsia="微軟正黑體" w:hAnsi="微軟正黑體" w:hint="eastAsia"/>
              </w:rPr>
              <w:t>(</w:t>
            </w:r>
            <w:r w:rsidRPr="00FC25EA">
              <w:rPr>
                <w:rFonts w:ascii="微軟正黑體" w:eastAsia="微軟正黑體" w:hAnsi="微軟正黑體"/>
              </w:rPr>
              <w:t xml:space="preserve">Downloadable Files)    </w:t>
            </w:r>
            <w:r w:rsidRPr="00FC25EA">
              <w:rPr>
                <w:rFonts w:ascii="微軟正黑體" w:eastAsia="微軟正黑體" w:hAnsi="微軟正黑體" w:hint="eastAsia"/>
              </w:rPr>
              <w:t xml:space="preserve"> </w:t>
            </w:r>
            <w:r w:rsidRPr="00FC25EA"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E85EE8" w:rsidRPr="00524166" w:rsidTr="00E85EE8">
        <w:trPr>
          <w:trHeight w:val="1041"/>
        </w:trPr>
        <w:tc>
          <w:tcPr>
            <w:tcW w:w="1100" w:type="pct"/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lastRenderedPageBreak/>
              <w:t>教科書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  <w:r>
              <w:rPr>
                <w:rFonts w:ascii="Times New Roman" w:eastAsiaTheme="minorEastAsia" w:hAnsi="Times New Roman"/>
                <w:szCs w:val="24"/>
              </w:rPr>
              <w:t>s</w:t>
            </w:r>
          </w:p>
        </w:tc>
        <w:tc>
          <w:tcPr>
            <w:tcW w:w="3900" w:type="pct"/>
            <w:gridSpan w:val="9"/>
          </w:tcPr>
          <w:p w:rsidR="008E1BA3" w:rsidRPr="00524166" w:rsidRDefault="008E1BA3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hint="eastAsia"/>
              </w:rPr>
              <w:t>Jeff Madura</w:t>
            </w:r>
            <w:r>
              <w:t>,</w:t>
            </w:r>
            <w:r>
              <w:rPr>
                <w:i/>
              </w:rPr>
              <w:t xml:space="preserve"> </w:t>
            </w:r>
            <w:r>
              <w:rPr>
                <w:rFonts w:hint="eastAsia"/>
                <w:i/>
              </w:rPr>
              <w:t>International Corporate Finance</w:t>
            </w:r>
            <w:r>
              <w:rPr>
                <w:i/>
              </w:rPr>
              <w:t>, 10th Edition</w:t>
            </w:r>
            <w:r>
              <w:t>.</w:t>
            </w:r>
          </w:p>
        </w:tc>
      </w:tr>
      <w:tr w:rsidR="00E85EE8" w:rsidRPr="00524166" w:rsidTr="00494805">
        <w:tc>
          <w:tcPr>
            <w:tcW w:w="1100" w:type="pct"/>
            <w:vMerge w:val="restart"/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1025" w:type="pct"/>
            <w:gridSpan w:val="2"/>
            <w:tcBorders>
              <w:right w:val="single" w:sz="4" w:space="0" w:color="auto"/>
            </w:tcBorders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41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85EE8" w:rsidRPr="00524166" w:rsidRDefault="00E85EE8" w:rsidP="00E85EE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:rsidR="00E85EE8" w:rsidRPr="00524166" w:rsidRDefault="00E85EE8" w:rsidP="00E85EE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E85EE8" w:rsidRPr="00524166" w:rsidTr="00494805">
        <w:tc>
          <w:tcPr>
            <w:tcW w:w="1100" w:type="pct"/>
            <w:vMerge/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25" w:type="pct"/>
            <w:gridSpan w:val="2"/>
            <w:tcBorders>
              <w:right w:val="single" w:sz="4" w:space="0" w:color="auto"/>
            </w:tcBorders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41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85EE8" w:rsidRPr="00524166" w:rsidRDefault="00E85EE8" w:rsidP="00E85EE8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:rsidR="00E85EE8" w:rsidRPr="00524166" w:rsidRDefault="00E85EE8" w:rsidP="00E85EE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E85EE8" w:rsidRPr="00524166" w:rsidTr="00494805">
        <w:tc>
          <w:tcPr>
            <w:tcW w:w="1100" w:type="pct"/>
            <w:vMerge/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25" w:type="pct"/>
            <w:gridSpan w:val="2"/>
            <w:tcBorders>
              <w:right w:val="single" w:sz="4" w:space="0" w:color="auto"/>
            </w:tcBorders>
          </w:tcPr>
          <w:p w:rsidR="00E85EE8" w:rsidRPr="00524166" w:rsidRDefault="00494805" w:rsidP="00E85EE8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  <w:r>
              <w:rPr>
                <w:rFonts w:ascii="Times New Roman" w:eastAsiaTheme="minorEastAsia" w:hAnsi="Times New Roman"/>
                <w:szCs w:val="24"/>
              </w:rPr>
              <w:t xml:space="preserve"> I</w:t>
            </w:r>
          </w:p>
        </w:tc>
        <w:tc>
          <w:tcPr>
            <w:tcW w:w="41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85EE8" w:rsidRPr="00524166" w:rsidRDefault="00494805" w:rsidP="00E85EE8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30</w:t>
            </w:r>
            <w:r w:rsidR="00E85EE8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:rsidR="00E85EE8" w:rsidRPr="00524166" w:rsidRDefault="00E85EE8" w:rsidP="00E85EE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E85EE8" w:rsidRPr="00524166" w:rsidTr="00494805">
        <w:tc>
          <w:tcPr>
            <w:tcW w:w="1100" w:type="pct"/>
            <w:vMerge/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25" w:type="pct"/>
            <w:gridSpan w:val="2"/>
            <w:tcBorders>
              <w:right w:val="single" w:sz="4" w:space="0" w:color="auto"/>
            </w:tcBorders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  <w:r w:rsidR="00494805">
              <w:rPr>
                <w:rFonts w:ascii="Times New Roman" w:eastAsiaTheme="minorEastAsia" w:hAnsi="Times New Roman"/>
                <w:szCs w:val="24"/>
              </w:rPr>
              <w:t xml:space="preserve"> II</w:t>
            </w:r>
          </w:p>
        </w:tc>
        <w:tc>
          <w:tcPr>
            <w:tcW w:w="41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85EE8" w:rsidRPr="00524166" w:rsidRDefault="00494805" w:rsidP="00E85EE8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30</w:t>
            </w:r>
            <w:r w:rsidR="00E85EE8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:rsidR="00E85EE8" w:rsidRPr="00524166" w:rsidRDefault="00E85EE8" w:rsidP="00E85EE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E85EE8" w:rsidRPr="00524166" w:rsidTr="00494805">
        <w:tc>
          <w:tcPr>
            <w:tcW w:w="1100" w:type="pct"/>
            <w:vMerge/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25" w:type="pct"/>
            <w:gridSpan w:val="2"/>
            <w:tcBorders>
              <w:right w:val="single" w:sz="4" w:space="0" w:color="auto"/>
            </w:tcBorders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41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85EE8" w:rsidRPr="00524166" w:rsidRDefault="00494805" w:rsidP="00E85EE8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30</w:t>
            </w:r>
            <w:r w:rsidR="00E85EE8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:rsidR="00E85EE8" w:rsidRPr="00524166" w:rsidRDefault="00E85EE8" w:rsidP="00E85EE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E85EE8" w:rsidRPr="00524166" w:rsidTr="00494805">
        <w:tc>
          <w:tcPr>
            <w:tcW w:w="1100" w:type="pct"/>
            <w:vMerge/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25" w:type="pct"/>
            <w:gridSpan w:val="2"/>
            <w:tcBorders>
              <w:right w:val="single" w:sz="4" w:space="0" w:color="auto"/>
            </w:tcBorders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41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85EE8" w:rsidRPr="00524166" w:rsidRDefault="00494805" w:rsidP="00E85EE8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10</w:t>
            </w:r>
            <w:r w:rsidR="00E85EE8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:rsidR="00E85EE8" w:rsidRPr="00524166" w:rsidRDefault="00E85EE8" w:rsidP="00E85EE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E85EE8" w:rsidRPr="00524166" w:rsidTr="00E85EE8">
        <w:tc>
          <w:tcPr>
            <w:tcW w:w="1100" w:type="pct"/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00" w:type="pct"/>
            <w:gridSpan w:val="9"/>
          </w:tcPr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096F7B" w:rsidRDefault="00096F7B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096F7B" w:rsidRDefault="00096F7B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096F7B" w:rsidRDefault="00096F7B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096F7B" w:rsidRDefault="00096F7B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096F7B" w:rsidRDefault="00096F7B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E85EE8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E85EE8" w:rsidRPr="00524166" w:rsidRDefault="00E85EE8" w:rsidP="00E85EE8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988"/>
        <w:gridCol w:w="5767"/>
        <w:gridCol w:w="1523"/>
        <w:gridCol w:w="1531"/>
      </w:tblGrid>
      <w:tr w:rsidR="00490886" w:rsidRPr="00524166" w:rsidTr="00490886">
        <w:tc>
          <w:tcPr>
            <w:tcW w:w="394" w:type="pct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proofErr w:type="gramStart"/>
            <w:r w:rsidRPr="00524166">
              <w:rPr>
                <w:rFonts w:ascii="Times New Roman" w:eastAsiaTheme="minorEastAsia" w:hAnsi="Times New Roman"/>
                <w:b/>
                <w:szCs w:val="24"/>
              </w:rPr>
              <w:t>週</w:t>
            </w:r>
            <w:proofErr w:type="gramEnd"/>
            <w:r w:rsidRPr="00524166">
              <w:rPr>
                <w:rFonts w:ascii="Times New Roman" w:eastAsiaTheme="minorEastAsia" w:hAnsi="Times New Roman"/>
                <w:b/>
                <w:szCs w:val="24"/>
              </w:rPr>
              <w:t>次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464" w:type="pct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2708" w:type="pct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715" w:type="pct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  <w:tc>
          <w:tcPr>
            <w:tcW w:w="719" w:type="pct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其他說明</w:t>
            </w:r>
          </w:p>
          <w:p w:rsidR="00226883" w:rsidRPr="00524166" w:rsidRDefault="00460419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Remark</w:t>
            </w:r>
          </w:p>
        </w:tc>
      </w:tr>
      <w:tr w:rsidR="00490886" w:rsidRPr="00524166" w:rsidTr="00784606">
        <w:trPr>
          <w:trHeight w:val="602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1.</w:t>
            </w:r>
          </w:p>
        </w:tc>
        <w:tc>
          <w:tcPr>
            <w:tcW w:w="464" w:type="pct"/>
            <w:vAlign w:val="center"/>
          </w:tcPr>
          <w:p w:rsidR="00490886" w:rsidRPr="00784606" w:rsidRDefault="00B17B8F" w:rsidP="00490886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  <w:r w:rsidRPr="00784606">
              <w:rPr>
                <w:rFonts w:ascii="Times New Roman" w:eastAsiaTheme="minorEastAsia" w:hAnsi="Times New Roman"/>
                <w:szCs w:val="24"/>
              </w:rPr>
              <w:t>9/1</w:t>
            </w:r>
            <w:r w:rsidR="008000AA">
              <w:rPr>
                <w:rFonts w:ascii="Times New Roman" w:eastAsiaTheme="minorEastAsia" w:hAnsi="Times New Roman" w:hint="eastAsia"/>
                <w:szCs w:val="24"/>
              </w:rPr>
              <w:t>0</w:t>
            </w:r>
          </w:p>
        </w:tc>
        <w:tc>
          <w:tcPr>
            <w:tcW w:w="2708" w:type="pct"/>
            <w:vAlign w:val="center"/>
          </w:tcPr>
          <w:p w:rsidR="00490886" w:rsidRPr="00784606" w:rsidRDefault="00F47BD3" w:rsidP="00404771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  <w:r w:rsidRPr="00784606">
              <w:rPr>
                <w:rFonts w:ascii="Times New Roman" w:hAnsi="Times New Roman"/>
                <w:szCs w:val="24"/>
              </w:rPr>
              <w:t>International Financial Environment</w:t>
            </w: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784606">
        <w:trPr>
          <w:trHeight w:val="566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2.</w:t>
            </w:r>
          </w:p>
        </w:tc>
        <w:tc>
          <w:tcPr>
            <w:tcW w:w="464" w:type="pct"/>
            <w:vAlign w:val="center"/>
          </w:tcPr>
          <w:p w:rsidR="00490886" w:rsidRPr="00784606" w:rsidRDefault="00B17B8F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84606">
              <w:rPr>
                <w:rFonts w:ascii="Times New Roman" w:eastAsiaTheme="minorEastAsia" w:hAnsi="Times New Roman"/>
                <w:szCs w:val="24"/>
              </w:rPr>
              <w:t>9/</w:t>
            </w:r>
            <w:r w:rsidR="00A027EB">
              <w:rPr>
                <w:rFonts w:ascii="Times New Roman" w:eastAsiaTheme="minorEastAsia" w:hAnsi="Times New Roman"/>
                <w:szCs w:val="24"/>
              </w:rPr>
              <w:t>1</w:t>
            </w:r>
            <w:r w:rsidR="008000AA">
              <w:rPr>
                <w:rFonts w:ascii="Times New Roman" w:eastAsiaTheme="minorEastAsia" w:hAnsi="Times New Roman" w:hint="eastAsia"/>
                <w:szCs w:val="24"/>
              </w:rPr>
              <w:t>7</w:t>
            </w:r>
          </w:p>
        </w:tc>
        <w:tc>
          <w:tcPr>
            <w:tcW w:w="2708" w:type="pct"/>
            <w:vAlign w:val="center"/>
          </w:tcPr>
          <w:p w:rsidR="00490886" w:rsidRPr="00784606" w:rsidRDefault="00F47BD3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84606">
              <w:rPr>
                <w:rFonts w:ascii="Times New Roman" w:eastAsiaTheme="minorEastAsia" w:hAnsi="Times New Roman"/>
                <w:szCs w:val="24"/>
              </w:rPr>
              <w:t>International Equity Markets</w:t>
            </w: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784606">
        <w:trPr>
          <w:trHeight w:val="54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3.</w:t>
            </w:r>
          </w:p>
        </w:tc>
        <w:tc>
          <w:tcPr>
            <w:tcW w:w="464" w:type="pct"/>
            <w:vAlign w:val="center"/>
          </w:tcPr>
          <w:p w:rsidR="00490886" w:rsidRPr="00784606" w:rsidRDefault="00B17B8F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84606">
              <w:rPr>
                <w:rFonts w:ascii="Times New Roman" w:eastAsiaTheme="minorEastAsia" w:hAnsi="Times New Roman"/>
                <w:szCs w:val="24"/>
              </w:rPr>
              <w:t>9/2</w:t>
            </w:r>
            <w:r w:rsidR="008000AA">
              <w:rPr>
                <w:rFonts w:ascii="Times New Roman" w:eastAsiaTheme="minorEastAsia" w:hAnsi="Times New Roman" w:hint="eastAsia"/>
                <w:szCs w:val="24"/>
              </w:rPr>
              <w:t>4</w:t>
            </w:r>
          </w:p>
        </w:tc>
        <w:tc>
          <w:tcPr>
            <w:tcW w:w="2708" w:type="pct"/>
            <w:vAlign w:val="center"/>
          </w:tcPr>
          <w:p w:rsidR="00490886" w:rsidRPr="00784606" w:rsidRDefault="00F47BD3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84606">
              <w:rPr>
                <w:rFonts w:ascii="Times New Roman" w:eastAsiaTheme="minorEastAsia" w:hAnsi="Times New Roman"/>
                <w:szCs w:val="24"/>
              </w:rPr>
              <w:t>International Bond Markets</w:t>
            </w: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78460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4.</w:t>
            </w:r>
          </w:p>
        </w:tc>
        <w:tc>
          <w:tcPr>
            <w:tcW w:w="464" w:type="pct"/>
            <w:vAlign w:val="center"/>
          </w:tcPr>
          <w:p w:rsidR="00490886" w:rsidRPr="00784606" w:rsidRDefault="00B17B8F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84606">
              <w:rPr>
                <w:rFonts w:ascii="Times New Roman" w:eastAsiaTheme="minorEastAsia" w:hAnsi="Times New Roman"/>
                <w:szCs w:val="24"/>
              </w:rPr>
              <w:t>10/</w:t>
            </w:r>
            <w:r w:rsidR="008000AA">
              <w:rPr>
                <w:rFonts w:ascii="Times New Roman" w:eastAsiaTheme="minorEastAsia" w:hAnsi="Times New Roman" w:hint="eastAsia"/>
                <w:szCs w:val="24"/>
              </w:rPr>
              <w:t>1</w:t>
            </w:r>
          </w:p>
        </w:tc>
        <w:tc>
          <w:tcPr>
            <w:tcW w:w="2708" w:type="pct"/>
            <w:vAlign w:val="center"/>
          </w:tcPr>
          <w:p w:rsidR="00490886" w:rsidRPr="00784606" w:rsidRDefault="00F47BD3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84606">
              <w:rPr>
                <w:rFonts w:ascii="Times New Roman" w:eastAsiaTheme="minorEastAsia" w:hAnsi="Times New Roman"/>
                <w:szCs w:val="24"/>
              </w:rPr>
              <w:t>Exchange Rate Determination and Behavior</w:t>
            </w: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784606">
        <w:trPr>
          <w:trHeight w:val="548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5.</w:t>
            </w:r>
          </w:p>
        </w:tc>
        <w:tc>
          <w:tcPr>
            <w:tcW w:w="464" w:type="pct"/>
            <w:vAlign w:val="center"/>
          </w:tcPr>
          <w:p w:rsidR="00490886" w:rsidRPr="00A027EB" w:rsidRDefault="00B17B8F" w:rsidP="00404771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A027EB">
              <w:rPr>
                <w:rFonts w:ascii="Times New Roman" w:eastAsiaTheme="minorEastAsia" w:hAnsi="Times New Roman"/>
                <w:szCs w:val="24"/>
              </w:rPr>
              <w:t>10/</w:t>
            </w:r>
            <w:r w:rsidR="008000AA">
              <w:rPr>
                <w:rFonts w:ascii="Times New Roman" w:eastAsiaTheme="minorEastAsia" w:hAnsi="Times New Roman" w:hint="eastAsia"/>
                <w:szCs w:val="24"/>
              </w:rPr>
              <w:t>8</w:t>
            </w:r>
          </w:p>
        </w:tc>
        <w:tc>
          <w:tcPr>
            <w:tcW w:w="2708" w:type="pct"/>
            <w:vAlign w:val="center"/>
          </w:tcPr>
          <w:p w:rsidR="00490886" w:rsidRPr="00784606" w:rsidRDefault="00A027EB" w:rsidP="00404771">
            <w:pPr>
              <w:spacing w:line="0" w:lineRule="atLeast"/>
              <w:rPr>
                <w:rFonts w:ascii="Times New Roman" w:eastAsiaTheme="minorEastAsia" w:hAnsi="Times New Roman"/>
                <w:b/>
                <w:szCs w:val="24"/>
              </w:rPr>
            </w:pPr>
            <w:r w:rsidRPr="00784606">
              <w:rPr>
                <w:rFonts w:ascii="Times New Roman" w:hAnsi="Times New Roman"/>
                <w:szCs w:val="24"/>
              </w:rPr>
              <w:t>Exchange Rate Exposure</w:t>
            </w: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490886" w:rsidRPr="00524166" w:rsidTr="00784606">
        <w:trPr>
          <w:trHeight w:val="57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6.</w:t>
            </w:r>
          </w:p>
        </w:tc>
        <w:tc>
          <w:tcPr>
            <w:tcW w:w="464" w:type="pct"/>
            <w:vAlign w:val="center"/>
          </w:tcPr>
          <w:p w:rsidR="00490886" w:rsidRPr="00A027EB" w:rsidRDefault="00B17B8F" w:rsidP="00404771">
            <w:pPr>
              <w:spacing w:line="0" w:lineRule="atLeast"/>
              <w:rPr>
                <w:rFonts w:ascii="Times New Roman" w:eastAsiaTheme="minorEastAsia" w:hAnsi="Times New Roman"/>
                <w:b/>
                <w:szCs w:val="24"/>
              </w:rPr>
            </w:pPr>
            <w:r w:rsidRPr="00A027EB">
              <w:rPr>
                <w:rFonts w:ascii="Times New Roman" w:eastAsiaTheme="minorEastAsia" w:hAnsi="Times New Roman"/>
                <w:b/>
                <w:szCs w:val="24"/>
              </w:rPr>
              <w:t>10/1</w:t>
            </w:r>
            <w:r w:rsidR="008000AA">
              <w:rPr>
                <w:rFonts w:ascii="Times New Roman" w:eastAsiaTheme="minorEastAsia" w:hAnsi="Times New Roman" w:hint="eastAsia"/>
                <w:b/>
                <w:szCs w:val="24"/>
              </w:rPr>
              <w:t>5</w:t>
            </w:r>
          </w:p>
        </w:tc>
        <w:tc>
          <w:tcPr>
            <w:tcW w:w="2708" w:type="pct"/>
            <w:vAlign w:val="center"/>
          </w:tcPr>
          <w:p w:rsidR="00490886" w:rsidRPr="00784606" w:rsidRDefault="00A027EB" w:rsidP="00A027EB">
            <w:pPr>
              <w:spacing w:line="0" w:lineRule="atLeast"/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784606">
              <w:rPr>
                <w:rFonts w:ascii="Times New Roman" w:eastAsiaTheme="minorEastAsia" w:hAnsi="Times New Roman"/>
                <w:b/>
                <w:szCs w:val="24"/>
              </w:rPr>
              <w:t>Midterm Exam I</w:t>
            </w:r>
          </w:p>
        </w:tc>
        <w:tc>
          <w:tcPr>
            <w:tcW w:w="715" w:type="pct"/>
            <w:vAlign w:val="center"/>
          </w:tcPr>
          <w:p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027EB" w:rsidRPr="00524166" w:rsidTr="00784606">
        <w:trPr>
          <w:trHeight w:val="56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EB" w:rsidRPr="00524166" w:rsidRDefault="00A027EB" w:rsidP="00A027E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7.</w:t>
            </w:r>
          </w:p>
        </w:tc>
        <w:tc>
          <w:tcPr>
            <w:tcW w:w="464" w:type="pct"/>
            <w:vAlign w:val="center"/>
          </w:tcPr>
          <w:p w:rsidR="00A027EB" w:rsidRPr="00A027EB" w:rsidRDefault="00A027EB" w:rsidP="00A027E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A027EB">
              <w:rPr>
                <w:rFonts w:ascii="Times New Roman" w:eastAsiaTheme="minorEastAsia" w:hAnsi="Times New Roman"/>
                <w:szCs w:val="24"/>
              </w:rPr>
              <w:t>10/2</w:t>
            </w:r>
            <w:r w:rsidR="008000AA">
              <w:rPr>
                <w:rFonts w:ascii="Times New Roman" w:eastAsiaTheme="minorEastAsia" w:hAnsi="Times New Roman" w:hint="eastAsia"/>
                <w:szCs w:val="24"/>
              </w:rPr>
              <w:t>2</w:t>
            </w:r>
          </w:p>
        </w:tc>
        <w:tc>
          <w:tcPr>
            <w:tcW w:w="2708" w:type="pct"/>
            <w:vAlign w:val="center"/>
          </w:tcPr>
          <w:p w:rsidR="00A027EB" w:rsidRPr="00784606" w:rsidRDefault="00A027EB" w:rsidP="00A027E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84606">
              <w:rPr>
                <w:rFonts w:ascii="Times New Roman" w:hAnsi="Times New Roman"/>
                <w:szCs w:val="24"/>
              </w:rPr>
              <w:t xml:space="preserve">Measurement and </w:t>
            </w:r>
            <w:r w:rsidRPr="00784606">
              <w:rPr>
                <w:rFonts w:ascii="Times New Roman" w:eastAsiaTheme="minorEastAsia" w:hAnsi="Times New Roman"/>
                <w:szCs w:val="24"/>
              </w:rPr>
              <w:t>Management of Currency Risk</w:t>
            </w:r>
          </w:p>
        </w:tc>
        <w:tc>
          <w:tcPr>
            <w:tcW w:w="715" w:type="pct"/>
            <w:vAlign w:val="center"/>
          </w:tcPr>
          <w:p w:rsidR="00A027EB" w:rsidRPr="00524166" w:rsidRDefault="00A027EB" w:rsidP="00A027EB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A027EB" w:rsidRPr="00524166" w:rsidRDefault="00A027EB" w:rsidP="00A027E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027EB" w:rsidRPr="00524166" w:rsidTr="00784606">
        <w:trPr>
          <w:trHeight w:val="54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EB" w:rsidRPr="00524166" w:rsidRDefault="00A027EB" w:rsidP="00A027E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8.</w:t>
            </w:r>
          </w:p>
        </w:tc>
        <w:tc>
          <w:tcPr>
            <w:tcW w:w="464" w:type="pct"/>
            <w:vAlign w:val="center"/>
          </w:tcPr>
          <w:p w:rsidR="00A027EB" w:rsidRPr="00784606" w:rsidRDefault="00A027EB" w:rsidP="00A027E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84606">
              <w:rPr>
                <w:rFonts w:ascii="Times New Roman" w:eastAsiaTheme="minorEastAsia" w:hAnsi="Times New Roman"/>
                <w:szCs w:val="24"/>
              </w:rPr>
              <w:t>10/</w:t>
            </w:r>
            <w:r w:rsidR="008000AA">
              <w:rPr>
                <w:rFonts w:ascii="Times New Roman" w:eastAsiaTheme="minorEastAsia" w:hAnsi="Times New Roman" w:hint="eastAsia"/>
                <w:szCs w:val="24"/>
              </w:rPr>
              <w:t>29</w:t>
            </w:r>
          </w:p>
        </w:tc>
        <w:tc>
          <w:tcPr>
            <w:tcW w:w="2708" w:type="pct"/>
            <w:vAlign w:val="center"/>
          </w:tcPr>
          <w:p w:rsidR="00A027EB" w:rsidRPr="00784606" w:rsidRDefault="00A027EB" w:rsidP="00A027E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84606">
              <w:rPr>
                <w:rFonts w:ascii="Times New Roman" w:hAnsi="Times New Roman"/>
                <w:szCs w:val="24"/>
              </w:rPr>
              <w:t xml:space="preserve">Measurement and </w:t>
            </w:r>
            <w:r w:rsidRPr="00784606">
              <w:rPr>
                <w:rFonts w:ascii="Times New Roman" w:eastAsiaTheme="minorEastAsia" w:hAnsi="Times New Roman"/>
                <w:szCs w:val="24"/>
              </w:rPr>
              <w:t>Management of Currency Risk</w:t>
            </w:r>
          </w:p>
        </w:tc>
        <w:tc>
          <w:tcPr>
            <w:tcW w:w="715" w:type="pct"/>
            <w:vAlign w:val="center"/>
          </w:tcPr>
          <w:p w:rsidR="00A027EB" w:rsidRPr="00524166" w:rsidRDefault="00A027EB" w:rsidP="00A027EB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A027EB" w:rsidRPr="00524166" w:rsidRDefault="00A027EB" w:rsidP="00A027E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027EB" w:rsidRPr="00524166" w:rsidTr="00784606">
        <w:trPr>
          <w:trHeight w:val="553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EB" w:rsidRPr="00524166" w:rsidRDefault="00A027EB" w:rsidP="00A027E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9.</w:t>
            </w:r>
          </w:p>
        </w:tc>
        <w:tc>
          <w:tcPr>
            <w:tcW w:w="464" w:type="pct"/>
            <w:vAlign w:val="center"/>
          </w:tcPr>
          <w:p w:rsidR="00A027EB" w:rsidRPr="00784606" w:rsidRDefault="00A027EB" w:rsidP="00A027E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84606">
              <w:rPr>
                <w:rFonts w:ascii="Times New Roman" w:eastAsiaTheme="minorEastAsia" w:hAnsi="Times New Roman"/>
                <w:szCs w:val="24"/>
              </w:rPr>
              <w:t>11/</w:t>
            </w:r>
            <w:r w:rsidR="008000AA">
              <w:rPr>
                <w:rFonts w:ascii="Times New Roman" w:eastAsiaTheme="minorEastAsia" w:hAnsi="Times New Roman" w:hint="eastAsia"/>
                <w:szCs w:val="24"/>
              </w:rPr>
              <w:t>5</w:t>
            </w:r>
          </w:p>
        </w:tc>
        <w:tc>
          <w:tcPr>
            <w:tcW w:w="2708" w:type="pct"/>
            <w:vAlign w:val="center"/>
          </w:tcPr>
          <w:p w:rsidR="00A027EB" w:rsidRPr="00784606" w:rsidRDefault="00A027EB" w:rsidP="00A027E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84606">
              <w:rPr>
                <w:rFonts w:ascii="Times New Roman" w:hAnsi="Times New Roman"/>
                <w:szCs w:val="24"/>
              </w:rPr>
              <w:t>Measurement and Management of Currency Risk</w:t>
            </w:r>
            <w:r w:rsidRPr="00784606">
              <w:rPr>
                <w:rFonts w:ascii="Times New Roman" w:hAnsi="Times New Roman"/>
                <w:szCs w:val="24"/>
              </w:rPr>
              <w:tab/>
            </w:r>
          </w:p>
        </w:tc>
        <w:tc>
          <w:tcPr>
            <w:tcW w:w="715" w:type="pct"/>
            <w:vAlign w:val="center"/>
          </w:tcPr>
          <w:p w:rsidR="00A027EB" w:rsidRPr="00524166" w:rsidRDefault="00A027EB" w:rsidP="00A027EB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A027EB" w:rsidRPr="00524166" w:rsidRDefault="00A027EB" w:rsidP="00A027E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027EB" w:rsidRPr="00524166" w:rsidTr="00784606">
        <w:trPr>
          <w:trHeight w:val="57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EB" w:rsidRPr="00524166" w:rsidRDefault="00A027EB" w:rsidP="00A027E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10.</w:t>
            </w:r>
          </w:p>
        </w:tc>
        <w:tc>
          <w:tcPr>
            <w:tcW w:w="464" w:type="pct"/>
            <w:vAlign w:val="center"/>
          </w:tcPr>
          <w:p w:rsidR="00A027EB" w:rsidRPr="00784606" w:rsidRDefault="00A027EB" w:rsidP="00A027E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84606">
              <w:rPr>
                <w:rFonts w:ascii="Times New Roman" w:eastAsiaTheme="minorEastAsia" w:hAnsi="Times New Roman"/>
                <w:szCs w:val="24"/>
              </w:rPr>
              <w:t>11/1</w:t>
            </w:r>
            <w:r w:rsidR="008000AA">
              <w:rPr>
                <w:rFonts w:ascii="Times New Roman" w:eastAsiaTheme="minorEastAsia" w:hAnsi="Times New Roman" w:hint="eastAsia"/>
                <w:szCs w:val="24"/>
              </w:rPr>
              <w:t>2</w:t>
            </w:r>
          </w:p>
        </w:tc>
        <w:tc>
          <w:tcPr>
            <w:tcW w:w="2708" w:type="pct"/>
            <w:vAlign w:val="center"/>
          </w:tcPr>
          <w:p w:rsidR="00A027EB" w:rsidRPr="00784606" w:rsidRDefault="00A027EB" w:rsidP="00A027E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84606">
              <w:rPr>
                <w:rFonts w:ascii="Times New Roman" w:hAnsi="Times New Roman"/>
                <w:szCs w:val="24"/>
              </w:rPr>
              <w:t>Measurement and Management of Currency Risk</w:t>
            </w:r>
            <w:r w:rsidRPr="00784606">
              <w:rPr>
                <w:rFonts w:ascii="Times New Roman" w:hAnsi="Times New Roman"/>
                <w:szCs w:val="24"/>
              </w:rPr>
              <w:tab/>
            </w:r>
          </w:p>
        </w:tc>
        <w:tc>
          <w:tcPr>
            <w:tcW w:w="715" w:type="pct"/>
            <w:vAlign w:val="center"/>
          </w:tcPr>
          <w:p w:rsidR="00A027EB" w:rsidRPr="00524166" w:rsidRDefault="00A027EB" w:rsidP="00A027EB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A027EB" w:rsidRPr="00524166" w:rsidRDefault="00A027EB" w:rsidP="00A027E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027EB" w:rsidRPr="00524166" w:rsidTr="0078460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EB" w:rsidRPr="00524166" w:rsidRDefault="00A027EB" w:rsidP="00A027E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11.</w:t>
            </w:r>
          </w:p>
        </w:tc>
        <w:tc>
          <w:tcPr>
            <w:tcW w:w="464" w:type="pct"/>
            <w:vAlign w:val="center"/>
          </w:tcPr>
          <w:p w:rsidR="00A027EB" w:rsidRPr="008000AA" w:rsidRDefault="00A027EB" w:rsidP="00A027EB">
            <w:pPr>
              <w:spacing w:line="0" w:lineRule="atLeast"/>
              <w:rPr>
                <w:rFonts w:ascii="Times New Roman" w:eastAsiaTheme="minorEastAsia" w:hAnsi="Times New Roman"/>
                <w:b/>
                <w:szCs w:val="24"/>
              </w:rPr>
            </w:pPr>
            <w:r w:rsidRPr="008000AA">
              <w:rPr>
                <w:rFonts w:ascii="Times New Roman" w:eastAsiaTheme="minorEastAsia" w:hAnsi="Times New Roman"/>
                <w:b/>
                <w:szCs w:val="24"/>
              </w:rPr>
              <w:t>11/</w:t>
            </w:r>
            <w:r w:rsidR="008000AA">
              <w:rPr>
                <w:rFonts w:ascii="Times New Roman" w:eastAsiaTheme="minorEastAsia" w:hAnsi="Times New Roman" w:hint="eastAsia"/>
                <w:b/>
                <w:szCs w:val="24"/>
              </w:rPr>
              <w:t>19</w:t>
            </w:r>
          </w:p>
        </w:tc>
        <w:tc>
          <w:tcPr>
            <w:tcW w:w="2708" w:type="pct"/>
            <w:vAlign w:val="center"/>
          </w:tcPr>
          <w:p w:rsidR="00A027EB" w:rsidRPr="00784606" w:rsidRDefault="008000AA" w:rsidP="00A027E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84606">
              <w:rPr>
                <w:rFonts w:ascii="Times New Roman" w:eastAsiaTheme="minorEastAsia" w:hAnsi="Times New Roman"/>
                <w:b/>
                <w:szCs w:val="24"/>
              </w:rPr>
              <w:t>Midterm Exam II</w:t>
            </w:r>
          </w:p>
        </w:tc>
        <w:tc>
          <w:tcPr>
            <w:tcW w:w="715" w:type="pct"/>
            <w:vAlign w:val="center"/>
          </w:tcPr>
          <w:p w:rsidR="00A027EB" w:rsidRPr="00524166" w:rsidRDefault="00A027EB" w:rsidP="00A027EB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A027EB" w:rsidRPr="00524166" w:rsidRDefault="00A027EB" w:rsidP="00A027E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027EB" w:rsidRPr="00524166" w:rsidTr="0078460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EB" w:rsidRPr="00524166" w:rsidRDefault="00A027EB" w:rsidP="00A027E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12.</w:t>
            </w:r>
          </w:p>
        </w:tc>
        <w:tc>
          <w:tcPr>
            <w:tcW w:w="464" w:type="pct"/>
            <w:vAlign w:val="center"/>
          </w:tcPr>
          <w:p w:rsidR="00A027EB" w:rsidRPr="008000AA" w:rsidRDefault="00A027EB" w:rsidP="00A027E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8000AA">
              <w:rPr>
                <w:rFonts w:ascii="Times New Roman" w:eastAsiaTheme="minorEastAsia" w:hAnsi="Times New Roman"/>
                <w:szCs w:val="24"/>
              </w:rPr>
              <w:t>11/2</w:t>
            </w:r>
            <w:r w:rsidR="008000AA">
              <w:rPr>
                <w:rFonts w:ascii="Times New Roman" w:eastAsiaTheme="minorEastAsia" w:hAnsi="Times New Roman" w:hint="eastAsia"/>
                <w:szCs w:val="24"/>
              </w:rPr>
              <w:t>6</w:t>
            </w:r>
          </w:p>
        </w:tc>
        <w:tc>
          <w:tcPr>
            <w:tcW w:w="2708" w:type="pct"/>
            <w:vAlign w:val="center"/>
          </w:tcPr>
          <w:p w:rsidR="00A027EB" w:rsidRPr="00784606" w:rsidRDefault="008000AA" w:rsidP="00A027EB">
            <w:pPr>
              <w:spacing w:line="0" w:lineRule="atLeast"/>
              <w:rPr>
                <w:rFonts w:ascii="Times New Roman" w:eastAsiaTheme="minorEastAsia" w:hAnsi="Times New Roman"/>
                <w:b/>
                <w:szCs w:val="24"/>
              </w:rPr>
            </w:pPr>
            <w:r w:rsidRPr="00784606">
              <w:rPr>
                <w:rFonts w:ascii="Times New Roman" w:eastAsiaTheme="minorEastAsia" w:hAnsi="Times New Roman"/>
                <w:szCs w:val="24"/>
              </w:rPr>
              <w:t>Evaluating International Investments</w:t>
            </w:r>
          </w:p>
        </w:tc>
        <w:tc>
          <w:tcPr>
            <w:tcW w:w="715" w:type="pct"/>
          </w:tcPr>
          <w:p w:rsidR="00A027EB" w:rsidRPr="00524166" w:rsidRDefault="00A027EB" w:rsidP="00A027E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A027EB" w:rsidRPr="00524166" w:rsidRDefault="00A027EB" w:rsidP="00A027E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027EB" w:rsidRPr="00524166" w:rsidTr="0078460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EB" w:rsidRPr="00524166" w:rsidRDefault="00A027EB" w:rsidP="00A027E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13.</w:t>
            </w:r>
          </w:p>
        </w:tc>
        <w:tc>
          <w:tcPr>
            <w:tcW w:w="464" w:type="pct"/>
            <w:vAlign w:val="center"/>
          </w:tcPr>
          <w:p w:rsidR="00A027EB" w:rsidRPr="00784606" w:rsidRDefault="00A027EB" w:rsidP="00A027E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84606">
              <w:rPr>
                <w:rFonts w:ascii="Times New Roman" w:eastAsiaTheme="minorEastAsia" w:hAnsi="Times New Roman"/>
                <w:szCs w:val="24"/>
              </w:rPr>
              <w:t>12/</w:t>
            </w:r>
            <w:r w:rsidR="008000AA">
              <w:rPr>
                <w:rFonts w:ascii="Times New Roman" w:eastAsiaTheme="minorEastAsia" w:hAnsi="Times New Roman" w:hint="eastAsia"/>
                <w:szCs w:val="24"/>
              </w:rPr>
              <w:t>3</w:t>
            </w:r>
          </w:p>
        </w:tc>
        <w:tc>
          <w:tcPr>
            <w:tcW w:w="2708" w:type="pct"/>
            <w:vAlign w:val="center"/>
          </w:tcPr>
          <w:p w:rsidR="00A027EB" w:rsidRPr="00784606" w:rsidRDefault="00A027EB" w:rsidP="00A027E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84606">
              <w:rPr>
                <w:rFonts w:ascii="Times New Roman" w:eastAsiaTheme="minorEastAsia" w:hAnsi="Times New Roman"/>
                <w:szCs w:val="24"/>
              </w:rPr>
              <w:t>Evaluating International Investments</w:t>
            </w:r>
          </w:p>
        </w:tc>
        <w:tc>
          <w:tcPr>
            <w:tcW w:w="715" w:type="pct"/>
          </w:tcPr>
          <w:p w:rsidR="00A027EB" w:rsidRPr="00524166" w:rsidRDefault="00A027EB" w:rsidP="00A027E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A027EB" w:rsidRPr="00524166" w:rsidRDefault="00A027EB" w:rsidP="00A027E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027EB" w:rsidRPr="00524166" w:rsidTr="0078460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EB" w:rsidRPr="00524166" w:rsidRDefault="00A027EB" w:rsidP="00A027E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14.</w:t>
            </w:r>
          </w:p>
        </w:tc>
        <w:tc>
          <w:tcPr>
            <w:tcW w:w="464" w:type="pct"/>
            <w:vAlign w:val="center"/>
          </w:tcPr>
          <w:p w:rsidR="00A027EB" w:rsidRPr="00784606" w:rsidRDefault="00A027EB" w:rsidP="00A027E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84606">
              <w:rPr>
                <w:rFonts w:ascii="Times New Roman" w:eastAsiaTheme="minorEastAsia" w:hAnsi="Times New Roman"/>
                <w:szCs w:val="24"/>
              </w:rPr>
              <w:t>12/1</w:t>
            </w:r>
            <w:r w:rsidR="008000AA">
              <w:rPr>
                <w:rFonts w:ascii="Times New Roman" w:eastAsiaTheme="minorEastAsia" w:hAnsi="Times New Roman" w:hint="eastAsia"/>
                <w:szCs w:val="24"/>
              </w:rPr>
              <w:t>0</w:t>
            </w:r>
          </w:p>
        </w:tc>
        <w:tc>
          <w:tcPr>
            <w:tcW w:w="2708" w:type="pct"/>
            <w:vAlign w:val="center"/>
          </w:tcPr>
          <w:p w:rsidR="00A027EB" w:rsidRPr="00784606" w:rsidRDefault="00A027EB" w:rsidP="00A027E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84606">
              <w:rPr>
                <w:rFonts w:ascii="Times New Roman" w:eastAsiaTheme="minorEastAsia" w:hAnsi="Times New Roman"/>
                <w:szCs w:val="24"/>
              </w:rPr>
              <w:t>Evaluating International Investments</w:t>
            </w:r>
          </w:p>
        </w:tc>
        <w:tc>
          <w:tcPr>
            <w:tcW w:w="715" w:type="pct"/>
          </w:tcPr>
          <w:p w:rsidR="00A027EB" w:rsidRPr="00524166" w:rsidRDefault="00A027EB" w:rsidP="00A027E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A027EB" w:rsidRPr="00524166" w:rsidRDefault="00A027EB" w:rsidP="00A027E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027EB" w:rsidRPr="00524166" w:rsidTr="00784606">
        <w:trPr>
          <w:trHeight w:val="489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EB" w:rsidRPr="00524166" w:rsidRDefault="00A027EB" w:rsidP="00A027E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15.</w:t>
            </w:r>
          </w:p>
        </w:tc>
        <w:tc>
          <w:tcPr>
            <w:tcW w:w="464" w:type="pct"/>
            <w:vAlign w:val="center"/>
          </w:tcPr>
          <w:p w:rsidR="00A027EB" w:rsidRPr="00784606" w:rsidRDefault="00A027EB" w:rsidP="00A027E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84606">
              <w:rPr>
                <w:rFonts w:ascii="Times New Roman" w:eastAsiaTheme="minorEastAsia" w:hAnsi="Times New Roman"/>
                <w:szCs w:val="24"/>
              </w:rPr>
              <w:t>12/1</w:t>
            </w:r>
            <w:r w:rsidR="008000AA">
              <w:rPr>
                <w:rFonts w:ascii="Times New Roman" w:eastAsiaTheme="minorEastAsia" w:hAnsi="Times New Roman" w:hint="eastAsia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2708" w:type="pct"/>
            <w:vAlign w:val="center"/>
          </w:tcPr>
          <w:p w:rsidR="00A027EB" w:rsidRPr="00784606" w:rsidRDefault="00A027EB" w:rsidP="00A027E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84606">
              <w:rPr>
                <w:rFonts w:ascii="Times New Roman" w:eastAsiaTheme="minorEastAsia" w:hAnsi="Times New Roman"/>
                <w:szCs w:val="24"/>
              </w:rPr>
              <w:t>International Financing</w:t>
            </w:r>
          </w:p>
        </w:tc>
        <w:tc>
          <w:tcPr>
            <w:tcW w:w="715" w:type="pct"/>
            <w:vAlign w:val="center"/>
          </w:tcPr>
          <w:p w:rsidR="00A027EB" w:rsidRPr="00524166" w:rsidRDefault="00A027EB" w:rsidP="00A027EB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A027EB" w:rsidRPr="00524166" w:rsidRDefault="00A027EB" w:rsidP="00A027E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027EB" w:rsidRPr="00524166" w:rsidTr="0078460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7EB" w:rsidRPr="00524166" w:rsidRDefault="00A027EB" w:rsidP="00A027E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16.</w:t>
            </w:r>
          </w:p>
        </w:tc>
        <w:tc>
          <w:tcPr>
            <w:tcW w:w="464" w:type="pct"/>
            <w:vAlign w:val="center"/>
          </w:tcPr>
          <w:p w:rsidR="00A027EB" w:rsidRPr="00784606" w:rsidRDefault="00A027EB" w:rsidP="00A027EB">
            <w:pPr>
              <w:spacing w:line="0" w:lineRule="atLeast"/>
              <w:rPr>
                <w:rFonts w:ascii="Times New Roman" w:eastAsiaTheme="minorEastAsia" w:hAnsi="Times New Roman"/>
                <w:b/>
                <w:szCs w:val="24"/>
              </w:rPr>
            </w:pPr>
            <w:r w:rsidRPr="00784606">
              <w:rPr>
                <w:rFonts w:ascii="Times New Roman" w:eastAsiaTheme="minorEastAsia" w:hAnsi="Times New Roman"/>
                <w:b/>
                <w:szCs w:val="24"/>
              </w:rPr>
              <w:t>12/</w:t>
            </w:r>
            <w:r w:rsidR="00934BF4">
              <w:rPr>
                <w:rFonts w:ascii="Times New Roman" w:eastAsiaTheme="minorEastAsia" w:hAnsi="Times New Roman"/>
                <w:b/>
                <w:szCs w:val="24"/>
              </w:rPr>
              <w:t>24</w:t>
            </w:r>
          </w:p>
        </w:tc>
        <w:tc>
          <w:tcPr>
            <w:tcW w:w="2708" w:type="pct"/>
            <w:vAlign w:val="center"/>
          </w:tcPr>
          <w:p w:rsidR="00A027EB" w:rsidRPr="00784606" w:rsidRDefault="00A027EB" w:rsidP="00A027EB">
            <w:pPr>
              <w:spacing w:line="0" w:lineRule="atLeast"/>
              <w:rPr>
                <w:rFonts w:ascii="Times New Roman" w:eastAsiaTheme="minorEastAsia" w:hAnsi="Times New Roman"/>
                <w:b/>
                <w:szCs w:val="24"/>
              </w:rPr>
            </w:pPr>
            <w:r w:rsidRPr="00784606">
              <w:rPr>
                <w:rFonts w:ascii="Times New Roman" w:eastAsiaTheme="minorEastAsia" w:hAnsi="Times New Roman"/>
                <w:b/>
                <w:szCs w:val="24"/>
              </w:rPr>
              <w:t>Final Exam</w:t>
            </w:r>
          </w:p>
        </w:tc>
        <w:tc>
          <w:tcPr>
            <w:tcW w:w="715" w:type="pct"/>
            <w:vAlign w:val="center"/>
          </w:tcPr>
          <w:p w:rsidR="00A027EB" w:rsidRPr="00524166" w:rsidRDefault="00A027EB" w:rsidP="00A027EB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A027EB" w:rsidRPr="00524166" w:rsidRDefault="00A027EB" w:rsidP="00A027E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7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0E84" w:rsidRDefault="005E0E84" w:rsidP="00711B26">
      <w:r>
        <w:separator/>
      </w:r>
    </w:p>
  </w:endnote>
  <w:endnote w:type="continuationSeparator" w:id="0">
    <w:p w:rsidR="005E0E84" w:rsidRDefault="005E0E84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112F" w:rsidRPr="0008112F">
      <w:rPr>
        <w:noProof/>
        <w:lang w:val="zh-TW"/>
      </w:rPr>
      <w:t>3</w:t>
    </w:r>
    <w:r>
      <w:rPr>
        <w:noProof/>
        <w:lang w:val="zh-TW"/>
      </w:rPr>
      <w:fldChar w:fldCharType="end"/>
    </w:r>
  </w:p>
  <w:p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0E84" w:rsidRDefault="005E0E84" w:rsidP="00711B26">
      <w:r>
        <w:separator/>
      </w:r>
    </w:p>
  </w:footnote>
  <w:footnote w:type="continuationSeparator" w:id="0">
    <w:p w:rsidR="005E0E84" w:rsidRDefault="005E0E84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A55386D"/>
    <w:multiLevelType w:val="hybridMultilevel"/>
    <w:tmpl w:val="C8B44C2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8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8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4"/>
  </w:num>
  <w:num w:numId="15">
    <w:abstractNumId w:val="17"/>
  </w:num>
  <w:num w:numId="16">
    <w:abstractNumId w:val="16"/>
  </w:num>
  <w:num w:numId="17">
    <w:abstractNumId w:val="10"/>
  </w:num>
  <w:num w:numId="18">
    <w:abstractNumId w:val="1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2723"/>
    <w:rsid w:val="00005F66"/>
    <w:rsid w:val="00007A84"/>
    <w:rsid w:val="00007AD5"/>
    <w:rsid w:val="00011C25"/>
    <w:rsid w:val="000231A1"/>
    <w:rsid w:val="00024BC0"/>
    <w:rsid w:val="00027BE3"/>
    <w:rsid w:val="000319DB"/>
    <w:rsid w:val="0004593B"/>
    <w:rsid w:val="00046372"/>
    <w:rsid w:val="00057A8E"/>
    <w:rsid w:val="0006119C"/>
    <w:rsid w:val="00062478"/>
    <w:rsid w:val="00065E07"/>
    <w:rsid w:val="00072FBE"/>
    <w:rsid w:val="000740B8"/>
    <w:rsid w:val="00077365"/>
    <w:rsid w:val="0008112F"/>
    <w:rsid w:val="00081C72"/>
    <w:rsid w:val="000879E5"/>
    <w:rsid w:val="00092E14"/>
    <w:rsid w:val="0009346A"/>
    <w:rsid w:val="00096F7B"/>
    <w:rsid w:val="000A4D5D"/>
    <w:rsid w:val="000B0BD4"/>
    <w:rsid w:val="000B6594"/>
    <w:rsid w:val="000C0760"/>
    <w:rsid w:val="000C77FC"/>
    <w:rsid w:val="000D068A"/>
    <w:rsid w:val="000D7F5A"/>
    <w:rsid w:val="000E1DDE"/>
    <w:rsid w:val="000E1F3C"/>
    <w:rsid w:val="000F3423"/>
    <w:rsid w:val="000F3D49"/>
    <w:rsid w:val="000F70AF"/>
    <w:rsid w:val="00104400"/>
    <w:rsid w:val="00104444"/>
    <w:rsid w:val="0011200E"/>
    <w:rsid w:val="0011674E"/>
    <w:rsid w:val="00143AAB"/>
    <w:rsid w:val="00146BFA"/>
    <w:rsid w:val="0014770E"/>
    <w:rsid w:val="00150B16"/>
    <w:rsid w:val="001518CF"/>
    <w:rsid w:val="00152A55"/>
    <w:rsid w:val="00153958"/>
    <w:rsid w:val="0015594D"/>
    <w:rsid w:val="00163544"/>
    <w:rsid w:val="00183691"/>
    <w:rsid w:val="00185195"/>
    <w:rsid w:val="0018776D"/>
    <w:rsid w:val="00192F79"/>
    <w:rsid w:val="00193997"/>
    <w:rsid w:val="001B33F0"/>
    <w:rsid w:val="001B39F7"/>
    <w:rsid w:val="001C58F2"/>
    <w:rsid w:val="001C6078"/>
    <w:rsid w:val="001C657A"/>
    <w:rsid w:val="001D2AEC"/>
    <w:rsid w:val="001E1A1E"/>
    <w:rsid w:val="001E4113"/>
    <w:rsid w:val="001E75FD"/>
    <w:rsid w:val="001F6A8F"/>
    <w:rsid w:val="001F7C7C"/>
    <w:rsid w:val="00220196"/>
    <w:rsid w:val="0022042D"/>
    <w:rsid w:val="002224AA"/>
    <w:rsid w:val="0022294F"/>
    <w:rsid w:val="00222B69"/>
    <w:rsid w:val="00225643"/>
    <w:rsid w:val="00226883"/>
    <w:rsid w:val="002378BB"/>
    <w:rsid w:val="002422B7"/>
    <w:rsid w:val="00245FFB"/>
    <w:rsid w:val="00246BDE"/>
    <w:rsid w:val="002744F8"/>
    <w:rsid w:val="00277875"/>
    <w:rsid w:val="00281DE0"/>
    <w:rsid w:val="00282F00"/>
    <w:rsid w:val="002901DB"/>
    <w:rsid w:val="002A0B87"/>
    <w:rsid w:val="002A3737"/>
    <w:rsid w:val="002A3B0B"/>
    <w:rsid w:val="002B0C30"/>
    <w:rsid w:val="002B75A2"/>
    <w:rsid w:val="002C0EF2"/>
    <w:rsid w:val="002C6806"/>
    <w:rsid w:val="002D4B77"/>
    <w:rsid w:val="002D7CF8"/>
    <w:rsid w:val="002E04FD"/>
    <w:rsid w:val="002E4CFF"/>
    <w:rsid w:val="002F3E5E"/>
    <w:rsid w:val="0030239A"/>
    <w:rsid w:val="003071F4"/>
    <w:rsid w:val="003121F6"/>
    <w:rsid w:val="00316006"/>
    <w:rsid w:val="00317C68"/>
    <w:rsid w:val="00323930"/>
    <w:rsid w:val="00327BC3"/>
    <w:rsid w:val="00341FDB"/>
    <w:rsid w:val="003435A2"/>
    <w:rsid w:val="00347CA9"/>
    <w:rsid w:val="0035104E"/>
    <w:rsid w:val="00363132"/>
    <w:rsid w:val="00365C5B"/>
    <w:rsid w:val="003823E0"/>
    <w:rsid w:val="0039249E"/>
    <w:rsid w:val="00396202"/>
    <w:rsid w:val="003978EF"/>
    <w:rsid w:val="003A3496"/>
    <w:rsid w:val="003B1CF0"/>
    <w:rsid w:val="003B3970"/>
    <w:rsid w:val="003B7907"/>
    <w:rsid w:val="003D7260"/>
    <w:rsid w:val="003E021C"/>
    <w:rsid w:val="003E66CC"/>
    <w:rsid w:val="003F5E2F"/>
    <w:rsid w:val="00400B27"/>
    <w:rsid w:val="00403A53"/>
    <w:rsid w:val="004040D5"/>
    <w:rsid w:val="00404516"/>
    <w:rsid w:val="00404771"/>
    <w:rsid w:val="00404F22"/>
    <w:rsid w:val="0040712E"/>
    <w:rsid w:val="00412CBC"/>
    <w:rsid w:val="00413243"/>
    <w:rsid w:val="00413721"/>
    <w:rsid w:val="00415848"/>
    <w:rsid w:val="0041663A"/>
    <w:rsid w:val="00420A83"/>
    <w:rsid w:val="004245DB"/>
    <w:rsid w:val="00426CA9"/>
    <w:rsid w:val="004413A6"/>
    <w:rsid w:val="00447202"/>
    <w:rsid w:val="00452F2A"/>
    <w:rsid w:val="00456049"/>
    <w:rsid w:val="00457E45"/>
    <w:rsid w:val="00460419"/>
    <w:rsid w:val="004669E4"/>
    <w:rsid w:val="00472BC2"/>
    <w:rsid w:val="00486A2B"/>
    <w:rsid w:val="00490886"/>
    <w:rsid w:val="00492104"/>
    <w:rsid w:val="00494805"/>
    <w:rsid w:val="00495CFA"/>
    <w:rsid w:val="004B0BFA"/>
    <w:rsid w:val="004B2955"/>
    <w:rsid w:val="004C1D7B"/>
    <w:rsid w:val="004C747C"/>
    <w:rsid w:val="004D7105"/>
    <w:rsid w:val="004E1615"/>
    <w:rsid w:val="00502EB7"/>
    <w:rsid w:val="00506F1A"/>
    <w:rsid w:val="00507A6B"/>
    <w:rsid w:val="00511412"/>
    <w:rsid w:val="005147D4"/>
    <w:rsid w:val="00522761"/>
    <w:rsid w:val="00524166"/>
    <w:rsid w:val="0053139D"/>
    <w:rsid w:val="00535E00"/>
    <w:rsid w:val="00556834"/>
    <w:rsid w:val="00575AE7"/>
    <w:rsid w:val="00577DD2"/>
    <w:rsid w:val="00577E85"/>
    <w:rsid w:val="00583766"/>
    <w:rsid w:val="005839AF"/>
    <w:rsid w:val="00586D5B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E0E84"/>
    <w:rsid w:val="005E2659"/>
    <w:rsid w:val="005E6BF4"/>
    <w:rsid w:val="005F0657"/>
    <w:rsid w:val="00606B42"/>
    <w:rsid w:val="006127C6"/>
    <w:rsid w:val="00626AD9"/>
    <w:rsid w:val="006276E5"/>
    <w:rsid w:val="00643C70"/>
    <w:rsid w:val="0065307A"/>
    <w:rsid w:val="006559CF"/>
    <w:rsid w:val="00657485"/>
    <w:rsid w:val="00660B72"/>
    <w:rsid w:val="00671054"/>
    <w:rsid w:val="006733C2"/>
    <w:rsid w:val="00676CE6"/>
    <w:rsid w:val="006772FB"/>
    <w:rsid w:val="00681348"/>
    <w:rsid w:val="00682B7F"/>
    <w:rsid w:val="006932A1"/>
    <w:rsid w:val="00697FB7"/>
    <w:rsid w:val="006A3100"/>
    <w:rsid w:val="006A33CB"/>
    <w:rsid w:val="006B7C20"/>
    <w:rsid w:val="006C2CD2"/>
    <w:rsid w:val="006C3646"/>
    <w:rsid w:val="006C4899"/>
    <w:rsid w:val="006C57CB"/>
    <w:rsid w:val="006D3351"/>
    <w:rsid w:val="006E1703"/>
    <w:rsid w:val="006E41A7"/>
    <w:rsid w:val="00702466"/>
    <w:rsid w:val="00711B26"/>
    <w:rsid w:val="007250D3"/>
    <w:rsid w:val="00735D1B"/>
    <w:rsid w:val="00744C97"/>
    <w:rsid w:val="00756C12"/>
    <w:rsid w:val="0075749B"/>
    <w:rsid w:val="007728C9"/>
    <w:rsid w:val="00777C51"/>
    <w:rsid w:val="00782E7C"/>
    <w:rsid w:val="00783510"/>
    <w:rsid w:val="00784606"/>
    <w:rsid w:val="007847BB"/>
    <w:rsid w:val="00787CB5"/>
    <w:rsid w:val="00790E29"/>
    <w:rsid w:val="007A7200"/>
    <w:rsid w:val="007B3972"/>
    <w:rsid w:val="007D1180"/>
    <w:rsid w:val="007D1819"/>
    <w:rsid w:val="007D7B5E"/>
    <w:rsid w:val="007E7E59"/>
    <w:rsid w:val="007F3590"/>
    <w:rsid w:val="008000AA"/>
    <w:rsid w:val="008205DB"/>
    <w:rsid w:val="00820729"/>
    <w:rsid w:val="00821708"/>
    <w:rsid w:val="00830043"/>
    <w:rsid w:val="008309AF"/>
    <w:rsid w:val="00830C5F"/>
    <w:rsid w:val="00834DC5"/>
    <w:rsid w:val="00836041"/>
    <w:rsid w:val="00836C47"/>
    <w:rsid w:val="0083770B"/>
    <w:rsid w:val="00877562"/>
    <w:rsid w:val="00885C61"/>
    <w:rsid w:val="00890D19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E1BA3"/>
    <w:rsid w:val="008E24E9"/>
    <w:rsid w:val="008E328C"/>
    <w:rsid w:val="008F24BA"/>
    <w:rsid w:val="008F463A"/>
    <w:rsid w:val="008F48B8"/>
    <w:rsid w:val="008F58D2"/>
    <w:rsid w:val="008F5DC4"/>
    <w:rsid w:val="00903174"/>
    <w:rsid w:val="00903B71"/>
    <w:rsid w:val="00910CC7"/>
    <w:rsid w:val="00921E5B"/>
    <w:rsid w:val="0093027D"/>
    <w:rsid w:val="00934BB7"/>
    <w:rsid w:val="00934BF4"/>
    <w:rsid w:val="009521B9"/>
    <w:rsid w:val="00952CCB"/>
    <w:rsid w:val="00963CD1"/>
    <w:rsid w:val="00964D38"/>
    <w:rsid w:val="00966596"/>
    <w:rsid w:val="009728AC"/>
    <w:rsid w:val="009740DE"/>
    <w:rsid w:val="00974376"/>
    <w:rsid w:val="009754D5"/>
    <w:rsid w:val="00984CE3"/>
    <w:rsid w:val="00991742"/>
    <w:rsid w:val="0099396D"/>
    <w:rsid w:val="009A567B"/>
    <w:rsid w:val="009A7364"/>
    <w:rsid w:val="009C705B"/>
    <w:rsid w:val="009C742F"/>
    <w:rsid w:val="009D1510"/>
    <w:rsid w:val="009E01B8"/>
    <w:rsid w:val="009E4144"/>
    <w:rsid w:val="009E4E5C"/>
    <w:rsid w:val="009F1C4C"/>
    <w:rsid w:val="009F1DFD"/>
    <w:rsid w:val="009F3558"/>
    <w:rsid w:val="00A0089B"/>
    <w:rsid w:val="00A01621"/>
    <w:rsid w:val="00A027EB"/>
    <w:rsid w:val="00A12277"/>
    <w:rsid w:val="00A1444F"/>
    <w:rsid w:val="00A1548E"/>
    <w:rsid w:val="00A177B5"/>
    <w:rsid w:val="00A27D10"/>
    <w:rsid w:val="00A306BB"/>
    <w:rsid w:val="00A344B4"/>
    <w:rsid w:val="00A3691A"/>
    <w:rsid w:val="00A44A1F"/>
    <w:rsid w:val="00A454DB"/>
    <w:rsid w:val="00A62AB8"/>
    <w:rsid w:val="00A6636C"/>
    <w:rsid w:val="00A7570F"/>
    <w:rsid w:val="00A7682D"/>
    <w:rsid w:val="00A76C53"/>
    <w:rsid w:val="00A83B10"/>
    <w:rsid w:val="00A90F33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636A"/>
    <w:rsid w:val="00AE6DAB"/>
    <w:rsid w:val="00B17B8F"/>
    <w:rsid w:val="00B27B3E"/>
    <w:rsid w:val="00B31527"/>
    <w:rsid w:val="00B31D0A"/>
    <w:rsid w:val="00B33F89"/>
    <w:rsid w:val="00B4552D"/>
    <w:rsid w:val="00B50D5E"/>
    <w:rsid w:val="00B67E54"/>
    <w:rsid w:val="00B84BD7"/>
    <w:rsid w:val="00B927FF"/>
    <w:rsid w:val="00B93D22"/>
    <w:rsid w:val="00B96569"/>
    <w:rsid w:val="00BA0503"/>
    <w:rsid w:val="00BA1F47"/>
    <w:rsid w:val="00BA36F8"/>
    <w:rsid w:val="00BC2E46"/>
    <w:rsid w:val="00BD26F0"/>
    <w:rsid w:val="00BD568E"/>
    <w:rsid w:val="00BD5834"/>
    <w:rsid w:val="00BE05B5"/>
    <w:rsid w:val="00BE6B48"/>
    <w:rsid w:val="00BE6D67"/>
    <w:rsid w:val="00BF1C7C"/>
    <w:rsid w:val="00BF2ABD"/>
    <w:rsid w:val="00BF59D5"/>
    <w:rsid w:val="00C07218"/>
    <w:rsid w:val="00C1428F"/>
    <w:rsid w:val="00C21775"/>
    <w:rsid w:val="00C23EBF"/>
    <w:rsid w:val="00C27A6B"/>
    <w:rsid w:val="00C30E9B"/>
    <w:rsid w:val="00C3127A"/>
    <w:rsid w:val="00C3295B"/>
    <w:rsid w:val="00C40AF5"/>
    <w:rsid w:val="00C52321"/>
    <w:rsid w:val="00C53628"/>
    <w:rsid w:val="00C61A53"/>
    <w:rsid w:val="00C6714C"/>
    <w:rsid w:val="00C72E2F"/>
    <w:rsid w:val="00C77C81"/>
    <w:rsid w:val="00C877E6"/>
    <w:rsid w:val="00C9042B"/>
    <w:rsid w:val="00C9233F"/>
    <w:rsid w:val="00C96A9F"/>
    <w:rsid w:val="00CA5B16"/>
    <w:rsid w:val="00CD4715"/>
    <w:rsid w:val="00CD5866"/>
    <w:rsid w:val="00CD695C"/>
    <w:rsid w:val="00CE01A5"/>
    <w:rsid w:val="00CE26B2"/>
    <w:rsid w:val="00CE57F2"/>
    <w:rsid w:val="00CE6336"/>
    <w:rsid w:val="00CE76E3"/>
    <w:rsid w:val="00CF014D"/>
    <w:rsid w:val="00CF320C"/>
    <w:rsid w:val="00CF357C"/>
    <w:rsid w:val="00CF75E5"/>
    <w:rsid w:val="00D20D05"/>
    <w:rsid w:val="00D32FC6"/>
    <w:rsid w:val="00D355DD"/>
    <w:rsid w:val="00D45F02"/>
    <w:rsid w:val="00D479E2"/>
    <w:rsid w:val="00D6739C"/>
    <w:rsid w:val="00D676AB"/>
    <w:rsid w:val="00D73C1B"/>
    <w:rsid w:val="00D769C9"/>
    <w:rsid w:val="00D77AE4"/>
    <w:rsid w:val="00D856D9"/>
    <w:rsid w:val="00D862B8"/>
    <w:rsid w:val="00D9335C"/>
    <w:rsid w:val="00DA219B"/>
    <w:rsid w:val="00DA396B"/>
    <w:rsid w:val="00DB1753"/>
    <w:rsid w:val="00DB6E93"/>
    <w:rsid w:val="00DC2441"/>
    <w:rsid w:val="00DC7212"/>
    <w:rsid w:val="00DD3BAB"/>
    <w:rsid w:val="00DD7F88"/>
    <w:rsid w:val="00DE5EB2"/>
    <w:rsid w:val="00DF0FB0"/>
    <w:rsid w:val="00DF62B6"/>
    <w:rsid w:val="00DF7D64"/>
    <w:rsid w:val="00E00922"/>
    <w:rsid w:val="00E163C8"/>
    <w:rsid w:val="00E20452"/>
    <w:rsid w:val="00E20603"/>
    <w:rsid w:val="00E2160F"/>
    <w:rsid w:val="00E22C72"/>
    <w:rsid w:val="00E23DD3"/>
    <w:rsid w:val="00E365F7"/>
    <w:rsid w:val="00E40586"/>
    <w:rsid w:val="00E44FF6"/>
    <w:rsid w:val="00E53240"/>
    <w:rsid w:val="00E60C55"/>
    <w:rsid w:val="00E63EF9"/>
    <w:rsid w:val="00E7573C"/>
    <w:rsid w:val="00E75BC9"/>
    <w:rsid w:val="00E80B1B"/>
    <w:rsid w:val="00E81351"/>
    <w:rsid w:val="00E82963"/>
    <w:rsid w:val="00E83587"/>
    <w:rsid w:val="00E8470B"/>
    <w:rsid w:val="00E85EE8"/>
    <w:rsid w:val="00E85F1D"/>
    <w:rsid w:val="00EA6545"/>
    <w:rsid w:val="00EB5995"/>
    <w:rsid w:val="00EB65E7"/>
    <w:rsid w:val="00EC34C0"/>
    <w:rsid w:val="00EC3B74"/>
    <w:rsid w:val="00EC4448"/>
    <w:rsid w:val="00ED2DD1"/>
    <w:rsid w:val="00ED3519"/>
    <w:rsid w:val="00EF01E0"/>
    <w:rsid w:val="00EF4E06"/>
    <w:rsid w:val="00EF664A"/>
    <w:rsid w:val="00EF6668"/>
    <w:rsid w:val="00F0368C"/>
    <w:rsid w:val="00F31D8D"/>
    <w:rsid w:val="00F348C3"/>
    <w:rsid w:val="00F47BD3"/>
    <w:rsid w:val="00F570DE"/>
    <w:rsid w:val="00F60853"/>
    <w:rsid w:val="00F61A4F"/>
    <w:rsid w:val="00F61E0D"/>
    <w:rsid w:val="00F63701"/>
    <w:rsid w:val="00F64985"/>
    <w:rsid w:val="00F71B55"/>
    <w:rsid w:val="00F77C4F"/>
    <w:rsid w:val="00F97068"/>
    <w:rsid w:val="00FA5A42"/>
    <w:rsid w:val="00FC020B"/>
    <w:rsid w:val="00FC1426"/>
    <w:rsid w:val="00FC25EA"/>
    <w:rsid w:val="00FC47CA"/>
    <w:rsid w:val="00FC487C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1551B1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1200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1200E"/>
  </w:style>
  <w:style w:type="character" w:customStyle="1" w:styleId="af">
    <w:name w:val="註解文字 字元"/>
    <w:basedOn w:val="a0"/>
    <w:link w:val="ae"/>
    <w:uiPriority w:val="99"/>
    <w:semiHidden/>
    <w:rsid w:val="0011200E"/>
    <w:rPr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1200E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11200E"/>
    <w:rPr>
      <w:b/>
      <w:bCs/>
      <w:kern w:val="2"/>
      <w:sz w:val="24"/>
      <w:szCs w:val="22"/>
    </w:rPr>
  </w:style>
  <w:style w:type="paragraph" w:styleId="af2">
    <w:name w:val="Body Text Indent"/>
    <w:basedOn w:val="a"/>
    <w:link w:val="af3"/>
    <w:rsid w:val="002A3B0B"/>
    <w:pPr>
      <w:widowControl/>
      <w:ind w:left="360"/>
      <w:jc w:val="both"/>
    </w:pPr>
    <w:rPr>
      <w:rFonts w:ascii="CG Times" w:hAnsi="CG Times"/>
      <w:kern w:val="0"/>
      <w:sz w:val="22"/>
      <w:szCs w:val="20"/>
      <w:lang w:eastAsia="en-US"/>
    </w:rPr>
  </w:style>
  <w:style w:type="character" w:customStyle="1" w:styleId="af3">
    <w:name w:val="本文縮排 字元"/>
    <w:basedOn w:val="a0"/>
    <w:link w:val="af2"/>
    <w:rsid w:val="002A3B0B"/>
    <w:rPr>
      <w:rFonts w:ascii="CG Times" w:hAnsi="CG Time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5BC92970F64463A4DFF59DD33A52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C059A0-870D-47A2-95EE-C71CFA5A3829}"/>
      </w:docPartPr>
      <w:docPartBody>
        <w:p w:rsidR="00895B22" w:rsidRDefault="00597DBB" w:rsidP="00597DBB">
          <w:pPr>
            <w:pStyle w:val="4F5BC92970F64463A4DFF59DD33A52A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0F5E49EE8DC84E9E81F78471BFFE7FF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6506A20-77BB-48A3-8D6A-2A0F6478A7B1}"/>
      </w:docPartPr>
      <w:docPartBody>
        <w:p w:rsidR="00DD4CE2" w:rsidRDefault="00A862EB" w:rsidP="00A862EB">
          <w:pPr>
            <w:pStyle w:val="0F5E49EE8DC84E9E81F78471BFFE7FF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C2F80B0786A742AE875E1DBC82CD3D6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0697ACE-DDD3-4981-8162-FC732447B4A5}"/>
      </w:docPartPr>
      <w:docPartBody>
        <w:p w:rsidR="00DD4CE2" w:rsidRDefault="00A862EB" w:rsidP="00A862EB">
          <w:pPr>
            <w:pStyle w:val="C2F80B0786A742AE875E1DBC82CD3D6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B0AF53B9D2F468EAB17876113DE953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CD93E21-F192-4DBF-B741-0E7D527C6752}"/>
      </w:docPartPr>
      <w:docPartBody>
        <w:p w:rsidR="00DD4CE2" w:rsidRDefault="00A862EB" w:rsidP="00A862EB">
          <w:pPr>
            <w:pStyle w:val="1B0AF53B9D2F468EAB17876113DE953A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C2963"/>
    <w:rsid w:val="001A5764"/>
    <w:rsid w:val="002623B2"/>
    <w:rsid w:val="00264865"/>
    <w:rsid w:val="0030027B"/>
    <w:rsid w:val="003221FE"/>
    <w:rsid w:val="00327E7C"/>
    <w:rsid w:val="003F5157"/>
    <w:rsid w:val="004A48C3"/>
    <w:rsid w:val="00597DBB"/>
    <w:rsid w:val="006E7A19"/>
    <w:rsid w:val="006F0A9A"/>
    <w:rsid w:val="00746CC7"/>
    <w:rsid w:val="007474A0"/>
    <w:rsid w:val="00826B0D"/>
    <w:rsid w:val="00893ED8"/>
    <w:rsid w:val="00895B22"/>
    <w:rsid w:val="00931DE3"/>
    <w:rsid w:val="009F1E74"/>
    <w:rsid w:val="00A51EFD"/>
    <w:rsid w:val="00A7447B"/>
    <w:rsid w:val="00A862EB"/>
    <w:rsid w:val="00AD465F"/>
    <w:rsid w:val="00C0315F"/>
    <w:rsid w:val="00C72343"/>
    <w:rsid w:val="00DB7910"/>
    <w:rsid w:val="00DD4CE2"/>
    <w:rsid w:val="00DF39FE"/>
    <w:rsid w:val="00E36F58"/>
    <w:rsid w:val="00E46390"/>
    <w:rsid w:val="00F24F03"/>
    <w:rsid w:val="00F2781B"/>
    <w:rsid w:val="00F40591"/>
    <w:rsid w:val="00F5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62EB"/>
    <w:rPr>
      <w:color w:val="808080"/>
    </w:rPr>
  </w:style>
  <w:style w:type="paragraph" w:customStyle="1" w:styleId="0C269B89912547FE8BE92F859CB512B6">
    <w:name w:val="0C269B89912547FE8BE92F859CB512B6"/>
    <w:rsid w:val="009F1E74"/>
    <w:pPr>
      <w:widowControl w:val="0"/>
    </w:pPr>
  </w:style>
  <w:style w:type="paragraph" w:customStyle="1" w:styleId="3F272010F7C6468DAAEEC1ACEB10A170">
    <w:name w:val="3F272010F7C6468DAAEEC1ACEB10A170"/>
    <w:rsid w:val="00A51EFD"/>
    <w:pPr>
      <w:widowControl w:val="0"/>
    </w:pPr>
  </w:style>
  <w:style w:type="paragraph" w:customStyle="1" w:styleId="B3870F80B68A421787C25A8BBE56A460">
    <w:name w:val="B3870F80B68A421787C25A8BBE56A460"/>
    <w:rsid w:val="00A51EFD"/>
    <w:pPr>
      <w:widowControl w:val="0"/>
    </w:pPr>
  </w:style>
  <w:style w:type="paragraph" w:customStyle="1" w:styleId="CD58C9AA675E43C09A23633C12BBA886">
    <w:name w:val="CD58C9AA675E43C09A23633C12BBA886"/>
    <w:rsid w:val="00A51EFD"/>
    <w:pPr>
      <w:widowControl w:val="0"/>
    </w:pPr>
  </w:style>
  <w:style w:type="paragraph" w:customStyle="1" w:styleId="143B4041AB044B52B8B3862C8DEB8E90">
    <w:name w:val="143B4041AB044B52B8B3862C8DEB8E90"/>
    <w:rsid w:val="00A51EFD"/>
    <w:pPr>
      <w:widowControl w:val="0"/>
    </w:pPr>
  </w:style>
  <w:style w:type="paragraph" w:customStyle="1" w:styleId="988E9B0F71224451BAE422F21479F6CE">
    <w:name w:val="988E9B0F71224451BAE422F21479F6CE"/>
    <w:rsid w:val="00A51EFD"/>
    <w:pPr>
      <w:widowControl w:val="0"/>
    </w:pPr>
  </w:style>
  <w:style w:type="paragraph" w:customStyle="1" w:styleId="C055849598FB43BE88B7CB9882ED64CB">
    <w:name w:val="C055849598FB43BE88B7CB9882ED64CB"/>
    <w:rsid w:val="00A51EFD"/>
    <w:pPr>
      <w:widowControl w:val="0"/>
    </w:pPr>
  </w:style>
  <w:style w:type="paragraph" w:customStyle="1" w:styleId="95AF4498D185471186DAC77247ACC093">
    <w:name w:val="95AF4498D185471186DAC77247ACC093"/>
    <w:rsid w:val="00826B0D"/>
    <w:pPr>
      <w:widowControl w:val="0"/>
    </w:pPr>
  </w:style>
  <w:style w:type="paragraph" w:customStyle="1" w:styleId="A2A40CDBC7E14024AF930C3C3C4CEC1B">
    <w:name w:val="A2A40CDBC7E14024AF930C3C3C4CEC1B"/>
    <w:rsid w:val="00826B0D"/>
    <w:pPr>
      <w:widowControl w:val="0"/>
    </w:pPr>
  </w:style>
  <w:style w:type="paragraph" w:customStyle="1" w:styleId="D095DAA13FCC41398B0A4D7984C6B05D">
    <w:name w:val="D095DAA13FCC41398B0A4D7984C6B05D"/>
    <w:rsid w:val="00826B0D"/>
    <w:pPr>
      <w:widowControl w:val="0"/>
    </w:pPr>
  </w:style>
  <w:style w:type="paragraph" w:customStyle="1" w:styleId="C8CDC99A372D464CBA62AD6A97A9BD9B">
    <w:name w:val="C8CDC99A372D464CBA62AD6A97A9BD9B"/>
    <w:rsid w:val="00826B0D"/>
    <w:pPr>
      <w:widowControl w:val="0"/>
    </w:pPr>
  </w:style>
  <w:style w:type="paragraph" w:customStyle="1" w:styleId="07DCD08E41654934AE102C9446A4A642">
    <w:name w:val="07DCD08E41654934AE102C9446A4A642"/>
    <w:rsid w:val="00F24F03"/>
    <w:pPr>
      <w:widowControl w:val="0"/>
    </w:pPr>
  </w:style>
  <w:style w:type="paragraph" w:customStyle="1" w:styleId="FAD4BE22066D44FFAFC82D6C5D57F054">
    <w:name w:val="FAD4BE22066D44FFAFC82D6C5D57F054"/>
    <w:rsid w:val="00F24F03"/>
    <w:pPr>
      <w:widowControl w:val="0"/>
    </w:pPr>
  </w:style>
  <w:style w:type="paragraph" w:customStyle="1" w:styleId="DE6772154EA44117A8EA28C71A324A96">
    <w:name w:val="DE6772154EA44117A8EA28C71A324A96"/>
    <w:rsid w:val="00F24F03"/>
    <w:pPr>
      <w:widowControl w:val="0"/>
    </w:pPr>
  </w:style>
  <w:style w:type="paragraph" w:customStyle="1" w:styleId="67547ACD23A246FAAFFD19A687C4052F">
    <w:name w:val="67547ACD23A246FAAFFD19A687C4052F"/>
    <w:rsid w:val="00F24F03"/>
    <w:pPr>
      <w:widowControl w:val="0"/>
    </w:pPr>
  </w:style>
  <w:style w:type="paragraph" w:customStyle="1" w:styleId="FD7E518804B648188B454691AE07F383">
    <w:name w:val="FD7E518804B648188B454691AE07F383"/>
    <w:rsid w:val="007474A0"/>
    <w:pPr>
      <w:widowControl w:val="0"/>
    </w:pPr>
  </w:style>
  <w:style w:type="paragraph" w:customStyle="1" w:styleId="243282DDF2E34B5AB12A3B5AA5D7BA6B">
    <w:name w:val="243282DDF2E34B5AB12A3B5AA5D7BA6B"/>
    <w:rsid w:val="007474A0"/>
    <w:pPr>
      <w:widowControl w:val="0"/>
    </w:pPr>
  </w:style>
  <w:style w:type="paragraph" w:customStyle="1" w:styleId="AAFC9175C8B84A478248EF1E32A86334">
    <w:name w:val="AAFC9175C8B84A478248EF1E32A86334"/>
    <w:rsid w:val="007474A0"/>
    <w:pPr>
      <w:widowControl w:val="0"/>
    </w:pPr>
  </w:style>
  <w:style w:type="paragraph" w:customStyle="1" w:styleId="B08E7C5624F14CF2882E9304C8B1A4C8">
    <w:name w:val="B08E7C5624F14CF2882E9304C8B1A4C8"/>
    <w:rsid w:val="007474A0"/>
    <w:pPr>
      <w:widowControl w:val="0"/>
    </w:pPr>
  </w:style>
  <w:style w:type="paragraph" w:customStyle="1" w:styleId="896E39307D2A4079A63ED7FD7E6010E2">
    <w:name w:val="896E39307D2A4079A63ED7FD7E6010E2"/>
    <w:rsid w:val="007474A0"/>
    <w:pPr>
      <w:widowControl w:val="0"/>
    </w:pPr>
  </w:style>
  <w:style w:type="paragraph" w:customStyle="1" w:styleId="29D5699F9BBD4B80BF1218020CA5AA48">
    <w:name w:val="29D5699F9BBD4B80BF1218020CA5AA48"/>
    <w:rsid w:val="007474A0"/>
    <w:pPr>
      <w:widowControl w:val="0"/>
    </w:pPr>
  </w:style>
  <w:style w:type="paragraph" w:customStyle="1" w:styleId="A06536103BFC4FAEA24876F5E62ECA8B">
    <w:name w:val="A06536103BFC4FAEA24876F5E62ECA8B"/>
    <w:rsid w:val="007474A0"/>
    <w:pPr>
      <w:widowControl w:val="0"/>
    </w:pPr>
  </w:style>
  <w:style w:type="paragraph" w:customStyle="1" w:styleId="1E735D9210F84504B62821CBE3AF9CBC">
    <w:name w:val="1E735D9210F84504B62821CBE3AF9CBC"/>
    <w:rsid w:val="007474A0"/>
    <w:pPr>
      <w:widowControl w:val="0"/>
    </w:pPr>
  </w:style>
  <w:style w:type="paragraph" w:customStyle="1" w:styleId="304044B6E4694D1FBD0ADE533FC04631">
    <w:name w:val="304044B6E4694D1FBD0ADE533FC04631"/>
    <w:rsid w:val="007474A0"/>
    <w:pPr>
      <w:widowControl w:val="0"/>
    </w:pPr>
  </w:style>
  <w:style w:type="paragraph" w:customStyle="1" w:styleId="A6091E4104F1430B85C976BB0C75DC09">
    <w:name w:val="A6091E4104F1430B85C976BB0C75DC09"/>
    <w:rsid w:val="007474A0"/>
    <w:pPr>
      <w:widowControl w:val="0"/>
    </w:pPr>
  </w:style>
  <w:style w:type="paragraph" w:customStyle="1" w:styleId="13E02779BE624F4884EE1E8D9054B26B">
    <w:name w:val="13E02779BE624F4884EE1E8D9054B26B"/>
    <w:rsid w:val="007474A0"/>
    <w:pPr>
      <w:widowControl w:val="0"/>
    </w:pPr>
  </w:style>
  <w:style w:type="paragraph" w:customStyle="1" w:styleId="ED65CA021FB346409E219351AF1F50D6">
    <w:name w:val="ED65CA021FB346409E219351AF1F50D6"/>
    <w:rsid w:val="007474A0"/>
    <w:pPr>
      <w:widowControl w:val="0"/>
    </w:pPr>
  </w:style>
  <w:style w:type="paragraph" w:customStyle="1" w:styleId="10CB466399CE484EAE5DDC337CB38AC8">
    <w:name w:val="10CB466399CE484EAE5DDC337CB38AC8"/>
    <w:rsid w:val="007474A0"/>
    <w:pPr>
      <w:widowControl w:val="0"/>
    </w:pPr>
  </w:style>
  <w:style w:type="paragraph" w:customStyle="1" w:styleId="1C84BCFF28E243508E0605E0759FB407">
    <w:name w:val="1C84BCFF28E243508E0605E0759FB407"/>
    <w:rsid w:val="007474A0"/>
    <w:pPr>
      <w:widowControl w:val="0"/>
    </w:pPr>
  </w:style>
  <w:style w:type="paragraph" w:customStyle="1" w:styleId="FF7AE405A6EC47D389848918335C828D">
    <w:name w:val="FF7AE405A6EC47D389848918335C828D"/>
    <w:rsid w:val="007474A0"/>
    <w:pPr>
      <w:widowControl w:val="0"/>
    </w:pPr>
  </w:style>
  <w:style w:type="paragraph" w:customStyle="1" w:styleId="97FC0AA54A994C21B1CC580FB94847FB">
    <w:name w:val="97FC0AA54A994C21B1CC580FB94847FB"/>
    <w:rsid w:val="007474A0"/>
    <w:pPr>
      <w:widowControl w:val="0"/>
    </w:pPr>
  </w:style>
  <w:style w:type="paragraph" w:customStyle="1" w:styleId="433CE0E48AA84724993A12BD48306468">
    <w:name w:val="433CE0E48AA84724993A12BD48306468"/>
    <w:rsid w:val="007474A0"/>
    <w:pPr>
      <w:widowControl w:val="0"/>
    </w:pPr>
  </w:style>
  <w:style w:type="paragraph" w:customStyle="1" w:styleId="A34C90F0AD284E98B8AD837A01A2B185">
    <w:name w:val="A34C90F0AD284E98B8AD837A01A2B185"/>
    <w:rsid w:val="007474A0"/>
    <w:pPr>
      <w:widowControl w:val="0"/>
    </w:pPr>
  </w:style>
  <w:style w:type="paragraph" w:customStyle="1" w:styleId="74CD05E856CA42F78F720929AE01720B">
    <w:name w:val="74CD05E856CA42F78F720929AE01720B"/>
    <w:rsid w:val="007474A0"/>
    <w:pPr>
      <w:widowControl w:val="0"/>
    </w:pPr>
  </w:style>
  <w:style w:type="paragraph" w:customStyle="1" w:styleId="6A56DA9E0A2140BDA6999394351AF00F">
    <w:name w:val="6A56DA9E0A2140BDA6999394351AF00F"/>
    <w:rsid w:val="007474A0"/>
    <w:pPr>
      <w:widowControl w:val="0"/>
    </w:pPr>
  </w:style>
  <w:style w:type="paragraph" w:customStyle="1" w:styleId="9BDA129AADA640A8B2981A7FD273B697">
    <w:name w:val="9BDA129AADA640A8B2981A7FD273B697"/>
    <w:rsid w:val="007474A0"/>
    <w:pPr>
      <w:widowControl w:val="0"/>
    </w:pPr>
  </w:style>
  <w:style w:type="paragraph" w:customStyle="1" w:styleId="8C797FBE18954D76A84620E3B7D8054E">
    <w:name w:val="8C797FBE18954D76A84620E3B7D8054E"/>
    <w:rsid w:val="007474A0"/>
    <w:pPr>
      <w:widowControl w:val="0"/>
    </w:pPr>
  </w:style>
  <w:style w:type="paragraph" w:customStyle="1" w:styleId="5CC450EC41BC41409E8B12154545E16C">
    <w:name w:val="5CC450EC41BC41409E8B12154545E16C"/>
    <w:rsid w:val="007474A0"/>
    <w:pPr>
      <w:widowControl w:val="0"/>
    </w:pPr>
  </w:style>
  <w:style w:type="paragraph" w:customStyle="1" w:styleId="AC9E0857B5FD42B1AE4FBB6AB6B65385">
    <w:name w:val="AC9E0857B5FD42B1AE4FBB6AB6B65385"/>
    <w:rsid w:val="007474A0"/>
    <w:pPr>
      <w:widowControl w:val="0"/>
    </w:pPr>
  </w:style>
  <w:style w:type="paragraph" w:customStyle="1" w:styleId="ABDC84D0EF9C4F05AC0F322A19A4FB5F">
    <w:name w:val="ABDC84D0EF9C4F05AC0F322A19A4FB5F"/>
    <w:rsid w:val="007474A0"/>
    <w:pPr>
      <w:widowControl w:val="0"/>
    </w:pPr>
  </w:style>
  <w:style w:type="paragraph" w:customStyle="1" w:styleId="EEF6AFFC1D59463BBF29886D3A804DDC">
    <w:name w:val="EEF6AFFC1D59463BBF29886D3A804DDC"/>
    <w:rsid w:val="007474A0"/>
    <w:pPr>
      <w:widowControl w:val="0"/>
    </w:pPr>
  </w:style>
  <w:style w:type="paragraph" w:customStyle="1" w:styleId="7271B6047C364CF98172CAB9504C84C1">
    <w:name w:val="7271B6047C364CF98172CAB9504C84C1"/>
    <w:rsid w:val="007474A0"/>
    <w:pPr>
      <w:widowControl w:val="0"/>
    </w:pPr>
  </w:style>
  <w:style w:type="paragraph" w:customStyle="1" w:styleId="B6081D5CF265451C89E104BE232F1D72">
    <w:name w:val="B6081D5CF265451C89E104BE232F1D72"/>
    <w:rsid w:val="007474A0"/>
    <w:pPr>
      <w:widowControl w:val="0"/>
    </w:pPr>
  </w:style>
  <w:style w:type="paragraph" w:customStyle="1" w:styleId="42A92BC1B8294F918DC76096065E4A8B">
    <w:name w:val="42A92BC1B8294F918DC76096065E4A8B"/>
    <w:rsid w:val="007474A0"/>
    <w:pPr>
      <w:widowControl w:val="0"/>
    </w:pPr>
  </w:style>
  <w:style w:type="paragraph" w:customStyle="1" w:styleId="8D3D4671F6944D22A66D7434FD5B5A1F">
    <w:name w:val="8D3D4671F6944D22A66D7434FD5B5A1F"/>
    <w:rsid w:val="007474A0"/>
    <w:pPr>
      <w:widowControl w:val="0"/>
    </w:pPr>
  </w:style>
  <w:style w:type="paragraph" w:customStyle="1" w:styleId="754031AD9856429A98E633CA906ACD60">
    <w:name w:val="754031AD9856429A98E633CA906ACD60"/>
    <w:rsid w:val="007474A0"/>
    <w:pPr>
      <w:widowControl w:val="0"/>
    </w:pPr>
  </w:style>
  <w:style w:type="paragraph" w:customStyle="1" w:styleId="DD3F2C2D0E01414CB7294EC9CF52B19D">
    <w:name w:val="DD3F2C2D0E01414CB7294EC9CF52B19D"/>
    <w:rsid w:val="007474A0"/>
    <w:pPr>
      <w:widowControl w:val="0"/>
    </w:pPr>
  </w:style>
  <w:style w:type="paragraph" w:customStyle="1" w:styleId="9D549E327FAC4ECE84D674F8111E8643">
    <w:name w:val="9D549E327FAC4ECE84D674F8111E8643"/>
    <w:rsid w:val="00597DBB"/>
    <w:pPr>
      <w:widowControl w:val="0"/>
    </w:pPr>
  </w:style>
  <w:style w:type="paragraph" w:customStyle="1" w:styleId="29CD0763B8B14C49B02874F41C2BA1A2">
    <w:name w:val="29CD0763B8B14C49B02874F41C2BA1A2"/>
    <w:rsid w:val="00597DBB"/>
    <w:pPr>
      <w:widowControl w:val="0"/>
    </w:pPr>
  </w:style>
  <w:style w:type="paragraph" w:customStyle="1" w:styleId="EA89350FAFA34DBC90CE165555A40B41">
    <w:name w:val="EA89350FAFA34DBC90CE165555A40B41"/>
    <w:rsid w:val="00597DBB"/>
    <w:pPr>
      <w:widowControl w:val="0"/>
    </w:pPr>
  </w:style>
  <w:style w:type="paragraph" w:customStyle="1" w:styleId="C69CF56AB8DE4901B3D2236E32E94BCC">
    <w:name w:val="C69CF56AB8DE4901B3D2236E32E94BCC"/>
    <w:rsid w:val="00597DBB"/>
    <w:pPr>
      <w:widowControl w:val="0"/>
    </w:pPr>
  </w:style>
  <w:style w:type="paragraph" w:customStyle="1" w:styleId="D46FF3AA36AF43AEB728E525E67FC931">
    <w:name w:val="D46FF3AA36AF43AEB728E525E67FC931"/>
    <w:rsid w:val="00597DBB"/>
    <w:pPr>
      <w:widowControl w:val="0"/>
    </w:pPr>
  </w:style>
  <w:style w:type="paragraph" w:customStyle="1" w:styleId="41E64E3B7B4C4663922060A093F1E741">
    <w:name w:val="41E64E3B7B4C4663922060A093F1E741"/>
    <w:rsid w:val="00597DBB"/>
    <w:pPr>
      <w:widowControl w:val="0"/>
    </w:pPr>
  </w:style>
  <w:style w:type="paragraph" w:customStyle="1" w:styleId="4F5BC92970F64463A4DFF59DD33A52A9">
    <w:name w:val="4F5BC92970F64463A4DFF59DD33A52A9"/>
    <w:rsid w:val="00597DBB"/>
    <w:pPr>
      <w:widowControl w:val="0"/>
    </w:pPr>
  </w:style>
  <w:style w:type="paragraph" w:customStyle="1" w:styleId="D27FC8DB981847809912AE71F46792BA">
    <w:name w:val="D27FC8DB981847809912AE71F46792BA"/>
    <w:rsid w:val="00597DBB"/>
    <w:pPr>
      <w:widowControl w:val="0"/>
    </w:p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29D8B2BC003345A78185868AFAC5BC26">
    <w:name w:val="29D8B2BC003345A78185868AFAC5BC26"/>
    <w:rsid w:val="00597DBB"/>
    <w:pPr>
      <w:widowControl w:val="0"/>
    </w:pPr>
  </w:style>
  <w:style w:type="paragraph" w:customStyle="1" w:styleId="85F488FB8E42418BAE6E6C197C7D6FE7">
    <w:name w:val="85F488FB8E42418BAE6E6C197C7D6FE7"/>
    <w:rsid w:val="00597DBB"/>
    <w:pPr>
      <w:widowControl w:val="0"/>
    </w:pPr>
  </w:style>
  <w:style w:type="paragraph" w:customStyle="1" w:styleId="1BFE2279874644C9A9A6CE961654E787">
    <w:name w:val="1BFE2279874644C9A9A6CE961654E787"/>
    <w:rsid w:val="00597DBB"/>
    <w:pPr>
      <w:widowControl w:val="0"/>
    </w:pPr>
  </w:style>
  <w:style w:type="paragraph" w:customStyle="1" w:styleId="91C722E11A9F472C8447BD522AF0E2F6">
    <w:name w:val="91C722E11A9F472C8447BD522AF0E2F6"/>
    <w:rsid w:val="00597DBB"/>
    <w:pPr>
      <w:widowControl w:val="0"/>
    </w:pPr>
  </w:style>
  <w:style w:type="paragraph" w:customStyle="1" w:styleId="65EF8EB077354DF6BDA8A5A7A4FFF1D8">
    <w:name w:val="65EF8EB077354DF6BDA8A5A7A4FFF1D8"/>
    <w:rsid w:val="00597DBB"/>
    <w:pPr>
      <w:widowControl w:val="0"/>
    </w:pPr>
  </w:style>
  <w:style w:type="paragraph" w:customStyle="1" w:styleId="5C5F6C558C1C4B1CB99DA7997AC52458">
    <w:name w:val="5C5F6C558C1C4B1CB99DA7997AC52458"/>
    <w:rsid w:val="00597DBB"/>
    <w:pPr>
      <w:widowControl w:val="0"/>
    </w:pPr>
  </w:style>
  <w:style w:type="paragraph" w:customStyle="1" w:styleId="B072DF69701044228BB6F2A5DE6949B5">
    <w:name w:val="B072DF69701044228BB6F2A5DE6949B5"/>
    <w:rsid w:val="00597DBB"/>
    <w:pPr>
      <w:widowControl w:val="0"/>
    </w:pPr>
  </w:style>
  <w:style w:type="paragraph" w:customStyle="1" w:styleId="118A025C9BCB402E9E24FC29564F6B50">
    <w:name w:val="118A025C9BCB402E9E24FC29564F6B50"/>
    <w:rsid w:val="00C0315F"/>
    <w:pPr>
      <w:widowControl w:val="0"/>
    </w:p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8CECC8804F774355BB647A7851623CC7">
    <w:name w:val="8CECC8804F774355BB647A7851623CC7"/>
    <w:rsid w:val="00A862EB"/>
    <w:pPr>
      <w:widowControl w:val="0"/>
    </w:pPr>
  </w:style>
  <w:style w:type="paragraph" w:customStyle="1" w:styleId="0DBD267950444212A31CD565753DCAAD">
    <w:name w:val="0DBD267950444212A31CD565753DCAAD"/>
    <w:rsid w:val="00A862EB"/>
    <w:pPr>
      <w:widowControl w:val="0"/>
    </w:pPr>
  </w:style>
  <w:style w:type="paragraph" w:customStyle="1" w:styleId="5F4D6D8D37FD4D0585A78ACE7CC2BD4D">
    <w:name w:val="5F4D6D8D37FD4D0585A78ACE7CC2BD4D"/>
    <w:rsid w:val="00A862EB"/>
    <w:pPr>
      <w:widowControl w:val="0"/>
    </w:pPr>
  </w:style>
  <w:style w:type="paragraph" w:customStyle="1" w:styleId="CBF63804AEA2442B9EF7D689FBA825E1">
    <w:name w:val="CBF63804AEA2442B9EF7D689FBA825E1"/>
    <w:rsid w:val="00A862EB"/>
    <w:pPr>
      <w:widowControl w:val="0"/>
    </w:pPr>
  </w:style>
  <w:style w:type="paragraph" w:customStyle="1" w:styleId="0F5E49EE8DC84E9E81F78471BFFE7FF5">
    <w:name w:val="0F5E49EE8DC84E9E81F78471BFFE7FF5"/>
    <w:rsid w:val="00A862EB"/>
    <w:pPr>
      <w:widowControl w:val="0"/>
    </w:pPr>
  </w:style>
  <w:style w:type="paragraph" w:customStyle="1" w:styleId="77006C84B60743D3AA034C4376B9F262">
    <w:name w:val="77006C84B60743D3AA034C4376B9F262"/>
    <w:rsid w:val="00A862EB"/>
    <w:pPr>
      <w:widowControl w:val="0"/>
    </w:pPr>
  </w:style>
  <w:style w:type="paragraph" w:customStyle="1" w:styleId="A2007437049142C9969231EDBA93543E">
    <w:name w:val="A2007437049142C9969231EDBA93543E"/>
    <w:rsid w:val="00A862EB"/>
    <w:pPr>
      <w:widowControl w:val="0"/>
    </w:pPr>
  </w:style>
  <w:style w:type="paragraph" w:customStyle="1" w:styleId="CC1B842663C34AD5A7C5BF0B443A8089">
    <w:name w:val="CC1B842663C34AD5A7C5BF0B443A8089"/>
    <w:rsid w:val="00A862EB"/>
    <w:pPr>
      <w:widowControl w:val="0"/>
    </w:pPr>
  </w:style>
  <w:style w:type="paragraph" w:customStyle="1" w:styleId="7554A793BEC346D98D4D3D6D36C7E527">
    <w:name w:val="7554A793BEC346D98D4D3D6D36C7E527"/>
    <w:rsid w:val="00A862EB"/>
    <w:pPr>
      <w:widowControl w:val="0"/>
    </w:pPr>
  </w:style>
  <w:style w:type="paragraph" w:customStyle="1" w:styleId="C2F80B0786A742AE875E1DBC82CD3D65">
    <w:name w:val="C2F80B0786A742AE875E1DBC82CD3D65"/>
    <w:rsid w:val="00A862EB"/>
    <w:pPr>
      <w:widowControl w:val="0"/>
    </w:pPr>
  </w:style>
  <w:style w:type="paragraph" w:customStyle="1" w:styleId="1B0AF53B9D2F468EAB17876113DE953A">
    <w:name w:val="1B0AF53B9D2F468EAB17876113DE953A"/>
    <w:rsid w:val="00A862EB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433</Words>
  <Characters>2469</Characters>
  <Application>Microsoft Office Word</Application>
  <DocSecurity>0</DocSecurity>
  <Lines>20</Lines>
  <Paragraphs>5</Paragraphs>
  <ScaleCrop>false</ScaleCrop>
  <Company>CCU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Admin</cp:lastModifiedBy>
  <cp:revision>10</cp:revision>
  <cp:lastPrinted>2019-12-04T07:06:00Z</cp:lastPrinted>
  <dcterms:created xsi:type="dcterms:W3CDTF">2025-05-28T08:51:00Z</dcterms:created>
  <dcterms:modified xsi:type="dcterms:W3CDTF">2026-07-31T05:55:00Z</dcterms:modified>
</cp:coreProperties>
</file>