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54E9" w:rsidRDefault="00453AB2">
      <w:r>
        <w:rPr>
          <w:rFonts w:hint="eastAsia"/>
        </w:rPr>
        <w:t>1151</w:t>
      </w:r>
      <w:r>
        <w:rPr>
          <w:rFonts w:hint="eastAsia"/>
        </w:rPr>
        <w:t>知識發展三</w:t>
      </w:r>
    </w:p>
    <w:p w:rsidR="00453AB2" w:rsidRPr="00DE3AE7" w:rsidRDefault="00453AB2" w:rsidP="00453AB2">
      <w:pPr>
        <w:pStyle w:val="a7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DE3AE7">
        <w:rPr>
          <w:rFonts w:ascii="標楷體" w:eastAsia="標楷體" w:hAnsi="標楷體" w:hint="eastAsia"/>
        </w:rPr>
        <w:t>本課程旨在協助實務界之博士生學習</w:t>
      </w:r>
      <w:r>
        <w:rPr>
          <w:rFonts w:ascii="標楷體" w:eastAsia="標楷體" w:hAnsi="標楷體" w:hint="eastAsia"/>
        </w:rPr>
        <w:t>如何從個別事件</w:t>
      </w:r>
      <w:r w:rsidR="002A746B">
        <w:rPr>
          <w:rFonts w:ascii="標楷體" w:eastAsia="標楷體" w:hAnsi="標楷體" w:hint="eastAsia"/>
        </w:rPr>
        <w:t>或現象</w:t>
      </w:r>
      <w:r>
        <w:rPr>
          <w:rFonts w:ascii="標楷體" w:eastAsia="標楷體" w:hAnsi="標楷體" w:hint="eastAsia"/>
        </w:rPr>
        <w:t>建構知識</w:t>
      </w:r>
      <w:r w:rsidR="00511048">
        <w:rPr>
          <w:rFonts w:ascii="標楷體" w:eastAsia="標楷體" w:hAnsi="標楷體" w:hint="eastAsia"/>
        </w:rPr>
        <w:t>，</w:t>
      </w:r>
      <w:r w:rsidR="00511048">
        <w:rPr>
          <w:rFonts w:ascii="標楷體" w:eastAsia="標楷體" w:hAnsi="標楷體" w:hint="eastAsia"/>
        </w:rPr>
        <w:t>範疇化、脈絡化、因果化</w:t>
      </w:r>
      <w:r w:rsidR="00511048">
        <w:rPr>
          <w:rFonts w:ascii="標楷體" w:eastAsia="標楷體" w:hAnsi="標楷體" w:hint="eastAsia"/>
        </w:rPr>
        <w:t>等三項則是建構的關鍵工作，這三項依各項，教師先講解內涵，再由學員就所附之四個產業報導，對報導中的事件現象的三項進行說明推演。</w:t>
      </w:r>
    </w:p>
    <w:p w:rsidR="00453AB2" w:rsidRPr="00DE3AE7" w:rsidRDefault="00453AB2" w:rsidP="00453AB2">
      <w:pPr>
        <w:pStyle w:val="a7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DE3AE7">
        <w:rPr>
          <w:rFonts w:ascii="標楷體" w:eastAsia="標楷體" w:hAnsi="標楷體" w:hint="eastAsia"/>
        </w:rPr>
        <w:t>授課教師：鍾憲瑞</w:t>
      </w:r>
    </w:p>
    <w:p w:rsidR="00453AB2" w:rsidRPr="00DE3AE7" w:rsidRDefault="00453AB2" w:rsidP="00453AB2">
      <w:pPr>
        <w:pStyle w:val="a7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DE3AE7">
        <w:rPr>
          <w:rFonts w:ascii="標楷體" w:eastAsia="標楷體" w:hAnsi="標楷體" w:hint="eastAsia"/>
        </w:rPr>
        <w:t>使用教材：</w:t>
      </w:r>
      <w:r>
        <w:rPr>
          <w:rFonts w:ascii="標楷體" w:eastAsia="標楷體" w:hAnsi="標楷體" w:hint="eastAsia"/>
        </w:rPr>
        <w:t>見各週</w:t>
      </w:r>
    </w:p>
    <w:p w:rsidR="00453AB2" w:rsidRPr="00DE3AE7" w:rsidRDefault="00453AB2" w:rsidP="00453AB2">
      <w:pPr>
        <w:pStyle w:val="a7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DE3AE7">
        <w:rPr>
          <w:rFonts w:ascii="標楷體" w:eastAsia="標楷體" w:hAnsi="標楷體" w:hint="eastAsia"/>
        </w:rPr>
        <w:t>上課進度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114"/>
        <w:gridCol w:w="1843"/>
        <w:gridCol w:w="2693"/>
      </w:tblGrid>
      <w:tr w:rsidR="00453AB2" w:rsidRPr="00DE3AE7" w:rsidTr="00155ECE">
        <w:tc>
          <w:tcPr>
            <w:tcW w:w="3114" w:type="dxa"/>
          </w:tcPr>
          <w:p w:rsidR="00453AB2" w:rsidRPr="00DE3AE7" w:rsidRDefault="00453AB2" w:rsidP="00155ECE">
            <w:pPr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</w:tcPr>
          <w:p w:rsidR="00453AB2" w:rsidRPr="00DE3AE7" w:rsidRDefault="00453AB2" w:rsidP="00155ECE">
            <w:pPr>
              <w:rPr>
                <w:rFonts w:ascii="標楷體" w:eastAsia="標楷體" w:hAnsi="標楷體"/>
              </w:rPr>
            </w:pPr>
            <w:r w:rsidRPr="00DE3AE7">
              <w:rPr>
                <w:rFonts w:ascii="標楷體" w:eastAsia="標楷體" w:hAnsi="標楷體" w:hint="eastAsia"/>
              </w:rPr>
              <w:t>上午</w:t>
            </w:r>
          </w:p>
        </w:tc>
        <w:tc>
          <w:tcPr>
            <w:tcW w:w="2693" w:type="dxa"/>
          </w:tcPr>
          <w:p w:rsidR="00453AB2" w:rsidRPr="00DE3AE7" w:rsidRDefault="00453AB2" w:rsidP="00155ECE">
            <w:pPr>
              <w:rPr>
                <w:rFonts w:ascii="標楷體" w:eastAsia="標楷體" w:hAnsi="標楷體"/>
              </w:rPr>
            </w:pPr>
            <w:r w:rsidRPr="00DE3AE7">
              <w:rPr>
                <w:rFonts w:ascii="標楷體" w:eastAsia="標楷體" w:hAnsi="標楷體" w:hint="eastAsia"/>
              </w:rPr>
              <w:t>下午</w:t>
            </w:r>
          </w:p>
        </w:tc>
      </w:tr>
      <w:tr w:rsidR="00453AB2" w:rsidRPr="00DE3AE7" w:rsidTr="00155ECE">
        <w:tc>
          <w:tcPr>
            <w:tcW w:w="3114" w:type="dxa"/>
          </w:tcPr>
          <w:p w:rsidR="00453AB2" w:rsidRPr="00DE3AE7" w:rsidRDefault="00453AB2" w:rsidP="00453AB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09</w:t>
            </w:r>
            <w:r>
              <w:rPr>
                <w:rFonts w:ascii="標楷體" w:eastAsia="標楷體" w:hAnsi="標楷體"/>
              </w:rPr>
              <w:t>/</w:t>
            </w:r>
            <w:r>
              <w:rPr>
                <w:rFonts w:ascii="標楷體" w:eastAsia="標楷體" w:hAnsi="標楷體" w:hint="eastAsia"/>
              </w:rPr>
              <w:t>2</w:t>
            </w:r>
            <w:r>
              <w:rPr>
                <w:rFonts w:ascii="標楷體" w:eastAsia="標楷體" w:hAnsi="標楷體"/>
              </w:rPr>
              <w:t>0</w:t>
            </w:r>
            <w:r w:rsidRPr="00DE3AE7">
              <w:rPr>
                <w:rFonts w:ascii="標楷體" w:eastAsia="標楷體" w:hAnsi="標楷體"/>
              </w:rPr>
              <w:t>(</w:t>
            </w:r>
            <w:r>
              <w:rPr>
                <w:rFonts w:ascii="標楷體" w:eastAsia="標楷體" w:hAnsi="標楷體" w:hint="eastAsia"/>
              </w:rPr>
              <w:t>嘉義</w:t>
            </w:r>
            <w:r w:rsidRPr="00DE3AE7">
              <w:rPr>
                <w:rFonts w:ascii="標楷體" w:eastAsia="標楷體" w:hAnsi="標楷體" w:hint="eastAsia"/>
              </w:rPr>
              <w:t>)</w:t>
            </w:r>
            <w:r>
              <w:rPr>
                <w:rFonts w:ascii="標楷體" w:eastAsia="標楷體" w:hAnsi="標楷體"/>
              </w:rPr>
              <w:t>10</w:t>
            </w:r>
            <w:r w:rsidRPr="00DE3AE7">
              <w:rPr>
                <w:rFonts w:ascii="標楷體" w:eastAsia="標楷體" w:hAnsi="標楷體"/>
              </w:rPr>
              <w:t>:</w:t>
            </w:r>
            <w:r w:rsidRPr="00DE3AE7">
              <w:rPr>
                <w:rFonts w:ascii="標楷體" w:eastAsia="標楷體" w:hAnsi="標楷體" w:hint="eastAsia"/>
              </w:rPr>
              <w:t>00</w:t>
            </w:r>
            <w:r w:rsidRPr="00DE3AE7">
              <w:rPr>
                <w:rFonts w:ascii="標楷體" w:eastAsia="標楷體" w:hAnsi="標楷體"/>
              </w:rPr>
              <w:t>-</w:t>
            </w:r>
            <w:r w:rsidRPr="00DE3AE7"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 w:hint="eastAsia"/>
              </w:rPr>
              <w:t>2</w:t>
            </w:r>
            <w:r w:rsidRPr="00DE3AE7">
              <w:rPr>
                <w:rFonts w:ascii="標楷體" w:eastAsia="標楷體" w:hAnsi="標楷體"/>
              </w:rPr>
              <w:t>:</w:t>
            </w:r>
            <w:r w:rsidRPr="00DE3AE7">
              <w:rPr>
                <w:rFonts w:ascii="標楷體" w:eastAsia="標楷體" w:hAnsi="標楷體" w:hint="eastAsia"/>
              </w:rPr>
              <w:t>00</w:t>
            </w:r>
          </w:p>
        </w:tc>
        <w:tc>
          <w:tcPr>
            <w:tcW w:w="1843" w:type="dxa"/>
          </w:tcPr>
          <w:p w:rsidR="00453AB2" w:rsidRPr="00DE3AE7" w:rsidRDefault="00453AB2" w:rsidP="00155ECE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簡介及範疇化的說明</w:t>
            </w:r>
          </w:p>
        </w:tc>
        <w:tc>
          <w:tcPr>
            <w:tcW w:w="2693" w:type="dxa"/>
          </w:tcPr>
          <w:p w:rsidR="00453AB2" w:rsidRPr="00DE3AE7" w:rsidRDefault="00453AB2" w:rsidP="00155ECE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NA</w:t>
            </w:r>
          </w:p>
        </w:tc>
      </w:tr>
      <w:tr w:rsidR="00453AB2" w:rsidRPr="00DE3AE7" w:rsidTr="00155ECE">
        <w:tc>
          <w:tcPr>
            <w:tcW w:w="3114" w:type="dxa"/>
          </w:tcPr>
          <w:p w:rsidR="00453AB2" w:rsidRPr="00DE3AE7" w:rsidRDefault="00453AB2" w:rsidP="00453AB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</w:t>
            </w:r>
            <w:r w:rsidRPr="00DE3AE7">
              <w:rPr>
                <w:rFonts w:ascii="標楷體" w:eastAsia="標楷體" w:hAnsi="標楷體"/>
              </w:rPr>
              <w:t>/</w:t>
            </w:r>
            <w:r>
              <w:rPr>
                <w:rFonts w:ascii="標楷體" w:eastAsia="標楷體" w:hAnsi="標楷體"/>
              </w:rPr>
              <w:t>17</w:t>
            </w:r>
            <w:r w:rsidRPr="00DE3AE7">
              <w:rPr>
                <w:rFonts w:ascii="標楷體" w:eastAsia="標楷體" w:hAnsi="標楷體"/>
              </w:rPr>
              <w:t>(</w:t>
            </w:r>
            <w:r w:rsidRPr="00DE3AE7">
              <w:rPr>
                <w:rFonts w:ascii="標楷體" w:eastAsia="標楷體" w:hAnsi="標楷體" w:hint="eastAsia"/>
              </w:rPr>
              <w:t>台北)9</w:t>
            </w:r>
            <w:r w:rsidRPr="00DE3AE7">
              <w:rPr>
                <w:rFonts w:ascii="標楷體" w:eastAsia="標楷體" w:hAnsi="標楷體"/>
              </w:rPr>
              <w:t>:</w:t>
            </w:r>
            <w:r w:rsidRPr="00DE3AE7">
              <w:rPr>
                <w:rFonts w:ascii="標楷體" w:eastAsia="標楷體" w:hAnsi="標楷體" w:hint="eastAsia"/>
              </w:rPr>
              <w:t>00</w:t>
            </w:r>
            <w:r w:rsidRPr="00DE3AE7">
              <w:rPr>
                <w:rFonts w:ascii="標楷體" w:eastAsia="標楷體" w:hAnsi="標楷體"/>
              </w:rPr>
              <w:t>-</w:t>
            </w:r>
            <w:r>
              <w:rPr>
                <w:rFonts w:ascii="標楷體" w:eastAsia="標楷體" w:hAnsi="標楷體"/>
              </w:rPr>
              <w:t>17</w:t>
            </w:r>
            <w:r w:rsidRPr="00DE3AE7">
              <w:rPr>
                <w:rFonts w:ascii="標楷體" w:eastAsia="標楷體" w:hAnsi="標楷體"/>
              </w:rPr>
              <w:t>:</w:t>
            </w:r>
            <w:r w:rsidRPr="00DE3AE7">
              <w:rPr>
                <w:rFonts w:ascii="標楷體" w:eastAsia="標楷體" w:hAnsi="標楷體" w:hint="eastAsia"/>
              </w:rPr>
              <w:t>00</w:t>
            </w:r>
          </w:p>
        </w:tc>
        <w:tc>
          <w:tcPr>
            <w:tcW w:w="1843" w:type="dxa"/>
          </w:tcPr>
          <w:p w:rsidR="00453AB2" w:rsidRPr="00DE3AE7" w:rsidRDefault="00453AB2" w:rsidP="00155ECE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學員就產業報導報告範疇化</w:t>
            </w:r>
          </w:p>
        </w:tc>
        <w:tc>
          <w:tcPr>
            <w:tcW w:w="2693" w:type="dxa"/>
          </w:tcPr>
          <w:p w:rsidR="00453AB2" w:rsidRPr="00DE3AE7" w:rsidRDefault="00453AB2" w:rsidP="00155ECE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脈絡化的說明</w:t>
            </w:r>
          </w:p>
        </w:tc>
      </w:tr>
      <w:tr w:rsidR="00453AB2" w:rsidRPr="00DE3AE7" w:rsidTr="00155ECE">
        <w:tc>
          <w:tcPr>
            <w:tcW w:w="3114" w:type="dxa"/>
          </w:tcPr>
          <w:p w:rsidR="00453AB2" w:rsidRPr="00DE3AE7" w:rsidRDefault="00453AB2" w:rsidP="00453AB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</w:t>
            </w:r>
            <w:r w:rsidRPr="00DE3AE7">
              <w:rPr>
                <w:rFonts w:ascii="標楷體" w:eastAsia="標楷體" w:hAnsi="標楷體"/>
              </w:rPr>
              <w:t>/</w:t>
            </w:r>
            <w:r>
              <w:rPr>
                <w:rFonts w:ascii="標楷體" w:eastAsia="標楷體" w:hAnsi="標楷體"/>
              </w:rPr>
              <w:t>15</w:t>
            </w:r>
            <w:r w:rsidRPr="00DE3AE7">
              <w:rPr>
                <w:rFonts w:ascii="標楷體" w:eastAsia="標楷體" w:hAnsi="標楷體"/>
              </w:rPr>
              <w:t>(</w:t>
            </w:r>
            <w:r w:rsidRPr="00DE3AE7">
              <w:rPr>
                <w:rFonts w:ascii="標楷體" w:eastAsia="標楷體" w:hAnsi="標楷體" w:hint="eastAsia"/>
              </w:rPr>
              <w:t>嘉義)</w:t>
            </w:r>
            <w:r>
              <w:rPr>
                <w:rFonts w:ascii="標楷體" w:eastAsia="標楷體" w:hAnsi="標楷體"/>
              </w:rPr>
              <w:t>10</w:t>
            </w:r>
            <w:r w:rsidRPr="00DE3AE7">
              <w:rPr>
                <w:rFonts w:ascii="標楷體" w:eastAsia="標楷體" w:hAnsi="標楷體"/>
              </w:rPr>
              <w:t>:</w:t>
            </w:r>
            <w:r w:rsidRPr="00DE3AE7">
              <w:rPr>
                <w:rFonts w:ascii="標楷體" w:eastAsia="標楷體" w:hAnsi="標楷體" w:hint="eastAsia"/>
              </w:rPr>
              <w:t>00</w:t>
            </w:r>
            <w:r w:rsidRPr="00DE3AE7">
              <w:rPr>
                <w:rFonts w:ascii="標楷體" w:eastAsia="標楷體" w:hAnsi="標楷體"/>
              </w:rPr>
              <w:t>-</w:t>
            </w:r>
            <w:r w:rsidRPr="00DE3AE7"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/>
              </w:rPr>
              <w:t>7</w:t>
            </w:r>
            <w:r w:rsidRPr="00DE3AE7">
              <w:rPr>
                <w:rFonts w:ascii="標楷體" w:eastAsia="標楷體" w:hAnsi="標楷體"/>
              </w:rPr>
              <w:t>:</w:t>
            </w:r>
            <w:r w:rsidRPr="00DE3AE7">
              <w:rPr>
                <w:rFonts w:ascii="標楷體" w:eastAsia="標楷體" w:hAnsi="標楷體" w:hint="eastAsia"/>
              </w:rPr>
              <w:t>00</w:t>
            </w:r>
          </w:p>
        </w:tc>
        <w:tc>
          <w:tcPr>
            <w:tcW w:w="1843" w:type="dxa"/>
          </w:tcPr>
          <w:p w:rsidR="00453AB2" w:rsidRPr="00DE3AE7" w:rsidRDefault="00453AB2" w:rsidP="00453AB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學員就產業報導報告</w:t>
            </w:r>
            <w:r>
              <w:rPr>
                <w:rFonts w:ascii="標楷體" w:eastAsia="標楷體" w:hAnsi="標楷體" w:hint="eastAsia"/>
              </w:rPr>
              <w:t>脈絡</w:t>
            </w:r>
            <w:r>
              <w:rPr>
                <w:rFonts w:ascii="標楷體" w:eastAsia="標楷體" w:hAnsi="標楷體" w:hint="eastAsia"/>
              </w:rPr>
              <w:t>化</w:t>
            </w:r>
          </w:p>
        </w:tc>
        <w:tc>
          <w:tcPr>
            <w:tcW w:w="2693" w:type="dxa"/>
          </w:tcPr>
          <w:p w:rsidR="00453AB2" w:rsidRPr="00DE3AE7" w:rsidRDefault="00453AB2" w:rsidP="00155ECE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因果化的說明</w:t>
            </w:r>
          </w:p>
        </w:tc>
      </w:tr>
      <w:tr w:rsidR="00453AB2" w:rsidRPr="00DE3AE7" w:rsidTr="00155ECE">
        <w:tc>
          <w:tcPr>
            <w:tcW w:w="3114" w:type="dxa"/>
          </w:tcPr>
          <w:p w:rsidR="00453AB2" w:rsidRDefault="00453AB2" w:rsidP="00453AB2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1/10（嘉義</w:t>
            </w:r>
            <w:r>
              <w:rPr>
                <w:rFonts w:ascii="標楷體" w:eastAsia="標楷體" w:hAnsi="標楷體"/>
              </w:rPr>
              <w:t>）</w:t>
            </w:r>
            <w:r>
              <w:rPr>
                <w:rFonts w:ascii="標楷體" w:eastAsia="標楷體" w:hAnsi="標楷體" w:hint="eastAsia"/>
              </w:rPr>
              <w:t>10</w:t>
            </w:r>
            <w:r>
              <w:rPr>
                <w:rFonts w:ascii="標楷體" w:eastAsia="標楷體" w:hAnsi="標楷體"/>
              </w:rPr>
              <w:t>:00</w:t>
            </w:r>
            <w:r>
              <w:rPr>
                <w:rFonts w:ascii="標楷體" w:eastAsia="標楷體" w:hAnsi="標楷體" w:hint="eastAsia"/>
              </w:rPr>
              <w:t>-17</w:t>
            </w:r>
            <w:r>
              <w:rPr>
                <w:rFonts w:ascii="標楷體" w:eastAsia="標楷體" w:hAnsi="標楷體"/>
              </w:rPr>
              <w:t>:00</w:t>
            </w:r>
          </w:p>
        </w:tc>
        <w:tc>
          <w:tcPr>
            <w:tcW w:w="1843" w:type="dxa"/>
          </w:tcPr>
          <w:p w:rsidR="00453AB2" w:rsidRPr="00DE3AE7" w:rsidRDefault="00453AB2" w:rsidP="00155ECE">
            <w:pPr>
              <w:rPr>
                <w:rFonts w:ascii="標楷體" w:eastAsia="標楷體" w:hAnsi="標楷體" w:hint="eastAsia"/>
              </w:rPr>
            </w:pPr>
            <w:r w:rsidRPr="00453AB2">
              <w:rPr>
                <w:rFonts w:ascii="標楷體" w:eastAsia="標楷體" w:hAnsi="標楷體" w:hint="eastAsia"/>
              </w:rPr>
              <w:t>學員就產業報導報告脈絡化</w:t>
            </w:r>
          </w:p>
        </w:tc>
        <w:tc>
          <w:tcPr>
            <w:tcW w:w="2693" w:type="dxa"/>
          </w:tcPr>
          <w:p w:rsidR="00453AB2" w:rsidRDefault="00453AB2" w:rsidP="00155ECE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總結</w:t>
            </w:r>
          </w:p>
        </w:tc>
      </w:tr>
    </w:tbl>
    <w:p w:rsidR="00453AB2" w:rsidRPr="00F46F80" w:rsidRDefault="00453AB2" w:rsidP="00453AB2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。</w:t>
      </w:r>
    </w:p>
    <w:p w:rsidR="00453AB2" w:rsidRDefault="00453AB2" w:rsidP="00453AB2">
      <w:pPr>
        <w:pStyle w:val="a7"/>
        <w:numPr>
          <w:ilvl w:val="0"/>
          <w:numId w:val="1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上課方式</w:t>
      </w:r>
      <w:r w:rsidR="00511048">
        <w:rPr>
          <w:rFonts w:ascii="標楷體" w:eastAsia="標楷體" w:hAnsi="標楷體" w:hint="eastAsia"/>
        </w:rPr>
        <w:t>每位同學選擇一篇報導，進行課堂報告。</w:t>
      </w:r>
    </w:p>
    <w:p w:rsidR="00453AB2" w:rsidRPr="00DE3AE7" w:rsidRDefault="00453AB2" w:rsidP="00453AB2">
      <w:pPr>
        <w:pStyle w:val="a7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DE3AE7">
        <w:rPr>
          <w:rFonts w:ascii="標楷體" w:eastAsia="標楷體" w:hAnsi="標楷體" w:hint="eastAsia"/>
        </w:rPr>
        <w:t>計分方式：</w:t>
      </w:r>
      <w:r w:rsidR="00511048">
        <w:rPr>
          <w:rFonts w:ascii="標楷體" w:eastAsia="標楷體" w:hAnsi="標楷體" w:hint="eastAsia"/>
        </w:rPr>
        <w:t>報告及</w:t>
      </w:r>
      <w:r w:rsidRPr="00DE3AE7">
        <w:rPr>
          <w:rFonts w:ascii="標楷體" w:eastAsia="標楷體" w:hAnsi="標楷體" w:hint="eastAsia"/>
        </w:rPr>
        <w:t>討論發言，100</w:t>
      </w:r>
      <w:r w:rsidRPr="00DE3AE7">
        <w:rPr>
          <w:rFonts w:ascii="標楷體" w:eastAsia="標楷體" w:hAnsi="標楷體"/>
        </w:rPr>
        <w:t>%</w:t>
      </w:r>
    </w:p>
    <w:p w:rsidR="00453AB2" w:rsidRDefault="00453AB2">
      <w:pPr>
        <w:rPr>
          <w:rFonts w:hint="eastAsia"/>
        </w:rPr>
      </w:pPr>
      <w:bookmarkStart w:id="0" w:name="_GoBack"/>
      <w:bookmarkEnd w:id="0"/>
    </w:p>
    <w:p w:rsidR="00453AB2" w:rsidRDefault="00453AB2">
      <w:pPr>
        <w:rPr>
          <w:rFonts w:hint="eastAsia"/>
        </w:rPr>
      </w:pPr>
    </w:p>
    <w:sectPr w:rsidR="00453AB2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0A7D" w:rsidRDefault="00D90A7D" w:rsidP="00453AB2">
      <w:r>
        <w:separator/>
      </w:r>
    </w:p>
  </w:endnote>
  <w:endnote w:type="continuationSeparator" w:id="0">
    <w:p w:rsidR="00D90A7D" w:rsidRDefault="00D90A7D" w:rsidP="00453A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0A7D" w:rsidRDefault="00D90A7D" w:rsidP="00453AB2">
      <w:r>
        <w:separator/>
      </w:r>
    </w:p>
  </w:footnote>
  <w:footnote w:type="continuationSeparator" w:id="0">
    <w:p w:rsidR="00D90A7D" w:rsidRDefault="00D90A7D" w:rsidP="00453A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CE61ED"/>
    <w:multiLevelType w:val="hybridMultilevel"/>
    <w:tmpl w:val="E3724A6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7228"/>
    <w:rsid w:val="002A746B"/>
    <w:rsid w:val="00453AB2"/>
    <w:rsid w:val="00511048"/>
    <w:rsid w:val="007954E9"/>
    <w:rsid w:val="00D37228"/>
    <w:rsid w:val="00D90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1891F63"/>
  <w15:chartTrackingRefBased/>
  <w15:docId w15:val="{86F1CAAD-D785-4D2B-BD5C-07BB72780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53AB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453AB2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453AB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453AB2"/>
    <w:rPr>
      <w:sz w:val="20"/>
      <w:szCs w:val="20"/>
    </w:rPr>
  </w:style>
  <w:style w:type="paragraph" w:styleId="a7">
    <w:name w:val="List Paragraph"/>
    <w:basedOn w:val="a"/>
    <w:uiPriority w:val="34"/>
    <w:qFormat/>
    <w:rsid w:val="00453AB2"/>
    <w:pPr>
      <w:ind w:leftChars="200" w:left="480"/>
    </w:pPr>
  </w:style>
  <w:style w:type="table" w:styleId="a8">
    <w:name w:val="Table Grid"/>
    <w:basedOn w:val="a1"/>
    <w:uiPriority w:val="39"/>
    <w:rsid w:val="00453A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51</Words>
  <Characters>295</Characters>
  <Application>Microsoft Office Word</Application>
  <DocSecurity>0</DocSecurity>
  <Lines>2</Lines>
  <Paragraphs>1</Paragraphs>
  <ScaleCrop>false</ScaleCrop>
  <Company/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2026-07-19T07:33:00Z</dcterms:created>
  <dcterms:modified xsi:type="dcterms:W3CDTF">2026-07-19T08:00:00Z</dcterms:modified>
</cp:coreProperties>
</file>