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1C052A" w:rsidRDefault="002023EC" w:rsidP="001B56F5">
            <w:pPr>
              <w:spacing w:before="0" w:beforeAutospacing="0" w:line="320" w:lineRule="exact"/>
              <w:ind w:firstLineChars="100" w:firstLine="240"/>
              <w:rPr>
                <w:rFonts w:eastAsia="微軟正黑體"/>
              </w:rPr>
            </w:pP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12C33705"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EC30F4">
              <w:rPr>
                <w:rFonts w:ascii="微軟正黑體" w:eastAsia="微軟正黑體" w:hAnsi="微軟正黑體" w:hint="eastAsia"/>
                <w:b/>
                <w:lang w:eastAsia="zh-TW"/>
              </w:rPr>
              <w:t>■</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AA5F4C" w:rsidRDefault="0096101D"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AA5F4C">
              <w:rPr>
                <w:rFonts w:ascii="新細明體" w:hAnsi="新細明體"/>
                <w:b/>
              </w:rPr>
              <w:t>□</w:t>
            </w:r>
            <w:r w:rsidRPr="00AA5F4C">
              <w:rPr>
                <w:rFonts w:ascii="微軟正黑體" w:eastAsia="微軟正黑體" w:hAnsi="微軟正黑體"/>
                <w:b/>
                <w:spacing w:val="-4"/>
                <w:szCs w:val="24"/>
              </w:rPr>
              <w:t>人文關懷</w:t>
            </w:r>
            <w:r w:rsidRPr="00AA5F4C">
              <w:rPr>
                <w:rFonts w:ascii="微軟正黑體" w:eastAsia="微軟正黑體" w:hAnsi="微軟正黑體" w:hint="eastAsia"/>
                <w:b/>
                <w:szCs w:val="24"/>
              </w:rPr>
              <w:t>課程</w:t>
            </w:r>
            <w:r w:rsidRPr="00AA5F4C">
              <w:rPr>
                <w:rFonts w:ascii="Times New Roman" w:eastAsia="標楷體" w:hAnsi="Times New Roman" w:hint="eastAsia"/>
                <w:b/>
                <w:spacing w:val="-4"/>
                <w:szCs w:val="24"/>
                <w:lang w:eastAsia="zh-TW"/>
              </w:rPr>
              <w:t xml:space="preserve"> </w:t>
            </w:r>
            <w:r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Pr="00AA5F4C">
              <w:rPr>
                <w:rFonts w:ascii="新細明體" w:hAnsi="新細明體"/>
                <w:b/>
              </w:rPr>
              <w:t>□</w:t>
            </w:r>
            <w:r w:rsidRPr="00AA5F4C">
              <w:rPr>
                <w:rFonts w:ascii="微軟正黑體" w:eastAsia="微軟正黑體" w:hAnsi="微軟正黑體" w:hint="eastAsia"/>
                <w:b/>
              </w:rPr>
              <w:t>競賽</w:t>
            </w:r>
            <w:r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7B34D7" w:rsidRPr="00AA5F4C">
              <w:rPr>
                <w:rFonts w:ascii="新細明體" w:hAnsi="新細明體"/>
                <w:b/>
              </w:rPr>
              <w:t>□</w:t>
            </w:r>
            <w:r w:rsidR="007B34D7" w:rsidRPr="00AA5F4C">
              <w:rPr>
                <w:rFonts w:ascii="微軟正黑體" w:eastAsia="微軟正黑體" w:hAnsi="微軟正黑體" w:hint="eastAsia"/>
                <w:b/>
                <w:szCs w:val="24"/>
              </w:rPr>
              <w:t>問題導向課程</w:t>
            </w:r>
          </w:p>
          <w:p w14:paraId="5547AFDC" w14:textId="0CDC6D04" w:rsidR="000B3E3B" w:rsidRDefault="00EC30F4" w:rsidP="007B34D7">
            <w:pPr>
              <w:spacing w:before="0" w:beforeAutospacing="0" w:line="320" w:lineRule="exact"/>
              <w:ind w:leftChars="0" w:left="0" w:firstLineChars="100" w:firstLine="240"/>
              <w:jc w:val="left"/>
              <w:rPr>
                <w:rFonts w:ascii="微軟正黑體" w:eastAsia="微軟正黑體" w:hAnsi="微軟正黑體"/>
                <w:b/>
                <w:szCs w:val="24"/>
              </w:rPr>
            </w:pPr>
            <w:r>
              <w:rPr>
                <w:rFonts w:ascii="新細明體" w:hAnsi="新細明體" w:hint="eastAsia"/>
                <w:b/>
                <w:lang w:eastAsia="zh-TW"/>
              </w:rPr>
              <w:t>■</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bCs/>
                <w:kern w:val="24"/>
                <w:szCs w:val="24"/>
              </w:rPr>
              <w:t>實作</w:t>
            </w:r>
            <w:r w:rsidR="0096101D"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65496BC3" w:rsidR="002023EC" w:rsidRPr="00F66AEE" w:rsidRDefault="00EC30F4" w:rsidP="001B56F5">
            <w:pPr>
              <w:spacing w:before="0" w:beforeAutospacing="0" w:line="320" w:lineRule="exact"/>
              <w:ind w:firstLineChars="100" w:firstLine="240"/>
              <w:rPr>
                <w:rFonts w:ascii="Times New Roman" w:eastAsia="微軟正黑體" w:hAnsi="Times New Roman"/>
              </w:rPr>
            </w:pPr>
            <w:r w:rsidRPr="00EC30F4">
              <w:rPr>
                <w:rFonts w:ascii="Times New Roman" w:eastAsia="微軟正黑體" w:hAnsi="Times New Roman" w:hint="eastAsia"/>
              </w:rPr>
              <w:t>社會法專題研究</w:t>
            </w:r>
            <w:r w:rsidRPr="00EC30F4">
              <w:rPr>
                <w:rFonts w:ascii="Times New Roman" w:eastAsia="微軟正黑體" w:hAnsi="Times New Roman"/>
              </w:rPr>
              <w:t>(</w:t>
            </w:r>
            <w:r w:rsidRPr="00EC30F4">
              <w:rPr>
                <w:rFonts w:ascii="Times New Roman" w:eastAsia="微軟正黑體" w:hAnsi="Times New Roman"/>
              </w:rPr>
              <w:t>三</w:t>
            </w:r>
            <w:r w:rsidRPr="00EC30F4">
              <w:rPr>
                <w:rFonts w:ascii="Times New Roman" w:eastAsia="微軟正黑體" w:hAnsi="Times New Roman"/>
              </w:rPr>
              <w:t>)</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006BB4BB" w:rsidR="002023EC" w:rsidRPr="00F66AEE" w:rsidRDefault="00EC30F4" w:rsidP="001B56F5">
            <w:pPr>
              <w:spacing w:before="0" w:beforeAutospacing="0" w:line="320" w:lineRule="exact"/>
              <w:ind w:firstLineChars="100" w:firstLine="240"/>
              <w:rPr>
                <w:rFonts w:ascii="Times New Roman" w:eastAsia="微軟正黑體" w:hAnsi="Times New Roman"/>
                <w:lang w:eastAsia="zh-TW"/>
              </w:rPr>
            </w:pPr>
            <w:r>
              <w:rPr>
                <w:rFonts w:ascii="Times New Roman" w:eastAsia="微軟正黑體" w:hAnsi="Times New Roman" w:hint="eastAsia"/>
                <w:lang w:eastAsia="zh-TW"/>
              </w:rPr>
              <w:t>Seminar: Social Welfare Law (III)</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1C63D4B8"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EC30F4">
              <w:rPr>
                <w:rFonts w:ascii="微軟正黑體" w:eastAsia="微軟正黑體" w:hAnsi="微軟正黑體" w:hint="eastAsia"/>
                <w:lang w:eastAsia="zh-TW"/>
              </w:rPr>
              <w:t>115/1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3CE45509" w:rsidR="002023EC" w:rsidRPr="001C052A" w:rsidRDefault="00EC30F4" w:rsidP="002F18F8">
            <w:pPr>
              <w:spacing w:line="320" w:lineRule="exact"/>
              <w:ind w:firstLineChars="50" w:firstLine="120"/>
              <w:rPr>
                <w:rFonts w:eastAsia="微軟正黑體"/>
                <w:lang w:eastAsia="zh-TW"/>
              </w:rPr>
            </w:pPr>
            <w:r>
              <w:rPr>
                <w:rFonts w:eastAsia="微軟正黑體" w:hint="eastAsia"/>
                <w:lang w:eastAsia="zh-TW"/>
              </w:rPr>
              <w:t>2</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7E586090" w:rsidR="002023EC" w:rsidRPr="00A5210C" w:rsidRDefault="002023EC" w:rsidP="001B56F5">
            <w:pPr>
              <w:spacing w:before="0" w:beforeAutospacing="0" w:line="320" w:lineRule="exact"/>
              <w:ind w:left="562" w:hangingChars="100" w:hanging="240"/>
              <w:rPr>
                <w:rFonts w:ascii="微軟正黑體" w:eastAsia="微軟正黑體" w:hAnsi="微軟正黑體"/>
              </w:rPr>
            </w:pPr>
            <w:r w:rsidRPr="00A5210C">
              <w:rPr>
                <w:rFonts w:ascii="微軟正黑體" w:eastAsia="微軟正黑體" w:hAnsi="微軟正黑體" w:hint="eastAsia"/>
              </w:rPr>
              <w:t xml:space="preserve"> </w:t>
            </w:r>
            <w:r w:rsidR="00EC30F4">
              <w:rPr>
                <w:rFonts w:ascii="微軟正黑體" w:eastAsia="微軟正黑體" w:hAnsi="微軟正黑體" w:hint="eastAsia"/>
              </w:rPr>
              <w:t>法律學研究所</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0ADF20DC" w:rsidR="002023EC" w:rsidRPr="007B34D7" w:rsidRDefault="00977AA8" w:rsidP="002F18F8">
            <w:pPr>
              <w:spacing w:line="320" w:lineRule="exact"/>
              <w:ind w:firstLineChars="100" w:firstLine="240"/>
              <w:rPr>
                <w:rFonts w:ascii="微軟正黑體" w:eastAsia="微軟正黑體" w:hAnsi="微軟正黑體"/>
                <w:b/>
              </w:rPr>
            </w:pPr>
            <w:r w:rsidRPr="007B34D7">
              <w:rPr>
                <w:rFonts w:ascii="新細明體" w:hAnsi="新細明體"/>
                <w:b/>
              </w:rPr>
              <w:t>□</w:t>
            </w:r>
            <w:r w:rsidR="002023EC" w:rsidRPr="007B34D7">
              <w:rPr>
                <w:rFonts w:ascii="微軟正黑體" w:eastAsia="微軟正黑體" w:hAnsi="微軟正黑體"/>
                <w:b/>
              </w:rPr>
              <w:t xml:space="preserve">必修    </w:t>
            </w:r>
            <w:r w:rsidR="00C97A90">
              <w:rPr>
                <w:rFonts w:ascii="微軟正黑體" w:eastAsia="微軟正黑體" w:hAnsi="微軟正黑體" w:hint="eastAsia"/>
                <w:b/>
                <w:lang w:eastAsia="zh-TW"/>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45F7A003"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C97A90">
              <w:rPr>
                <w:rFonts w:ascii="微軟正黑體" w:eastAsia="微軟正黑體" w:hAnsi="微軟正黑體" w:hint="eastAsia"/>
              </w:rPr>
              <w:t>二</w:t>
            </w:r>
            <w:r w:rsidR="00C97A90">
              <w:rPr>
                <w:rFonts w:ascii="微軟正黑體" w:eastAsia="微軟正黑體" w:hAnsi="微軟正黑體" w:hint="eastAsia"/>
                <w:lang w:eastAsia="zh-TW"/>
              </w:rPr>
              <w:t xml:space="preserve">  14:10-16:00</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5D5D1D89" w:rsidR="002023EC" w:rsidRDefault="00C97A90" w:rsidP="002F18F8">
            <w:pPr>
              <w:spacing w:line="320" w:lineRule="exact"/>
              <w:ind w:leftChars="100" w:left="240"/>
              <w:rPr>
                <w:rFonts w:eastAsia="微軟正黑體"/>
              </w:rPr>
            </w:pPr>
            <w:r>
              <w:rPr>
                <w:rFonts w:eastAsia="微軟正黑體" w:hint="eastAsia"/>
              </w:rPr>
              <w:t>法學院</w:t>
            </w:r>
            <w:r>
              <w:rPr>
                <w:rFonts w:eastAsia="微軟正黑體" w:hint="eastAsia"/>
                <w:lang w:eastAsia="zh-TW"/>
              </w:rPr>
              <w:t xml:space="preserve"> 407</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128BE808"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C97A90">
              <w:rPr>
                <w:rFonts w:ascii="微軟正黑體" w:eastAsia="微軟正黑體" w:hAnsi="微軟正黑體" w:hint="eastAsia"/>
              </w:rPr>
              <w:t>單鴻昇</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0F75A73A" w:rsidR="002023EC" w:rsidRPr="001C052A" w:rsidRDefault="00C97A90" w:rsidP="002F18F8">
            <w:pPr>
              <w:spacing w:line="320" w:lineRule="exact"/>
              <w:rPr>
                <w:rFonts w:eastAsia="微軟正黑體"/>
                <w:lang w:eastAsia="zh-TW"/>
              </w:rPr>
            </w:pPr>
            <w:r>
              <w:rPr>
                <w:rFonts w:eastAsia="微軟正黑體" w:hint="eastAsia"/>
                <w:lang w:eastAsia="zh-TW"/>
              </w:rPr>
              <w:t>hsshan@ccu.edu.tw</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1C052A" w:rsidRDefault="002023EC" w:rsidP="002F18F8">
            <w:pPr>
              <w:spacing w:line="320" w:lineRule="exact"/>
              <w:rPr>
                <w:rFonts w:eastAsia="微軟正黑體"/>
              </w:rPr>
            </w:pP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68DB0DC7" w:rsidR="002023EC" w:rsidRPr="001C052A" w:rsidRDefault="002023EC" w:rsidP="001B56F5">
            <w:pPr>
              <w:spacing w:before="0" w:beforeAutospacing="0" w:line="320" w:lineRule="exact"/>
              <w:rPr>
                <w:rFonts w:eastAsia="微軟正黑體"/>
              </w:rPr>
            </w:pPr>
          </w:p>
          <w:p w14:paraId="5F4FED78" w14:textId="77777777" w:rsidR="002023EC" w:rsidRPr="001C052A" w:rsidRDefault="002023EC" w:rsidP="001B56F5">
            <w:pPr>
              <w:spacing w:before="0" w:beforeAutospacing="0" w:line="320" w:lineRule="exact"/>
              <w:rPr>
                <w:rFonts w:eastAsia="微軟正黑體"/>
              </w:rPr>
            </w:pP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531EEB4E" w:rsidR="002023EC" w:rsidRPr="001C052A" w:rsidRDefault="00C97A90" w:rsidP="00C97A90">
            <w:pPr>
              <w:spacing w:before="0" w:beforeAutospacing="0" w:line="320" w:lineRule="exact"/>
              <w:rPr>
                <w:rFonts w:eastAsia="微軟正黑體"/>
                <w:lang w:eastAsia="zh-TW"/>
              </w:rPr>
            </w:pPr>
            <w:r>
              <w:rPr>
                <w:rFonts w:eastAsia="微軟正黑體" w:hint="eastAsia"/>
              </w:rPr>
              <w:t>在各個部門法領域中，案例研究係理論與實務對話的平台。社會法作為公法之一環，關於社政機關與人民之間的權利義務關係，審判權上係歸屬行政法院，歷年來並逐漸受到行政法院重視。本學期將以</w:t>
            </w:r>
            <w:r>
              <w:rPr>
                <w:rFonts w:ascii="新細明體" w:eastAsia="新細明體" w:hAnsi="新細明體" w:hint="eastAsia"/>
              </w:rPr>
              <w:t>「</w:t>
            </w:r>
            <w:r>
              <w:rPr>
                <w:rFonts w:eastAsia="微軟正黑體" w:hint="eastAsia"/>
              </w:rPr>
              <w:t>社會法判決研究</w:t>
            </w:r>
            <w:r>
              <w:rPr>
                <w:rFonts w:ascii="Poiret One" w:eastAsia="微軟正黑體" w:hAnsi="Poiret One"/>
              </w:rPr>
              <w:t>」</w:t>
            </w:r>
            <w:r>
              <w:rPr>
                <w:rFonts w:eastAsia="微軟正黑體" w:hint="eastAsia"/>
              </w:rPr>
              <w:t>為主軸，先由教師就指定判決及文獻進行導讀，再由同學選定一則行政法院的判決進行評析，藉以訓練同學對於具體個案的研究分析能力。</w:t>
            </w:r>
          </w:p>
        </w:tc>
      </w:tr>
      <w:tr w:rsidR="005053E3"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14:paraId="6A848A1E" w14:textId="2BB3431E"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6533B66B" w:rsidR="000630F7" w:rsidRPr="005053E3" w:rsidRDefault="00BC373D" w:rsidP="000630F7">
            <w:pPr>
              <w:spacing w:before="0" w:beforeAutospacing="0" w:line="320" w:lineRule="exact"/>
              <w:ind w:firstLineChars="200" w:firstLine="480"/>
              <w:rPr>
                <w:rFonts w:eastAsia="微軟正黑體"/>
              </w:rPr>
            </w:pPr>
            <w:r w:rsidRPr="00BC373D">
              <w:rPr>
                <w:rFonts w:eastAsia="微軟正黑體"/>
              </w:rPr>
              <w:t>Case study serves as a platform for dialogue between legal theory and judicial practice across various fields of law. As a branch of public law, social law governs the rights and obligations between social welfare authorities and individuals, with disputes falling under the jurisdiction of the administrative courts. Over the years, social law has attracted increasing attention from the administrative judiciary. This course centers on the study of social law judgments. The instructor will first introduce selected judicial decisions and relevant academic literature, after which each student will choose an administrative court judgment for critical analysis. Through this process, students will develop their ability to conduct in-depth legal analysis of concrete cases.</w:t>
            </w:r>
          </w:p>
        </w:tc>
      </w:tr>
      <w:tr w:rsidR="000630F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E56341" w14:textId="63720FA4" w:rsidR="000630F7" w:rsidRPr="00B836C3" w:rsidRDefault="00C97A90" w:rsidP="000630F7">
            <w:pPr>
              <w:pStyle w:val="a5"/>
              <w:spacing w:before="0" w:beforeAutospacing="0"/>
              <w:ind w:leftChars="0"/>
              <w:rPr>
                <w:rFonts w:eastAsia="微軟正黑體"/>
              </w:rPr>
            </w:pPr>
            <w:r w:rsidRPr="00C97A90">
              <w:rPr>
                <w:rFonts w:eastAsia="微軟正黑體" w:hint="eastAsia"/>
              </w:rPr>
              <w:t>訓練同學對於具體個案的研究分析能力</w:t>
            </w:r>
            <w:r w:rsidR="00BC373D">
              <w:rPr>
                <w:rFonts w:eastAsia="微軟正黑體" w:hint="eastAsia"/>
              </w:rPr>
              <w:t>，特別是將抽象學理應用於實務個案的能力。</w:t>
            </w:r>
          </w:p>
        </w:tc>
      </w:tr>
      <w:tr w:rsidR="000630F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6DCA0865" w:rsidR="000630F7" w:rsidRPr="001C052A" w:rsidRDefault="00BC373D" w:rsidP="000630F7">
            <w:pPr>
              <w:spacing w:before="0" w:beforeAutospacing="0" w:line="320" w:lineRule="exact"/>
              <w:jc w:val="center"/>
              <w:rPr>
                <w:rFonts w:eastAsia="微軟正黑體"/>
              </w:rPr>
            </w:pPr>
            <w:r>
              <w:rPr>
                <w:rFonts w:eastAsia="微軟正黑體" w:hint="eastAsia"/>
              </w:rPr>
              <w:t>台灣社會法與社會政策學會主編，社會法案例評析</w:t>
            </w:r>
            <w:r>
              <w:rPr>
                <w:rFonts w:eastAsia="微軟正黑體" w:hint="eastAsia"/>
                <w:lang w:eastAsia="zh-TW"/>
              </w:rPr>
              <w:t>(</w:t>
            </w:r>
            <w:r>
              <w:rPr>
                <w:rFonts w:eastAsia="微軟正黑體" w:hint="eastAsia"/>
                <w:lang w:eastAsia="zh-TW"/>
              </w:rPr>
              <w:t>一</w:t>
            </w:r>
            <w:r>
              <w:rPr>
                <w:rFonts w:eastAsia="微軟正黑體" w:hint="eastAsia"/>
                <w:lang w:eastAsia="zh-TW"/>
              </w:rPr>
              <w:t>)</w:t>
            </w:r>
            <w:r>
              <w:rPr>
                <w:rFonts w:eastAsia="微軟正黑體" w:hint="eastAsia"/>
                <w:lang w:eastAsia="zh-TW"/>
              </w:rPr>
              <w:t>，元照，</w:t>
            </w:r>
            <w:r>
              <w:rPr>
                <w:rFonts w:eastAsia="微軟正黑體" w:hint="eastAsia"/>
                <w:lang w:eastAsia="zh-TW"/>
              </w:rPr>
              <w:t>2020</w:t>
            </w:r>
            <w:r>
              <w:rPr>
                <w:rFonts w:eastAsia="微軟正黑體" w:hint="eastAsia"/>
                <w:lang w:eastAsia="zh-TW"/>
              </w:rPr>
              <w:t>年</w:t>
            </w:r>
            <w:r>
              <w:rPr>
                <w:rFonts w:eastAsia="微軟正黑體" w:hint="eastAsia"/>
                <w:lang w:eastAsia="zh-TW"/>
              </w:rPr>
              <w:t>8</w:t>
            </w:r>
            <w:r>
              <w:rPr>
                <w:rFonts w:eastAsia="微軟正黑體" w:hint="eastAsia"/>
                <w:lang w:eastAsia="zh-TW"/>
              </w:rPr>
              <w:t>月。</w:t>
            </w:r>
          </w:p>
        </w:tc>
      </w:tr>
      <w:tr w:rsidR="000630F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微軟正黑體"/>
                <w:b/>
              </w:rPr>
            </w:pPr>
            <w:r w:rsidRPr="001C052A">
              <w:rPr>
                <w:rFonts w:eastAsia="微軟正黑體"/>
                <w:b/>
              </w:rPr>
              <w:t>教學要點概述</w:t>
            </w:r>
          </w:p>
        </w:tc>
      </w:tr>
      <w:tr w:rsidR="000630F7"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7F009EA3"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hint="eastAsia"/>
                <w:b/>
              </w:rPr>
              <w:t>自製簡報(ppt)</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課程講義</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自編</w:t>
            </w:r>
            <w:r w:rsidRPr="00AA5F4C">
              <w:rPr>
                <w:rFonts w:ascii="微軟正黑體" w:eastAsia="微軟正黑體" w:hAnsi="微軟正黑體" w:hint="eastAsia"/>
                <w:b/>
              </w:rPr>
              <w:t>教科書</w:t>
            </w:r>
          </w:p>
          <w:p w14:paraId="1175A0B0" w14:textId="7055BA7A"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00BC373D">
              <w:rPr>
                <w:rFonts w:ascii="微軟正黑體" w:eastAsia="微軟正黑體" w:hAnsi="微軟正黑體" w:hint="eastAsia"/>
                <w:b/>
                <w:lang w:eastAsia="zh-TW"/>
              </w:rPr>
              <w:t>■</w:t>
            </w:r>
            <w:r w:rsidRPr="00AA5F4C">
              <w:rPr>
                <w:rFonts w:ascii="微軟正黑體" w:eastAsia="微軟正黑體" w:hAnsi="微軟正黑體"/>
                <w:b/>
              </w:rPr>
              <w:t>其他</w:t>
            </w:r>
          </w:p>
        </w:tc>
      </w:tr>
      <w:tr w:rsidR="000630F7"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5BC3EFF6"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b/>
              </w:rPr>
              <w:t xml:space="preserve">講述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 xml:space="preserve">小組討論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00BC373D">
              <w:rPr>
                <w:rFonts w:ascii="微軟正黑體" w:eastAsia="微軟正黑體" w:hAnsi="微軟正黑體" w:hint="eastAsia"/>
                <w:b/>
                <w:lang w:eastAsia="zh-TW"/>
              </w:rPr>
              <w:t>■</w:t>
            </w:r>
            <w:r w:rsidRPr="00AA5F4C">
              <w:rPr>
                <w:rFonts w:ascii="微軟正黑體" w:eastAsia="微軟正黑體" w:hAnsi="微軟正黑體" w:hint="eastAsia"/>
                <w:b/>
              </w:rPr>
              <w:t xml:space="preserve">學生口頭報告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問題導向學習</w:t>
            </w:r>
          </w:p>
          <w:p w14:paraId="56A23882" w14:textId="66BC9534" w:rsidR="000630F7" w:rsidRPr="00730AA7" w:rsidRDefault="00BC373D" w:rsidP="000630F7">
            <w:pPr>
              <w:spacing w:line="320" w:lineRule="exact"/>
              <w:rPr>
                <w:rFonts w:ascii="新細明體" w:hAnsi="新細明體"/>
              </w:rPr>
            </w:pPr>
            <w:r>
              <w:rPr>
                <w:rFonts w:ascii="微軟正黑體" w:eastAsia="微軟正黑體" w:hAnsi="微軟正黑體" w:hint="eastAsia"/>
                <w:b/>
                <w:lang w:eastAsia="zh-TW"/>
              </w:rPr>
              <w:t>■</w:t>
            </w:r>
            <w:r w:rsidR="000630F7" w:rsidRPr="00AA5F4C">
              <w:rPr>
                <w:rFonts w:ascii="微軟正黑體" w:eastAsia="微軟正黑體" w:hAnsi="微軟正黑體"/>
                <w:b/>
              </w:rPr>
              <w:t xml:space="preserve">個案研究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其他</w:t>
            </w:r>
          </w:p>
        </w:tc>
      </w:tr>
      <w:tr w:rsidR="000630F7"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118D1E13"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b/>
              </w:rPr>
              <w:t>期中考</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 xml:space="preserve">期末考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隨堂測驗</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隨堂作業</w:t>
            </w:r>
          </w:p>
          <w:p w14:paraId="4A2C685A" w14:textId="36AF246B"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hint="eastAsia"/>
                <w:b/>
              </w:rPr>
              <w:t>課後作業</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中</w:t>
            </w:r>
            <w:r w:rsidRPr="00AA5F4C">
              <w:rPr>
                <w:rFonts w:ascii="微軟正黑體" w:eastAsia="微軟正黑體" w:hAnsi="微軟正黑體"/>
                <w:b/>
              </w:rPr>
              <w:t xml:space="preserve">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00BC373D">
              <w:rPr>
                <w:rFonts w:ascii="微軟正黑體" w:eastAsia="微軟正黑體" w:hAnsi="微軟正黑體" w:hint="eastAsia"/>
                <w:b/>
                <w:lang w:eastAsia="zh-TW"/>
              </w:rPr>
              <w:t>■</w:t>
            </w:r>
            <w:r w:rsidRPr="00AA5F4C">
              <w:rPr>
                <w:rFonts w:ascii="微軟正黑體" w:eastAsia="微軟正黑體" w:hAnsi="微軟正黑體"/>
                <w:b/>
              </w:rPr>
              <w:t>期</w:t>
            </w:r>
            <w:r w:rsidRPr="00AA5F4C">
              <w:rPr>
                <w:rFonts w:ascii="微軟正黑體" w:eastAsia="微軟正黑體" w:hAnsi="微軟正黑體" w:hint="eastAsia"/>
                <w:b/>
              </w:rPr>
              <w:t>末報告</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00BC373D">
              <w:rPr>
                <w:rFonts w:ascii="微軟正黑體" w:eastAsia="微軟正黑體" w:hAnsi="微軟正黑體" w:hint="eastAsia"/>
                <w:b/>
                <w:lang w:eastAsia="zh-TW"/>
              </w:rPr>
              <w:t>■</w:t>
            </w:r>
            <w:r w:rsidRPr="00AA5F4C">
              <w:rPr>
                <w:rFonts w:ascii="微軟正黑體" w:eastAsia="微軟正黑體" w:hAnsi="微軟正黑體" w:hint="eastAsia"/>
                <w:b/>
              </w:rPr>
              <w:t>專題報告</w:t>
            </w:r>
          </w:p>
          <w:p w14:paraId="24AC2115" w14:textId="498800E4" w:rsidR="000630F7" w:rsidRPr="006F176E" w:rsidRDefault="000630F7" w:rsidP="000630F7">
            <w:pPr>
              <w:spacing w:line="320" w:lineRule="exact"/>
              <w:ind w:leftChars="0" w:left="0" w:firstLineChars="123" w:firstLine="295"/>
              <w:rPr>
                <w:rFonts w:ascii="新細明體" w:hAnsi="新細明體"/>
              </w:rPr>
            </w:pPr>
            <w:r w:rsidRPr="00AA5F4C">
              <w:rPr>
                <w:rFonts w:ascii="新細明體" w:hAnsi="新細明體"/>
                <w:b/>
              </w:rPr>
              <w:t>□</w:t>
            </w:r>
            <w:r w:rsidRPr="00AA5F4C">
              <w:rPr>
                <w:rFonts w:ascii="微軟正黑體" w:eastAsia="微軟正黑體" w:hAnsi="微軟正黑體" w:hint="eastAsia"/>
                <w:b/>
              </w:rPr>
              <w:t>評量尺規</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57D36F95" w:rsidR="000630F7" w:rsidRPr="00AA5F4C" w:rsidRDefault="00BC373D" w:rsidP="000630F7">
            <w:pPr>
              <w:spacing w:line="320" w:lineRule="exact"/>
              <w:rPr>
                <w:rFonts w:ascii="微軟正黑體" w:eastAsia="微軟正黑體" w:hAnsi="微軟正黑體"/>
                <w:b/>
                <w:color w:val="FF0000"/>
              </w:rPr>
            </w:pPr>
            <w:r>
              <w:rPr>
                <w:rFonts w:ascii="微軟正黑體" w:eastAsia="微軟正黑體" w:hAnsi="微軟正黑體" w:hint="eastAsia"/>
                <w:b/>
                <w:lang w:eastAsia="zh-TW"/>
              </w:rPr>
              <w:t>■</w:t>
            </w:r>
            <w:r w:rsidR="000630F7" w:rsidRPr="00AA5F4C">
              <w:rPr>
                <w:rFonts w:ascii="微軟正黑體" w:eastAsia="微軟正黑體" w:hAnsi="微軟正黑體"/>
                <w:b/>
              </w:rPr>
              <w:t xml:space="preserve">課程網站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教材電子檔供下載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實習網站</w:t>
            </w:r>
          </w:p>
        </w:tc>
      </w:tr>
      <w:tr w:rsidR="000630F7"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1479A153" w:rsidR="000630F7" w:rsidRPr="001C052A" w:rsidRDefault="00BC373D" w:rsidP="000630F7">
            <w:pPr>
              <w:autoSpaceDE w:val="0"/>
              <w:autoSpaceDN w:val="0"/>
              <w:adjustRightInd w:val="0"/>
              <w:snapToGrid w:val="0"/>
              <w:ind w:leftChars="0" w:left="0"/>
              <w:rPr>
                <w:rFonts w:eastAsia="微軟正黑體"/>
              </w:rPr>
            </w:pPr>
            <w:r w:rsidRPr="00BC373D">
              <w:rPr>
                <w:rFonts w:eastAsia="微軟正黑體" w:hint="eastAsia"/>
              </w:rPr>
              <w:t>授課教師主要研究領域為社會法、憲法與行政法，在相關領域著有論述。</w:t>
            </w:r>
          </w:p>
        </w:tc>
      </w:tr>
      <w:tr w:rsidR="000630F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0630F7"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48CC114A"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w:t>
            </w:r>
            <w:r w:rsidR="00C97A90">
              <w:rPr>
                <w:rFonts w:ascii="Times New Roman" w:eastAsia="微軟正黑體" w:hAnsi="Times New Roman" w:hint="eastAsia"/>
                <w:lang w:eastAsia="zh-TW"/>
              </w:rPr>
              <w:t xml:space="preserve"> </w:t>
            </w:r>
            <w:r w:rsidR="00C97A90">
              <w:rPr>
                <w:rFonts w:ascii="Times New Roman" w:eastAsia="微軟正黑體" w:hAnsi="Times New Roman" w:hint="eastAsia"/>
              </w:rPr>
              <w:t>課程介紹</w:t>
            </w:r>
            <w:r w:rsidR="00BC373D">
              <w:rPr>
                <w:rFonts w:ascii="Times New Roman" w:eastAsia="微軟正黑體" w:hAnsi="Times New Roman" w:hint="eastAsia"/>
              </w:rPr>
              <w:t>與說明</w:t>
            </w:r>
            <w:r w:rsidR="00BC373D">
              <w:rPr>
                <w:rFonts w:ascii="Poiret One" w:eastAsia="微軟正黑體" w:hAnsi="Poiret One"/>
              </w:rPr>
              <w:t>、</w:t>
            </w:r>
            <w:r w:rsidR="00BC373D">
              <w:rPr>
                <w:rFonts w:ascii="Times New Roman" w:eastAsia="微軟正黑體" w:hAnsi="Times New Roman" w:hint="eastAsia"/>
              </w:rPr>
              <w:t>導讀任務安排。</w:t>
            </w:r>
          </w:p>
        </w:tc>
      </w:tr>
      <w:tr w:rsidR="000630F7"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42543582"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2</w:t>
            </w:r>
            <w:r w:rsidR="00BC373D">
              <w:rPr>
                <w:rFonts w:ascii="Times New Roman" w:eastAsia="微軟正黑體" w:hAnsi="Times New Roman" w:hint="eastAsia"/>
                <w:lang w:eastAsia="zh-TW"/>
              </w:rPr>
              <w:t xml:space="preserve"> </w:t>
            </w:r>
            <w:r w:rsidR="000D013B">
              <w:rPr>
                <w:rFonts w:ascii="Times New Roman" w:eastAsia="微軟正黑體" w:hAnsi="Times New Roman" w:hint="eastAsia"/>
                <w:lang w:eastAsia="zh-TW"/>
              </w:rPr>
              <w:t>勞工保險因雇主違法解雇而退保後之效力</w:t>
            </w:r>
          </w:p>
        </w:tc>
      </w:tr>
      <w:tr w:rsidR="000630F7"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08BC823C"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3 </w:t>
            </w:r>
            <w:r w:rsidR="000D013B">
              <w:rPr>
                <w:rFonts w:ascii="Times New Roman" w:eastAsia="微軟正黑體" w:hAnsi="Times New Roman" w:hint="eastAsia"/>
              </w:rPr>
              <w:t>試算勞保老年年金給付</w:t>
            </w:r>
            <w:r w:rsidR="000D013B">
              <w:rPr>
                <w:rFonts w:ascii="Times New Roman" w:eastAsia="微軟正黑體" w:hAnsi="Times New Roman" w:hint="eastAsia"/>
                <w:lang w:eastAsia="zh-TW"/>
              </w:rPr>
              <w:t>:</w:t>
            </w:r>
            <w:r w:rsidR="000D013B">
              <w:rPr>
                <w:rFonts w:ascii="Times New Roman" w:eastAsia="微軟正黑體" w:hAnsi="Times New Roman" w:hint="eastAsia"/>
              </w:rPr>
              <w:t>人民的權利</w:t>
            </w:r>
            <w:r w:rsidR="000D013B">
              <w:rPr>
                <w:rFonts w:ascii="Times New Roman" w:eastAsia="微軟正黑體" w:hAnsi="Times New Roman" w:hint="eastAsia"/>
                <w:lang w:eastAsia="zh-TW"/>
              </w:rPr>
              <w:t>?</w:t>
            </w:r>
            <w:r w:rsidR="000D013B">
              <w:rPr>
                <w:rFonts w:ascii="Times New Roman" w:eastAsia="微軟正黑體" w:hAnsi="Times New Roman" w:hint="eastAsia"/>
              </w:rPr>
              <w:t>政府的恩惠</w:t>
            </w:r>
            <w:r w:rsidR="000D013B">
              <w:rPr>
                <w:rFonts w:ascii="Times New Roman" w:eastAsia="微軟正黑體" w:hAnsi="Times New Roman" w:hint="eastAsia"/>
                <w:lang w:eastAsia="zh-TW"/>
              </w:rPr>
              <w:t>?</w:t>
            </w:r>
          </w:p>
        </w:tc>
      </w:tr>
      <w:tr w:rsidR="000630F7"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6E55E1E1"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4 </w:t>
            </w:r>
            <w:r w:rsidR="000D013B">
              <w:rPr>
                <w:rFonts w:ascii="Times New Roman" w:eastAsia="微軟正黑體" w:hAnsi="Times New Roman" w:hint="eastAsia"/>
              </w:rPr>
              <w:t>傳達錯誤的勞保老年給付申請</w:t>
            </w:r>
          </w:p>
        </w:tc>
      </w:tr>
      <w:tr w:rsidR="000630F7"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0D990E2B"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5 </w:t>
            </w:r>
            <w:r w:rsidR="00E0195D">
              <w:rPr>
                <w:rFonts w:ascii="Times New Roman" w:eastAsia="微軟正黑體" w:hAnsi="Times New Roman" w:hint="eastAsia"/>
              </w:rPr>
              <w:t>社會給付之競合</w:t>
            </w:r>
          </w:p>
        </w:tc>
      </w:tr>
      <w:tr w:rsidR="000630F7"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57775200"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6 </w:t>
            </w:r>
            <w:r w:rsidR="00E0195D">
              <w:rPr>
                <w:rFonts w:ascii="Times New Roman" w:eastAsia="微軟正黑體" w:hAnsi="Times New Roman" w:hint="eastAsia"/>
              </w:rPr>
              <w:t>全民健保法律關係之再檢討</w:t>
            </w:r>
          </w:p>
        </w:tc>
      </w:tr>
      <w:tr w:rsidR="000630F7"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46379069"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7</w:t>
            </w:r>
            <w:r w:rsidR="00E0195D">
              <w:rPr>
                <w:rFonts w:ascii="Times New Roman" w:eastAsia="微軟正黑體" w:hAnsi="Times New Roman" w:hint="eastAsia"/>
                <w:lang w:eastAsia="zh-TW"/>
              </w:rPr>
              <w:t xml:space="preserve"> </w:t>
            </w:r>
            <w:r w:rsidR="00E0195D">
              <w:rPr>
                <w:rFonts w:ascii="Times New Roman" w:eastAsia="微軟正黑體" w:hAnsi="Times New Roman" w:hint="eastAsia"/>
              </w:rPr>
              <w:t>全民健保醫療審查之法源檢驗與舉證程度的實務觀察</w:t>
            </w:r>
          </w:p>
        </w:tc>
      </w:tr>
      <w:tr w:rsidR="000630F7"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060E6CDC"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8 </w:t>
            </w:r>
            <w:r w:rsidR="00E0195D">
              <w:rPr>
                <w:rFonts w:ascii="Times New Roman" w:eastAsia="微軟正黑體" w:hAnsi="Times New Roman" w:hint="eastAsia"/>
              </w:rPr>
              <w:t>再探特約醫事服務機構管理制度與司法審查</w:t>
            </w:r>
          </w:p>
        </w:tc>
      </w:tr>
      <w:tr w:rsidR="000630F7"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678BE437" w:rsidR="000630F7" w:rsidRPr="00F66AEE" w:rsidRDefault="000630F7" w:rsidP="000630F7">
            <w:pPr>
              <w:widowControl w:val="0"/>
              <w:snapToGrid w:val="0"/>
              <w:spacing w:line="0" w:lineRule="atLeast"/>
              <w:ind w:leftChars="0" w:left="0"/>
              <w:rPr>
                <w:rFonts w:ascii="Times New Roman" w:eastAsia="微軟正黑體" w:hAnsi="Times New Roman"/>
              </w:rPr>
            </w:pPr>
            <w:r w:rsidRPr="00F66AEE">
              <w:rPr>
                <w:rFonts w:ascii="Times New Roman" w:eastAsia="微軟正黑體" w:hAnsi="Times New Roman"/>
              </w:rPr>
              <w:t xml:space="preserve">Week 9 </w:t>
            </w:r>
            <w:r w:rsidR="00DA3C41">
              <w:rPr>
                <w:rFonts w:ascii="Times New Roman" w:eastAsia="微軟正黑體" w:hAnsi="Times New Roman" w:hint="eastAsia"/>
              </w:rPr>
              <w:t>從社會補償法理看藥害救濟</w:t>
            </w:r>
          </w:p>
        </w:tc>
      </w:tr>
      <w:tr w:rsidR="000630F7"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4CFFEE71"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10 </w:t>
            </w:r>
            <w:r w:rsidR="00DA3C41">
              <w:rPr>
                <w:rFonts w:ascii="Times New Roman" w:eastAsia="微軟正黑體" w:hAnsi="Times New Roman" w:hint="eastAsia"/>
              </w:rPr>
              <w:t>我國老人保護安置費用追償之實務課題及政策因應</w:t>
            </w:r>
          </w:p>
        </w:tc>
      </w:tr>
      <w:tr w:rsidR="000630F7"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361829B7"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11 </w:t>
            </w:r>
            <w:r w:rsidR="00136C36">
              <w:rPr>
                <w:rFonts w:ascii="Times New Roman" w:eastAsia="微軟正黑體" w:hAnsi="Times New Roman" w:hint="eastAsia"/>
              </w:rPr>
              <w:t>低收入戶審查之家庭人口認定的實務觀察與修法建議</w:t>
            </w:r>
          </w:p>
        </w:tc>
      </w:tr>
      <w:tr w:rsidR="000630F7"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5CCF0718"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12 </w:t>
            </w:r>
            <w:r w:rsidR="00DA3C41">
              <w:rPr>
                <w:rFonts w:ascii="Times New Roman" w:eastAsia="微軟正黑體" w:hAnsi="Times New Roman" w:hint="eastAsia"/>
              </w:rPr>
              <w:t>學生期末報告與綜合討論</w:t>
            </w:r>
            <w:r w:rsidR="00DA3C41">
              <w:rPr>
                <w:rFonts w:ascii="Times New Roman" w:eastAsia="微軟正黑體" w:hAnsi="Times New Roman" w:hint="eastAsia"/>
                <w:lang w:eastAsia="zh-TW"/>
              </w:rPr>
              <w:t xml:space="preserve"> (</w:t>
            </w:r>
            <w:r w:rsidR="00DA3C41">
              <w:rPr>
                <w:rFonts w:ascii="Times New Roman" w:eastAsia="微軟正黑體" w:hAnsi="Times New Roman" w:hint="eastAsia"/>
                <w:lang w:eastAsia="zh-TW"/>
              </w:rPr>
              <w:t>一</w:t>
            </w:r>
            <w:r w:rsidR="00DA3C41">
              <w:rPr>
                <w:rFonts w:ascii="Times New Roman" w:eastAsia="微軟正黑體" w:hAnsi="Times New Roman" w:hint="eastAsia"/>
                <w:lang w:eastAsia="zh-TW"/>
              </w:rPr>
              <w:t>)</w:t>
            </w:r>
          </w:p>
        </w:tc>
      </w:tr>
      <w:tr w:rsidR="000630F7"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66CD3ADA"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13</w:t>
            </w:r>
            <w:r w:rsidR="00DA3C41" w:rsidRPr="00DA3C41">
              <w:rPr>
                <w:rFonts w:ascii="Times New Roman" w:eastAsia="微軟正黑體" w:hAnsi="Times New Roman" w:hint="eastAsia"/>
              </w:rPr>
              <w:t>學生期末報告與綜合討論</w:t>
            </w:r>
            <w:r w:rsidR="00DA3C41" w:rsidRPr="00DA3C41">
              <w:rPr>
                <w:rFonts w:ascii="Times New Roman" w:eastAsia="微軟正黑體" w:hAnsi="Times New Roman"/>
              </w:rPr>
              <w:t xml:space="preserve"> (</w:t>
            </w:r>
            <w:r w:rsidR="00DA3C41">
              <w:rPr>
                <w:rFonts w:ascii="Times New Roman" w:eastAsia="微軟正黑體" w:hAnsi="Times New Roman" w:hint="eastAsia"/>
              </w:rPr>
              <w:t>二</w:t>
            </w:r>
            <w:r w:rsidR="00DA3C41" w:rsidRPr="00DA3C41">
              <w:rPr>
                <w:rFonts w:ascii="Times New Roman" w:eastAsia="微軟正黑體" w:hAnsi="Times New Roman"/>
              </w:rPr>
              <w:t>)</w:t>
            </w:r>
          </w:p>
        </w:tc>
      </w:tr>
      <w:tr w:rsidR="000630F7"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741EC516"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14</w:t>
            </w:r>
            <w:r w:rsidR="00DA3C41" w:rsidRPr="00DA3C41">
              <w:rPr>
                <w:rFonts w:ascii="Times New Roman" w:eastAsia="微軟正黑體" w:hAnsi="Times New Roman" w:hint="eastAsia"/>
              </w:rPr>
              <w:t>學生期末報告與綜合討論</w:t>
            </w:r>
            <w:r w:rsidR="00DA3C41" w:rsidRPr="00DA3C41">
              <w:rPr>
                <w:rFonts w:ascii="Times New Roman" w:eastAsia="微軟正黑體" w:hAnsi="Times New Roman"/>
              </w:rPr>
              <w:t xml:space="preserve"> (</w:t>
            </w:r>
            <w:r w:rsidR="00DA3C41">
              <w:rPr>
                <w:rFonts w:ascii="Times New Roman" w:eastAsia="微軟正黑體" w:hAnsi="Times New Roman" w:hint="eastAsia"/>
              </w:rPr>
              <w:t>三</w:t>
            </w:r>
            <w:r w:rsidR="00DA3C41" w:rsidRPr="00DA3C41">
              <w:rPr>
                <w:rFonts w:ascii="Times New Roman" w:eastAsia="微軟正黑體" w:hAnsi="Times New Roman"/>
              </w:rPr>
              <w:t>)</w:t>
            </w:r>
          </w:p>
        </w:tc>
      </w:tr>
      <w:tr w:rsidR="000630F7"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7498F66D"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15</w:t>
            </w:r>
            <w:r w:rsidR="00DA3C41" w:rsidRPr="00DA3C41">
              <w:rPr>
                <w:rFonts w:ascii="Times New Roman" w:eastAsia="微軟正黑體" w:hAnsi="Times New Roman" w:hint="eastAsia"/>
              </w:rPr>
              <w:t>學生期末報告與綜合討論</w:t>
            </w:r>
            <w:r w:rsidR="00DA3C41" w:rsidRPr="00DA3C41">
              <w:rPr>
                <w:rFonts w:ascii="Times New Roman" w:eastAsia="微軟正黑體" w:hAnsi="Times New Roman"/>
              </w:rPr>
              <w:t xml:space="preserve"> (</w:t>
            </w:r>
            <w:r w:rsidR="00DA3C41">
              <w:rPr>
                <w:rFonts w:ascii="Times New Roman" w:eastAsia="微軟正黑體" w:hAnsi="Times New Roman" w:hint="eastAsia"/>
              </w:rPr>
              <w:t>四</w:t>
            </w:r>
            <w:r w:rsidR="00DA3C41" w:rsidRPr="00DA3C41">
              <w:rPr>
                <w:rFonts w:ascii="Times New Roman" w:eastAsia="微軟正黑體" w:hAnsi="Times New Roman"/>
              </w:rPr>
              <w:t>)</w:t>
            </w:r>
          </w:p>
        </w:tc>
      </w:tr>
      <w:tr w:rsidR="000630F7"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612A82A5"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lastRenderedPageBreak/>
              <w:t xml:space="preserve">Week </w:t>
            </w:r>
            <w:r w:rsidRPr="00F66AEE">
              <w:rPr>
                <w:rFonts w:ascii="Times New Roman" w:eastAsia="微軟正黑體" w:hAnsi="Times New Roman"/>
                <w:lang w:eastAsia="zh-TW"/>
              </w:rPr>
              <w:t>16</w:t>
            </w:r>
            <w:r w:rsidR="00DA3C41" w:rsidRPr="00DA3C41">
              <w:rPr>
                <w:rFonts w:ascii="Times New Roman" w:eastAsia="微軟正黑體" w:hAnsi="Times New Roman" w:hint="eastAsia"/>
                <w:lang w:eastAsia="zh-TW"/>
              </w:rPr>
              <w:t>學生期末報告與綜合討論</w:t>
            </w:r>
            <w:r w:rsidR="00DA3C41" w:rsidRPr="00DA3C41">
              <w:rPr>
                <w:rFonts w:ascii="Times New Roman" w:eastAsia="微軟正黑體" w:hAnsi="Times New Roman"/>
                <w:lang w:eastAsia="zh-TW"/>
              </w:rPr>
              <w:t xml:space="preserve"> (</w:t>
            </w:r>
            <w:r w:rsidR="00DA3C41">
              <w:rPr>
                <w:rFonts w:ascii="Times New Roman" w:eastAsia="微軟正黑體" w:hAnsi="Times New Roman" w:hint="eastAsia"/>
                <w:lang w:eastAsia="zh-TW"/>
              </w:rPr>
              <w:t>五</w:t>
            </w:r>
            <w:r w:rsidR="00DA3C41" w:rsidRPr="00DA3C41">
              <w:rPr>
                <w:rFonts w:ascii="Times New Roman" w:eastAsia="微軟正黑體" w:hAnsi="Times New Roman"/>
                <w:lang w:eastAsia="zh-TW"/>
              </w:rPr>
              <w:t>)</w:t>
            </w:r>
          </w:p>
        </w:tc>
      </w:tr>
      <w:tr w:rsidR="000630F7" w:rsidRPr="001C052A"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408C13CD"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17</w:t>
            </w:r>
            <w:r w:rsidR="00DA3C41">
              <w:rPr>
                <w:rFonts w:ascii="Times New Roman" w:eastAsia="微軟正黑體" w:hAnsi="Times New Roman" w:hint="eastAsia"/>
                <w:lang w:eastAsia="zh-TW"/>
              </w:rPr>
              <w:t xml:space="preserve"> </w:t>
            </w:r>
            <w:r w:rsidR="00DA3C41">
              <w:rPr>
                <w:rFonts w:ascii="Times New Roman" w:eastAsia="微軟正黑體" w:hAnsi="Times New Roman" w:hint="eastAsia"/>
              </w:rPr>
              <w:t>彈性自主學習</w:t>
            </w:r>
          </w:p>
        </w:tc>
      </w:tr>
      <w:tr w:rsidR="000630F7" w:rsidRPr="001C052A"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52AC98BE"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18</w:t>
            </w:r>
            <w:r w:rsidR="00DA3C41" w:rsidRPr="00DA3C41">
              <w:rPr>
                <w:rFonts w:ascii="Times New Roman" w:eastAsia="微軟正黑體" w:hAnsi="Times New Roman" w:hint="eastAsia"/>
              </w:rPr>
              <w:t>彈性自主學習</w:t>
            </w:r>
          </w:p>
        </w:tc>
      </w:tr>
      <w:tr w:rsidR="000630F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23963A64" w14:textId="443EEC8B"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554AC5ED" w14:textId="3CA55939"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0630F7"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0630F7"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0630F7" w:rsidRPr="00F66AEE" w:rsidRDefault="000630F7" w:rsidP="000630F7">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C6079C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0630F7" w:rsidRPr="00F66AEE" w:rsidRDefault="000630F7" w:rsidP="000630F7">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0630F7"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0F554859" w14:textId="147C678C"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2FB6610"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38027D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41873AD8"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0630F7" w:rsidRPr="00FF66D4" w:rsidRDefault="000630F7" w:rsidP="000630F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4CC9463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0630F7" w:rsidRPr="001C052A" w:rsidRDefault="000630F7" w:rsidP="000630F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C73C5" w14:textId="77777777" w:rsidR="008941B1" w:rsidRDefault="008941B1" w:rsidP="00E9068E">
      <w:pPr>
        <w:spacing w:before="0"/>
      </w:pPr>
      <w:r>
        <w:separator/>
      </w:r>
    </w:p>
  </w:endnote>
  <w:endnote w:type="continuationSeparator" w:id="0">
    <w:p w14:paraId="4809E6A7" w14:textId="77777777" w:rsidR="008941B1" w:rsidRDefault="008941B1"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Poiret One">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20B0" w14:textId="77777777" w:rsidR="008941B1" w:rsidRDefault="008941B1" w:rsidP="00E9068E">
      <w:pPr>
        <w:spacing w:before="0"/>
      </w:pPr>
      <w:r>
        <w:separator/>
      </w:r>
    </w:p>
  </w:footnote>
  <w:footnote w:type="continuationSeparator" w:id="0">
    <w:p w14:paraId="76576665" w14:textId="77777777" w:rsidR="008941B1" w:rsidRDefault="008941B1"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162814840">
    <w:abstractNumId w:val="2"/>
  </w:num>
  <w:num w:numId="2" w16cid:durableId="1857034853">
    <w:abstractNumId w:val="0"/>
  </w:num>
  <w:num w:numId="3" w16cid:durableId="1921979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001C3"/>
    <w:rsid w:val="000171A7"/>
    <w:rsid w:val="00031690"/>
    <w:rsid w:val="0006244B"/>
    <w:rsid w:val="000630F7"/>
    <w:rsid w:val="0008209B"/>
    <w:rsid w:val="000A4CF7"/>
    <w:rsid w:val="000B2C15"/>
    <w:rsid w:val="000B3E3B"/>
    <w:rsid w:val="000B5D10"/>
    <w:rsid w:val="000C472E"/>
    <w:rsid w:val="000D013B"/>
    <w:rsid w:val="000D7AC3"/>
    <w:rsid w:val="000E0C0F"/>
    <w:rsid w:val="000F085A"/>
    <w:rsid w:val="00136C36"/>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683B"/>
    <w:rsid w:val="003E7C8A"/>
    <w:rsid w:val="003F0401"/>
    <w:rsid w:val="003F079B"/>
    <w:rsid w:val="003F7C77"/>
    <w:rsid w:val="004255C4"/>
    <w:rsid w:val="00430CF5"/>
    <w:rsid w:val="004424E7"/>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B7B0D"/>
    <w:rsid w:val="005D00B8"/>
    <w:rsid w:val="005E5E9E"/>
    <w:rsid w:val="005F259C"/>
    <w:rsid w:val="006202DB"/>
    <w:rsid w:val="00622350"/>
    <w:rsid w:val="00656E5E"/>
    <w:rsid w:val="006620EE"/>
    <w:rsid w:val="006827BB"/>
    <w:rsid w:val="006B376A"/>
    <w:rsid w:val="007607E9"/>
    <w:rsid w:val="007B34D7"/>
    <w:rsid w:val="007C04DC"/>
    <w:rsid w:val="007D4DC5"/>
    <w:rsid w:val="007F645B"/>
    <w:rsid w:val="008324AE"/>
    <w:rsid w:val="0084469D"/>
    <w:rsid w:val="00862641"/>
    <w:rsid w:val="008675FE"/>
    <w:rsid w:val="008758A6"/>
    <w:rsid w:val="00880AF7"/>
    <w:rsid w:val="008941B1"/>
    <w:rsid w:val="008A5A3D"/>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AF5EE9"/>
    <w:rsid w:val="00B23992"/>
    <w:rsid w:val="00B3289C"/>
    <w:rsid w:val="00B41D5C"/>
    <w:rsid w:val="00B46395"/>
    <w:rsid w:val="00BA3B3C"/>
    <w:rsid w:val="00BB3197"/>
    <w:rsid w:val="00BB7AC8"/>
    <w:rsid w:val="00BC373D"/>
    <w:rsid w:val="00C12D8D"/>
    <w:rsid w:val="00C41496"/>
    <w:rsid w:val="00C45345"/>
    <w:rsid w:val="00C453F1"/>
    <w:rsid w:val="00C55C6C"/>
    <w:rsid w:val="00C66749"/>
    <w:rsid w:val="00C704D2"/>
    <w:rsid w:val="00C97A90"/>
    <w:rsid w:val="00CC4933"/>
    <w:rsid w:val="00CE72FE"/>
    <w:rsid w:val="00D3209B"/>
    <w:rsid w:val="00D346A1"/>
    <w:rsid w:val="00D60A18"/>
    <w:rsid w:val="00D72526"/>
    <w:rsid w:val="00D83835"/>
    <w:rsid w:val="00D83DB5"/>
    <w:rsid w:val="00DA3C41"/>
    <w:rsid w:val="00DB2FB2"/>
    <w:rsid w:val="00DD4F0C"/>
    <w:rsid w:val="00DE18A3"/>
    <w:rsid w:val="00DF0ED6"/>
    <w:rsid w:val="00DF21F8"/>
    <w:rsid w:val="00E0195D"/>
    <w:rsid w:val="00E02892"/>
    <w:rsid w:val="00E15F38"/>
    <w:rsid w:val="00E35F40"/>
    <w:rsid w:val="00E70A19"/>
    <w:rsid w:val="00E771D0"/>
    <w:rsid w:val="00E9068E"/>
    <w:rsid w:val="00EC30F4"/>
    <w:rsid w:val="00EC360C"/>
    <w:rsid w:val="00ED7269"/>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446</Words>
  <Characters>2545</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2023-06-26T09:36:00Z</cp:lastPrinted>
  <dcterms:created xsi:type="dcterms:W3CDTF">2026-07-20T06:37:00Z</dcterms:created>
  <dcterms:modified xsi:type="dcterms:W3CDTF">2026-07-21T02:16:00Z</dcterms:modified>
</cp:coreProperties>
</file>