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AEAE6" w14:textId="77777777" w:rsidR="0054035C" w:rsidRDefault="0054035C" w:rsidP="0054035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52E246BB" w14:textId="77777777" w:rsidR="0054035C" w:rsidRPr="00A5210C" w:rsidRDefault="0054035C" w:rsidP="0054035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2188"/>
        <w:gridCol w:w="3436"/>
        <w:gridCol w:w="32"/>
        <w:gridCol w:w="2274"/>
        <w:gridCol w:w="2827"/>
      </w:tblGrid>
      <w:tr w:rsidR="0054035C" w:rsidRPr="001C052A" w14:paraId="506407B0"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4DC05138"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65F8B0A7"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109DD24F" w14:textId="04AF7A30" w:rsidR="0054035C" w:rsidRPr="001C052A" w:rsidRDefault="00594478" w:rsidP="0081739A">
            <w:pPr>
              <w:spacing w:before="0" w:beforeAutospacing="0" w:line="320" w:lineRule="exact"/>
              <w:ind w:firstLineChars="100" w:firstLine="240"/>
              <w:rPr>
                <w:rFonts w:eastAsia="微軟正黑體"/>
              </w:rPr>
            </w:pPr>
            <w:r w:rsidRPr="00594478">
              <w:rPr>
                <w:rFonts w:eastAsia="微軟正黑體"/>
              </w:rPr>
              <w:t>3102163-01</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1199D9CC" w14:textId="77777777" w:rsidR="0054035C" w:rsidRPr="00F66AEE" w:rsidRDefault="0054035C" w:rsidP="0081739A">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全英文授課</w:t>
            </w:r>
          </w:p>
          <w:p w14:paraId="56452A52" w14:textId="77777777" w:rsidR="0054035C" w:rsidRPr="00F66AEE" w:rsidRDefault="0054035C" w:rsidP="0081739A">
            <w:pPr>
              <w:spacing w:before="0" w:beforeAutospacing="0" w:line="320" w:lineRule="exact"/>
              <w:jc w:val="center"/>
              <w:rPr>
                <w:rFonts w:ascii="Times New Roman" w:eastAsia="微軟正黑體" w:hAnsi="Times New Roman"/>
              </w:rPr>
            </w:pPr>
            <w:r w:rsidRPr="00F66AEE">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36756302" w14:textId="23A21D22" w:rsidR="0054035C" w:rsidRPr="004E4076" w:rsidRDefault="0054035C" w:rsidP="0081739A">
            <w:pPr>
              <w:spacing w:line="320" w:lineRule="exact"/>
              <w:ind w:firstLineChars="100" w:firstLine="240"/>
              <w:rPr>
                <w:rFonts w:ascii="微軟正黑體" w:eastAsia="微軟正黑體" w:hAnsi="微軟正黑體"/>
              </w:rPr>
            </w:pPr>
            <w:r w:rsidRPr="00730AA7">
              <w:rPr>
                <w:rFonts w:ascii="新細明體" w:hAnsi="新細明體"/>
              </w:rPr>
              <w:t>□</w:t>
            </w:r>
            <w:r w:rsidRPr="004E4076">
              <w:rPr>
                <w:rFonts w:ascii="微軟正黑體" w:eastAsia="微軟正黑體" w:hAnsi="微軟正黑體"/>
              </w:rPr>
              <w:t xml:space="preserve">是      </w:t>
            </w:r>
            <w:r w:rsidR="00594478" w:rsidRPr="00C01F2E">
              <w:rPr>
                <w:rFonts w:ascii="新細明體" w:eastAsia="新細明體" w:hAnsi="新細明體" w:hint="eastAsia"/>
                <w:bdr w:val="single" w:sz="4" w:space="0" w:color="auto"/>
              </w:rPr>
              <w:t>Ⅴ</w:t>
            </w:r>
            <w:r w:rsidRPr="004E4076">
              <w:rPr>
                <w:rFonts w:ascii="微軟正黑體" w:eastAsia="微軟正黑體" w:hAnsi="微軟正黑體"/>
              </w:rPr>
              <w:t>否</w:t>
            </w:r>
          </w:p>
        </w:tc>
      </w:tr>
      <w:tr w:rsidR="0054035C" w:rsidRPr="001C052A" w14:paraId="24AB7F90"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2887BB1D" w14:textId="77777777" w:rsidR="0054035C" w:rsidRDefault="0054035C" w:rsidP="0081739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7A2208A5"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6B29C3A" w14:textId="2ED2786D" w:rsidR="0054035C" w:rsidRDefault="0054035C" w:rsidP="0081739A">
            <w:pPr>
              <w:spacing w:before="0" w:beforeAutospacing="0" w:line="320" w:lineRule="exact"/>
              <w:ind w:leftChars="0" w:left="0" w:firstLineChars="100" w:firstLine="240"/>
              <w:rPr>
                <w:rFonts w:ascii="Times New Roman" w:eastAsia="標楷體" w:hAnsi="Times New Roman"/>
                <w:szCs w:val="24"/>
                <w:lang w:eastAsia="zh-TW"/>
              </w:rPr>
            </w:pPr>
            <w:r w:rsidRPr="00730AA7">
              <w:rPr>
                <w:rFonts w:ascii="新細明體" w:hAnsi="新細明體"/>
              </w:rPr>
              <w:t>□</w:t>
            </w:r>
            <w:r>
              <w:rPr>
                <w:rFonts w:ascii="新細明體" w:hAnsi="新細明體"/>
              </w:rPr>
              <w:t>1</w:t>
            </w:r>
            <w:r w:rsidRPr="00D045B9">
              <w:rPr>
                <w:rFonts w:ascii="Times New Roman" w:eastAsia="標楷體" w:hAnsi="Times New Roman"/>
                <w:spacing w:val="-4"/>
                <w:szCs w:val="24"/>
              </w:rPr>
              <w:t>資訊科技</w:t>
            </w:r>
            <w:r w:rsidRPr="00D62F76">
              <w:rPr>
                <w:rFonts w:ascii="Times New Roman" w:eastAsia="標楷體" w:hAnsi="Times New Roman" w:hint="eastAsia"/>
                <w:szCs w:val="24"/>
              </w:rPr>
              <w:t>課程</w:t>
            </w:r>
            <w:r>
              <w:rPr>
                <w:rFonts w:ascii="Times New Roman" w:eastAsia="標楷體" w:hAnsi="Times New Roman" w:hint="eastAsia"/>
                <w:spacing w:val="-4"/>
                <w:szCs w:val="24"/>
                <w:lang w:eastAsia="zh-TW"/>
              </w:rPr>
              <w:t xml:space="preserve"> </w:t>
            </w:r>
            <w:r>
              <w:rPr>
                <w:rFonts w:ascii="Times New Roman" w:eastAsia="標楷體" w:hAnsi="Times New Roman"/>
                <w:spacing w:val="-4"/>
                <w:szCs w:val="24"/>
                <w:lang w:eastAsia="zh-TW"/>
              </w:rPr>
              <w:t xml:space="preserve">   </w:t>
            </w:r>
            <w:r w:rsidR="006C3FBF" w:rsidRPr="006C3FBF">
              <w:rPr>
                <w:rFonts w:ascii="新細明體" w:hAnsi="新細明體" w:hint="eastAsia"/>
                <w:bdr w:val="single" w:sz="4" w:space="0" w:color="auto"/>
              </w:rPr>
              <w:t>Ⅴ</w:t>
            </w:r>
            <w:r>
              <w:rPr>
                <w:rFonts w:ascii="新細明體" w:hAnsi="新細明體"/>
              </w:rPr>
              <w:t>2</w:t>
            </w:r>
            <w:r w:rsidRPr="00D045B9">
              <w:rPr>
                <w:rFonts w:ascii="Times New Roman" w:eastAsia="標楷體" w:hAnsi="Times New Roman"/>
                <w:spacing w:val="-4"/>
                <w:szCs w:val="24"/>
              </w:rPr>
              <w:t>人文關懷</w:t>
            </w:r>
            <w:r w:rsidRPr="00D62F76">
              <w:rPr>
                <w:rFonts w:ascii="Times New Roman" w:eastAsia="標楷體" w:hAnsi="Times New Roman" w:hint="eastAsia"/>
                <w:szCs w:val="24"/>
              </w:rPr>
              <w:t>課程</w:t>
            </w:r>
            <w:r>
              <w:rPr>
                <w:rFonts w:ascii="Times New Roman" w:eastAsia="標楷體" w:hAnsi="Times New Roman" w:hint="eastAsia"/>
                <w:spacing w:val="-4"/>
                <w:szCs w:val="24"/>
                <w:lang w:eastAsia="zh-TW"/>
              </w:rPr>
              <w:t xml:space="preserve"> </w:t>
            </w:r>
            <w:r>
              <w:rPr>
                <w:rFonts w:ascii="Times New Roman" w:eastAsia="標楷體" w:hAnsi="Times New Roman"/>
                <w:spacing w:val="-4"/>
                <w:szCs w:val="24"/>
                <w:lang w:eastAsia="zh-TW"/>
              </w:rPr>
              <w:t xml:space="preserve">  </w:t>
            </w:r>
            <w:r w:rsidR="006C3FBF" w:rsidRPr="006C3FBF">
              <w:rPr>
                <w:rFonts w:ascii="新細明體" w:hAnsi="新細明體" w:hint="eastAsia"/>
                <w:bdr w:val="single" w:sz="4" w:space="0" w:color="auto"/>
              </w:rPr>
              <w:t>Ⅴ</w:t>
            </w:r>
            <w:r>
              <w:rPr>
                <w:rFonts w:ascii="新細明體" w:hAnsi="新細明體"/>
              </w:rPr>
              <w:t>3</w:t>
            </w:r>
            <w:r w:rsidRPr="00D62F76">
              <w:rPr>
                <w:rFonts w:ascii="Times New Roman" w:eastAsia="標楷體" w:hAnsi="Times New Roman" w:hint="eastAsia"/>
                <w:szCs w:val="24"/>
              </w:rPr>
              <w:t>跨領域課程</w:t>
            </w:r>
            <w:r>
              <w:rPr>
                <w:rFonts w:ascii="Times New Roman" w:eastAsia="標楷體" w:hAnsi="Times New Roman" w:hint="eastAsia"/>
                <w:szCs w:val="24"/>
                <w:lang w:eastAsia="zh-TW"/>
              </w:rPr>
              <w:t xml:space="preserve"> </w:t>
            </w:r>
            <w:r>
              <w:rPr>
                <w:rFonts w:ascii="Times New Roman" w:eastAsia="標楷體" w:hAnsi="Times New Roman"/>
                <w:szCs w:val="24"/>
                <w:lang w:eastAsia="zh-TW"/>
              </w:rPr>
              <w:t xml:space="preserve"> </w:t>
            </w:r>
            <w:r w:rsidRPr="00730AA7">
              <w:rPr>
                <w:rFonts w:ascii="新細明體" w:hAnsi="新細明體"/>
              </w:rPr>
              <w:t>□</w:t>
            </w:r>
            <w:r>
              <w:rPr>
                <w:rFonts w:ascii="新細明體" w:hAnsi="新細明體"/>
              </w:rPr>
              <w:t>4</w:t>
            </w:r>
            <w:r w:rsidRPr="00D62F76">
              <w:rPr>
                <w:rFonts w:ascii="Times New Roman" w:eastAsia="標楷體" w:hAnsi="Times New Roman" w:hint="eastAsia"/>
              </w:rPr>
              <w:t>競賽</w:t>
            </w:r>
            <w:r w:rsidRPr="00D62F76">
              <w:rPr>
                <w:rFonts w:ascii="Times New Roman" w:eastAsia="標楷體" w:hAnsi="Times New Roman" w:hint="eastAsia"/>
                <w:szCs w:val="24"/>
              </w:rPr>
              <w:t>專題</w:t>
            </w:r>
          </w:p>
          <w:p w14:paraId="0D202155" w14:textId="6509318F" w:rsidR="0054035C" w:rsidRPr="00F66AEE" w:rsidRDefault="00594478" w:rsidP="0081739A">
            <w:pPr>
              <w:spacing w:before="0" w:beforeAutospacing="0" w:line="320" w:lineRule="exact"/>
              <w:ind w:leftChars="0" w:left="0" w:firstLineChars="100" w:firstLine="240"/>
              <w:rPr>
                <w:rFonts w:ascii="Times New Roman" w:eastAsia="微軟正黑體" w:hAnsi="Times New Roman"/>
              </w:rPr>
            </w:pPr>
            <w:r w:rsidRPr="00654E9F">
              <w:rPr>
                <w:rFonts w:ascii="新細明體" w:hAnsi="新細明體" w:hint="eastAsia"/>
                <w:bdr w:val="single" w:sz="4" w:space="0" w:color="auto"/>
              </w:rPr>
              <w:t>Ⅴ</w:t>
            </w:r>
            <w:r w:rsidR="0054035C">
              <w:rPr>
                <w:rFonts w:ascii="新細明體" w:hAnsi="新細明體"/>
              </w:rPr>
              <w:t>5</w:t>
            </w:r>
            <w:r w:rsidR="0054035C" w:rsidRPr="00D62F76">
              <w:rPr>
                <w:rFonts w:ascii="Times New Roman" w:eastAsia="標楷體" w:hAnsi="Times New Roman" w:hint="eastAsia"/>
                <w:szCs w:val="24"/>
              </w:rPr>
              <w:t>問題導向課程</w:t>
            </w:r>
            <w:r w:rsidR="0054035C">
              <w:rPr>
                <w:rFonts w:ascii="Times New Roman" w:eastAsia="標楷體" w:hAnsi="Times New Roman" w:hint="eastAsia"/>
                <w:szCs w:val="24"/>
                <w:lang w:eastAsia="zh-TW"/>
              </w:rPr>
              <w:t xml:space="preserve"> </w:t>
            </w:r>
            <w:r w:rsidR="0054035C">
              <w:rPr>
                <w:rFonts w:ascii="Times New Roman" w:eastAsia="標楷體" w:hAnsi="Times New Roman"/>
                <w:szCs w:val="24"/>
                <w:lang w:eastAsia="zh-TW"/>
              </w:rPr>
              <w:t xml:space="preserve">  </w:t>
            </w:r>
            <w:r w:rsidR="0054035C" w:rsidRPr="00730AA7">
              <w:rPr>
                <w:rFonts w:ascii="新細明體" w:hAnsi="新細明體"/>
              </w:rPr>
              <w:t>□</w:t>
            </w:r>
            <w:r w:rsidR="0054035C">
              <w:rPr>
                <w:rFonts w:ascii="新細明體" w:hAnsi="新細明體"/>
              </w:rPr>
              <w:t>6</w:t>
            </w:r>
            <w:r w:rsidR="0054035C">
              <w:rPr>
                <w:rFonts w:ascii="Times New Roman" w:eastAsia="標楷體" w:hAnsi="Times New Roman"/>
                <w:szCs w:val="24"/>
                <w:lang w:eastAsia="zh-TW"/>
              </w:rPr>
              <w:t>專導</w:t>
            </w:r>
            <w:r w:rsidR="0054035C" w:rsidRPr="00D62F76">
              <w:rPr>
                <w:rFonts w:ascii="Times New Roman" w:eastAsia="標楷體" w:hAnsi="Times New Roman" w:hint="eastAsia"/>
                <w:szCs w:val="24"/>
              </w:rPr>
              <w:t>向課程</w:t>
            </w:r>
            <w:r w:rsidR="0054035C">
              <w:rPr>
                <w:rFonts w:ascii="Times New Roman" w:eastAsia="標楷體" w:hAnsi="Times New Roman" w:hint="eastAsia"/>
                <w:szCs w:val="24"/>
                <w:lang w:eastAsia="zh-TW"/>
              </w:rPr>
              <w:t xml:space="preserve"> </w:t>
            </w:r>
            <w:r w:rsidR="0054035C">
              <w:rPr>
                <w:rFonts w:ascii="Times New Roman" w:eastAsia="標楷體" w:hAnsi="Times New Roman"/>
                <w:szCs w:val="24"/>
                <w:lang w:eastAsia="zh-TW"/>
              </w:rPr>
              <w:t xml:space="preserve">    </w:t>
            </w:r>
            <w:r w:rsidR="0054035C" w:rsidRPr="00730AA7">
              <w:rPr>
                <w:rFonts w:ascii="新細明體" w:hAnsi="新細明體"/>
              </w:rPr>
              <w:t>□</w:t>
            </w:r>
            <w:r w:rsidR="0054035C">
              <w:rPr>
                <w:rFonts w:ascii="新細明體" w:hAnsi="新細明體"/>
              </w:rPr>
              <w:t>7</w:t>
            </w:r>
            <w:r w:rsidR="0054035C" w:rsidRPr="00D62F76">
              <w:rPr>
                <w:rFonts w:ascii="Times New Roman" w:eastAsia="標楷體" w:hAnsi="Times New Roman" w:hint="eastAsia"/>
                <w:szCs w:val="24"/>
              </w:rPr>
              <w:t>總整課程</w:t>
            </w:r>
            <w:r w:rsidR="0054035C">
              <w:rPr>
                <w:rFonts w:ascii="Times New Roman" w:eastAsia="標楷體" w:hAnsi="Times New Roman" w:hint="eastAsia"/>
                <w:szCs w:val="24"/>
                <w:lang w:eastAsia="zh-TW"/>
              </w:rPr>
              <w:t xml:space="preserve"> </w:t>
            </w:r>
            <w:r w:rsidR="0054035C">
              <w:rPr>
                <w:rFonts w:ascii="Times New Roman" w:eastAsia="標楷體" w:hAnsi="Times New Roman"/>
                <w:szCs w:val="24"/>
                <w:lang w:eastAsia="zh-TW"/>
              </w:rPr>
              <w:t xml:space="preserve">   </w:t>
            </w:r>
            <w:r w:rsidR="0054035C" w:rsidRPr="00730AA7">
              <w:rPr>
                <w:rFonts w:ascii="新細明體" w:hAnsi="新細明體"/>
              </w:rPr>
              <w:t>□</w:t>
            </w:r>
            <w:r w:rsidR="0054035C">
              <w:rPr>
                <w:rFonts w:ascii="新細明體" w:hAnsi="新細明體"/>
              </w:rPr>
              <w:t>8</w:t>
            </w:r>
            <w:r w:rsidR="0054035C" w:rsidRPr="00D62F76">
              <w:rPr>
                <w:rFonts w:ascii="Times New Roman" w:eastAsia="標楷體" w:hAnsi="Times New Roman" w:hint="eastAsia"/>
                <w:bCs/>
                <w:kern w:val="24"/>
                <w:szCs w:val="24"/>
              </w:rPr>
              <w:t>實作</w:t>
            </w:r>
            <w:r w:rsidR="0054035C" w:rsidRPr="00D62F76">
              <w:rPr>
                <w:rFonts w:ascii="Times New Roman" w:eastAsia="標楷體" w:hAnsi="Times New Roman" w:hint="eastAsia"/>
                <w:szCs w:val="24"/>
              </w:rPr>
              <w:t>課程</w:t>
            </w:r>
          </w:p>
        </w:tc>
      </w:tr>
      <w:tr w:rsidR="0054035C" w:rsidRPr="001C052A" w14:paraId="34D4A1A8"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62498E4D"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3AE51BC1"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Chinese course name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26697A7" w14:textId="4ADB1F2E" w:rsidR="0054035C" w:rsidRPr="00F66AEE" w:rsidRDefault="00594478" w:rsidP="0081739A">
            <w:pPr>
              <w:spacing w:before="0" w:beforeAutospacing="0" w:line="320" w:lineRule="exact"/>
              <w:ind w:firstLineChars="100" w:firstLine="240"/>
              <w:rPr>
                <w:rFonts w:ascii="Times New Roman" w:eastAsia="微軟正黑體" w:hAnsi="Times New Roman"/>
              </w:rPr>
            </w:pPr>
            <w:r w:rsidRPr="00594478">
              <w:rPr>
                <w:rFonts w:ascii="Times New Roman" w:eastAsia="微軟正黑體" w:hAnsi="Times New Roman" w:hint="eastAsia"/>
              </w:rPr>
              <w:t>行政法</w:t>
            </w:r>
          </w:p>
        </w:tc>
      </w:tr>
      <w:tr w:rsidR="0054035C" w:rsidRPr="00B836C3" w14:paraId="571107E2"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5C4A8884"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326422AB"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English course name</w:t>
            </w:r>
          </w:p>
          <w:p w14:paraId="4692D77B"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A616FF7" w14:textId="7B2DF3B7" w:rsidR="0054035C" w:rsidRPr="00F66AEE" w:rsidRDefault="00594478" w:rsidP="0081739A">
            <w:pPr>
              <w:spacing w:before="0" w:beforeAutospacing="0" w:line="320" w:lineRule="exact"/>
              <w:ind w:firstLineChars="100" w:firstLine="280"/>
              <w:rPr>
                <w:rFonts w:ascii="Times New Roman" w:eastAsia="微軟正黑體" w:hAnsi="Times New Roman"/>
              </w:rPr>
            </w:pPr>
            <w:r w:rsidRPr="00930606">
              <w:rPr>
                <w:rFonts w:ascii="標楷體" w:eastAsia="標楷體" w:hAnsi="標楷體"/>
                <w:bCs/>
                <w:color w:val="000000" w:themeColor="text1"/>
                <w:sz w:val="28"/>
                <w:szCs w:val="28"/>
              </w:rPr>
              <w:t>Administrative Law</w:t>
            </w:r>
          </w:p>
        </w:tc>
      </w:tr>
      <w:tr w:rsidR="0054035C" w:rsidRPr="001C052A" w14:paraId="5CE905D1"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436848EF"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Pr="00F66AEE">
              <w:rPr>
                <w:rFonts w:ascii="Times New Roman" w:eastAsia="微軟正黑體" w:hAnsi="Times New Roman"/>
                <w:b/>
                <w:lang w:eastAsia="zh-TW"/>
              </w:rPr>
              <w:t>/</w:t>
            </w:r>
            <w:r w:rsidRPr="00F66AEE">
              <w:rPr>
                <w:rFonts w:ascii="Times New Roman" w:eastAsia="微軟正黑體" w:hAnsi="Times New Roman"/>
                <w:b/>
                <w:lang w:eastAsia="zh-TW"/>
              </w:rPr>
              <w:t>學期</w:t>
            </w:r>
          </w:p>
          <w:p w14:paraId="12C2DEE1"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58ED2059" w14:textId="41761D09" w:rsidR="0054035C" w:rsidRPr="00A5210C" w:rsidRDefault="00594478" w:rsidP="0081739A">
            <w:pPr>
              <w:spacing w:before="0" w:beforeAutospacing="0" w:line="320" w:lineRule="exact"/>
              <w:rPr>
                <w:rFonts w:ascii="微軟正黑體" w:eastAsia="微軟正黑體" w:hAnsi="微軟正黑體"/>
              </w:rPr>
            </w:pPr>
            <w:r w:rsidRPr="00594478">
              <w:rPr>
                <w:rFonts w:ascii="微軟正黑體" w:eastAsia="微軟正黑體" w:hAnsi="微軟正黑體" w:hint="eastAsia"/>
              </w:rPr>
              <w:t>學年</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54035C" w:rsidRPr="00F66AEE" w14:paraId="26CDD2A3" w14:textId="77777777" w:rsidTr="0081739A">
              <w:trPr>
                <w:trHeight w:val="309"/>
              </w:trPr>
              <w:tc>
                <w:tcPr>
                  <w:tcW w:w="2058" w:type="dxa"/>
                </w:tcPr>
                <w:p w14:paraId="1BFEE288"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學分</w:t>
                  </w:r>
                </w:p>
                <w:p w14:paraId="1C4539F9" w14:textId="77777777" w:rsidR="0054035C" w:rsidRPr="00F66AEE" w:rsidRDefault="0054035C" w:rsidP="0081739A">
                  <w:pPr>
                    <w:spacing w:before="0" w:beforeAutospacing="0" w:line="320" w:lineRule="exact"/>
                    <w:ind w:leftChars="5" w:hangingChars="129" w:hanging="310"/>
                    <w:jc w:val="center"/>
                    <w:rPr>
                      <w:rFonts w:ascii="Times New Roman" w:eastAsia="微軟正黑體" w:hAnsi="Times New Roman"/>
                      <w:b/>
                    </w:rPr>
                  </w:pPr>
                  <w:r w:rsidRPr="00F66AEE">
                    <w:rPr>
                      <w:rFonts w:ascii="Times New Roman" w:eastAsia="微軟正黑體" w:hAnsi="Times New Roman"/>
                      <w:b/>
                    </w:rPr>
                    <w:t>credits</w:t>
                  </w:r>
                </w:p>
              </w:tc>
            </w:tr>
          </w:tbl>
          <w:p w14:paraId="41166E23" w14:textId="77777777" w:rsidR="0054035C" w:rsidRPr="00F66AEE" w:rsidRDefault="0054035C" w:rsidP="0081739A">
            <w:pPr>
              <w:spacing w:before="0" w:beforeAutospacing="0" w:line="320" w:lineRule="exact"/>
              <w:jc w:val="center"/>
              <w:rPr>
                <w:rFonts w:ascii="Times New Roman" w:eastAsia="微軟正黑體"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148C1407" w14:textId="2CEBA4D9" w:rsidR="0054035C" w:rsidRPr="001C052A" w:rsidRDefault="00594478" w:rsidP="0081739A">
            <w:pPr>
              <w:spacing w:line="320" w:lineRule="exact"/>
              <w:ind w:firstLineChars="50" w:firstLine="120"/>
              <w:rPr>
                <w:rFonts w:eastAsia="微軟正黑體"/>
              </w:rPr>
            </w:pPr>
            <w:r>
              <w:rPr>
                <w:rFonts w:eastAsia="微軟正黑體" w:hint="eastAsia"/>
                <w:lang w:eastAsia="zh-TW"/>
              </w:rPr>
              <w:t>3</w:t>
            </w:r>
          </w:p>
        </w:tc>
      </w:tr>
      <w:tr w:rsidR="0054035C" w:rsidRPr="001C052A" w14:paraId="40E41A57"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72910262"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4015532D"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D24BCA4" w14:textId="04A8463A" w:rsidR="0054035C" w:rsidRPr="00A5210C" w:rsidRDefault="00594478" w:rsidP="0081739A">
            <w:pPr>
              <w:spacing w:before="0" w:beforeAutospacing="0" w:line="320" w:lineRule="exact"/>
              <w:ind w:left="562" w:hangingChars="100" w:hanging="240"/>
              <w:rPr>
                <w:rFonts w:ascii="微軟正黑體" w:eastAsia="微軟正黑體" w:hAnsi="微軟正黑體"/>
              </w:rPr>
            </w:pPr>
            <w:r>
              <w:rPr>
                <w:rFonts w:ascii="微軟正黑體" w:eastAsia="微軟正黑體" w:hAnsi="微軟正黑體" w:hint="eastAsia"/>
              </w:rPr>
              <w:t>社會福利學系</w:t>
            </w:r>
          </w:p>
        </w:tc>
        <w:tc>
          <w:tcPr>
            <w:tcW w:w="1057" w:type="pct"/>
            <w:tcBorders>
              <w:top w:val="outset" w:sz="6" w:space="0" w:color="000000"/>
              <w:left w:val="outset" w:sz="6" w:space="0" w:color="auto"/>
              <w:bottom w:val="outset" w:sz="6" w:space="0" w:color="000000"/>
              <w:right w:val="single" w:sz="8" w:space="0" w:color="auto"/>
            </w:tcBorders>
            <w:vAlign w:val="center"/>
          </w:tcPr>
          <w:p w14:paraId="5565AA81"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必選修</w:t>
            </w:r>
          </w:p>
          <w:p w14:paraId="384B0948"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31AFD0A5" w14:textId="786A2C23" w:rsidR="0054035C" w:rsidRPr="00977AA8" w:rsidRDefault="0054035C" w:rsidP="0081739A">
            <w:pPr>
              <w:spacing w:line="320" w:lineRule="exact"/>
              <w:ind w:firstLineChars="100" w:firstLine="240"/>
              <w:rPr>
                <w:rFonts w:ascii="微軟正黑體" w:eastAsia="微軟正黑體" w:hAnsi="微軟正黑體"/>
              </w:rPr>
            </w:pPr>
            <w:r w:rsidRPr="00730AA7">
              <w:rPr>
                <w:rFonts w:ascii="新細明體" w:hAnsi="新細明體"/>
              </w:rPr>
              <w:t>□</w:t>
            </w:r>
            <w:r w:rsidRPr="00977AA8">
              <w:rPr>
                <w:rFonts w:ascii="微軟正黑體" w:eastAsia="微軟正黑體" w:hAnsi="微軟正黑體"/>
              </w:rPr>
              <w:t xml:space="preserve">必修    </w:t>
            </w:r>
            <w:r w:rsidR="00594478" w:rsidRPr="00654E9F">
              <w:rPr>
                <w:rFonts w:ascii="新細明體" w:hAnsi="新細明體" w:hint="eastAsia"/>
                <w:bdr w:val="single" w:sz="4" w:space="0" w:color="auto"/>
              </w:rPr>
              <w:t>Ⅴ</w:t>
            </w:r>
            <w:r w:rsidRPr="00977AA8">
              <w:rPr>
                <w:rFonts w:ascii="微軟正黑體" w:eastAsia="微軟正黑體" w:hAnsi="微軟正黑體"/>
              </w:rPr>
              <w:t>選修</w:t>
            </w:r>
          </w:p>
        </w:tc>
      </w:tr>
      <w:tr w:rsidR="0054035C" w:rsidRPr="001C052A" w14:paraId="0DFAB894"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09D351A0"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0AEF2EAF"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14DEB4F6" w14:textId="74622D83" w:rsidR="0054035C" w:rsidRPr="00A5210C" w:rsidRDefault="00594478" w:rsidP="0081739A">
            <w:pPr>
              <w:spacing w:before="0" w:beforeAutospacing="0" w:line="320" w:lineRule="exact"/>
              <w:rPr>
                <w:rFonts w:ascii="微軟正黑體" w:eastAsia="微軟正黑體" w:hAnsi="微軟正黑體"/>
              </w:rPr>
            </w:pPr>
            <w:r w:rsidRPr="00594478">
              <w:rPr>
                <w:rFonts w:ascii="微軟正黑體" w:eastAsia="微軟正黑體" w:hAnsi="微軟正黑體" w:hint="eastAsia"/>
              </w:rPr>
              <w:t>週六</w:t>
            </w:r>
            <w:r w:rsidRPr="00594478">
              <w:rPr>
                <w:rFonts w:ascii="微軟正黑體" w:eastAsia="微軟正黑體" w:hAnsi="微軟正黑體"/>
              </w:rPr>
              <w:t xml:space="preserve"> 第4,5,6節</w:t>
            </w:r>
          </w:p>
        </w:tc>
        <w:tc>
          <w:tcPr>
            <w:tcW w:w="1057" w:type="pct"/>
            <w:tcBorders>
              <w:top w:val="outset" w:sz="6" w:space="0" w:color="000000"/>
              <w:left w:val="outset" w:sz="6" w:space="0" w:color="auto"/>
              <w:bottom w:val="outset" w:sz="6" w:space="0" w:color="000000"/>
              <w:right w:val="single" w:sz="8" w:space="0" w:color="auto"/>
            </w:tcBorders>
            <w:vAlign w:val="center"/>
          </w:tcPr>
          <w:p w14:paraId="3ED0FC7C"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上課地點</w:t>
            </w:r>
          </w:p>
          <w:p w14:paraId="727306F2"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41DE7351" w14:textId="1A2C7656" w:rsidR="0054035C" w:rsidRDefault="006C3FBF" w:rsidP="0081739A">
            <w:pPr>
              <w:spacing w:line="320" w:lineRule="exact"/>
              <w:ind w:leftChars="100" w:left="240"/>
              <w:rPr>
                <w:rFonts w:eastAsia="微軟正黑體"/>
              </w:rPr>
            </w:pPr>
            <w:r>
              <w:rPr>
                <w:rFonts w:eastAsia="微軟正黑體" w:hint="eastAsia"/>
              </w:rPr>
              <w:t>依系上安排</w:t>
            </w:r>
          </w:p>
        </w:tc>
      </w:tr>
      <w:tr w:rsidR="0054035C" w:rsidRPr="001C052A" w14:paraId="68F9BF49"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6687CA8C"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02725353"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6F3514B" w14:textId="469AC0B7" w:rsidR="0054035C" w:rsidRPr="00A5210C" w:rsidRDefault="00594478" w:rsidP="0081739A">
            <w:pPr>
              <w:spacing w:before="0" w:beforeAutospacing="0" w:line="320" w:lineRule="exact"/>
              <w:rPr>
                <w:rFonts w:ascii="微軟正黑體" w:eastAsia="微軟正黑體" w:hAnsi="微軟正黑體"/>
              </w:rPr>
            </w:pPr>
            <w:r>
              <w:rPr>
                <w:rFonts w:ascii="微軟正黑體" w:eastAsia="微軟正黑體" w:hAnsi="微軟正黑體" w:hint="eastAsia"/>
              </w:rPr>
              <w:t>王忠一</w:t>
            </w:r>
          </w:p>
        </w:tc>
        <w:tc>
          <w:tcPr>
            <w:tcW w:w="1057" w:type="pct"/>
            <w:tcBorders>
              <w:top w:val="outset" w:sz="6" w:space="0" w:color="000000"/>
              <w:left w:val="outset" w:sz="6" w:space="0" w:color="auto"/>
              <w:bottom w:val="outset" w:sz="6" w:space="0" w:color="000000"/>
              <w:right w:val="single" w:sz="8" w:space="0" w:color="auto"/>
            </w:tcBorders>
            <w:vAlign w:val="center"/>
          </w:tcPr>
          <w:p w14:paraId="6F82A8A6"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教師</w:t>
            </w:r>
            <w:r w:rsidRPr="00F66AEE">
              <w:rPr>
                <w:rFonts w:ascii="Times New Roman" w:eastAsia="微軟正黑體" w:hAnsi="Times New Roman"/>
                <w:b/>
              </w:rPr>
              <w:t xml:space="preserve"> email</w:t>
            </w:r>
          </w:p>
          <w:p w14:paraId="028CE98F"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2E8D329" w14:textId="6E4B1027" w:rsidR="0054035C" w:rsidRPr="001C052A" w:rsidRDefault="00594478" w:rsidP="0081739A">
            <w:pPr>
              <w:spacing w:line="320" w:lineRule="exact"/>
              <w:rPr>
                <w:rFonts w:eastAsia="微軟正黑體" w:hint="eastAsia"/>
                <w:lang w:eastAsia="zh-TW"/>
              </w:rPr>
            </w:pPr>
            <w:r>
              <w:rPr>
                <w:rFonts w:eastAsia="微軟正黑體" w:hint="eastAsia"/>
                <w:lang w:eastAsia="zh-TW"/>
              </w:rPr>
              <w:t>f</w:t>
            </w:r>
            <w:r>
              <w:rPr>
                <w:rFonts w:eastAsia="微軟正黑體"/>
                <w:lang w:eastAsia="zh-TW"/>
              </w:rPr>
              <w:t>reelinw@ccu.edu.tw</w:t>
            </w:r>
          </w:p>
        </w:tc>
      </w:tr>
      <w:tr w:rsidR="0054035C" w:rsidRPr="001C052A" w14:paraId="0B68502F"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502C39F2"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4BB7DE5E"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7DA93BD" w14:textId="77777777" w:rsidR="0054035C" w:rsidRPr="00A5210C" w:rsidRDefault="0054035C" w:rsidP="0081739A">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p>
        </w:tc>
        <w:tc>
          <w:tcPr>
            <w:tcW w:w="1057" w:type="pct"/>
            <w:tcBorders>
              <w:top w:val="outset" w:sz="6" w:space="0" w:color="000000"/>
              <w:left w:val="outset" w:sz="6" w:space="0" w:color="auto"/>
              <w:bottom w:val="outset" w:sz="6" w:space="0" w:color="000000"/>
              <w:right w:val="single" w:sz="8" w:space="0" w:color="auto"/>
            </w:tcBorders>
            <w:vAlign w:val="center"/>
          </w:tcPr>
          <w:p w14:paraId="4762A076"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助教</w:t>
            </w:r>
            <w:r w:rsidRPr="00F66AEE">
              <w:rPr>
                <w:rFonts w:ascii="Times New Roman" w:eastAsia="微軟正黑體" w:hAnsi="Times New Roman"/>
                <w:b/>
              </w:rPr>
              <w:t>email</w:t>
            </w:r>
          </w:p>
          <w:p w14:paraId="2DB2B0CD"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3B356B76" w14:textId="77777777" w:rsidR="0054035C" w:rsidRPr="001C052A" w:rsidRDefault="0054035C" w:rsidP="0081739A">
            <w:pPr>
              <w:spacing w:line="320" w:lineRule="exact"/>
              <w:rPr>
                <w:rFonts w:eastAsia="微軟正黑體"/>
              </w:rPr>
            </w:pPr>
          </w:p>
        </w:tc>
      </w:tr>
      <w:tr w:rsidR="0054035C" w:rsidRPr="001C052A" w14:paraId="42DD886C"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3BD8C509"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先修科目或</w:t>
            </w:r>
          </w:p>
          <w:p w14:paraId="060BB953"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先備能力</w:t>
            </w:r>
          </w:p>
          <w:p w14:paraId="0AD14A78"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1A22A29B" w14:textId="78BC1834" w:rsidR="0054035C" w:rsidRPr="001C052A" w:rsidRDefault="00594478" w:rsidP="0081739A">
            <w:pPr>
              <w:spacing w:before="0" w:beforeAutospacing="0" w:line="320" w:lineRule="exact"/>
              <w:rPr>
                <w:rFonts w:eastAsia="微軟正黑體" w:hint="eastAsia"/>
                <w:lang w:eastAsia="zh-TW"/>
              </w:rPr>
            </w:pPr>
            <w:r>
              <w:rPr>
                <w:rFonts w:eastAsia="微軟正黑體" w:hint="eastAsia"/>
                <w:lang w:eastAsia="zh-TW"/>
              </w:rPr>
              <w:t>法學概要或法學緒論</w:t>
            </w:r>
          </w:p>
          <w:p w14:paraId="3DC4D2F3" w14:textId="77777777" w:rsidR="0054035C" w:rsidRPr="001C052A" w:rsidRDefault="0054035C" w:rsidP="0081739A">
            <w:pPr>
              <w:spacing w:before="0" w:beforeAutospacing="0" w:line="320" w:lineRule="exact"/>
              <w:rPr>
                <w:rFonts w:eastAsia="微軟正黑體"/>
              </w:rPr>
            </w:pPr>
          </w:p>
        </w:tc>
      </w:tr>
      <w:tr w:rsidR="0054035C" w:rsidRPr="001C052A" w14:paraId="06637726" w14:textId="77777777" w:rsidTr="0081739A">
        <w:trPr>
          <w:trHeight w:val="1268"/>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47C77066"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492FD8BD"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B9AA2C7" w14:textId="71BDC930" w:rsidR="0054035C" w:rsidRPr="001C052A" w:rsidRDefault="00594478" w:rsidP="0081739A">
            <w:pPr>
              <w:spacing w:before="0" w:beforeAutospacing="0" w:line="320" w:lineRule="exact"/>
              <w:ind w:firstLineChars="200" w:firstLine="480"/>
              <w:rPr>
                <w:rFonts w:eastAsia="微軟正黑體"/>
              </w:rPr>
            </w:pPr>
            <w:r w:rsidRPr="00594478">
              <w:rPr>
                <w:rFonts w:eastAsia="微軟正黑體" w:hint="eastAsia"/>
              </w:rPr>
              <w:t>按行政法是法律學中針對公共政策形成法律的過程所須具備的專業知識與素養，培養學生對政策實證研究與法學規範做整合能力的學科。本學期行政法課程旨在培養學生瞭解行政法之理論與架構，並對公共政策具有反思的能力。本課程的授課範圍，包括行政的概念、行政法上之一般原理原則、行政行為形式、行政組織法、公務員法、行政程序、行政執行、行政罰法、國家責任法及行政救濟法作專題介紹。並藉由案例討論，使同學了解法規之引用，並拋出議題，引發同學學習興趣及回應，期透過互動式教學，增加學習興趣，強化學習成效，亦適合有志國家高普考或公營事業機構考試之同學選修。</w:t>
            </w:r>
          </w:p>
        </w:tc>
      </w:tr>
      <w:tr w:rsidR="0054035C" w:rsidRPr="001C052A" w14:paraId="3A243CA8" w14:textId="77777777" w:rsidTr="0081739A">
        <w:trPr>
          <w:trHeight w:val="1208"/>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30DEB1E4"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學習目標</w:t>
            </w:r>
          </w:p>
          <w:p w14:paraId="6A5B3D6F"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950C1B6" w14:textId="59DB712B" w:rsidR="0054035C" w:rsidRPr="00B836C3" w:rsidRDefault="00594478" w:rsidP="00654E9F">
            <w:pPr>
              <w:spacing w:before="0" w:beforeAutospacing="0" w:line="320" w:lineRule="exact"/>
              <w:ind w:firstLineChars="200" w:firstLine="480"/>
              <w:rPr>
                <w:rFonts w:eastAsia="微軟正黑體"/>
              </w:rPr>
            </w:pPr>
            <w:r>
              <w:rPr>
                <w:rFonts w:eastAsia="微軟正黑體" w:hint="eastAsia"/>
              </w:rPr>
              <w:t>學習</w:t>
            </w:r>
            <w:r w:rsidRPr="00594478">
              <w:rPr>
                <w:rFonts w:eastAsia="微軟正黑體" w:hint="eastAsia"/>
              </w:rPr>
              <w:t>目標是建立</w:t>
            </w:r>
            <w:r>
              <w:rPr>
                <w:rFonts w:eastAsia="微軟正黑體" w:hint="eastAsia"/>
              </w:rPr>
              <w:t>社福系學生透過本課程掌握</w:t>
            </w:r>
            <w:r w:rsidRPr="00594478">
              <w:rPr>
                <w:rFonts w:eastAsia="微軟正黑體" w:hint="eastAsia"/>
              </w:rPr>
              <w:t>依法行政與權益保障的實用邏輯。核心</w:t>
            </w:r>
            <w:r w:rsidR="00654E9F">
              <w:rPr>
                <w:rFonts w:eastAsia="微軟正黑體" w:hint="eastAsia"/>
              </w:rPr>
              <w:t>途徑</w:t>
            </w:r>
            <w:r w:rsidRPr="00594478">
              <w:rPr>
                <w:rFonts w:eastAsia="微軟正黑體" w:hint="eastAsia"/>
              </w:rPr>
              <w:t>：</w:t>
            </w:r>
            <w:r>
              <w:rPr>
                <w:rFonts w:eastAsia="微軟正黑體" w:hint="eastAsia"/>
                <w:lang w:eastAsia="zh-TW"/>
              </w:rPr>
              <w:t>1.</w:t>
            </w:r>
            <w:r>
              <w:rPr>
                <w:rFonts w:eastAsia="微軟正黑體" w:hint="eastAsia"/>
                <w:lang w:eastAsia="zh-TW"/>
              </w:rPr>
              <w:t>讀懂法律</w:t>
            </w:r>
            <w:r w:rsidRPr="00594478">
              <w:rPr>
                <w:rFonts w:eastAsia="微軟正黑體" w:hint="eastAsia"/>
              </w:rPr>
              <w:t>原則：政府手段須有法律依據且符合比例。</w:t>
            </w:r>
            <w:r>
              <w:rPr>
                <w:rFonts w:eastAsia="微軟正黑體" w:hint="eastAsia"/>
                <w:lang w:eastAsia="zh-TW"/>
              </w:rPr>
              <w:t>2.</w:t>
            </w:r>
            <w:r>
              <w:rPr>
                <w:rFonts w:eastAsia="微軟正黑體" w:hint="eastAsia"/>
                <w:lang w:eastAsia="zh-TW"/>
              </w:rPr>
              <w:t>問題意識</w:t>
            </w:r>
            <w:r w:rsidRPr="00594478">
              <w:rPr>
                <w:rFonts w:eastAsia="微軟正黑體" w:hint="eastAsia"/>
              </w:rPr>
              <w:t>定性：看懂政府公文書（如罰單屬行政處分）。</w:t>
            </w:r>
            <w:r>
              <w:rPr>
                <w:rFonts w:eastAsia="微軟正黑體" w:hint="eastAsia"/>
                <w:lang w:eastAsia="zh-TW"/>
              </w:rPr>
              <w:t>3.</w:t>
            </w:r>
            <w:r>
              <w:rPr>
                <w:rFonts w:eastAsia="微軟正黑體" w:hint="eastAsia"/>
                <w:lang w:eastAsia="zh-TW"/>
              </w:rPr>
              <w:t>熟悉行政</w:t>
            </w:r>
            <w:r w:rsidRPr="00594478">
              <w:rPr>
                <w:rFonts w:eastAsia="微軟正黑體" w:hint="eastAsia"/>
              </w:rPr>
              <w:t>程序：掌握處罰前陳述意見等正當流程。</w:t>
            </w:r>
            <w:r>
              <w:rPr>
                <w:rFonts w:eastAsia="微軟正黑體" w:hint="eastAsia"/>
                <w:lang w:eastAsia="zh-TW"/>
              </w:rPr>
              <w:t>4.</w:t>
            </w:r>
            <w:r w:rsidR="00654E9F">
              <w:rPr>
                <w:rFonts w:eastAsia="微軟正黑體" w:hint="eastAsia"/>
              </w:rPr>
              <w:t>侵害時</w:t>
            </w:r>
            <w:r w:rsidRPr="00594478">
              <w:rPr>
                <w:rFonts w:eastAsia="微軟正黑體" w:hint="eastAsia"/>
              </w:rPr>
              <w:t>能救濟：遭侵害時懂得透過訴願、行政訴訟與國賠爭取權益。</w:t>
            </w:r>
          </w:p>
        </w:tc>
      </w:tr>
      <w:tr w:rsidR="0054035C" w:rsidRPr="001C052A" w14:paraId="4F994445" w14:textId="77777777" w:rsidTr="0081739A">
        <w:trPr>
          <w:trHeight w:val="1377"/>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1B37D532"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教科書及參考書</w:t>
            </w:r>
          </w:p>
          <w:p w14:paraId="47FAA2AD"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753F9392"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65A505F" w14:textId="77777777" w:rsidR="00654E9F" w:rsidRPr="00654E9F" w:rsidRDefault="00654E9F" w:rsidP="00654E9F">
            <w:pPr>
              <w:spacing w:line="360" w:lineRule="exact"/>
              <w:rPr>
                <w:rFonts w:eastAsia="微軟正黑體"/>
              </w:rPr>
            </w:pPr>
            <w:r w:rsidRPr="00654E9F">
              <w:rPr>
                <w:rFonts w:eastAsia="微軟正黑體" w:hint="eastAsia"/>
              </w:rPr>
              <w:t>行政法之理論與實用，吳庚、盛子龍，三民</w:t>
            </w:r>
            <w:r w:rsidRPr="00654E9F">
              <w:rPr>
                <w:rFonts w:eastAsia="微軟正黑體" w:hint="eastAsia"/>
              </w:rPr>
              <w:t>(</w:t>
            </w:r>
            <w:r w:rsidRPr="00654E9F">
              <w:rPr>
                <w:rFonts w:eastAsia="微軟正黑體" w:hint="eastAsia"/>
              </w:rPr>
              <w:t>修訂</w:t>
            </w:r>
            <w:r w:rsidRPr="00654E9F">
              <w:rPr>
                <w:rFonts w:eastAsia="微軟正黑體" w:hint="eastAsia"/>
              </w:rPr>
              <w:t>16</w:t>
            </w:r>
            <w:r w:rsidRPr="00654E9F">
              <w:rPr>
                <w:rFonts w:eastAsia="微軟正黑體" w:hint="eastAsia"/>
              </w:rPr>
              <w:t>版</w:t>
            </w:r>
            <w:r w:rsidRPr="00654E9F">
              <w:rPr>
                <w:rFonts w:eastAsia="微軟正黑體" w:hint="eastAsia"/>
              </w:rPr>
              <w:t>)</w:t>
            </w:r>
            <w:r w:rsidRPr="00654E9F">
              <w:rPr>
                <w:rFonts w:eastAsia="微軟正黑體" w:hint="eastAsia"/>
              </w:rPr>
              <w:t>，</w:t>
            </w:r>
            <w:r w:rsidRPr="00654E9F">
              <w:rPr>
                <w:rFonts w:eastAsia="微軟正黑體" w:hint="eastAsia"/>
              </w:rPr>
              <w:t>2020</w:t>
            </w:r>
            <w:r w:rsidRPr="00654E9F">
              <w:rPr>
                <w:rFonts w:eastAsia="微軟正黑體" w:hint="eastAsia"/>
              </w:rPr>
              <w:t>年</w:t>
            </w:r>
            <w:r w:rsidRPr="00654E9F">
              <w:rPr>
                <w:rFonts w:eastAsia="微軟正黑體" w:hint="eastAsia"/>
              </w:rPr>
              <w:t>10</w:t>
            </w:r>
            <w:r w:rsidRPr="00654E9F">
              <w:rPr>
                <w:rFonts w:eastAsia="微軟正黑體" w:hint="eastAsia"/>
              </w:rPr>
              <w:t>月。</w:t>
            </w:r>
          </w:p>
          <w:p w14:paraId="230D483E" w14:textId="41CA1A96" w:rsidR="0054035C" w:rsidRPr="001C052A" w:rsidRDefault="00654E9F" w:rsidP="00654E9F">
            <w:pPr>
              <w:spacing w:before="0" w:beforeAutospacing="0" w:line="320" w:lineRule="exact"/>
              <w:rPr>
                <w:rFonts w:eastAsia="微軟正黑體"/>
              </w:rPr>
            </w:pPr>
            <w:r w:rsidRPr="00654E9F">
              <w:rPr>
                <w:rFonts w:eastAsia="微軟正黑體" w:hint="eastAsia"/>
              </w:rPr>
              <w:t>吳志光，行政法，新學林</w:t>
            </w:r>
            <w:r w:rsidRPr="00654E9F">
              <w:rPr>
                <w:rFonts w:eastAsia="微軟正黑體" w:hint="eastAsia"/>
              </w:rPr>
              <w:t>(</w:t>
            </w:r>
            <w:r w:rsidRPr="00654E9F">
              <w:rPr>
                <w:rFonts w:eastAsia="微軟正黑體" w:hint="eastAsia"/>
              </w:rPr>
              <w:t>修訂</w:t>
            </w:r>
            <w:r w:rsidRPr="00654E9F">
              <w:rPr>
                <w:rFonts w:eastAsia="微軟正黑體" w:hint="eastAsia"/>
              </w:rPr>
              <w:t>13</w:t>
            </w:r>
            <w:r w:rsidRPr="00654E9F">
              <w:rPr>
                <w:rFonts w:eastAsia="微軟正黑體" w:hint="eastAsia"/>
              </w:rPr>
              <w:t>版</w:t>
            </w:r>
            <w:r w:rsidRPr="00654E9F">
              <w:rPr>
                <w:rFonts w:eastAsia="微軟正黑體" w:hint="eastAsia"/>
              </w:rPr>
              <w:t xml:space="preserve">) </w:t>
            </w:r>
            <w:r w:rsidRPr="00654E9F">
              <w:rPr>
                <w:rFonts w:eastAsia="微軟正黑體" w:hint="eastAsia"/>
              </w:rPr>
              <w:t>，</w:t>
            </w:r>
            <w:r w:rsidRPr="00654E9F">
              <w:rPr>
                <w:rFonts w:eastAsia="微軟正黑體" w:hint="eastAsia"/>
              </w:rPr>
              <w:t>2024</w:t>
            </w:r>
            <w:r w:rsidRPr="00654E9F">
              <w:rPr>
                <w:rFonts w:eastAsia="微軟正黑體" w:hint="eastAsia"/>
              </w:rPr>
              <w:t>年</w:t>
            </w:r>
            <w:r w:rsidRPr="00654E9F">
              <w:rPr>
                <w:rFonts w:eastAsia="微軟正黑體" w:hint="eastAsia"/>
              </w:rPr>
              <w:t>8</w:t>
            </w:r>
            <w:r w:rsidRPr="00654E9F">
              <w:rPr>
                <w:rFonts w:eastAsia="微軟正黑體" w:hint="eastAsia"/>
              </w:rPr>
              <w:t>月。</w:t>
            </w:r>
          </w:p>
        </w:tc>
      </w:tr>
    </w:tbl>
    <w:p w14:paraId="45DCEB6D" w14:textId="77777777" w:rsidR="0054035C" w:rsidRPr="001C052A" w:rsidRDefault="0054035C" w:rsidP="0054035C">
      <w:pPr>
        <w:spacing w:line="320" w:lineRule="exact"/>
        <w:ind w:leftChars="0" w:left="0"/>
        <w:rPr>
          <w:rFonts w:eastAsia="微軟正黑體"/>
        </w:rPr>
      </w:pP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9146"/>
      </w:tblGrid>
      <w:tr w:rsidR="0054035C" w:rsidRPr="001C052A" w14:paraId="10498B85" w14:textId="77777777" w:rsidTr="0081739A">
        <w:trPr>
          <w:trHeight w:val="377"/>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shd w:val="clear" w:color="auto" w:fill="D0CECE"/>
            <w:vAlign w:val="center"/>
          </w:tcPr>
          <w:p w14:paraId="47407EB4" w14:textId="77777777" w:rsidR="0054035C" w:rsidRPr="001C052A" w:rsidRDefault="0054035C" w:rsidP="0081739A">
            <w:pPr>
              <w:spacing w:line="320" w:lineRule="exact"/>
              <w:jc w:val="center"/>
              <w:rPr>
                <w:rFonts w:eastAsia="微軟正黑體"/>
                <w:b/>
              </w:rPr>
            </w:pPr>
            <w:r w:rsidRPr="001C052A">
              <w:rPr>
                <w:rFonts w:eastAsia="微軟正黑體"/>
                <w:b/>
              </w:rPr>
              <w:t>教學要點概述</w:t>
            </w:r>
          </w:p>
        </w:tc>
      </w:tr>
      <w:tr w:rsidR="0054035C" w:rsidRPr="001C052A" w14:paraId="39ED3326" w14:textId="77777777" w:rsidTr="0081739A">
        <w:trPr>
          <w:trHeight w:val="753"/>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707A35C5"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教材編選</w:t>
            </w:r>
          </w:p>
          <w:p w14:paraId="1B6DB936" w14:textId="77777777" w:rsidR="0054035C" w:rsidRPr="00F66AEE" w:rsidRDefault="0054035C" w:rsidP="0081739A">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5B66FCCB" w14:textId="77777777" w:rsidR="0054035C" w:rsidRPr="00F66AEE" w:rsidRDefault="0054035C" w:rsidP="0081739A">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332" w:type="pct"/>
            <w:tcBorders>
              <w:top w:val="outset" w:sz="6" w:space="0" w:color="000000"/>
              <w:left w:val="outset" w:sz="6" w:space="0" w:color="000000"/>
              <w:bottom w:val="outset" w:sz="6" w:space="0" w:color="000000"/>
              <w:right w:val="outset" w:sz="6" w:space="0" w:color="000000"/>
            </w:tcBorders>
            <w:vAlign w:val="center"/>
          </w:tcPr>
          <w:p w14:paraId="18FCF015" w14:textId="3EC42FA3" w:rsidR="0054035C" w:rsidRPr="00C45345" w:rsidRDefault="00654E9F" w:rsidP="0081739A">
            <w:pPr>
              <w:spacing w:line="320" w:lineRule="exact"/>
              <w:rPr>
                <w:rFonts w:ascii="微軟正黑體" w:eastAsia="微軟正黑體" w:hAnsi="微軟正黑體"/>
              </w:rPr>
            </w:pPr>
            <w:r w:rsidRPr="00654E9F">
              <w:rPr>
                <w:rFonts w:ascii="新細明體" w:hAnsi="新細明體" w:hint="eastAsia"/>
                <w:bdr w:val="single" w:sz="4" w:space="0" w:color="auto"/>
              </w:rPr>
              <w:t>Ⅴ</w:t>
            </w:r>
            <w:r w:rsidR="0054035C">
              <w:rPr>
                <w:rFonts w:ascii="新細明體" w:hAnsi="新細明體"/>
              </w:rPr>
              <w:t>1</w:t>
            </w:r>
            <w:r w:rsidR="0054035C" w:rsidRPr="00C45345">
              <w:rPr>
                <w:rFonts w:ascii="微軟正黑體" w:eastAsia="微軟正黑體" w:hAnsi="微軟正黑體" w:hint="eastAsia"/>
              </w:rPr>
              <w:t>自製簡報(ppt)</w:t>
            </w:r>
            <w:r w:rsidR="0054035C" w:rsidRPr="00C45345">
              <w:rPr>
                <w:rFonts w:ascii="微軟正黑體" w:eastAsia="微軟正黑體" w:hAnsi="微軟正黑體" w:hint="eastAsia"/>
                <w:lang w:eastAsia="zh-TW"/>
              </w:rPr>
              <w:t xml:space="preserve">     </w:t>
            </w:r>
            <w:r w:rsidR="0054035C" w:rsidRPr="00730AA7">
              <w:rPr>
                <w:rFonts w:ascii="新細明體" w:hAnsi="新細明體"/>
              </w:rPr>
              <w:t>□</w:t>
            </w:r>
            <w:r w:rsidR="0054035C">
              <w:rPr>
                <w:rFonts w:ascii="新細明體" w:hAnsi="新細明體"/>
              </w:rPr>
              <w:t>2</w:t>
            </w:r>
            <w:r w:rsidR="0054035C" w:rsidRPr="00C45345">
              <w:rPr>
                <w:rFonts w:ascii="微軟正黑體" w:eastAsia="微軟正黑體" w:hAnsi="微軟正黑體" w:hint="eastAsia"/>
              </w:rPr>
              <w:t>課程講義</w:t>
            </w:r>
            <w:r w:rsidR="0054035C" w:rsidRPr="00C45345">
              <w:rPr>
                <w:rFonts w:ascii="微軟正黑體" w:eastAsia="微軟正黑體" w:hAnsi="微軟正黑體" w:hint="eastAsia"/>
                <w:lang w:eastAsia="zh-TW"/>
              </w:rPr>
              <w:t xml:space="preserve">             </w:t>
            </w:r>
            <w:r w:rsidR="0054035C" w:rsidRPr="00730AA7">
              <w:rPr>
                <w:rFonts w:ascii="新細明體" w:hAnsi="新細明體"/>
              </w:rPr>
              <w:t>□</w:t>
            </w:r>
            <w:r w:rsidR="0054035C">
              <w:rPr>
                <w:rFonts w:ascii="新細明體" w:hAnsi="新細明體"/>
              </w:rPr>
              <w:t>3</w:t>
            </w:r>
            <w:r w:rsidR="0054035C" w:rsidRPr="00C45345">
              <w:rPr>
                <w:rFonts w:ascii="微軟正黑體" w:eastAsia="微軟正黑體" w:hAnsi="微軟正黑體"/>
              </w:rPr>
              <w:t>自編</w:t>
            </w:r>
            <w:r w:rsidR="0054035C" w:rsidRPr="00C45345">
              <w:rPr>
                <w:rFonts w:ascii="微軟正黑體" w:eastAsia="微軟正黑體" w:hAnsi="微軟正黑體" w:hint="eastAsia"/>
              </w:rPr>
              <w:t>教科書</w:t>
            </w:r>
          </w:p>
          <w:p w14:paraId="3A932487" w14:textId="77777777" w:rsidR="0054035C" w:rsidRPr="00730AA7" w:rsidRDefault="0054035C" w:rsidP="0081739A">
            <w:pPr>
              <w:spacing w:line="320" w:lineRule="exact"/>
              <w:rPr>
                <w:rFonts w:ascii="新細明體" w:hAnsi="新細明體"/>
              </w:rPr>
            </w:pPr>
            <w:r w:rsidRPr="00730AA7">
              <w:rPr>
                <w:rFonts w:ascii="新細明體" w:hAnsi="新細明體"/>
              </w:rPr>
              <w:t>□</w:t>
            </w:r>
            <w:r>
              <w:rPr>
                <w:rFonts w:ascii="新細明體" w:hAnsi="新細明體"/>
              </w:rPr>
              <w:t>4</w:t>
            </w:r>
            <w:r w:rsidRPr="00C45345">
              <w:rPr>
                <w:rFonts w:ascii="微軟正黑體" w:eastAsia="微軟正黑體" w:hAnsi="微軟正黑體" w:hint="eastAsia"/>
              </w:rPr>
              <w:t>教學程式</w:t>
            </w:r>
            <w:r w:rsidRPr="00C45345">
              <w:rPr>
                <w:rFonts w:ascii="微軟正黑體" w:eastAsia="微軟正黑體" w:hAnsi="微軟正黑體"/>
              </w:rPr>
              <w:t xml:space="preserve">     </w:t>
            </w:r>
            <w:r w:rsidRPr="00C45345">
              <w:rPr>
                <w:rFonts w:ascii="微軟正黑體" w:eastAsia="微軟正黑體" w:hAnsi="微軟正黑體" w:hint="eastAsia"/>
                <w:lang w:eastAsia="zh-TW"/>
              </w:rPr>
              <w:t xml:space="preserve">    </w:t>
            </w:r>
            <w:r w:rsidRPr="00730AA7">
              <w:rPr>
                <w:rFonts w:ascii="新細明體" w:hAnsi="新細明體"/>
              </w:rPr>
              <w:t>□</w:t>
            </w:r>
            <w:r>
              <w:rPr>
                <w:rFonts w:ascii="新細明體" w:hAnsi="新細明體"/>
              </w:rPr>
              <w:t>5</w:t>
            </w:r>
            <w:r w:rsidRPr="00C45345">
              <w:rPr>
                <w:rFonts w:ascii="微軟正黑體" w:eastAsia="微軟正黑體" w:hAnsi="微軟正黑體" w:hint="eastAsia"/>
              </w:rPr>
              <w:t>自製教學影片</w:t>
            </w:r>
            <w:r w:rsidRPr="00C45345">
              <w:rPr>
                <w:rFonts w:ascii="微軟正黑體" w:eastAsia="微軟正黑體" w:hAnsi="微軟正黑體"/>
              </w:rPr>
              <w:t xml:space="preserve">        </w:t>
            </w:r>
            <w:r w:rsidRPr="00C45345">
              <w:rPr>
                <w:rFonts w:ascii="微軟正黑體" w:eastAsia="微軟正黑體" w:hAnsi="微軟正黑體" w:hint="eastAsia"/>
                <w:lang w:eastAsia="zh-TW"/>
              </w:rPr>
              <w:t xml:space="preserve"> </w:t>
            </w:r>
            <w:r w:rsidRPr="00730AA7">
              <w:rPr>
                <w:rFonts w:ascii="新細明體" w:hAnsi="新細明體"/>
              </w:rPr>
              <w:t>□</w:t>
            </w:r>
            <w:r>
              <w:rPr>
                <w:rFonts w:ascii="新細明體" w:hAnsi="新細明體"/>
              </w:rPr>
              <w:t>6</w:t>
            </w:r>
            <w:r w:rsidRPr="00C45345">
              <w:rPr>
                <w:rFonts w:ascii="微軟正黑體" w:eastAsia="微軟正黑體" w:hAnsi="微軟正黑體"/>
              </w:rPr>
              <w:t>其他</w:t>
            </w:r>
          </w:p>
        </w:tc>
      </w:tr>
      <w:tr w:rsidR="0054035C" w:rsidRPr="001C052A" w14:paraId="38B87B7A" w14:textId="77777777" w:rsidTr="0081739A">
        <w:trPr>
          <w:trHeight w:val="739"/>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5BD0060E"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56852B57"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4DDC83CB"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methods </w:t>
            </w:r>
          </w:p>
        </w:tc>
        <w:tc>
          <w:tcPr>
            <w:tcW w:w="4332" w:type="pct"/>
            <w:tcBorders>
              <w:top w:val="outset" w:sz="6" w:space="0" w:color="000000"/>
              <w:left w:val="outset" w:sz="6" w:space="0" w:color="000000"/>
              <w:bottom w:val="outset" w:sz="6" w:space="0" w:color="000000"/>
              <w:right w:val="outset" w:sz="6" w:space="0" w:color="000000"/>
            </w:tcBorders>
            <w:vAlign w:val="center"/>
          </w:tcPr>
          <w:p w14:paraId="1FB8DEC3" w14:textId="155C1401" w:rsidR="0054035C" w:rsidRPr="00C45345" w:rsidRDefault="00654E9F" w:rsidP="0081739A">
            <w:pPr>
              <w:spacing w:line="320" w:lineRule="exact"/>
              <w:rPr>
                <w:rFonts w:ascii="微軟正黑體" w:eastAsia="微軟正黑體" w:hAnsi="微軟正黑體"/>
              </w:rPr>
            </w:pPr>
            <w:r w:rsidRPr="00654E9F">
              <w:rPr>
                <w:rFonts w:ascii="新細明體" w:hAnsi="新細明體" w:hint="eastAsia"/>
                <w:bdr w:val="single" w:sz="4" w:space="0" w:color="auto"/>
              </w:rPr>
              <w:t>Ⅴ</w:t>
            </w:r>
            <w:r w:rsidR="0054035C">
              <w:rPr>
                <w:rFonts w:ascii="新細明體" w:hAnsi="新細明體"/>
              </w:rPr>
              <w:t>1</w:t>
            </w:r>
            <w:r w:rsidR="0054035C" w:rsidRPr="00C45345">
              <w:rPr>
                <w:rFonts w:ascii="微軟正黑體" w:eastAsia="微軟正黑體" w:hAnsi="微軟正黑體"/>
              </w:rPr>
              <w:t xml:space="preserve">講述          </w:t>
            </w:r>
            <w:r w:rsidRPr="00654E9F">
              <w:rPr>
                <w:rFonts w:ascii="新細明體" w:hAnsi="新細明體" w:hint="eastAsia"/>
                <w:bdr w:val="single" w:sz="4" w:space="0" w:color="auto"/>
              </w:rPr>
              <w:t>Ⅴ</w:t>
            </w:r>
            <w:r w:rsidR="0054035C">
              <w:rPr>
                <w:rFonts w:ascii="新細明體" w:hAnsi="新細明體"/>
              </w:rPr>
              <w:t>2</w:t>
            </w:r>
            <w:r w:rsidR="0054035C" w:rsidRPr="00C45345">
              <w:rPr>
                <w:rFonts w:ascii="微軟正黑體" w:eastAsia="微軟正黑體" w:hAnsi="微軟正黑體"/>
              </w:rPr>
              <w:t xml:space="preserve">小組討論    </w:t>
            </w:r>
            <w:r w:rsidR="0054035C" w:rsidRPr="00730AA7">
              <w:rPr>
                <w:rFonts w:ascii="新細明體" w:hAnsi="新細明體"/>
              </w:rPr>
              <w:t>□</w:t>
            </w:r>
            <w:r w:rsidR="0054035C">
              <w:rPr>
                <w:rFonts w:ascii="新細明體" w:hAnsi="新細明體"/>
              </w:rPr>
              <w:t>3</w:t>
            </w:r>
            <w:r w:rsidR="0054035C" w:rsidRPr="00C45345">
              <w:rPr>
                <w:rFonts w:ascii="微軟正黑體" w:eastAsia="微軟正黑體" w:hAnsi="微軟正黑體" w:hint="eastAsia"/>
              </w:rPr>
              <w:t xml:space="preserve">學生口頭報告  </w:t>
            </w:r>
            <w:r w:rsidR="0054035C" w:rsidRPr="00C45345">
              <w:rPr>
                <w:rFonts w:ascii="微軟正黑體" w:eastAsia="微軟正黑體" w:hAnsi="微軟正黑體" w:hint="eastAsia"/>
                <w:lang w:eastAsia="zh-TW"/>
              </w:rPr>
              <w:t xml:space="preserve">  </w:t>
            </w:r>
            <w:r w:rsidR="0054035C" w:rsidRPr="00C45345">
              <w:rPr>
                <w:rFonts w:ascii="微軟正黑體" w:eastAsia="微軟正黑體" w:hAnsi="微軟正黑體"/>
              </w:rPr>
              <w:t xml:space="preserve"> </w:t>
            </w:r>
            <w:r w:rsidRPr="00654E9F">
              <w:rPr>
                <w:rFonts w:ascii="新細明體" w:hAnsi="新細明體" w:hint="eastAsia"/>
                <w:bdr w:val="single" w:sz="4" w:space="0" w:color="auto"/>
              </w:rPr>
              <w:t>Ⅴ</w:t>
            </w:r>
            <w:r w:rsidR="0054035C">
              <w:rPr>
                <w:rFonts w:ascii="新細明體" w:hAnsi="新細明體"/>
              </w:rPr>
              <w:t>4</w:t>
            </w:r>
            <w:r w:rsidR="0054035C" w:rsidRPr="00C45345">
              <w:rPr>
                <w:rFonts w:ascii="微軟正黑體" w:eastAsia="微軟正黑體" w:hAnsi="微軟正黑體"/>
              </w:rPr>
              <w:t>問題導向學習</w:t>
            </w:r>
          </w:p>
          <w:p w14:paraId="1246946B" w14:textId="08EF272A" w:rsidR="0054035C" w:rsidRPr="00730AA7" w:rsidRDefault="00654E9F" w:rsidP="0081739A">
            <w:pPr>
              <w:spacing w:line="320" w:lineRule="exact"/>
              <w:rPr>
                <w:rFonts w:ascii="新細明體" w:hAnsi="新細明體"/>
              </w:rPr>
            </w:pPr>
            <w:r w:rsidRPr="00654E9F">
              <w:rPr>
                <w:rFonts w:ascii="新細明體" w:hAnsi="新細明體" w:hint="eastAsia"/>
                <w:bdr w:val="single" w:sz="4" w:space="0" w:color="auto"/>
              </w:rPr>
              <w:t>Ⅴ</w:t>
            </w:r>
            <w:r w:rsidR="0054035C">
              <w:rPr>
                <w:rFonts w:ascii="新細明體" w:hAnsi="新細明體"/>
              </w:rPr>
              <w:t>5</w:t>
            </w:r>
            <w:r w:rsidR="0054035C" w:rsidRPr="00C45345">
              <w:rPr>
                <w:rFonts w:ascii="微軟正黑體" w:eastAsia="微軟正黑體" w:hAnsi="微軟正黑體"/>
              </w:rPr>
              <w:t xml:space="preserve">個案研究      </w:t>
            </w:r>
            <w:r w:rsidR="0054035C" w:rsidRPr="00730AA7">
              <w:rPr>
                <w:rFonts w:ascii="新細明體" w:hAnsi="新細明體"/>
              </w:rPr>
              <w:t>□</w:t>
            </w:r>
            <w:r w:rsidR="0054035C">
              <w:rPr>
                <w:rFonts w:ascii="新細明體" w:hAnsi="新細明體"/>
              </w:rPr>
              <w:t>6</w:t>
            </w:r>
            <w:r w:rsidR="0054035C" w:rsidRPr="00C45345">
              <w:rPr>
                <w:rFonts w:ascii="微軟正黑體" w:eastAsia="微軟正黑體" w:hAnsi="微軟正黑體"/>
              </w:rPr>
              <w:t>其他</w:t>
            </w:r>
          </w:p>
        </w:tc>
      </w:tr>
      <w:tr w:rsidR="0054035C" w:rsidRPr="001C052A" w14:paraId="4F3343B4" w14:textId="77777777" w:rsidTr="0081739A">
        <w:trPr>
          <w:trHeight w:val="1246"/>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1865D06A"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評量工具</w:t>
            </w:r>
          </w:p>
          <w:p w14:paraId="14F924DD" w14:textId="77777777" w:rsidR="0054035C"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Evaluation</w:t>
            </w:r>
          </w:p>
          <w:p w14:paraId="3507E829"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332" w:type="pct"/>
            <w:tcBorders>
              <w:top w:val="outset" w:sz="6" w:space="0" w:color="000000"/>
              <w:left w:val="outset" w:sz="6" w:space="0" w:color="000000"/>
              <w:bottom w:val="outset" w:sz="6" w:space="0" w:color="000000"/>
              <w:right w:val="outset" w:sz="6" w:space="0" w:color="000000"/>
            </w:tcBorders>
            <w:vAlign w:val="center"/>
          </w:tcPr>
          <w:p w14:paraId="0B623760" w14:textId="095ACEAE" w:rsidR="0054035C" w:rsidRPr="00C45345" w:rsidRDefault="0054035C" w:rsidP="0081739A">
            <w:pPr>
              <w:spacing w:line="320" w:lineRule="exact"/>
              <w:rPr>
                <w:rFonts w:ascii="微軟正黑體" w:eastAsia="微軟正黑體" w:hAnsi="微軟正黑體"/>
              </w:rPr>
            </w:pPr>
            <w:r w:rsidRPr="00730AA7">
              <w:rPr>
                <w:rFonts w:ascii="新細明體" w:hAnsi="新細明體"/>
              </w:rPr>
              <w:t>□</w:t>
            </w:r>
            <w:r>
              <w:rPr>
                <w:rFonts w:ascii="新細明體" w:hAnsi="新細明體"/>
              </w:rPr>
              <w:t>1</w:t>
            </w:r>
            <w:r w:rsidRPr="00C45345">
              <w:rPr>
                <w:rFonts w:ascii="微軟正黑體" w:eastAsia="微軟正黑體" w:hAnsi="微軟正黑體"/>
              </w:rPr>
              <w:t>期中考</w:t>
            </w:r>
            <w:r w:rsidRPr="00C45345">
              <w:rPr>
                <w:rFonts w:ascii="微軟正黑體" w:eastAsia="微軟正黑體" w:hAnsi="微軟正黑體" w:hint="eastAsia"/>
                <w:lang w:eastAsia="zh-TW"/>
              </w:rPr>
              <w:t xml:space="preserve">   </w:t>
            </w:r>
            <w:r w:rsidRPr="00C45345">
              <w:rPr>
                <w:rFonts w:ascii="微軟正黑體" w:eastAsia="微軟正黑體" w:hAnsi="微軟正黑體"/>
              </w:rPr>
              <w:t xml:space="preserve"> </w:t>
            </w:r>
            <w:r>
              <w:rPr>
                <w:rFonts w:ascii="微軟正黑體" w:eastAsia="微軟正黑體" w:hAnsi="微軟正黑體"/>
              </w:rPr>
              <w:t xml:space="preserve">   </w:t>
            </w:r>
            <w:r w:rsidRPr="00C45345">
              <w:rPr>
                <w:rFonts w:ascii="微軟正黑體" w:eastAsia="微軟正黑體" w:hAnsi="微軟正黑體"/>
              </w:rPr>
              <w:t xml:space="preserve"> </w:t>
            </w:r>
            <w:r w:rsidR="00654E9F" w:rsidRPr="00654E9F">
              <w:rPr>
                <w:rFonts w:ascii="新細明體" w:hAnsi="新細明體" w:hint="eastAsia"/>
                <w:bdr w:val="single" w:sz="4" w:space="0" w:color="auto"/>
              </w:rPr>
              <w:t>Ⅴ</w:t>
            </w:r>
            <w:r>
              <w:rPr>
                <w:rFonts w:ascii="新細明體" w:hAnsi="新細明體"/>
              </w:rPr>
              <w:t>2</w:t>
            </w:r>
            <w:r w:rsidRPr="00C45345">
              <w:rPr>
                <w:rFonts w:ascii="微軟正黑體" w:eastAsia="微軟正黑體" w:hAnsi="微軟正黑體"/>
              </w:rPr>
              <w:t xml:space="preserve">期末考      </w:t>
            </w:r>
            <w:r w:rsidRPr="00730AA7">
              <w:rPr>
                <w:rFonts w:ascii="新細明體" w:hAnsi="新細明體"/>
              </w:rPr>
              <w:t>□</w:t>
            </w:r>
            <w:r>
              <w:rPr>
                <w:rFonts w:ascii="新細明體" w:hAnsi="新細明體"/>
              </w:rPr>
              <w:t>3</w:t>
            </w:r>
            <w:r w:rsidRPr="00C45345">
              <w:rPr>
                <w:rFonts w:ascii="微軟正黑體" w:eastAsia="微軟正黑體" w:hAnsi="微軟正黑體" w:hint="eastAsia"/>
              </w:rPr>
              <w:t>隨堂測驗</w:t>
            </w:r>
            <w:r w:rsidRPr="00C45345">
              <w:rPr>
                <w:rFonts w:ascii="微軟正黑體" w:eastAsia="微軟正黑體" w:hAnsi="微軟正黑體"/>
              </w:rPr>
              <w:t xml:space="preserve">    </w:t>
            </w:r>
            <w:r>
              <w:rPr>
                <w:rFonts w:ascii="微軟正黑體" w:eastAsia="微軟正黑體" w:hAnsi="微軟正黑體"/>
              </w:rPr>
              <w:t xml:space="preserve">     </w:t>
            </w:r>
            <w:r w:rsidR="00654E9F" w:rsidRPr="00654E9F">
              <w:rPr>
                <w:rFonts w:ascii="新細明體" w:hAnsi="新細明體" w:hint="eastAsia"/>
                <w:bdr w:val="single" w:sz="4" w:space="0" w:color="auto"/>
              </w:rPr>
              <w:t>Ⅴ</w:t>
            </w:r>
            <w:r>
              <w:rPr>
                <w:rFonts w:ascii="新細明體" w:hAnsi="新細明體"/>
              </w:rPr>
              <w:t>4</w:t>
            </w:r>
            <w:r w:rsidRPr="00C45345">
              <w:rPr>
                <w:rFonts w:ascii="微軟正黑體" w:eastAsia="微軟正黑體" w:hAnsi="微軟正黑體" w:hint="eastAsia"/>
              </w:rPr>
              <w:t>隨堂作業</w:t>
            </w:r>
          </w:p>
          <w:p w14:paraId="51F3267B" w14:textId="77777777" w:rsidR="0054035C" w:rsidRPr="00C45345" w:rsidRDefault="0054035C" w:rsidP="0081739A">
            <w:pPr>
              <w:spacing w:line="320" w:lineRule="exact"/>
              <w:rPr>
                <w:rFonts w:ascii="微軟正黑體" w:eastAsia="微軟正黑體" w:hAnsi="微軟正黑體"/>
              </w:rPr>
            </w:pPr>
            <w:r w:rsidRPr="00730AA7">
              <w:rPr>
                <w:rFonts w:ascii="新細明體" w:hAnsi="新細明體"/>
              </w:rPr>
              <w:t>□</w:t>
            </w:r>
            <w:r>
              <w:rPr>
                <w:rFonts w:ascii="新細明體" w:hAnsi="新細明體"/>
              </w:rPr>
              <w:t>5</w:t>
            </w:r>
            <w:r w:rsidRPr="00C45345">
              <w:rPr>
                <w:rFonts w:ascii="微軟正黑體" w:eastAsia="微軟正黑體" w:hAnsi="微軟正黑體" w:hint="eastAsia"/>
              </w:rPr>
              <w:t>課後作業</w:t>
            </w:r>
            <w:r w:rsidRPr="00C45345">
              <w:rPr>
                <w:rFonts w:ascii="微軟正黑體" w:eastAsia="微軟正黑體" w:hAnsi="微軟正黑體"/>
              </w:rPr>
              <w:t xml:space="preserve">  </w:t>
            </w:r>
            <w:r>
              <w:rPr>
                <w:rFonts w:ascii="微軟正黑體" w:eastAsia="微軟正黑體" w:hAnsi="微軟正黑體"/>
              </w:rPr>
              <w:t xml:space="preserve">   </w:t>
            </w:r>
            <w:r w:rsidRPr="00C45345">
              <w:rPr>
                <w:rFonts w:ascii="微軟正黑體" w:eastAsia="微軟正黑體" w:hAnsi="微軟正黑體"/>
              </w:rPr>
              <w:t xml:space="preserve"> </w:t>
            </w:r>
            <w:r w:rsidRPr="00730AA7">
              <w:rPr>
                <w:rFonts w:ascii="新細明體" w:hAnsi="新細明體"/>
              </w:rPr>
              <w:t>□</w:t>
            </w:r>
            <w:r>
              <w:rPr>
                <w:rFonts w:ascii="新細明體" w:hAnsi="新細明體"/>
              </w:rPr>
              <w:t>6</w:t>
            </w:r>
            <w:r w:rsidRPr="00C45345">
              <w:rPr>
                <w:rFonts w:ascii="微軟正黑體" w:eastAsia="微軟正黑體" w:hAnsi="微軟正黑體"/>
              </w:rPr>
              <w:t>期</w:t>
            </w:r>
            <w:r w:rsidRPr="00C45345">
              <w:rPr>
                <w:rFonts w:ascii="微軟正黑體" w:eastAsia="微軟正黑體" w:hAnsi="微軟正黑體" w:hint="eastAsia"/>
              </w:rPr>
              <w:t>中</w:t>
            </w:r>
            <w:r w:rsidRPr="00C45345">
              <w:rPr>
                <w:rFonts w:ascii="微軟正黑體" w:eastAsia="微軟正黑體" w:hAnsi="微軟正黑體"/>
              </w:rPr>
              <w:t xml:space="preserve">報告 </w:t>
            </w:r>
            <w:r w:rsidRPr="00C45345">
              <w:rPr>
                <w:rFonts w:ascii="微軟正黑體" w:eastAsia="微軟正黑體" w:hAnsi="微軟正黑體" w:hint="eastAsia"/>
                <w:lang w:eastAsia="zh-TW"/>
              </w:rPr>
              <w:t xml:space="preserve">   </w:t>
            </w:r>
            <w:r w:rsidRPr="00730AA7">
              <w:rPr>
                <w:rFonts w:ascii="新細明體" w:hAnsi="新細明體"/>
              </w:rPr>
              <w:t>□</w:t>
            </w:r>
            <w:r>
              <w:rPr>
                <w:rFonts w:ascii="新細明體" w:hAnsi="新細明體"/>
              </w:rPr>
              <w:t>7</w:t>
            </w:r>
            <w:r w:rsidRPr="00C45345">
              <w:rPr>
                <w:rFonts w:ascii="微軟正黑體" w:eastAsia="微軟正黑體" w:hAnsi="微軟正黑體"/>
              </w:rPr>
              <w:t>期</w:t>
            </w:r>
            <w:r w:rsidRPr="00C45345">
              <w:rPr>
                <w:rFonts w:ascii="微軟正黑體" w:eastAsia="微軟正黑體" w:hAnsi="微軟正黑體" w:hint="eastAsia"/>
              </w:rPr>
              <w:t>末報告</w:t>
            </w:r>
            <w:r w:rsidRPr="00C45345">
              <w:rPr>
                <w:rFonts w:ascii="微軟正黑體" w:eastAsia="微軟正黑體" w:hAnsi="微軟正黑體"/>
              </w:rPr>
              <w:t xml:space="preserve">    </w:t>
            </w:r>
            <w:r w:rsidRPr="00C45345">
              <w:rPr>
                <w:rFonts w:ascii="微軟正黑體" w:eastAsia="微軟正黑體" w:hAnsi="微軟正黑體" w:hint="eastAsia"/>
                <w:lang w:eastAsia="zh-TW"/>
              </w:rPr>
              <w:t xml:space="preserve"> </w:t>
            </w:r>
            <w:r w:rsidRPr="00C45345">
              <w:rPr>
                <w:rFonts w:ascii="微軟正黑體" w:eastAsia="微軟正黑體" w:hAnsi="微軟正黑體"/>
              </w:rPr>
              <w:t xml:space="preserve"> </w:t>
            </w:r>
            <w:r>
              <w:rPr>
                <w:rFonts w:ascii="微軟正黑體" w:eastAsia="微軟正黑體" w:hAnsi="微軟正黑體"/>
              </w:rPr>
              <w:t xml:space="preserve">   </w:t>
            </w:r>
            <w:r w:rsidRPr="00730AA7">
              <w:rPr>
                <w:rFonts w:ascii="新細明體" w:hAnsi="新細明體"/>
              </w:rPr>
              <w:t>□</w:t>
            </w:r>
            <w:r>
              <w:rPr>
                <w:rFonts w:ascii="新細明體" w:hAnsi="新細明體"/>
              </w:rPr>
              <w:t>8</w:t>
            </w:r>
            <w:r w:rsidRPr="00C45345">
              <w:rPr>
                <w:rFonts w:ascii="微軟正黑體" w:eastAsia="微軟正黑體" w:hAnsi="微軟正黑體" w:hint="eastAsia"/>
              </w:rPr>
              <w:t>專題報告</w:t>
            </w:r>
          </w:p>
          <w:p w14:paraId="781816E5" w14:textId="77777777" w:rsidR="0054035C" w:rsidRPr="006F176E" w:rsidRDefault="0054035C" w:rsidP="0081739A">
            <w:pPr>
              <w:spacing w:line="320" w:lineRule="exact"/>
              <w:ind w:leftChars="0" w:left="0"/>
              <w:rPr>
                <w:rFonts w:ascii="新細明體" w:hAnsi="新細明體"/>
              </w:rPr>
            </w:pPr>
            <w:r w:rsidRPr="00C45345">
              <w:rPr>
                <w:rFonts w:ascii="微軟正黑體" w:eastAsia="微軟正黑體" w:hAnsi="微軟正黑體" w:hint="eastAsia"/>
                <w:lang w:eastAsia="zh-TW"/>
              </w:rPr>
              <w:t xml:space="preserve">   </w:t>
            </w:r>
            <w:r w:rsidRPr="00730AA7">
              <w:rPr>
                <w:rFonts w:ascii="新細明體" w:hAnsi="新細明體"/>
              </w:rPr>
              <w:t>□</w:t>
            </w:r>
            <w:r>
              <w:rPr>
                <w:rFonts w:ascii="新細明體" w:hAnsi="新細明體"/>
              </w:rPr>
              <w:t>9</w:t>
            </w:r>
            <w:r w:rsidRPr="00C45345">
              <w:rPr>
                <w:rFonts w:ascii="微軟正黑體" w:eastAsia="微軟正黑體" w:hAnsi="微軟正黑體" w:hint="eastAsia"/>
              </w:rPr>
              <w:t>評量尺規</w:t>
            </w:r>
            <w:r w:rsidRPr="00C45345">
              <w:rPr>
                <w:rFonts w:ascii="微軟正黑體" w:eastAsia="微軟正黑體" w:hAnsi="微軟正黑體"/>
              </w:rPr>
              <w:t xml:space="preserve">  </w:t>
            </w:r>
            <w:r>
              <w:rPr>
                <w:rFonts w:ascii="微軟正黑體" w:eastAsia="微軟正黑體" w:hAnsi="微軟正黑體"/>
              </w:rPr>
              <w:t xml:space="preserve">   </w:t>
            </w:r>
            <w:r w:rsidRPr="00C45345">
              <w:rPr>
                <w:rFonts w:ascii="微軟正黑體" w:eastAsia="微軟正黑體" w:hAnsi="微軟正黑體"/>
              </w:rPr>
              <w:t xml:space="preserve"> </w:t>
            </w:r>
            <w:r w:rsidRPr="00730AA7">
              <w:rPr>
                <w:rFonts w:ascii="新細明體" w:hAnsi="新細明體"/>
              </w:rPr>
              <w:t>□</w:t>
            </w:r>
            <w:r>
              <w:rPr>
                <w:rFonts w:ascii="新細明體" w:hAnsi="新細明體"/>
              </w:rPr>
              <w:t>10</w:t>
            </w:r>
            <w:r w:rsidRPr="00C45345">
              <w:rPr>
                <w:rFonts w:ascii="微軟正黑體" w:eastAsia="微軟正黑體" w:hAnsi="微軟正黑體"/>
              </w:rPr>
              <w:t xml:space="preserve">其他 </w:t>
            </w:r>
          </w:p>
        </w:tc>
      </w:tr>
      <w:tr w:rsidR="0054035C" w:rsidRPr="001C052A" w14:paraId="3EAD8741" w14:textId="77777777" w:rsidTr="0081739A">
        <w:trPr>
          <w:trHeight w:val="753"/>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7CB93B9C"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教學資源</w:t>
            </w:r>
          </w:p>
          <w:p w14:paraId="6930CD1A"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10393AFC"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332" w:type="pct"/>
            <w:tcBorders>
              <w:top w:val="outset" w:sz="6" w:space="0" w:color="000000"/>
              <w:left w:val="outset" w:sz="6" w:space="0" w:color="000000"/>
              <w:bottom w:val="outset" w:sz="6" w:space="0" w:color="000000"/>
              <w:right w:val="outset" w:sz="6" w:space="0" w:color="000000"/>
            </w:tcBorders>
            <w:vAlign w:val="center"/>
          </w:tcPr>
          <w:p w14:paraId="7E989588" w14:textId="25974604" w:rsidR="0054035C" w:rsidRPr="00C45345" w:rsidRDefault="00654E9F" w:rsidP="0081739A">
            <w:pPr>
              <w:spacing w:line="320" w:lineRule="exact"/>
              <w:rPr>
                <w:rFonts w:ascii="微軟正黑體" w:eastAsia="微軟正黑體" w:hAnsi="微軟正黑體"/>
                <w:color w:val="FF0000"/>
              </w:rPr>
            </w:pPr>
            <w:r w:rsidRPr="00654E9F">
              <w:rPr>
                <w:rFonts w:ascii="新細明體" w:hAnsi="新細明體" w:hint="eastAsia"/>
                <w:bdr w:val="single" w:sz="4" w:space="0" w:color="auto"/>
              </w:rPr>
              <w:t>Ⅴ</w:t>
            </w:r>
            <w:r w:rsidR="0054035C">
              <w:rPr>
                <w:rFonts w:ascii="新細明體" w:hAnsi="新細明體"/>
              </w:rPr>
              <w:t>1</w:t>
            </w:r>
            <w:r w:rsidR="0054035C" w:rsidRPr="00C45345">
              <w:rPr>
                <w:rFonts w:ascii="微軟正黑體" w:eastAsia="微軟正黑體" w:hAnsi="微軟正黑體"/>
              </w:rPr>
              <w:t xml:space="preserve">課程網站       </w:t>
            </w:r>
            <w:r w:rsidRPr="00654E9F">
              <w:rPr>
                <w:rFonts w:ascii="新細明體" w:hAnsi="新細明體" w:hint="eastAsia"/>
                <w:bdr w:val="single" w:sz="4" w:space="0" w:color="auto"/>
              </w:rPr>
              <w:t>Ⅴ</w:t>
            </w:r>
            <w:r w:rsidR="0054035C">
              <w:rPr>
                <w:rFonts w:ascii="新細明體" w:hAnsi="新細明體"/>
              </w:rPr>
              <w:t>2</w:t>
            </w:r>
            <w:r w:rsidR="0054035C" w:rsidRPr="00C45345">
              <w:rPr>
                <w:rFonts w:ascii="微軟正黑體" w:eastAsia="微軟正黑體" w:hAnsi="微軟正黑體"/>
              </w:rPr>
              <w:t xml:space="preserve">教材電子檔供下載      </w:t>
            </w:r>
            <w:r w:rsidR="0054035C" w:rsidRPr="00730AA7">
              <w:rPr>
                <w:rFonts w:ascii="新細明體" w:hAnsi="新細明體"/>
              </w:rPr>
              <w:t>□</w:t>
            </w:r>
            <w:r w:rsidR="0054035C">
              <w:rPr>
                <w:rFonts w:ascii="新細明體" w:hAnsi="新細明體"/>
              </w:rPr>
              <w:t>3</w:t>
            </w:r>
            <w:r w:rsidR="0054035C" w:rsidRPr="00C45345">
              <w:rPr>
                <w:rFonts w:ascii="微軟正黑體" w:eastAsia="微軟正黑體" w:hAnsi="微軟正黑體"/>
              </w:rPr>
              <w:t>實習網站</w:t>
            </w:r>
          </w:p>
        </w:tc>
      </w:tr>
      <w:tr w:rsidR="0054035C" w:rsidRPr="00251E57" w14:paraId="09157CCD" w14:textId="77777777" w:rsidTr="0081739A">
        <w:trPr>
          <w:trHeight w:val="377"/>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222AA467" w14:textId="77777777" w:rsidR="0054035C" w:rsidRPr="00F66AEE" w:rsidRDefault="0054035C" w:rsidP="0081739A">
            <w:pPr>
              <w:spacing w:before="0" w:beforeAutospacing="0" w:line="320" w:lineRule="exact"/>
              <w:ind w:leftChars="0" w:left="0"/>
              <w:jc w:val="center"/>
              <w:rPr>
                <w:rFonts w:ascii="Times New Roman" w:eastAsia="微軟正黑體" w:hAnsi="Times New Roman"/>
                <w:b/>
              </w:rPr>
            </w:pPr>
            <w:r w:rsidRPr="00F66AEE">
              <w:rPr>
                <w:rFonts w:ascii="Times New Roman" w:eastAsia="微軟正黑體" w:hAnsi="Times New Roman"/>
                <w:b/>
              </w:rPr>
              <w:t>與</w:t>
            </w:r>
            <w:r w:rsidRPr="00F66AEE">
              <w:rPr>
                <w:rFonts w:ascii="Times New Roman" w:eastAsia="微軟正黑體" w:hAnsi="Times New Roman"/>
                <w:b/>
              </w:rPr>
              <w:t>SDGs</w:t>
            </w:r>
            <w:r w:rsidRPr="00F66AEE">
              <w:rPr>
                <w:rFonts w:ascii="Times New Roman" w:eastAsia="微軟正黑體" w:hAnsi="Times New Roman"/>
                <w:b/>
              </w:rPr>
              <w:t>目標的關聯</w:t>
            </w:r>
          </w:p>
          <w:p w14:paraId="58F1CA73" w14:textId="77777777" w:rsidR="0054035C" w:rsidRPr="00F66AEE" w:rsidRDefault="0054035C" w:rsidP="0081739A">
            <w:pPr>
              <w:spacing w:before="0" w:beforeAutospacing="0" w:line="320" w:lineRule="exact"/>
              <w:ind w:leftChars="0" w:left="0"/>
              <w:jc w:val="center"/>
              <w:rPr>
                <w:rFonts w:ascii="Times New Roman" w:eastAsia="微軟正黑體" w:hAnsi="Times New Roman"/>
                <w:b/>
              </w:rPr>
            </w:pPr>
            <w:r w:rsidRPr="00F66AEE">
              <w:rPr>
                <w:rFonts w:ascii="Times New Roman" w:eastAsia="微軟正黑體" w:hAnsi="Times New Roman"/>
                <w:b/>
              </w:rPr>
              <w:t>related to objectives of SDGs</w:t>
            </w:r>
          </w:p>
        </w:tc>
        <w:tc>
          <w:tcPr>
            <w:tcW w:w="4332" w:type="pct"/>
            <w:tcBorders>
              <w:top w:val="outset" w:sz="6" w:space="0" w:color="000000"/>
              <w:left w:val="outset" w:sz="6" w:space="0" w:color="000000"/>
              <w:bottom w:val="outset" w:sz="6" w:space="0" w:color="000000"/>
              <w:right w:val="outset" w:sz="6" w:space="0" w:color="000000"/>
            </w:tcBorders>
            <w:vAlign w:val="center"/>
          </w:tcPr>
          <w:p w14:paraId="4EF07F1C" w14:textId="77777777" w:rsidR="0054035C" w:rsidRPr="00C45345" w:rsidRDefault="0054035C" w:rsidP="0081739A">
            <w:pPr>
              <w:spacing w:line="320" w:lineRule="exact"/>
              <w:rPr>
                <w:rFonts w:ascii="微軟正黑體" w:eastAsia="微軟正黑體" w:hAnsi="微軟正黑體"/>
              </w:rPr>
            </w:pPr>
            <w:r w:rsidRPr="00730AA7">
              <w:rPr>
                <w:rFonts w:ascii="新細明體" w:hAnsi="新細明體"/>
              </w:rPr>
              <w:t>□</w:t>
            </w:r>
            <w:hyperlink r:id="rId4" w:anchor="1" w:history="1">
              <w:r w:rsidRPr="00C45345">
                <w:rPr>
                  <w:rFonts w:ascii="微軟正黑體" w:eastAsia="微軟正黑體" w:hAnsi="微軟正黑體"/>
                </w:rPr>
                <w:t>SDG 1 終結貧窮</w:t>
              </w:r>
            </w:hyperlink>
            <w:r w:rsidRPr="00C45345">
              <w:rPr>
                <w:rFonts w:ascii="微軟正黑體" w:eastAsia="微軟正黑體" w:hAnsi="微軟正黑體"/>
              </w:rPr>
              <w:t xml:space="preserve">                   </w:t>
            </w:r>
            <w:r w:rsidRPr="00730AA7">
              <w:rPr>
                <w:rFonts w:ascii="新細明體" w:hAnsi="新細明體"/>
              </w:rPr>
              <w:t>□</w:t>
            </w:r>
            <w:hyperlink r:id="rId5" w:anchor="2" w:history="1">
              <w:r w:rsidRPr="00C45345">
                <w:rPr>
                  <w:rFonts w:ascii="微軟正黑體" w:eastAsia="微軟正黑體" w:hAnsi="微軟正黑體"/>
                </w:rPr>
                <w:t>SDG 2 消除飢餓</w:t>
              </w:r>
            </w:hyperlink>
            <w:r w:rsidRPr="00C45345">
              <w:rPr>
                <w:rFonts w:ascii="微軟正黑體" w:eastAsia="微軟正黑體" w:hAnsi="微軟正黑體"/>
              </w:rPr>
              <w:t xml:space="preserve">             </w:t>
            </w:r>
          </w:p>
          <w:p w14:paraId="7B492D22" w14:textId="63CAE67E" w:rsidR="0054035C" w:rsidRPr="00C45345" w:rsidRDefault="00654E9F" w:rsidP="0081739A">
            <w:pPr>
              <w:spacing w:line="320" w:lineRule="exact"/>
              <w:rPr>
                <w:rFonts w:ascii="微軟正黑體" w:eastAsia="微軟正黑體" w:hAnsi="微軟正黑體"/>
              </w:rPr>
            </w:pPr>
            <w:r w:rsidRPr="00654E9F">
              <w:rPr>
                <w:rFonts w:ascii="新細明體" w:hAnsi="新細明體" w:hint="eastAsia"/>
                <w:bdr w:val="single" w:sz="4" w:space="0" w:color="auto"/>
              </w:rPr>
              <w:t>Ⅴ</w:t>
            </w:r>
            <w:hyperlink r:id="rId6" w:anchor="3" w:history="1">
              <w:r w:rsidR="0054035C" w:rsidRPr="00C45345">
                <w:rPr>
                  <w:rFonts w:ascii="微軟正黑體" w:eastAsia="微軟正黑體" w:hAnsi="微軟正黑體"/>
                </w:rPr>
                <w:t>SDG 3 健康與福祉</w:t>
              </w:r>
            </w:hyperlink>
            <w:r w:rsidR="0054035C" w:rsidRPr="00C45345">
              <w:rPr>
                <w:rFonts w:ascii="微軟正黑體" w:eastAsia="微軟正黑體" w:hAnsi="微軟正黑體"/>
              </w:rPr>
              <w:t xml:space="preserve">                 </w:t>
            </w:r>
            <w:r w:rsidR="0054035C" w:rsidRPr="00730AA7">
              <w:rPr>
                <w:rFonts w:ascii="新細明體" w:hAnsi="新細明體"/>
              </w:rPr>
              <w:t>□</w:t>
            </w:r>
            <w:hyperlink r:id="rId7" w:anchor="4" w:history="1">
              <w:r w:rsidR="0054035C" w:rsidRPr="00C45345">
                <w:rPr>
                  <w:rFonts w:ascii="微軟正黑體" w:eastAsia="微軟正黑體" w:hAnsi="微軟正黑體"/>
                </w:rPr>
                <w:t>SDG 4 優質教育</w:t>
              </w:r>
            </w:hyperlink>
            <w:r w:rsidR="0054035C" w:rsidRPr="00C45345">
              <w:rPr>
                <w:rFonts w:ascii="微軟正黑體" w:eastAsia="微軟正黑體" w:hAnsi="微軟正黑體"/>
              </w:rPr>
              <w:t xml:space="preserve">   </w:t>
            </w:r>
          </w:p>
          <w:p w14:paraId="41557AFF" w14:textId="708B3688" w:rsidR="0054035C" w:rsidRPr="00C45345" w:rsidRDefault="00654E9F" w:rsidP="0081739A">
            <w:pPr>
              <w:spacing w:line="320" w:lineRule="exact"/>
              <w:rPr>
                <w:rFonts w:ascii="微軟正黑體" w:eastAsia="微軟正黑體" w:hAnsi="微軟正黑體"/>
              </w:rPr>
            </w:pPr>
            <w:r w:rsidRPr="00654E9F">
              <w:rPr>
                <w:rFonts w:ascii="新細明體" w:hAnsi="新細明體" w:hint="eastAsia"/>
                <w:bdr w:val="single" w:sz="4" w:space="0" w:color="auto"/>
              </w:rPr>
              <w:t>Ⅴ</w:t>
            </w:r>
            <w:hyperlink r:id="rId8" w:anchor="5" w:history="1">
              <w:r w:rsidR="0054035C" w:rsidRPr="00C45345">
                <w:rPr>
                  <w:rFonts w:ascii="微軟正黑體" w:eastAsia="微軟正黑體" w:hAnsi="微軟正黑體"/>
                </w:rPr>
                <w:t>SDG 5 性別平權</w:t>
              </w:r>
            </w:hyperlink>
            <w:r w:rsidR="0054035C" w:rsidRPr="00C45345">
              <w:rPr>
                <w:rFonts w:ascii="微軟正黑體" w:eastAsia="微軟正黑體" w:hAnsi="微軟正黑體"/>
              </w:rPr>
              <w:t xml:space="preserve">                   </w:t>
            </w:r>
            <w:r w:rsidR="0054035C" w:rsidRPr="00730AA7">
              <w:rPr>
                <w:rFonts w:ascii="新細明體" w:hAnsi="新細明體"/>
              </w:rPr>
              <w:t>□</w:t>
            </w:r>
            <w:hyperlink r:id="rId9" w:anchor="6" w:history="1">
              <w:r w:rsidR="0054035C" w:rsidRPr="00C45345">
                <w:rPr>
                  <w:rFonts w:ascii="微軟正黑體" w:eastAsia="微軟正黑體" w:hAnsi="微軟正黑體"/>
                </w:rPr>
                <w:t>SDG 6 淨水及衛生</w:t>
              </w:r>
            </w:hyperlink>
          </w:p>
          <w:p w14:paraId="075C560B" w14:textId="77777777" w:rsidR="0054035C" w:rsidRPr="00C45345" w:rsidRDefault="0054035C" w:rsidP="0081739A">
            <w:pPr>
              <w:spacing w:line="320" w:lineRule="exact"/>
              <w:rPr>
                <w:rFonts w:ascii="微軟正黑體" w:eastAsia="微軟正黑體" w:hAnsi="微軟正黑體"/>
              </w:rPr>
            </w:pPr>
            <w:r w:rsidRPr="00730AA7">
              <w:rPr>
                <w:rFonts w:ascii="新細明體" w:hAnsi="新細明體"/>
              </w:rPr>
              <w:t>□</w:t>
            </w:r>
            <w:hyperlink r:id="rId10" w:anchor="7" w:history="1">
              <w:r w:rsidRPr="00C45345">
                <w:rPr>
                  <w:rFonts w:ascii="微軟正黑體" w:eastAsia="微軟正黑體" w:hAnsi="微軟正黑體"/>
                </w:rPr>
                <w:t>SDG 7 可負擔的潔淨能源</w:t>
              </w:r>
            </w:hyperlink>
            <w:r w:rsidRPr="00C45345">
              <w:rPr>
                <w:rFonts w:ascii="微軟正黑體" w:eastAsia="微軟正黑體" w:hAnsi="微軟正黑體"/>
              </w:rPr>
              <w:t xml:space="preserve">           </w:t>
            </w:r>
            <w:r w:rsidRPr="00730AA7">
              <w:rPr>
                <w:rFonts w:ascii="新細明體" w:hAnsi="新細明體"/>
              </w:rPr>
              <w:t>□</w:t>
            </w:r>
            <w:hyperlink r:id="rId11" w:anchor="8" w:history="1">
              <w:r w:rsidRPr="00C45345">
                <w:rPr>
                  <w:rFonts w:ascii="微軟正黑體" w:eastAsia="微軟正黑體" w:hAnsi="微軟正黑體"/>
                </w:rPr>
                <w:t>SDG 8 合適的工作及經濟成長</w:t>
              </w:r>
            </w:hyperlink>
            <w:r w:rsidRPr="00C45345">
              <w:rPr>
                <w:rFonts w:ascii="微軟正黑體" w:eastAsia="微軟正黑體" w:hAnsi="微軟正黑體"/>
              </w:rPr>
              <w:t xml:space="preserve"> </w:t>
            </w:r>
          </w:p>
          <w:p w14:paraId="7C5D8975" w14:textId="27E669E4" w:rsidR="0054035C" w:rsidRPr="00C45345" w:rsidRDefault="0054035C" w:rsidP="0081739A">
            <w:pPr>
              <w:spacing w:line="320" w:lineRule="exact"/>
              <w:rPr>
                <w:rFonts w:ascii="微軟正黑體" w:eastAsia="微軟正黑體" w:hAnsi="微軟正黑體"/>
              </w:rPr>
            </w:pPr>
            <w:r w:rsidRPr="00730AA7">
              <w:rPr>
                <w:rFonts w:ascii="新細明體" w:hAnsi="新細明體"/>
              </w:rPr>
              <w:t>□</w:t>
            </w:r>
            <w:hyperlink r:id="rId12" w:anchor="9" w:history="1">
              <w:r w:rsidRPr="00C45345">
                <w:rPr>
                  <w:rFonts w:ascii="微軟正黑體" w:eastAsia="微軟正黑體" w:hAnsi="微軟正黑體"/>
                </w:rPr>
                <w:t>SDG 9 工業化、創新及基礎建設</w:t>
              </w:r>
            </w:hyperlink>
            <w:r w:rsidRPr="00C45345">
              <w:rPr>
                <w:rFonts w:ascii="微軟正黑體" w:eastAsia="微軟正黑體" w:hAnsi="微軟正黑體"/>
              </w:rPr>
              <w:t xml:space="preserve">     </w:t>
            </w:r>
            <w:r w:rsidR="00654E9F" w:rsidRPr="00654E9F">
              <w:rPr>
                <w:rFonts w:ascii="新細明體" w:hAnsi="新細明體" w:hint="eastAsia"/>
                <w:bdr w:val="single" w:sz="4" w:space="0" w:color="auto"/>
              </w:rPr>
              <w:t>Ⅴ</w:t>
            </w:r>
            <w:hyperlink r:id="rId13" w:anchor="10" w:history="1">
              <w:r w:rsidRPr="00C45345">
                <w:rPr>
                  <w:rFonts w:ascii="微軟正黑體" w:eastAsia="微軟正黑體" w:hAnsi="微軟正黑體"/>
                </w:rPr>
                <w:t>SDG 10 減少不平等</w:t>
              </w:r>
            </w:hyperlink>
          </w:p>
          <w:p w14:paraId="2B6F46D0" w14:textId="77777777" w:rsidR="0054035C" w:rsidRPr="00C45345" w:rsidRDefault="0054035C" w:rsidP="0081739A">
            <w:pPr>
              <w:spacing w:line="320" w:lineRule="exact"/>
              <w:rPr>
                <w:rFonts w:ascii="微軟正黑體" w:eastAsia="微軟正黑體" w:hAnsi="微軟正黑體"/>
              </w:rPr>
            </w:pPr>
            <w:r w:rsidRPr="00730AA7">
              <w:rPr>
                <w:rFonts w:ascii="新細明體" w:hAnsi="新細明體"/>
              </w:rPr>
              <w:t>□</w:t>
            </w:r>
            <w:hyperlink r:id="rId14" w:anchor="11" w:history="1">
              <w:r w:rsidRPr="00C45345">
                <w:rPr>
                  <w:rFonts w:ascii="微軟正黑體" w:eastAsia="微軟正黑體" w:hAnsi="微軟正黑體"/>
                </w:rPr>
                <w:t>SDG 11 永續城鄉</w:t>
              </w:r>
            </w:hyperlink>
            <w:r w:rsidRPr="00C45345">
              <w:rPr>
                <w:rFonts w:ascii="微軟正黑體" w:eastAsia="微軟正黑體" w:hAnsi="微軟正黑體"/>
              </w:rPr>
              <w:t xml:space="preserve">                  </w:t>
            </w:r>
            <w:r w:rsidRPr="00730AA7">
              <w:rPr>
                <w:rFonts w:ascii="新細明體" w:hAnsi="新細明體"/>
              </w:rPr>
              <w:t>□</w:t>
            </w:r>
            <w:hyperlink r:id="rId15" w:anchor="12" w:history="1">
              <w:r w:rsidRPr="00C45345">
                <w:rPr>
                  <w:rFonts w:ascii="微軟正黑體" w:eastAsia="微軟正黑體" w:hAnsi="微軟正黑體"/>
                </w:rPr>
                <w:t>SDG 12 責任消費及生產</w:t>
              </w:r>
            </w:hyperlink>
          </w:p>
          <w:p w14:paraId="66FC7666" w14:textId="77777777" w:rsidR="0054035C" w:rsidRPr="00C45345" w:rsidRDefault="0054035C" w:rsidP="0081739A">
            <w:pPr>
              <w:spacing w:line="320" w:lineRule="exact"/>
              <w:rPr>
                <w:rFonts w:ascii="微軟正黑體" w:eastAsia="微軟正黑體" w:hAnsi="微軟正黑體"/>
              </w:rPr>
            </w:pPr>
            <w:r w:rsidRPr="00730AA7">
              <w:rPr>
                <w:rFonts w:ascii="新細明體" w:hAnsi="新細明體"/>
              </w:rPr>
              <w:t>□</w:t>
            </w:r>
            <w:hyperlink r:id="rId16" w:anchor="13" w:history="1">
              <w:r w:rsidRPr="00C45345">
                <w:rPr>
                  <w:rFonts w:ascii="微軟正黑體" w:eastAsia="微軟正黑體" w:hAnsi="微軟正黑體"/>
                </w:rPr>
                <w:t>SDG 13 氣候行動</w:t>
              </w:r>
            </w:hyperlink>
            <w:r w:rsidRPr="00C45345">
              <w:rPr>
                <w:rFonts w:ascii="微軟正黑體" w:eastAsia="微軟正黑體" w:hAnsi="微軟正黑體"/>
              </w:rPr>
              <w:t xml:space="preserve">                  </w:t>
            </w:r>
            <w:r w:rsidRPr="00730AA7">
              <w:rPr>
                <w:rFonts w:ascii="新細明體" w:hAnsi="新細明體"/>
              </w:rPr>
              <w:t>□</w:t>
            </w:r>
            <w:hyperlink r:id="rId17" w:anchor="14" w:history="1">
              <w:r w:rsidRPr="00C45345">
                <w:rPr>
                  <w:rFonts w:ascii="微軟正黑體" w:eastAsia="微軟正黑體" w:hAnsi="微軟正黑體"/>
                </w:rPr>
                <w:t>SDG 14 保育海洋生態</w:t>
              </w:r>
            </w:hyperlink>
          </w:p>
          <w:p w14:paraId="7E5702EA" w14:textId="0E4EEB5F" w:rsidR="0054035C" w:rsidRPr="00730AA7" w:rsidRDefault="0054035C" w:rsidP="0081739A">
            <w:pPr>
              <w:spacing w:line="320" w:lineRule="exact"/>
              <w:rPr>
                <w:rFonts w:ascii="新細明體" w:hAnsi="新細明體"/>
              </w:rPr>
            </w:pPr>
            <w:r w:rsidRPr="00730AA7">
              <w:rPr>
                <w:rFonts w:ascii="新細明體" w:hAnsi="新細明體"/>
              </w:rPr>
              <w:t>□</w:t>
            </w:r>
            <w:hyperlink r:id="rId18" w:anchor="15" w:history="1">
              <w:r w:rsidRPr="00C45345">
                <w:rPr>
                  <w:rFonts w:ascii="微軟正黑體" w:eastAsia="微軟正黑體" w:hAnsi="微軟正黑體"/>
                </w:rPr>
                <w:t>SDG 15 保育陸域生態</w:t>
              </w:r>
            </w:hyperlink>
            <w:r w:rsidRPr="00C45345">
              <w:rPr>
                <w:rFonts w:ascii="微軟正黑體" w:eastAsia="微軟正黑體" w:hAnsi="微軟正黑體"/>
              </w:rPr>
              <w:t xml:space="preserve">              </w:t>
            </w:r>
            <w:r w:rsidR="00654E9F" w:rsidRPr="00654E9F">
              <w:rPr>
                <w:rFonts w:ascii="新細明體" w:hAnsi="新細明體" w:hint="eastAsia"/>
                <w:bdr w:val="single" w:sz="4" w:space="0" w:color="auto"/>
              </w:rPr>
              <w:t>Ⅴ</w:t>
            </w:r>
            <w:hyperlink r:id="rId19" w:anchor="16" w:history="1">
              <w:r w:rsidRPr="00C45345">
                <w:rPr>
                  <w:rFonts w:ascii="微軟正黑體" w:eastAsia="微軟正黑體" w:hAnsi="微軟正黑體"/>
                </w:rPr>
                <w:t>SDG 16 和平、正義及健全制度</w:t>
              </w:r>
            </w:hyperlink>
          </w:p>
          <w:p w14:paraId="6B17BF5F" w14:textId="77777777" w:rsidR="0054035C" w:rsidRPr="00C45345" w:rsidRDefault="0054035C" w:rsidP="0081739A">
            <w:pPr>
              <w:spacing w:line="320" w:lineRule="exact"/>
              <w:rPr>
                <w:rFonts w:ascii="微軟正黑體" w:eastAsia="微軟正黑體" w:hAnsi="微軟正黑體"/>
              </w:rPr>
            </w:pPr>
            <w:r w:rsidRPr="00730AA7">
              <w:rPr>
                <w:rFonts w:ascii="新細明體" w:hAnsi="新細明體"/>
              </w:rPr>
              <w:t>□</w:t>
            </w:r>
            <w:hyperlink r:id="rId20" w:anchor="17" w:history="1">
              <w:r w:rsidRPr="00C45345">
                <w:rPr>
                  <w:rFonts w:ascii="微軟正黑體" w:eastAsia="微軟正黑體" w:hAnsi="微軟正黑體"/>
                </w:rPr>
                <w:t>SDG 17 多元夥伴關係</w:t>
              </w:r>
            </w:hyperlink>
            <w:r w:rsidRPr="00C45345">
              <w:rPr>
                <w:rFonts w:ascii="微軟正黑體" w:eastAsia="微軟正黑體" w:hAnsi="微軟正黑體"/>
              </w:rPr>
              <w:t xml:space="preserve">              </w:t>
            </w:r>
            <w:r w:rsidRPr="00730AA7">
              <w:rPr>
                <w:rFonts w:ascii="新細明體" w:hAnsi="新細明體"/>
              </w:rPr>
              <w:t>□</w:t>
            </w:r>
            <w:r w:rsidRPr="00C45345">
              <w:rPr>
                <w:rFonts w:ascii="微軟正黑體" w:eastAsia="微軟正黑體" w:hAnsi="微軟正黑體"/>
              </w:rPr>
              <w:t>無關聯</w:t>
            </w:r>
          </w:p>
        </w:tc>
      </w:tr>
      <w:tr w:rsidR="0054035C" w:rsidRPr="001C052A" w14:paraId="19AE35F0" w14:textId="77777777" w:rsidTr="0081739A">
        <w:trPr>
          <w:trHeight w:val="377"/>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18617D7F"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6F182D60"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相關訊息</w:t>
            </w:r>
          </w:p>
          <w:p w14:paraId="0D91BD94"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2B229A6D"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332" w:type="pct"/>
            <w:tcBorders>
              <w:top w:val="outset" w:sz="6" w:space="0" w:color="000000"/>
              <w:left w:val="outset" w:sz="6" w:space="0" w:color="000000"/>
              <w:bottom w:val="outset" w:sz="6" w:space="0" w:color="000000"/>
              <w:right w:val="outset" w:sz="6" w:space="0" w:color="000000"/>
            </w:tcBorders>
            <w:vAlign w:val="center"/>
          </w:tcPr>
          <w:p w14:paraId="698B2242" w14:textId="77777777" w:rsidR="0054035C" w:rsidRPr="001C052A" w:rsidRDefault="0054035C" w:rsidP="0081739A">
            <w:pPr>
              <w:autoSpaceDE w:val="0"/>
              <w:autoSpaceDN w:val="0"/>
              <w:adjustRightInd w:val="0"/>
              <w:snapToGrid w:val="0"/>
              <w:ind w:leftChars="0" w:left="0"/>
              <w:rPr>
                <w:rFonts w:eastAsia="微軟正黑體"/>
              </w:rPr>
            </w:pPr>
          </w:p>
        </w:tc>
      </w:tr>
      <w:tr w:rsidR="0054035C" w:rsidRPr="001C052A" w14:paraId="7447EC31" w14:textId="77777777" w:rsidTr="0081739A">
        <w:trPr>
          <w:trHeight w:val="377"/>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shd w:val="clear" w:color="auto" w:fill="D0CECE"/>
            <w:vAlign w:val="center"/>
          </w:tcPr>
          <w:p w14:paraId="4B580A9C" w14:textId="77777777" w:rsidR="0054035C" w:rsidRPr="00F66AEE" w:rsidRDefault="0054035C" w:rsidP="0081739A">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0B9BD506" w14:textId="77777777" w:rsidR="0054035C" w:rsidRPr="00F66AEE" w:rsidRDefault="0054035C" w:rsidP="0081739A">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54035C" w:rsidRPr="001C052A" w14:paraId="6EA88DF4"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063D09AB" w14:textId="5BADCC13" w:rsidR="0054035C" w:rsidRPr="00F66AEE" w:rsidRDefault="0054035C" w:rsidP="0081739A">
            <w:pPr>
              <w:spacing w:line="320" w:lineRule="exact"/>
              <w:ind w:leftChars="0" w:left="0"/>
              <w:rPr>
                <w:rFonts w:ascii="Times New Roman" w:eastAsia="微軟正黑體" w:hAnsi="Times New Roman"/>
              </w:rPr>
            </w:pPr>
            <w:r w:rsidRPr="00F66AEE">
              <w:rPr>
                <w:rFonts w:ascii="Times New Roman" w:eastAsia="微軟正黑體" w:hAnsi="Times New Roman"/>
              </w:rPr>
              <w:t>Week 1</w:t>
            </w:r>
            <w:r w:rsidR="00654E9F" w:rsidRPr="00654E9F">
              <w:rPr>
                <w:rFonts w:ascii="Times New Roman" w:eastAsia="微軟正黑體" w:hAnsi="Times New Roman" w:hint="eastAsia"/>
              </w:rPr>
              <w:t>一、行政法概述</w:t>
            </w:r>
            <w:r w:rsidR="00654E9F" w:rsidRPr="00654E9F">
              <w:rPr>
                <w:rFonts w:ascii="Times New Roman" w:eastAsia="微軟正黑體" w:hAnsi="Times New Roman"/>
              </w:rPr>
              <w:t>-</w:t>
            </w:r>
            <w:r w:rsidR="00654E9F" w:rsidRPr="00654E9F">
              <w:rPr>
                <w:rFonts w:ascii="Times New Roman" w:eastAsia="微軟正黑體" w:hAnsi="Times New Roman"/>
              </w:rPr>
              <w:t>行政法概述</w:t>
            </w:r>
            <w:r w:rsidR="00654E9F" w:rsidRPr="00654E9F">
              <w:rPr>
                <w:rFonts w:ascii="Times New Roman" w:eastAsia="微軟正黑體" w:hAnsi="Times New Roman"/>
              </w:rPr>
              <w:t>(</w:t>
            </w:r>
            <w:r w:rsidR="00654E9F" w:rsidRPr="00654E9F">
              <w:rPr>
                <w:rFonts w:ascii="Times New Roman" w:eastAsia="微軟正黑體" w:hAnsi="Times New Roman"/>
              </w:rPr>
              <w:t>一</w:t>
            </w:r>
            <w:r w:rsidR="00654E9F" w:rsidRPr="00654E9F">
              <w:rPr>
                <w:rFonts w:ascii="Times New Roman" w:eastAsia="微軟正黑體" w:hAnsi="Times New Roman"/>
              </w:rPr>
              <w:t>)-</w:t>
            </w:r>
            <w:r w:rsidR="00654E9F" w:rsidRPr="00654E9F">
              <w:rPr>
                <w:rFonts w:ascii="Times New Roman" w:eastAsia="微軟正黑體" w:hAnsi="Times New Roman"/>
              </w:rPr>
              <w:t>行政法之概念及分類</w:t>
            </w:r>
            <w:r w:rsidR="00654E9F" w:rsidRPr="00654E9F">
              <w:rPr>
                <w:rFonts w:ascii="Times New Roman" w:eastAsia="微軟正黑體" w:hAnsi="Times New Roman"/>
              </w:rPr>
              <w:t>Concept and Classification of Administrative Law</w:t>
            </w:r>
          </w:p>
        </w:tc>
      </w:tr>
      <w:tr w:rsidR="0054035C" w:rsidRPr="001C052A" w14:paraId="5CF59587"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535AC99E" w14:textId="62665460" w:rsidR="0054035C" w:rsidRPr="00F66AEE" w:rsidRDefault="0054035C" w:rsidP="0081739A">
            <w:pPr>
              <w:spacing w:line="320" w:lineRule="exact"/>
              <w:ind w:leftChars="0" w:left="0"/>
              <w:rPr>
                <w:rFonts w:ascii="Times New Roman" w:eastAsia="微軟正黑體" w:hAnsi="Times New Roman"/>
              </w:rPr>
            </w:pPr>
            <w:r w:rsidRPr="00F66AEE">
              <w:rPr>
                <w:rFonts w:ascii="Times New Roman" w:eastAsia="微軟正黑體" w:hAnsi="Times New Roman"/>
              </w:rPr>
              <w:t>Week 2</w:t>
            </w:r>
            <w:r w:rsidR="00654E9F" w:rsidRPr="00654E9F">
              <w:rPr>
                <w:rFonts w:ascii="Times New Roman" w:eastAsia="微軟正黑體" w:hAnsi="Times New Roman" w:hint="eastAsia"/>
              </w:rPr>
              <w:t>一、行政法概述</w:t>
            </w:r>
            <w:r w:rsidR="00654E9F" w:rsidRPr="00654E9F">
              <w:rPr>
                <w:rFonts w:ascii="Times New Roman" w:eastAsia="微軟正黑體" w:hAnsi="Times New Roman"/>
              </w:rPr>
              <w:t>-</w:t>
            </w:r>
            <w:r w:rsidR="00654E9F" w:rsidRPr="00654E9F">
              <w:rPr>
                <w:rFonts w:ascii="Times New Roman" w:eastAsia="微軟正黑體" w:hAnsi="Times New Roman"/>
              </w:rPr>
              <w:t>行政法概述</w:t>
            </w:r>
            <w:r w:rsidR="00654E9F" w:rsidRPr="00654E9F">
              <w:rPr>
                <w:rFonts w:ascii="Times New Roman" w:eastAsia="微軟正黑體" w:hAnsi="Times New Roman"/>
              </w:rPr>
              <w:t>(</w:t>
            </w:r>
            <w:r w:rsidR="00654E9F" w:rsidRPr="00654E9F">
              <w:rPr>
                <w:rFonts w:ascii="Times New Roman" w:eastAsia="微軟正黑體" w:hAnsi="Times New Roman"/>
              </w:rPr>
              <w:t>二</w:t>
            </w:r>
            <w:r w:rsidR="00654E9F" w:rsidRPr="00654E9F">
              <w:rPr>
                <w:rFonts w:ascii="Times New Roman" w:eastAsia="微軟正黑體" w:hAnsi="Times New Roman"/>
              </w:rPr>
              <w:t>)-</w:t>
            </w:r>
            <w:r w:rsidR="00654E9F" w:rsidRPr="00654E9F">
              <w:rPr>
                <w:rFonts w:ascii="Times New Roman" w:eastAsia="微軟正黑體" w:hAnsi="Times New Roman"/>
              </w:rPr>
              <w:t>行政法之法源</w:t>
            </w:r>
            <w:r w:rsidR="00654E9F" w:rsidRPr="00654E9F">
              <w:rPr>
                <w:rFonts w:ascii="Times New Roman" w:eastAsia="微軟正黑體" w:hAnsi="Times New Roman"/>
              </w:rPr>
              <w:t>Source of Administrative Law</w:t>
            </w:r>
          </w:p>
        </w:tc>
      </w:tr>
      <w:tr w:rsidR="0054035C" w:rsidRPr="001C052A" w14:paraId="57C6FC36"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547641CB" w14:textId="0DD7E905" w:rsidR="0054035C" w:rsidRPr="00F66AEE" w:rsidRDefault="0054035C" w:rsidP="00654E9F">
            <w:pPr>
              <w:spacing w:line="320" w:lineRule="exact"/>
              <w:ind w:leftChars="0" w:left="0"/>
              <w:rPr>
                <w:rFonts w:ascii="Times New Roman" w:eastAsia="微軟正黑體" w:hAnsi="Times New Roman" w:hint="eastAsia"/>
              </w:rPr>
            </w:pPr>
            <w:r w:rsidRPr="00F66AEE">
              <w:rPr>
                <w:rFonts w:ascii="Times New Roman" w:eastAsia="微軟正黑體" w:hAnsi="Times New Roman"/>
              </w:rPr>
              <w:t>Week 3</w:t>
            </w:r>
            <w:r w:rsidR="00654E9F" w:rsidRPr="00654E9F">
              <w:rPr>
                <w:rFonts w:ascii="Times New Roman" w:eastAsia="微軟正黑體" w:hAnsi="Times New Roman" w:hint="eastAsia"/>
              </w:rPr>
              <w:t>一、行政法概述</w:t>
            </w:r>
            <w:r w:rsidR="00654E9F" w:rsidRPr="00654E9F">
              <w:rPr>
                <w:rFonts w:ascii="Times New Roman" w:eastAsia="微軟正黑體" w:hAnsi="Times New Roman"/>
              </w:rPr>
              <w:t>-</w:t>
            </w:r>
            <w:r w:rsidR="00654E9F" w:rsidRPr="00654E9F">
              <w:rPr>
                <w:rFonts w:ascii="Times New Roman" w:eastAsia="微軟正黑體" w:hAnsi="Times New Roman"/>
              </w:rPr>
              <w:t>行政法的原理原則</w:t>
            </w:r>
            <w:r w:rsidR="00654E9F" w:rsidRPr="00654E9F">
              <w:rPr>
                <w:rFonts w:ascii="Times New Roman" w:eastAsia="微軟正黑體" w:hAnsi="Times New Roman"/>
              </w:rPr>
              <w:t>-</w:t>
            </w:r>
            <w:r w:rsidR="00654E9F" w:rsidRPr="00654E9F">
              <w:rPr>
                <w:rFonts w:ascii="Times New Roman" w:eastAsia="微軟正黑體" w:hAnsi="Times New Roman"/>
              </w:rPr>
              <w:t>依法行政與裁量</w:t>
            </w:r>
            <w:r w:rsidR="00654E9F" w:rsidRPr="00654E9F">
              <w:rPr>
                <w:rFonts w:ascii="Times New Roman" w:eastAsia="微軟正黑體" w:hAnsi="Times New Roman"/>
              </w:rPr>
              <w:t>Administration according to Law and Discretion</w:t>
            </w:r>
          </w:p>
        </w:tc>
      </w:tr>
      <w:tr w:rsidR="0054035C" w:rsidRPr="001C052A" w14:paraId="6440A941"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07C679F0" w14:textId="43C8B460" w:rsidR="0054035C" w:rsidRPr="00F66AEE" w:rsidRDefault="0054035C" w:rsidP="0081739A">
            <w:pPr>
              <w:spacing w:line="320" w:lineRule="exact"/>
              <w:ind w:leftChars="0" w:left="0"/>
              <w:rPr>
                <w:rFonts w:ascii="Times New Roman" w:eastAsia="微軟正黑體" w:hAnsi="Times New Roman"/>
              </w:rPr>
            </w:pPr>
            <w:r w:rsidRPr="00F66AEE">
              <w:rPr>
                <w:rFonts w:ascii="Times New Roman" w:eastAsia="微軟正黑體" w:hAnsi="Times New Roman"/>
              </w:rPr>
              <w:t>Week 4</w:t>
            </w:r>
            <w:r w:rsidR="00654E9F" w:rsidRPr="00654E9F">
              <w:rPr>
                <w:rFonts w:ascii="Times New Roman" w:eastAsia="微軟正黑體" w:hAnsi="Times New Roman" w:hint="eastAsia"/>
              </w:rPr>
              <w:t>一、行政法概述</w:t>
            </w:r>
            <w:r w:rsidR="00654E9F" w:rsidRPr="00654E9F">
              <w:rPr>
                <w:rFonts w:ascii="Times New Roman" w:eastAsia="微軟正黑體" w:hAnsi="Times New Roman"/>
              </w:rPr>
              <w:t>-</w:t>
            </w:r>
            <w:r w:rsidR="00654E9F" w:rsidRPr="00654E9F">
              <w:rPr>
                <w:rFonts w:ascii="Times New Roman" w:eastAsia="微軟正黑體" w:hAnsi="Times New Roman"/>
              </w:rPr>
              <w:t>行政法的原理原則</w:t>
            </w:r>
            <w:r w:rsidR="00654E9F" w:rsidRPr="00654E9F">
              <w:rPr>
                <w:rFonts w:ascii="Times New Roman" w:eastAsia="微軟正黑體" w:hAnsi="Times New Roman"/>
              </w:rPr>
              <w:t>-</w:t>
            </w:r>
            <w:r w:rsidR="00654E9F" w:rsidRPr="00654E9F">
              <w:rPr>
                <w:rFonts w:ascii="Times New Roman" w:eastAsia="微軟正黑體" w:hAnsi="Times New Roman"/>
              </w:rPr>
              <w:t>依法行政與裁量</w:t>
            </w:r>
            <w:r w:rsidR="00654E9F" w:rsidRPr="00654E9F">
              <w:rPr>
                <w:rFonts w:ascii="Times New Roman" w:eastAsia="微軟正黑體" w:hAnsi="Times New Roman"/>
              </w:rPr>
              <w:t>Administration according to Law and Discretion</w:t>
            </w:r>
          </w:p>
        </w:tc>
      </w:tr>
      <w:tr w:rsidR="0054035C" w:rsidRPr="001C052A" w14:paraId="577D5D5B"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1FA9FDE1" w14:textId="2A26E6BD" w:rsidR="0054035C" w:rsidRPr="00F66AEE" w:rsidRDefault="0054035C" w:rsidP="00654E9F">
            <w:pPr>
              <w:spacing w:line="320" w:lineRule="exact"/>
              <w:ind w:leftChars="0" w:left="0"/>
              <w:rPr>
                <w:rFonts w:ascii="Times New Roman" w:eastAsia="微軟正黑體" w:hAnsi="Times New Roman" w:hint="eastAsia"/>
              </w:rPr>
            </w:pPr>
            <w:r w:rsidRPr="00F66AEE">
              <w:rPr>
                <w:rFonts w:ascii="Times New Roman" w:eastAsia="微軟正黑體" w:hAnsi="Times New Roman"/>
              </w:rPr>
              <w:t>Week 5</w:t>
            </w:r>
            <w:r w:rsidR="00654E9F" w:rsidRPr="00654E9F">
              <w:rPr>
                <w:rFonts w:ascii="Times New Roman" w:eastAsia="微軟正黑體" w:hAnsi="Times New Roman" w:hint="eastAsia"/>
              </w:rPr>
              <w:t>二、行政組織法</w:t>
            </w:r>
            <w:r w:rsidR="00654E9F" w:rsidRPr="00654E9F">
              <w:rPr>
                <w:rFonts w:ascii="Times New Roman" w:eastAsia="微軟正黑體" w:hAnsi="Times New Roman"/>
              </w:rPr>
              <w:t>-</w:t>
            </w:r>
            <w:r w:rsidR="00654E9F" w:rsidRPr="00654E9F">
              <w:rPr>
                <w:rFonts w:ascii="Times New Roman" w:eastAsia="微軟正黑體" w:hAnsi="Times New Roman"/>
              </w:rPr>
              <w:t>行政機關之組織與權責</w:t>
            </w:r>
            <w:r w:rsidR="00654E9F" w:rsidRPr="00654E9F">
              <w:rPr>
                <w:rFonts w:ascii="Times New Roman" w:eastAsia="微軟正黑體" w:hAnsi="Times New Roman"/>
              </w:rPr>
              <w:t>-</w:t>
            </w:r>
            <w:r w:rsidR="00654E9F" w:rsidRPr="00654E9F">
              <w:rPr>
                <w:rFonts w:ascii="Times New Roman" w:eastAsia="微軟正黑體" w:hAnsi="Times New Roman"/>
              </w:rPr>
              <w:t>行政法律關係</w:t>
            </w:r>
            <w:r w:rsidR="00654E9F" w:rsidRPr="00654E9F">
              <w:rPr>
                <w:rFonts w:ascii="Times New Roman" w:eastAsia="微軟正黑體" w:hAnsi="Times New Roman"/>
              </w:rPr>
              <w:t>Legal relations under Administrative Law</w:t>
            </w:r>
          </w:p>
        </w:tc>
      </w:tr>
      <w:tr w:rsidR="0054035C" w:rsidRPr="001C052A" w14:paraId="03FFBDB9"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7F7343DF" w14:textId="5ED19AA7" w:rsidR="0054035C" w:rsidRPr="00F66AEE" w:rsidRDefault="0054035C" w:rsidP="0081739A">
            <w:pPr>
              <w:spacing w:line="320" w:lineRule="exact"/>
              <w:ind w:leftChars="0" w:left="0"/>
              <w:rPr>
                <w:rFonts w:ascii="Times New Roman" w:eastAsia="微軟正黑體" w:hAnsi="Times New Roman"/>
              </w:rPr>
            </w:pPr>
            <w:r w:rsidRPr="00F66AEE">
              <w:rPr>
                <w:rFonts w:ascii="Times New Roman" w:eastAsia="微軟正黑體" w:hAnsi="Times New Roman"/>
              </w:rPr>
              <w:t>Week 6</w:t>
            </w:r>
            <w:r w:rsidR="00654E9F" w:rsidRPr="00654E9F">
              <w:rPr>
                <w:rFonts w:ascii="Times New Roman" w:eastAsia="微軟正黑體" w:hAnsi="Times New Roman" w:hint="eastAsia"/>
              </w:rPr>
              <w:t>二、行政組織法</w:t>
            </w:r>
            <w:r w:rsidR="00654E9F" w:rsidRPr="00654E9F">
              <w:rPr>
                <w:rFonts w:ascii="Times New Roman" w:eastAsia="微軟正黑體" w:hAnsi="Times New Roman"/>
              </w:rPr>
              <w:t>-</w:t>
            </w:r>
            <w:r w:rsidR="00654E9F" w:rsidRPr="00654E9F">
              <w:rPr>
                <w:rFonts w:ascii="Times New Roman" w:eastAsia="微軟正黑體" w:hAnsi="Times New Roman"/>
              </w:rPr>
              <w:t>行政管轄權恆定原則</w:t>
            </w:r>
            <w:r w:rsidR="00654E9F" w:rsidRPr="00654E9F">
              <w:rPr>
                <w:rFonts w:ascii="Times New Roman" w:eastAsia="微軟正黑體" w:hAnsi="Times New Roman"/>
              </w:rPr>
              <w:t>-</w:t>
            </w:r>
            <w:r w:rsidR="00654E9F" w:rsidRPr="00654E9F">
              <w:rPr>
                <w:rFonts w:ascii="Times New Roman" w:eastAsia="微軟正黑體" w:hAnsi="Times New Roman"/>
              </w:rPr>
              <w:t>行政組織法</w:t>
            </w:r>
            <w:r w:rsidR="00654E9F" w:rsidRPr="00654E9F">
              <w:rPr>
                <w:rFonts w:ascii="Times New Roman" w:eastAsia="微軟正黑體" w:hAnsi="Times New Roman"/>
              </w:rPr>
              <w:t>The Administrative Organic law</w:t>
            </w:r>
          </w:p>
        </w:tc>
      </w:tr>
      <w:tr w:rsidR="0054035C" w:rsidRPr="001C052A" w14:paraId="6D91B37C"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051E117E" w14:textId="52CAB066" w:rsidR="0054035C" w:rsidRPr="00F66AEE" w:rsidRDefault="0054035C" w:rsidP="00654E9F">
            <w:pPr>
              <w:spacing w:line="320" w:lineRule="exact"/>
              <w:ind w:leftChars="0" w:left="0"/>
              <w:rPr>
                <w:rFonts w:ascii="Times New Roman" w:eastAsia="微軟正黑體" w:hAnsi="Times New Roman"/>
              </w:rPr>
            </w:pPr>
            <w:r w:rsidRPr="00F66AEE">
              <w:rPr>
                <w:rFonts w:ascii="Times New Roman" w:eastAsia="微軟正黑體" w:hAnsi="Times New Roman"/>
              </w:rPr>
              <w:t>Week 7</w:t>
            </w:r>
            <w:r w:rsidR="00654E9F" w:rsidRPr="00654E9F">
              <w:rPr>
                <w:rFonts w:ascii="Times New Roman" w:eastAsia="微軟正黑體" w:hAnsi="Times New Roman" w:hint="eastAsia"/>
              </w:rPr>
              <w:t>二、行政組織法</w:t>
            </w:r>
            <w:r w:rsidR="00654E9F" w:rsidRPr="00654E9F">
              <w:rPr>
                <w:rFonts w:ascii="Times New Roman" w:eastAsia="微軟正黑體" w:hAnsi="Times New Roman"/>
              </w:rPr>
              <w:t>-</w:t>
            </w:r>
            <w:r w:rsidR="00654E9F" w:rsidRPr="00654E9F">
              <w:rPr>
                <w:rFonts w:ascii="Times New Roman" w:eastAsia="微軟正黑體" w:hAnsi="Times New Roman"/>
              </w:rPr>
              <w:t>公務員法</w:t>
            </w:r>
            <w:r w:rsidR="00654E9F" w:rsidRPr="00654E9F">
              <w:rPr>
                <w:rFonts w:ascii="Times New Roman" w:eastAsia="微軟正黑體" w:hAnsi="Times New Roman"/>
              </w:rPr>
              <w:t>(</w:t>
            </w:r>
            <w:r w:rsidR="00654E9F" w:rsidRPr="00654E9F">
              <w:rPr>
                <w:rFonts w:ascii="Times New Roman" w:eastAsia="微軟正黑體" w:hAnsi="Times New Roman"/>
              </w:rPr>
              <w:t>一</w:t>
            </w:r>
            <w:r w:rsidR="00654E9F" w:rsidRPr="00654E9F">
              <w:rPr>
                <w:rFonts w:ascii="Times New Roman" w:eastAsia="微軟正黑體" w:hAnsi="Times New Roman"/>
              </w:rPr>
              <w:t>) Civil Service Law 1</w:t>
            </w:r>
          </w:p>
        </w:tc>
      </w:tr>
      <w:tr w:rsidR="0054035C" w:rsidRPr="001C052A" w14:paraId="4B3FD4BD"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099F9C67" w14:textId="44DE0927" w:rsidR="0054035C" w:rsidRPr="00F66AEE" w:rsidRDefault="0054035C" w:rsidP="00654E9F">
            <w:pPr>
              <w:spacing w:line="320" w:lineRule="exact"/>
              <w:ind w:leftChars="0" w:left="0"/>
              <w:rPr>
                <w:rFonts w:ascii="Times New Roman" w:eastAsia="微軟正黑體" w:hAnsi="Times New Roman"/>
              </w:rPr>
            </w:pPr>
            <w:r w:rsidRPr="00F66AEE">
              <w:rPr>
                <w:rFonts w:ascii="Times New Roman" w:eastAsia="微軟正黑體" w:hAnsi="Times New Roman"/>
              </w:rPr>
              <w:lastRenderedPageBreak/>
              <w:t>Week 8</w:t>
            </w:r>
            <w:r w:rsidR="00654E9F" w:rsidRPr="00654E9F">
              <w:rPr>
                <w:rFonts w:ascii="Times New Roman" w:eastAsia="微軟正黑體" w:hAnsi="Times New Roman" w:hint="eastAsia"/>
              </w:rPr>
              <w:t>二、行政組織法</w:t>
            </w:r>
            <w:r w:rsidR="00654E9F" w:rsidRPr="00654E9F">
              <w:rPr>
                <w:rFonts w:ascii="Times New Roman" w:eastAsia="微軟正黑體" w:hAnsi="Times New Roman"/>
              </w:rPr>
              <w:t>-</w:t>
            </w:r>
            <w:r w:rsidR="00654E9F" w:rsidRPr="00654E9F">
              <w:rPr>
                <w:rFonts w:ascii="Times New Roman" w:eastAsia="微軟正黑體" w:hAnsi="Times New Roman"/>
              </w:rPr>
              <w:t>公務員法</w:t>
            </w:r>
            <w:r w:rsidR="00654E9F" w:rsidRPr="00654E9F">
              <w:rPr>
                <w:rFonts w:ascii="Times New Roman" w:eastAsia="微軟正黑體" w:hAnsi="Times New Roman"/>
              </w:rPr>
              <w:t>(</w:t>
            </w:r>
            <w:r w:rsidR="00654E9F" w:rsidRPr="00654E9F">
              <w:rPr>
                <w:rFonts w:ascii="Times New Roman" w:eastAsia="微軟正黑體" w:hAnsi="Times New Roman"/>
              </w:rPr>
              <w:t>二</w:t>
            </w:r>
            <w:r w:rsidR="00654E9F" w:rsidRPr="00654E9F">
              <w:rPr>
                <w:rFonts w:ascii="Times New Roman" w:eastAsia="微軟正黑體" w:hAnsi="Times New Roman"/>
              </w:rPr>
              <w:t>) Civil Service Law 2</w:t>
            </w:r>
          </w:p>
        </w:tc>
      </w:tr>
      <w:tr w:rsidR="0054035C" w:rsidRPr="001C052A" w14:paraId="75FC5325"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6AD12EC6" w14:textId="17664F77" w:rsidR="0054035C" w:rsidRPr="00F66AEE" w:rsidRDefault="0054035C" w:rsidP="0081739A">
            <w:pPr>
              <w:widowControl w:val="0"/>
              <w:snapToGrid w:val="0"/>
              <w:spacing w:line="0" w:lineRule="atLeast"/>
              <w:ind w:leftChars="0" w:left="0"/>
              <w:rPr>
                <w:rFonts w:ascii="Times New Roman" w:eastAsia="微軟正黑體" w:hAnsi="Times New Roman"/>
              </w:rPr>
            </w:pPr>
            <w:r w:rsidRPr="00F66AEE">
              <w:rPr>
                <w:rFonts w:ascii="Times New Roman" w:eastAsia="微軟正黑體" w:hAnsi="Times New Roman"/>
              </w:rPr>
              <w:t>Week 9</w:t>
            </w:r>
            <w:r w:rsidR="00654E9F" w:rsidRPr="00654E9F">
              <w:rPr>
                <w:rFonts w:ascii="Times New Roman" w:eastAsia="微軟正黑體" w:hAnsi="Times New Roman" w:hint="eastAsia"/>
              </w:rPr>
              <w:t>三、行政作用法</w:t>
            </w:r>
            <w:r w:rsidR="00654E9F" w:rsidRPr="00654E9F">
              <w:rPr>
                <w:rFonts w:ascii="Times New Roman" w:eastAsia="微軟正黑體" w:hAnsi="Times New Roman"/>
              </w:rPr>
              <w:t>-</w:t>
            </w:r>
            <w:r w:rsidR="00654E9F" w:rsidRPr="00654E9F">
              <w:rPr>
                <w:rFonts w:ascii="Times New Roman" w:eastAsia="微軟正黑體" w:hAnsi="Times New Roman"/>
              </w:rPr>
              <w:t>行政處分</w:t>
            </w:r>
            <w:r w:rsidR="00654E9F" w:rsidRPr="00654E9F">
              <w:rPr>
                <w:rFonts w:ascii="Times New Roman" w:eastAsia="微軟正黑體" w:hAnsi="Times New Roman"/>
              </w:rPr>
              <w:t>(</w:t>
            </w:r>
            <w:r w:rsidR="00654E9F" w:rsidRPr="00654E9F">
              <w:rPr>
                <w:rFonts w:ascii="Times New Roman" w:eastAsia="微軟正黑體" w:hAnsi="Times New Roman"/>
              </w:rPr>
              <w:t>一</w:t>
            </w:r>
            <w:r w:rsidR="00654E9F" w:rsidRPr="00654E9F">
              <w:rPr>
                <w:rFonts w:ascii="Times New Roman" w:eastAsia="微軟正黑體" w:hAnsi="Times New Roman"/>
              </w:rPr>
              <w:t>)-</w:t>
            </w:r>
            <w:r w:rsidR="00654E9F" w:rsidRPr="00654E9F">
              <w:rPr>
                <w:rFonts w:ascii="Times New Roman" w:eastAsia="微軟正黑體" w:hAnsi="Times New Roman"/>
              </w:rPr>
              <w:t>概論</w:t>
            </w:r>
            <w:r w:rsidR="00654E9F" w:rsidRPr="00654E9F">
              <w:rPr>
                <w:rFonts w:ascii="Times New Roman" w:eastAsia="微軟正黑體" w:hAnsi="Times New Roman"/>
              </w:rPr>
              <w:t>Introduction to Administrative Disposition</w:t>
            </w:r>
          </w:p>
        </w:tc>
      </w:tr>
      <w:tr w:rsidR="0054035C" w:rsidRPr="001C052A" w14:paraId="07CED963"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6C0E9DF6" w14:textId="4A9EF0E3" w:rsidR="0054035C" w:rsidRPr="00F66AEE" w:rsidRDefault="0054035C" w:rsidP="00654E9F">
            <w:pPr>
              <w:spacing w:line="320" w:lineRule="exact"/>
              <w:ind w:leftChars="0" w:left="0"/>
              <w:rPr>
                <w:rFonts w:ascii="Times New Roman" w:eastAsia="微軟正黑體" w:hAnsi="Times New Roman"/>
              </w:rPr>
            </w:pPr>
            <w:r w:rsidRPr="00F66AEE">
              <w:rPr>
                <w:rFonts w:ascii="Times New Roman" w:eastAsia="微軟正黑體" w:hAnsi="Times New Roman"/>
              </w:rPr>
              <w:t>Week 10</w:t>
            </w:r>
            <w:r w:rsidR="00654E9F" w:rsidRPr="00654E9F">
              <w:rPr>
                <w:rFonts w:ascii="Times New Roman" w:eastAsia="微軟正黑體" w:hAnsi="Times New Roman" w:hint="eastAsia"/>
              </w:rPr>
              <w:t>三、行政作用法</w:t>
            </w:r>
            <w:r w:rsidR="00654E9F" w:rsidRPr="00654E9F">
              <w:rPr>
                <w:rFonts w:ascii="Times New Roman" w:eastAsia="微軟正黑體" w:hAnsi="Times New Roman"/>
              </w:rPr>
              <w:t>-</w:t>
            </w:r>
            <w:r w:rsidR="00654E9F" w:rsidRPr="00654E9F">
              <w:rPr>
                <w:rFonts w:ascii="Times New Roman" w:eastAsia="微軟正黑體" w:hAnsi="Times New Roman"/>
              </w:rPr>
              <w:t>行政處分</w:t>
            </w:r>
            <w:r w:rsidR="00654E9F" w:rsidRPr="00654E9F">
              <w:rPr>
                <w:rFonts w:ascii="Times New Roman" w:eastAsia="微軟正黑體" w:hAnsi="Times New Roman"/>
              </w:rPr>
              <w:t>(</w:t>
            </w:r>
            <w:r w:rsidR="00654E9F" w:rsidRPr="00654E9F">
              <w:rPr>
                <w:rFonts w:ascii="Times New Roman" w:eastAsia="微軟正黑體" w:hAnsi="Times New Roman"/>
              </w:rPr>
              <w:t>一</w:t>
            </w:r>
            <w:r w:rsidR="00654E9F" w:rsidRPr="00654E9F">
              <w:rPr>
                <w:rFonts w:ascii="Times New Roman" w:eastAsia="微軟正黑體" w:hAnsi="Times New Roman"/>
              </w:rPr>
              <w:t>)-</w:t>
            </w:r>
            <w:r w:rsidR="00654E9F" w:rsidRPr="00654E9F">
              <w:rPr>
                <w:rFonts w:ascii="Times New Roman" w:eastAsia="微軟正黑體" w:hAnsi="Times New Roman"/>
              </w:rPr>
              <w:t>概論</w:t>
            </w:r>
            <w:r w:rsidR="00654E9F" w:rsidRPr="00654E9F">
              <w:rPr>
                <w:rFonts w:ascii="Times New Roman" w:eastAsia="微軟正黑體" w:hAnsi="Times New Roman"/>
              </w:rPr>
              <w:t>Introduction to Administrative Disposition</w:t>
            </w:r>
          </w:p>
        </w:tc>
      </w:tr>
      <w:tr w:rsidR="0054035C" w:rsidRPr="001C052A" w14:paraId="4809729F"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576578D" w14:textId="4E8C12E0" w:rsidR="0054035C" w:rsidRPr="00F66AEE" w:rsidRDefault="0054035C" w:rsidP="0081739A">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11 </w:t>
            </w:r>
            <w:r w:rsidR="00654E9F" w:rsidRPr="00654E9F">
              <w:rPr>
                <w:rFonts w:ascii="Times New Roman" w:eastAsia="微軟正黑體" w:hAnsi="Times New Roman" w:hint="eastAsia"/>
              </w:rPr>
              <w:t>三、行政作用法</w:t>
            </w:r>
            <w:r w:rsidR="00654E9F" w:rsidRPr="00654E9F">
              <w:rPr>
                <w:rFonts w:ascii="Times New Roman" w:eastAsia="微軟正黑體" w:hAnsi="Times New Roman"/>
              </w:rPr>
              <w:t>-</w:t>
            </w:r>
            <w:r w:rsidR="00654E9F" w:rsidRPr="00654E9F">
              <w:rPr>
                <w:rFonts w:ascii="Times New Roman" w:eastAsia="微軟正黑體" w:hAnsi="Times New Roman"/>
              </w:rPr>
              <w:t>行政處分</w:t>
            </w:r>
            <w:r w:rsidR="00654E9F" w:rsidRPr="00654E9F">
              <w:rPr>
                <w:rFonts w:ascii="Times New Roman" w:eastAsia="微軟正黑體" w:hAnsi="Times New Roman"/>
              </w:rPr>
              <w:t>(</w:t>
            </w:r>
            <w:r w:rsidR="00654E9F" w:rsidRPr="00654E9F">
              <w:rPr>
                <w:rFonts w:ascii="Times New Roman" w:eastAsia="微軟正黑體" w:hAnsi="Times New Roman"/>
              </w:rPr>
              <w:t>二</w:t>
            </w:r>
            <w:r w:rsidR="00654E9F" w:rsidRPr="00654E9F">
              <w:rPr>
                <w:rFonts w:ascii="Times New Roman" w:eastAsia="微軟正黑體" w:hAnsi="Times New Roman"/>
              </w:rPr>
              <w:t>)-</w:t>
            </w:r>
            <w:r w:rsidR="00654E9F" w:rsidRPr="00654E9F">
              <w:rPr>
                <w:rFonts w:ascii="Times New Roman" w:eastAsia="微軟正黑體" w:hAnsi="Times New Roman"/>
              </w:rPr>
              <w:t>類型</w:t>
            </w:r>
            <w:r w:rsidR="00654E9F" w:rsidRPr="00654E9F">
              <w:rPr>
                <w:rFonts w:ascii="Times New Roman" w:eastAsia="微軟正黑體" w:hAnsi="Times New Roman"/>
              </w:rPr>
              <w:t>Types of Administrative Disposition</w:t>
            </w:r>
          </w:p>
        </w:tc>
      </w:tr>
      <w:tr w:rsidR="0054035C" w:rsidRPr="001C052A" w14:paraId="7EFB8926"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D7F12A8" w14:textId="114DCF94" w:rsidR="0054035C" w:rsidRPr="00F66AEE" w:rsidRDefault="0054035C" w:rsidP="00654E9F">
            <w:pPr>
              <w:spacing w:line="320" w:lineRule="exact"/>
              <w:ind w:leftChars="0" w:left="0"/>
              <w:rPr>
                <w:rFonts w:ascii="Times New Roman" w:eastAsia="微軟正黑體" w:hAnsi="Times New Roman"/>
              </w:rPr>
            </w:pPr>
            <w:r w:rsidRPr="00F66AEE">
              <w:rPr>
                <w:rFonts w:ascii="Times New Roman" w:eastAsia="微軟正黑體" w:hAnsi="Times New Roman"/>
              </w:rPr>
              <w:t>Week 12</w:t>
            </w:r>
            <w:r w:rsidR="00654E9F" w:rsidRPr="00654E9F">
              <w:rPr>
                <w:rFonts w:ascii="Times New Roman" w:eastAsia="微軟正黑體" w:hAnsi="Times New Roman" w:hint="eastAsia"/>
              </w:rPr>
              <w:t>三、行政作用法</w:t>
            </w:r>
            <w:r w:rsidR="00654E9F" w:rsidRPr="00654E9F">
              <w:rPr>
                <w:rFonts w:ascii="Times New Roman" w:eastAsia="微軟正黑體" w:hAnsi="Times New Roman"/>
              </w:rPr>
              <w:t>-</w:t>
            </w:r>
            <w:r w:rsidR="00654E9F" w:rsidRPr="00654E9F">
              <w:rPr>
                <w:rFonts w:ascii="Times New Roman" w:eastAsia="微軟正黑體" w:hAnsi="Times New Roman"/>
              </w:rPr>
              <w:t>行政契約、事實行為與其他程序行為</w:t>
            </w:r>
            <w:r w:rsidR="00654E9F" w:rsidRPr="00654E9F">
              <w:rPr>
                <w:rFonts w:ascii="Times New Roman" w:eastAsia="微軟正黑體" w:hAnsi="Times New Roman"/>
              </w:rPr>
              <w:tab/>
              <w:t>Administrative Procedure Act and Administrative Facts etc.</w:t>
            </w:r>
          </w:p>
        </w:tc>
      </w:tr>
      <w:tr w:rsidR="0054035C" w:rsidRPr="001C052A" w14:paraId="565A544D"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12C97A02" w14:textId="2BC872F6" w:rsidR="0054035C" w:rsidRPr="00F66AEE" w:rsidRDefault="0054035C" w:rsidP="00654E9F">
            <w:pPr>
              <w:spacing w:line="320" w:lineRule="exact"/>
              <w:ind w:leftChars="0" w:left="0"/>
              <w:rPr>
                <w:rFonts w:ascii="Times New Roman" w:eastAsia="微軟正黑體" w:hAnsi="Times New Roman"/>
              </w:rPr>
            </w:pPr>
            <w:r w:rsidRPr="00F66AEE">
              <w:rPr>
                <w:rFonts w:ascii="Times New Roman" w:eastAsia="微軟正黑體" w:hAnsi="Times New Roman"/>
              </w:rPr>
              <w:t>Week 13</w:t>
            </w:r>
            <w:r w:rsidR="00654E9F" w:rsidRPr="00654E9F">
              <w:rPr>
                <w:rFonts w:ascii="Times New Roman" w:eastAsia="微軟正黑體" w:hAnsi="Times New Roman" w:hint="eastAsia"/>
              </w:rPr>
              <w:t>三、行政作用法</w:t>
            </w:r>
            <w:r w:rsidR="00654E9F" w:rsidRPr="00654E9F">
              <w:rPr>
                <w:rFonts w:ascii="Times New Roman" w:eastAsia="微軟正黑體" w:hAnsi="Times New Roman"/>
              </w:rPr>
              <w:t>-</w:t>
            </w:r>
            <w:r w:rsidR="00654E9F" w:rsidRPr="00654E9F">
              <w:rPr>
                <w:rFonts w:ascii="Times New Roman" w:eastAsia="微軟正黑體" w:hAnsi="Times New Roman"/>
              </w:rPr>
              <w:t>行政罰</w:t>
            </w:r>
            <w:r w:rsidR="00654E9F" w:rsidRPr="00654E9F">
              <w:rPr>
                <w:rFonts w:ascii="Times New Roman" w:eastAsia="微軟正黑體" w:hAnsi="Times New Roman"/>
              </w:rPr>
              <w:t>-</w:t>
            </w:r>
            <w:r w:rsidR="00654E9F" w:rsidRPr="00654E9F">
              <w:rPr>
                <w:rFonts w:ascii="Times New Roman" w:eastAsia="微軟正黑體" w:hAnsi="Times New Roman"/>
              </w:rPr>
              <w:t>行政罰法</w:t>
            </w:r>
            <w:r w:rsidR="00654E9F" w:rsidRPr="00654E9F">
              <w:rPr>
                <w:rFonts w:ascii="Times New Roman" w:eastAsia="微軟正黑體" w:hAnsi="Times New Roman"/>
              </w:rPr>
              <w:t>Administrative Penalty Act</w:t>
            </w:r>
          </w:p>
        </w:tc>
      </w:tr>
      <w:tr w:rsidR="0054035C" w:rsidRPr="001C052A" w14:paraId="39EF10A4"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6260E2F1" w14:textId="1DC1B84F" w:rsidR="0054035C" w:rsidRPr="00F66AEE" w:rsidRDefault="0054035C" w:rsidP="0081739A">
            <w:pPr>
              <w:spacing w:line="320" w:lineRule="exact"/>
              <w:ind w:leftChars="0" w:left="0"/>
              <w:rPr>
                <w:rFonts w:ascii="Times New Roman" w:eastAsia="微軟正黑體" w:hAnsi="Times New Roman"/>
              </w:rPr>
            </w:pPr>
            <w:r w:rsidRPr="00F66AEE">
              <w:rPr>
                <w:rFonts w:ascii="Times New Roman" w:eastAsia="微軟正黑體" w:hAnsi="Times New Roman"/>
              </w:rPr>
              <w:t>Week 14</w:t>
            </w:r>
            <w:r w:rsidR="00654E9F" w:rsidRPr="00654E9F">
              <w:rPr>
                <w:rFonts w:ascii="Times New Roman" w:eastAsia="微軟正黑體" w:hAnsi="Times New Roman" w:hint="eastAsia"/>
              </w:rPr>
              <w:t>三、行政作用法</w:t>
            </w:r>
            <w:r w:rsidR="00654E9F" w:rsidRPr="00654E9F">
              <w:rPr>
                <w:rFonts w:ascii="Times New Roman" w:eastAsia="微軟正黑體" w:hAnsi="Times New Roman"/>
              </w:rPr>
              <w:t>-</w:t>
            </w:r>
            <w:r w:rsidR="00654E9F" w:rsidRPr="00654E9F">
              <w:rPr>
                <w:rFonts w:ascii="Times New Roman" w:eastAsia="微軟正黑體" w:hAnsi="Times New Roman"/>
              </w:rPr>
              <w:t>行政執行</w:t>
            </w:r>
            <w:r w:rsidR="00654E9F" w:rsidRPr="00654E9F">
              <w:rPr>
                <w:rFonts w:ascii="Times New Roman" w:eastAsia="微軟正黑體" w:hAnsi="Times New Roman"/>
              </w:rPr>
              <w:t>The Administrative Execution Act (</w:t>
            </w:r>
            <w:r w:rsidR="00654E9F" w:rsidRPr="00654E9F">
              <w:rPr>
                <w:rFonts w:ascii="Times New Roman" w:eastAsia="微軟正黑體" w:hAnsi="Times New Roman"/>
              </w:rPr>
              <w:t>一</w:t>
            </w:r>
            <w:r w:rsidR="00654E9F" w:rsidRPr="00654E9F">
              <w:rPr>
                <w:rFonts w:ascii="Times New Roman" w:eastAsia="微軟正黑體" w:hAnsi="Times New Roman"/>
              </w:rPr>
              <w:t>)-</w:t>
            </w:r>
            <w:r w:rsidR="00654E9F" w:rsidRPr="00654E9F">
              <w:rPr>
                <w:rFonts w:ascii="Times New Roman" w:eastAsia="微軟正黑體" w:hAnsi="Times New Roman"/>
              </w:rPr>
              <w:t>行政法上金錢給付義務之執行</w:t>
            </w:r>
            <w:r w:rsidR="00654E9F" w:rsidRPr="00654E9F">
              <w:rPr>
                <w:rFonts w:ascii="Times New Roman" w:eastAsia="微軟正黑體" w:hAnsi="Times New Roman"/>
              </w:rPr>
              <w:t>The Monetary obligation pursuant under public laws</w:t>
            </w:r>
          </w:p>
        </w:tc>
      </w:tr>
      <w:tr w:rsidR="0054035C" w:rsidRPr="001C052A" w14:paraId="713BE57B"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35E3C4C" w14:textId="5936CA0D" w:rsidR="0054035C" w:rsidRPr="00F66AEE" w:rsidRDefault="0054035C" w:rsidP="00654E9F">
            <w:pPr>
              <w:spacing w:line="320" w:lineRule="exact"/>
              <w:ind w:leftChars="0" w:left="0"/>
              <w:rPr>
                <w:rFonts w:ascii="Times New Roman" w:eastAsia="微軟正黑體" w:hAnsi="Times New Roman"/>
              </w:rPr>
            </w:pPr>
            <w:r w:rsidRPr="00F66AEE">
              <w:rPr>
                <w:rFonts w:ascii="Times New Roman" w:eastAsia="微軟正黑體" w:hAnsi="Times New Roman"/>
              </w:rPr>
              <w:t>Week 15</w:t>
            </w:r>
            <w:r w:rsidR="00654E9F" w:rsidRPr="00654E9F">
              <w:rPr>
                <w:rFonts w:ascii="Times New Roman" w:eastAsia="微軟正黑體" w:hAnsi="Times New Roman" w:hint="eastAsia"/>
              </w:rPr>
              <w:t>三、行政作用法</w:t>
            </w:r>
            <w:r w:rsidR="00654E9F" w:rsidRPr="00654E9F">
              <w:rPr>
                <w:rFonts w:ascii="Times New Roman" w:eastAsia="微軟正黑體" w:hAnsi="Times New Roman"/>
              </w:rPr>
              <w:t>-</w:t>
            </w:r>
            <w:r w:rsidR="00654E9F" w:rsidRPr="00654E9F">
              <w:rPr>
                <w:rFonts w:ascii="Times New Roman" w:eastAsia="微軟正黑體" w:hAnsi="Times New Roman"/>
              </w:rPr>
              <w:t>行政執行</w:t>
            </w:r>
            <w:r w:rsidR="00654E9F" w:rsidRPr="00654E9F">
              <w:rPr>
                <w:rFonts w:ascii="Times New Roman" w:eastAsia="微軟正黑體" w:hAnsi="Times New Roman"/>
              </w:rPr>
              <w:t>The Administrative Execution Act (</w:t>
            </w:r>
            <w:r w:rsidR="00654E9F" w:rsidRPr="00654E9F">
              <w:rPr>
                <w:rFonts w:ascii="Times New Roman" w:eastAsia="微軟正黑體" w:hAnsi="Times New Roman"/>
              </w:rPr>
              <w:t>二</w:t>
            </w:r>
            <w:r w:rsidR="00654E9F" w:rsidRPr="00654E9F">
              <w:rPr>
                <w:rFonts w:ascii="Times New Roman" w:eastAsia="微軟正黑體" w:hAnsi="Times New Roman"/>
              </w:rPr>
              <w:t>)-</w:t>
            </w:r>
            <w:r w:rsidR="00654E9F" w:rsidRPr="00654E9F">
              <w:rPr>
                <w:rFonts w:ascii="Times New Roman" w:eastAsia="微軟正黑體" w:hAnsi="Times New Roman"/>
              </w:rPr>
              <w:t>行為或不行為義務之執行</w:t>
            </w:r>
            <w:r w:rsidR="00654E9F" w:rsidRPr="00654E9F">
              <w:rPr>
                <w:rFonts w:ascii="Times New Roman" w:eastAsia="微軟正黑體" w:hAnsi="Times New Roman"/>
              </w:rPr>
              <w:t>The Execution of Action or Non-action</w:t>
            </w:r>
          </w:p>
        </w:tc>
      </w:tr>
      <w:tr w:rsidR="0054035C" w:rsidRPr="001C052A" w14:paraId="18B853CD"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1DF9087" w14:textId="25F242A5" w:rsidR="0054035C" w:rsidRPr="00F66AEE" w:rsidRDefault="0054035C" w:rsidP="0081739A">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w:t>
            </w:r>
            <w:r w:rsidRPr="00F66AEE">
              <w:rPr>
                <w:rFonts w:ascii="Times New Roman" w:eastAsia="微軟正黑體" w:hAnsi="Times New Roman"/>
                <w:lang w:eastAsia="zh-TW"/>
              </w:rPr>
              <w:t>16</w:t>
            </w:r>
            <w:r w:rsidR="00654E9F" w:rsidRPr="00654E9F">
              <w:rPr>
                <w:rFonts w:ascii="Times New Roman" w:eastAsia="微軟正黑體" w:hAnsi="Times New Roman" w:hint="eastAsia"/>
              </w:rPr>
              <w:t>四、行政救濟法</w:t>
            </w:r>
            <w:r w:rsidR="00654E9F" w:rsidRPr="00654E9F">
              <w:rPr>
                <w:rFonts w:ascii="Times New Roman" w:eastAsia="微軟正黑體" w:hAnsi="Times New Roman"/>
              </w:rPr>
              <w:t>-</w:t>
            </w:r>
            <w:r w:rsidR="00654E9F" w:rsidRPr="00654E9F">
              <w:rPr>
                <w:rFonts w:ascii="Times New Roman" w:eastAsia="微軟正黑體" w:hAnsi="Times New Roman"/>
              </w:rPr>
              <w:t>行政救濟</w:t>
            </w:r>
            <w:r w:rsidR="00654E9F" w:rsidRPr="00654E9F">
              <w:rPr>
                <w:rFonts w:ascii="Times New Roman" w:eastAsia="微軟正黑體" w:hAnsi="Times New Roman"/>
              </w:rPr>
              <w:t>-</w:t>
            </w:r>
            <w:r w:rsidR="00654E9F" w:rsidRPr="00654E9F">
              <w:rPr>
                <w:rFonts w:ascii="Times New Roman" w:eastAsia="微軟正黑體" w:hAnsi="Times New Roman"/>
              </w:rPr>
              <w:t>訴願法概論</w:t>
            </w:r>
            <w:r w:rsidR="00654E9F" w:rsidRPr="00654E9F">
              <w:rPr>
                <w:rFonts w:ascii="Times New Roman" w:eastAsia="微軟正黑體" w:hAnsi="Times New Roman"/>
              </w:rPr>
              <w:t>Introduction to Administrative Appeal Act</w:t>
            </w:r>
            <w:r w:rsidR="00654E9F" w:rsidRPr="00654E9F">
              <w:rPr>
                <w:rFonts w:ascii="Times New Roman" w:eastAsia="微軟正黑體" w:hAnsi="Times New Roman"/>
              </w:rPr>
              <w:t>及行政訴訟法概論</w:t>
            </w:r>
            <w:r w:rsidR="00654E9F" w:rsidRPr="00654E9F">
              <w:rPr>
                <w:rFonts w:ascii="Times New Roman" w:eastAsia="微軟正黑體" w:hAnsi="Times New Roman"/>
              </w:rPr>
              <w:t>Introduction to Administrative Litigation Act</w:t>
            </w:r>
          </w:p>
        </w:tc>
      </w:tr>
      <w:tr w:rsidR="0054035C" w:rsidRPr="001C052A" w14:paraId="58FE4D3F"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7273A142" w14:textId="520CFC3E" w:rsidR="0054035C" w:rsidRPr="00F66AEE" w:rsidRDefault="0054035C" w:rsidP="00654E9F">
            <w:pPr>
              <w:spacing w:line="320" w:lineRule="exact"/>
              <w:ind w:leftChars="0" w:left="0"/>
              <w:rPr>
                <w:rFonts w:ascii="Times New Roman" w:eastAsia="微軟正黑體" w:hAnsi="Times New Roman"/>
              </w:rPr>
            </w:pPr>
            <w:r w:rsidRPr="00F66AEE">
              <w:rPr>
                <w:rFonts w:ascii="Times New Roman" w:eastAsia="微軟正黑體" w:hAnsi="Times New Roman"/>
              </w:rPr>
              <w:t>Week 17</w:t>
            </w:r>
            <w:r w:rsidR="00654E9F" w:rsidRPr="00654E9F">
              <w:rPr>
                <w:rFonts w:ascii="Times New Roman" w:eastAsia="微軟正黑體" w:hAnsi="Times New Roman" w:hint="eastAsia"/>
              </w:rPr>
              <w:t>四、行政救濟法</w:t>
            </w:r>
            <w:r w:rsidR="00654E9F" w:rsidRPr="00654E9F">
              <w:rPr>
                <w:rFonts w:ascii="Times New Roman" w:eastAsia="微軟正黑體" w:hAnsi="Times New Roman"/>
              </w:rPr>
              <w:t>-</w:t>
            </w:r>
            <w:r w:rsidR="00654E9F" w:rsidRPr="00654E9F">
              <w:rPr>
                <w:rFonts w:ascii="Times New Roman" w:eastAsia="微軟正黑體" w:hAnsi="Times New Roman"/>
              </w:rPr>
              <w:t>行政補償</w:t>
            </w:r>
            <w:r w:rsidR="00654E9F" w:rsidRPr="00654E9F">
              <w:rPr>
                <w:rFonts w:ascii="Times New Roman" w:eastAsia="微軟正黑體" w:hAnsi="Times New Roman"/>
              </w:rPr>
              <w:t>-</w:t>
            </w:r>
            <w:r w:rsidR="00654E9F" w:rsidRPr="00654E9F">
              <w:rPr>
                <w:rFonts w:ascii="Times New Roman" w:eastAsia="微軟正黑體" w:hAnsi="Times New Roman"/>
              </w:rPr>
              <w:t>國家賠償責任與損失補償責任</w:t>
            </w:r>
            <w:r w:rsidR="00654E9F" w:rsidRPr="00654E9F">
              <w:rPr>
                <w:rFonts w:ascii="Times New Roman" w:eastAsia="微軟正黑體" w:hAnsi="Times New Roman"/>
              </w:rPr>
              <w:t>State Compensation Liability and Loss Compensation Liability</w:t>
            </w:r>
          </w:p>
        </w:tc>
      </w:tr>
      <w:tr w:rsidR="0054035C" w:rsidRPr="001C052A" w14:paraId="5578A8F2"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EE655DC" w14:textId="5735C065" w:rsidR="0054035C" w:rsidRPr="00F66AEE" w:rsidRDefault="0054035C" w:rsidP="0081739A">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18 </w:t>
            </w:r>
            <w:r w:rsidR="00654E9F" w:rsidRPr="00654E9F">
              <w:rPr>
                <w:rFonts w:ascii="Times New Roman" w:eastAsia="微軟正黑體" w:hAnsi="Times New Roman" w:hint="eastAsia"/>
              </w:rPr>
              <w:t>期末考</w:t>
            </w:r>
            <w:r w:rsidR="00654E9F" w:rsidRPr="00654E9F">
              <w:rPr>
                <w:rFonts w:ascii="Times New Roman" w:eastAsia="微軟正黑體" w:hAnsi="Times New Roman"/>
              </w:rPr>
              <w:t>Final</w:t>
            </w:r>
          </w:p>
        </w:tc>
      </w:tr>
      <w:tr w:rsidR="0054035C" w:rsidRPr="000C163A" w14:paraId="17DD06D9" w14:textId="77777777" w:rsidTr="0081739A">
        <w:trPr>
          <w:trHeight w:val="224"/>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shd w:val="clear" w:color="auto" w:fill="D0CECE"/>
            <w:vAlign w:val="center"/>
          </w:tcPr>
          <w:p w14:paraId="10F62575" w14:textId="77777777" w:rsidR="0054035C" w:rsidRPr="00F66AEE" w:rsidRDefault="0054035C" w:rsidP="0081739A">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4E07AF4D" w14:textId="77777777" w:rsidR="0054035C" w:rsidRPr="00F66AEE" w:rsidRDefault="0054035C" w:rsidP="0081739A">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54035C" w:rsidRPr="000B3E3B" w14:paraId="2184A000" w14:textId="77777777" w:rsidTr="0081739A">
        <w:trPr>
          <w:trHeight w:val="6335"/>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54035C" w:rsidRPr="00FF66D4" w14:paraId="5109218B" w14:textId="77777777" w:rsidTr="0081739A">
              <w:tc>
                <w:tcPr>
                  <w:tcW w:w="4835" w:type="dxa"/>
                  <w:gridSpan w:val="2"/>
                  <w:vMerge w:val="restart"/>
                  <w:tcBorders>
                    <w:top w:val="single" w:sz="12" w:space="0" w:color="auto"/>
                    <w:left w:val="single" w:sz="12" w:space="0" w:color="auto"/>
                  </w:tcBorders>
                  <w:vAlign w:val="center"/>
                </w:tcPr>
                <w:p w14:paraId="155C7F90" w14:textId="77777777" w:rsidR="0054035C" w:rsidRPr="00F66AEE" w:rsidRDefault="0054035C" w:rsidP="0081739A">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核心能力</w:t>
                  </w:r>
                </w:p>
                <w:p w14:paraId="18966ACA" w14:textId="77777777" w:rsidR="0054035C" w:rsidRPr="00F66AEE" w:rsidRDefault="0054035C" w:rsidP="0081739A">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5D8B990E" w14:textId="77777777" w:rsidR="0054035C" w:rsidRPr="00F66AEE" w:rsidRDefault="0054035C" w:rsidP="0081739A">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本課程與核心能力關聯強度</w:t>
                  </w:r>
                </w:p>
                <w:p w14:paraId="4F7B877A" w14:textId="77777777" w:rsidR="0054035C" w:rsidRPr="00F66AEE" w:rsidRDefault="0054035C" w:rsidP="0081739A">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F66AEE">
                    <w:rPr>
                      <w:rFonts w:ascii="Times New Roman" w:eastAsia="微軟正黑體" w:hAnsi="Times New Roman"/>
                      <w:b/>
                      <w:szCs w:val="24"/>
                    </w:rPr>
                    <w:t>Degrees of related to core competenc</w:t>
                  </w:r>
                  <w:r w:rsidRPr="00F66AEE">
                    <w:rPr>
                      <w:rFonts w:ascii="Times New Roman" w:eastAsia="微軟正黑體" w:hAnsi="Times New Roman"/>
                      <w:b/>
                      <w:szCs w:val="24"/>
                      <w:lang w:eastAsia="zh-TW"/>
                    </w:rPr>
                    <w:t>ies</w:t>
                  </w:r>
                </w:p>
              </w:tc>
            </w:tr>
            <w:tr w:rsidR="0054035C" w:rsidRPr="00FF66D4" w14:paraId="0AEF25E5" w14:textId="77777777" w:rsidTr="0081739A">
              <w:tc>
                <w:tcPr>
                  <w:tcW w:w="4835" w:type="dxa"/>
                  <w:gridSpan w:val="2"/>
                  <w:vMerge/>
                  <w:tcBorders>
                    <w:left w:val="single" w:sz="12" w:space="0" w:color="auto"/>
                    <w:bottom w:val="double" w:sz="4" w:space="0" w:color="auto"/>
                  </w:tcBorders>
                </w:tcPr>
                <w:p w14:paraId="6658C39C" w14:textId="77777777" w:rsidR="0054035C" w:rsidRPr="00F66AEE" w:rsidRDefault="0054035C" w:rsidP="0081739A">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76552A02" w14:textId="77777777" w:rsidR="0054035C" w:rsidRPr="00F66AEE" w:rsidRDefault="0054035C" w:rsidP="0081739A">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1</w:t>
                  </w:r>
                </w:p>
              </w:tc>
              <w:tc>
                <w:tcPr>
                  <w:tcW w:w="1122" w:type="dxa"/>
                  <w:tcBorders>
                    <w:bottom w:val="double" w:sz="4" w:space="0" w:color="auto"/>
                  </w:tcBorders>
                  <w:vAlign w:val="center"/>
                </w:tcPr>
                <w:p w14:paraId="3C3995F9" w14:textId="77777777" w:rsidR="0054035C" w:rsidRPr="00F66AEE" w:rsidRDefault="0054035C" w:rsidP="0081739A">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2</w:t>
                  </w:r>
                </w:p>
              </w:tc>
              <w:tc>
                <w:tcPr>
                  <w:tcW w:w="1122" w:type="dxa"/>
                  <w:tcBorders>
                    <w:bottom w:val="double" w:sz="4" w:space="0" w:color="auto"/>
                  </w:tcBorders>
                  <w:vAlign w:val="center"/>
                </w:tcPr>
                <w:p w14:paraId="083B460E" w14:textId="77777777" w:rsidR="0054035C" w:rsidRPr="00F66AEE" w:rsidRDefault="0054035C" w:rsidP="0081739A">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3</w:t>
                  </w:r>
                </w:p>
              </w:tc>
              <w:tc>
                <w:tcPr>
                  <w:tcW w:w="1122" w:type="dxa"/>
                  <w:tcBorders>
                    <w:bottom w:val="double" w:sz="4" w:space="0" w:color="auto"/>
                  </w:tcBorders>
                  <w:vAlign w:val="center"/>
                </w:tcPr>
                <w:p w14:paraId="64FB3D55" w14:textId="77777777" w:rsidR="0054035C" w:rsidRPr="00F66AEE" w:rsidRDefault="0054035C" w:rsidP="0081739A">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156CD334" w14:textId="77777777" w:rsidR="0054035C" w:rsidRPr="00F66AEE" w:rsidRDefault="0054035C" w:rsidP="0081739A">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5</w:t>
                  </w:r>
                </w:p>
              </w:tc>
            </w:tr>
            <w:tr w:rsidR="0054035C" w:rsidRPr="00FF66D4" w14:paraId="4D69476F" w14:textId="77777777" w:rsidTr="0081739A">
              <w:tc>
                <w:tcPr>
                  <w:tcW w:w="1704" w:type="dxa"/>
                  <w:vMerge w:val="restart"/>
                  <w:tcBorders>
                    <w:top w:val="double" w:sz="4" w:space="0" w:color="auto"/>
                    <w:left w:val="single" w:sz="12" w:space="0" w:color="auto"/>
                    <w:right w:val="dotted" w:sz="4" w:space="0" w:color="auto"/>
                  </w:tcBorders>
                  <w:shd w:val="clear" w:color="auto" w:fill="auto"/>
                  <w:vAlign w:val="center"/>
                </w:tcPr>
                <w:p w14:paraId="4DB82A48" w14:textId="77777777" w:rsidR="00BD4418" w:rsidRDefault="00BD4418" w:rsidP="00BD4418">
                  <w:pPr>
                    <w:adjustRightInd w:val="0"/>
                    <w:snapToGrid w:val="0"/>
                    <w:spacing w:before="0" w:beforeAutospacing="0"/>
                    <w:ind w:leftChars="-43" w:left="323" w:hangingChars="213" w:hanging="426"/>
                    <w:jc w:val="left"/>
                    <w:rPr>
                      <w:rFonts w:ascii="微軟正黑體" w:eastAsia="微軟正黑體" w:hAnsi="微軟正黑體"/>
                      <w:b/>
                      <w:bCs/>
                      <w:sz w:val="20"/>
                    </w:rPr>
                  </w:pPr>
                  <w:r>
                    <w:rPr>
                      <w:rFonts w:ascii="微軟正黑體" w:eastAsia="微軟正黑體" w:hAnsi="微軟正黑體" w:hint="eastAsia"/>
                      <w:b/>
                      <w:bCs/>
                      <w:sz w:val="20"/>
                    </w:rPr>
                    <w:t>共通</w:t>
                  </w:r>
                  <w:r w:rsidRPr="00FF66D4">
                    <w:rPr>
                      <w:rFonts w:ascii="微軟正黑體" w:eastAsia="微軟正黑體" w:hAnsi="微軟正黑體" w:hint="eastAsia"/>
                      <w:b/>
                      <w:bCs/>
                      <w:sz w:val="20"/>
                    </w:rPr>
                    <w:t>能力</w:t>
                  </w:r>
                </w:p>
                <w:p w14:paraId="2D3ADC68" w14:textId="77777777" w:rsidR="00BD4418" w:rsidRPr="00FF66D4" w:rsidRDefault="00BD4418" w:rsidP="00BD4418">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lang w:eastAsia="zh-TW"/>
                    </w:rPr>
                    <w:t>G</w:t>
                  </w:r>
                  <w:r>
                    <w:rPr>
                      <w:rFonts w:ascii="微軟正黑體" w:eastAsia="微軟正黑體" w:hAnsi="微軟正黑體"/>
                      <w:b/>
                      <w:bCs/>
                      <w:sz w:val="20"/>
                      <w:lang w:eastAsia="zh-TW"/>
                    </w:rPr>
                    <w:t>eneral</w:t>
                  </w:r>
                </w:p>
                <w:p w14:paraId="2D9A97DB" w14:textId="45EC7315" w:rsidR="0054035C" w:rsidRPr="00FF66D4" w:rsidRDefault="00BD4418" w:rsidP="00BD4418">
                  <w:pPr>
                    <w:adjustRightInd w:val="0"/>
                    <w:snapToGrid w:val="0"/>
                    <w:spacing w:before="0" w:beforeAutospacing="0"/>
                    <w:ind w:leftChars="-43" w:left="323" w:hangingChars="213" w:hanging="426"/>
                    <w:jc w:val="left"/>
                    <w:rPr>
                      <w:rFonts w:ascii="微軟正黑體" w:eastAsia="微軟正黑體" w:hAnsi="微軟正黑體"/>
                      <w:b/>
                      <w:bCs/>
                      <w:sz w:val="20"/>
                    </w:rPr>
                  </w:pPr>
                  <w:r w:rsidRPr="00FF66D4">
                    <w:rPr>
                      <w:rFonts w:ascii="微軟正黑體" w:eastAsia="微軟正黑體" w:hAnsi="微軟正黑體" w:hint="eastAsia"/>
                      <w:b/>
                      <w:bCs/>
                      <w:sz w:val="20"/>
                    </w:rPr>
                    <w:t>Competence</w:t>
                  </w:r>
                </w:p>
              </w:tc>
              <w:tc>
                <w:tcPr>
                  <w:tcW w:w="3131" w:type="dxa"/>
                  <w:tcBorders>
                    <w:top w:val="double" w:sz="4" w:space="0" w:color="auto"/>
                    <w:left w:val="dotted" w:sz="4" w:space="0" w:color="auto"/>
                    <w:bottom w:val="dotted" w:sz="4" w:space="0" w:color="auto"/>
                  </w:tcBorders>
                  <w:shd w:val="clear" w:color="auto" w:fill="auto"/>
                </w:tcPr>
                <w:p w14:paraId="1EC08606" w14:textId="2EEEC49D" w:rsidR="0054035C" w:rsidRPr="00BD4418" w:rsidRDefault="00D410ED" w:rsidP="00BD4418">
                  <w:pPr>
                    <w:jc w:val="left"/>
                    <w:rPr>
                      <w:rFonts w:ascii="Times New Roman" w:eastAsia="微軟正黑體" w:hAnsi="Times New Roman"/>
                      <w:b/>
                      <w:bCs/>
                      <w:szCs w:val="24"/>
                    </w:rPr>
                  </w:pPr>
                  <w:r>
                    <w:rPr>
                      <w:rFonts w:ascii="Times New Roman" w:eastAsia="微軟正黑體" w:hAnsi="Times New Roman" w:hint="eastAsia"/>
                      <w:b/>
                      <w:bCs/>
                      <w:szCs w:val="24"/>
                      <w:lang w:eastAsia="zh-TW"/>
                    </w:rPr>
                    <w:t>1</w:t>
                  </w:r>
                  <w:r>
                    <w:rPr>
                      <w:rFonts w:ascii="Times New Roman" w:eastAsia="微軟正黑體" w:hAnsi="Times New Roman"/>
                      <w:b/>
                      <w:bCs/>
                      <w:szCs w:val="24"/>
                      <w:lang w:eastAsia="zh-TW"/>
                    </w:rPr>
                    <w:t>.</w:t>
                  </w:r>
                  <w:r w:rsidR="00BD4418" w:rsidRPr="00BD4418">
                    <w:rPr>
                      <w:rFonts w:ascii="Times New Roman" w:eastAsia="微軟正黑體" w:hAnsi="Times New Roman" w:hint="eastAsia"/>
                      <w:b/>
                      <w:bCs/>
                      <w:szCs w:val="24"/>
                    </w:rPr>
                    <w:t>具備對於國內外社會問題關懷熱忱與探究興趣之能力。</w:t>
                  </w:r>
                </w:p>
              </w:tc>
              <w:tc>
                <w:tcPr>
                  <w:tcW w:w="1122" w:type="dxa"/>
                  <w:tcBorders>
                    <w:top w:val="double" w:sz="4" w:space="0" w:color="auto"/>
                    <w:bottom w:val="dotted" w:sz="4" w:space="0" w:color="auto"/>
                  </w:tcBorders>
                  <w:vAlign w:val="center"/>
                </w:tcPr>
                <w:p w14:paraId="5AE2695F" w14:textId="77777777" w:rsidR="0054035C" w:rsidRPr="00F66AEE" w:rsidRDefault="0054035C" w:rsidP="0081739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3AF14F82" w14:textId="77777777" w:rsidR="0054035C" w:rsidRPr="00F66AEE" w:rsidRDefault="0054035C" w:rsidP="0081739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5683FA94" w14:textId="77777777" w:rsidR="0054035C" w:rsidRPr="00FF66D4" w:rsidRDefault="0054035C"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uble" w:sz="4" w:space="0" w:color="auto"/>
                    <w:bottom w:val="dotted" w:sz="4" w:space="0" w:color="auto"/>
                  </w:tcBorders>
                  <w:vAlign w:val="center"/>
                </w:tcPr>
                <w:p w14:paraId="2030DD21" w14:textId="77777777" w:rsidR="0054035C" w:rsidRPr="00FF66D4" w:rsidRDefault="0054035C"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uble" w:sz="4" w:space="0" w:color="auto"/>
                    <w:bottom w:val="dotted" w:sz="4" w:space="0" w:color="auto"/>
                    <w:right w:val="single" w:sz="12" w:space="0" w:color="auto"/>
                  </w:tcBorders>
                  <w:vAlign w:val="center"/>
                </w:tcPr>
                <w:p w14:paraId="0D9FFAE8" w14:textId="41B5C1F1" w:rsidR="0054035C" w:rsidRPr="00FF66D4" w:rsidRDefault="007369B1"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7369B1">
                    <w:rPr>
                      <w:rFonts w:ascii="微軟正黑體" w:eastAsia="微軟正黑體" w:hAnsi="微軟正黑體" w:hint="eastAsia"/>
                      <w:sz w:val="20"/>
                    </w:rPr>
                    <w:t>Ⅴ</w:t>
                  </w:r>
                </w:p>
              </w:tc>
            </w:tr>
            <w:tr w:rsidR="0054035C" w:rsidRPr="00FF66D4" w14:paraId="22B5C371" w14:textId="77777777" w:rsidTr="0081739A">
              <w:tc>
                <w:tcPr>
                  <w:tcW w:w="1704" w:type="dxa"/>
                  <w:vMerge/>
                  <w:tcBorders>
                    <w:left w:val="single" w:sz="12" w:space="0" w:color="auto"/>
                    <w:right w:val="dotted" w:sz="4" w:space="0" w:color="auto"/>
                  </w:tcBorders>
                  <w:shd w:val="clear" w:color="auto" w:fill="auto"/>
                  <w:vAlign w:val="center"/>
                </w:tcPr>
                <w:p w14:paraId="5AE64D28" w14:textId="77777777" w:rsidR="0054035C" w:rsidRPr="00FF66D4" w:rsidRDefault="0054035C" w:rsidP="0081739A">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502ADD95" w14:textId="38053BBD" w:rsidR="0054035C" w:rsidRPr="00BD4418" w:rsidRDefault="00D410ED" w:rsidP="00BD4418">
                  <w:pPr>
                    <w:jc w:val="left"/>
                    <w:rPr>
                      <w:rFonts w:ascii="Times New Roman" w:eastAsia="微軟正黑體" w:hAnsi="Times New Roman"/>
                      <w:b/>
                      <w:bCs/>
                      <w:szCs w:val="24"/>
                    </w:rPr>
                  </w:pPr>
                  <w:r>
                    <w:rPr>
                      <w:rFonts w:ascii="Times New Roman" w:eastAsia="微軟正黑體" w:hAnsi="Times New Roman" w:hint="eastAsia"/>
                      <w:b/>
                      <w:bCs/>
                      <w:szCs w:val="24"/>
                      <w:lang w:eastAsia="zh-TW"/>
                    </w:rPr>
                    <w:t>2</w:t>
                  </w:r>
                  <w:r>
                    <w:rPr>
                      <w:rFonts w:ascii="Times New Roman" w:eastAsia="微軟正黑體" w:hAnsi="Times New Roman"/>
                      <w:b/>
                      <w:bCs/>
                      <w:szCs w:val="24"/>
                      <w:lang w:eastAsia="zh-TW"/>
                    </w:rPr>
                    <w:t>.</w:t>
                  </w:r>
                  <w:r w:rsidR="00BD4418" w:rsidRPr="00BD4418">
                    <w:rPr>
                      <w:rFonts w:ascii="Times New Roman" w:eastAsia="微軟正黑體" w:hAnsi="Times New Roman" w:hint="eastAsia"/>
                      <w:b/>
                      <w:bCs/>
                      <w:szCs w:val="24"/>
                    </w:rPr>
                    <w:t>具備持續自主學習與運用社會、政治、經濟等社會科學基本知識之能力。</w:t>
                  </w:r>
                </w:p>
              </w:tc>
              <w:tc>
                <w:tcPr>
                  <w:tcW w:w="1122" w:type="dxa"/>
                  <w:tcBorders>
                    <w:top w:val="dotted" w:sz="4" w:space="0" w:color="auto"/>
                    <w:bottom w:val="dotted" w:sz="4" w:space="0" w:color="auto"/>
                  </w:tcBorders>
                  <w:vAlign w:val="center"/>
                </w:tcPr>
                <w:p w14:paraId="1783861B" w14:textId="77777777" w:rsidR="0054035C" w:rsidRPr="00F66AEE" w:rsidRDefault="0054035C" w:rsidP="0081739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BBC7FA5" w14:textId="77777777" w:rsidR="0054035C" w:rsidRPr="00F66AEE" w:rsidRDefault="0054035C" w:rsidP="0081739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79799B81" w14:textId="77777777" w:rsidR="0054035C" w:rsidRPr="00FF66D4" w:rsidRDefault="0054035C"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494F9767" w14:textId="77777777" w:rsidR="0054035C" w:rsidRPr="00FF66D4" w:rsidRDefault="0054035C"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0D7027DB" w14:textId="6DF12D65" w:rsidR="0054035C" w:rsidRPr="00FF66D4" w:rsidRDefault="007369B1"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7369B1">
                    <w:rPr>
                      <w:rFonts w:ascii="微軟正黑體" w:eastAsia="微軟正黑體" w:hAnsi="微軟正黑體" w:hint="eastAsia"/>
                      <w:sz w:val="20"/>
                    </w:rPr>
                    <w:t>Ⅴ</w:t>
                  </w:r>
                </w:p>
              </w:tc>
            </w:tr>
            <w:tr w:rsidR="00BD4418" w:rsidRPr="00FF66D4" w14:paraId="7EF38FB8" w14:textId="77777777" w:rsidTr="006E544E">
              <w:trPr>
                <w:trHeight w:val="1245"/>
              </w:trPr>
              <w:tc>
                <w:tcPr>
                  <w:tcW w:w="1704" w:type="dxa"/>
                  <w:vMerge/>
                  <w:tcBorders>
                    <w:left w:val="single" w:sz="12" w:space="0" w:color="auto"/>
                    <w:right w:val="dotted" w:sz="4" w:space="0" w:color="auto"/>
                  </w:tcBorders>
                  <w:shd w:val="clear" w:color="auto" w:fill="auto"/>
                  <w:vAlign w:val="center"/>
                </w:tcPr>
                <w:p w14:paraId="32179972" w14:textId="77777777" w:rsidR="00BD4418" w:rsidRPr="00FF66D4" w:rsidRDefault="00BD4418" w:rsidP="0081739A">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tcBorders>
                  <w:shd w:val="clear" w:color="auto" w:fill="auto"/>
                </w:tcPr>
                <w:p w14:paraId="4E668A9F" w14:textId="744A0388" w:rsidR="00BD4418" w:rsidRPr="00BD4418" w:rsidRDefault="00D410ED" w:rsidP="00BD4418">
                  <w:r>
                    <w:rPr>
                      <w:rFonts w:ascii="Times New Roman" w:eastAsia="微軟正黑體" w:hAnsi="Times New Roman" w:hint="eastAsia"/>
                      <w:b/>
                      <w:bCs/>
                      <w:szCs w:val="24"/>
                      <w:lang w:eastAsia="zh-TW"/>
                    </w:rPr>
                    <w:t>3</w:t>
                  </w:r>
                  <w:r>
                    <w:rPr>
                      <w:rFonts w:ascii="Times New Roman" w:eastAsia="微軟正黑體" w:hAnsi="Times New Roman"/>
                      <w:b/>
                      <w:bCs/>
                      <w:szCs w:val="24"/>
                      <w:lang w:eastAsia="zh-TW"/>
                    </w:rPr>
                    <w:t>.</w:t>
                  </w:r>
                  <w:r w:rsidR="00BD4418" w:rsidRPr="00BD4418">
                    <w:rPr>
                      <w:rFonts w:ascii="Times New Roman" w:eastAsia="微軟正黑體" w:hAnsi="Times New Roman" w:hint="eastAsia"/>
                      <w:b/>
                      <w:bCs/>
                      <w:szCs w:val="24"/>
                    </w:rPr>
                    <w:t>具備邏輯思考與分析問題，理解與運用社會科學研究方法之能力。</w:t>
                  </w:r>
                </w:p>
              </w:tc>
              <w:tc>
                <w:tcPr>
                  <w:tcW w:w="1122" w:type="dxa"/>
                  <w:tcBorders>
                    <w:top w:val="dotted" w:sz="4" w:space="0" w:color="auto"/>
                  </w:tcBorders>
                  <w:vAlign w:val="center"/>
                </w:tcPr>
                <w:p w14:paraId="4EE0D84B" w14:textId="77777777" w:rsidR="00BD4418" w:rsidRPr="00F66AEE" w:rsidRDefault="00BD4418" w:rsidP="0081739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tcBorders>
                  <w:vAlign w:val="center"/>
                </w:tcPr>
                <w:p w14:paraId="22D6899E" w14:textId="77777777" w:rsidR="00BD4418" w:rsidRPr="00F66AEE" w:rsidRDefault="00BD4418" w:rsidP="0081739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tcBorders>
                  <w:vAlign w:val="center"/>
                </w:tcPr>
                <w:p w14:paraId="1B6A3A1B" w14:textId="77777777" w:rsidR="00BD4418" w:rsidRPr="00FF66D4" w:rsidRDefault="00BD4418"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tcBorders>
                  <w:vAlign w:val="center"/>
                </w:tcPr>
                <w:p w14:paraId="5543F121" w14:textId="77777777" w:rsidR="00BD4418" w:rsidRPr="00FF66D4" w:rsidRDefault="00BD4418"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right w:val="single" w:sz="12" w:space="0" w:color="auto"/>
                  </w:tcBorders>
                  <w:vAlign w:val="center"/>
                </w:tcPr>
                <w:p w14:paraId="2A86583B" w14:textId="4C83A7C3" w:rsidR="00BD4418" w:rsidRPr="00FF66D4" w:rsidRDefault="007369B1"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7369B1">
                    <w:rPr>
                      <w:rFonts w:ascii="微軟正黑體" w:eastAsia="微軟正黑體" w:hAnsi="微軟正黑體" w:hint="eastAsia"/>
                      <w:sz w:val="20"/>
                    </w:rPr>
                    <w:t>Ⅴ</w:t>
                  </w:r>
                </w:p>
              </w:tc>
            </w:tr>
            <w:tr w:rsidR="0054035C" w:rsidRPr="00FF66D4" w14:paraId="1F4E87FE" w14:textId="77777777" w:rsidTr="0081739A">
              <w:tc>
                <w:tcPr>
                  <w:tcW w:w="1704" w:type="dxa"/>
                  <w:vMerge w:val="restart"/>
                  <w:tcBorders>
                    <w:left w:val="single" w:sz="12" w:space="0" w:color="auto"/>
                    <w:right w:val="dotted" w:sz="4" w:space="0" w:color="auto"/>
                  </w:tcBorders>
                  <w:shd w:val="clear" w:color="auto" w:fill="auto"/>
                  <w:vAlign w:val="center"/>
                </w:tcPr>
                <w:p w14:paraId="115D3B1E" w14:textId="77777777" w:rsidR="00BD4418" w:rsidRPr="00FF66D4" w:rsidRDefault="00BD4418" w:rsidP="00BD4418">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40B1BADA" w14:textId="77777777" w:rsidR="00BD4418" w:rsidRDefault="00BD4418" w:rsidP="00BD4418">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13F6E463" w14:textId="7D5A0593" w:rsidR="00BD4418" w:rsidRPr="00FF66D4" w:rsidRDefault="00BD4418" w:rsidP="00BD4418">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F66D4">
                    <w:rPr>
                      <w:rFonts w:ascii="微軟正黑體" w:eastAsia="微軟正黑體" w:hAnsi="微軟正黑體"/>
                      <w:b/>
                      <w:bCs/>
                      <w:sz w:val="20"/>
                    </w:rPr>
                    <w:t>competency</w:t>
                  </w:r>
                </w:p>
              </w:tc>
              <w:tc>
                <w:tcPr>
                  <w:tcW w:w="3131" w:type="dxa"/>
                  <w:tcBorders>
                    <w:left w:val="dotted" w:sz="4" w:space="0" w:color="auto"/>
                    <w:bottom w:val="dotted" w:sz="4" w:space="0" w:color="auto"/>
                  </w:tcBorders>
                  <w:shd w:val="clear" w:color="auto" w:fill="auto"/>
                </w:tcPr>
                <w:p w14:paraId="01A461A4" w14:textId="3FD4D9FA" w:rsidR="0054035C" w:rsidRPr="00BD4418" w:rsidRDefault="00D410ED" w:rsidP="00BD4418">
                  <w:pPr>
                    <w:rPr>
                      <w:rFonts w:ascii="Times New Roman" w:eastAsia="微軟正黑體" w:hAnsi="Times New Roman"/>
                      <w:b/>
                      <w:bCs/>
                      <w:szCs w:val="24"/>
                    </w:rPr>
                  </w:pPr>
                  <w:r>
                    <w:rPr>
                      <w:rFonts w:ascii="Times New Roman" w:eastAsia="微軟正黑體" w:hAnsi="Times New Roman" w:hint="eastAsia"/>
                      <w:b/>
                      <w:bCs/>
                      <w:szCs w:val="24"/>
                      <w:lang w:eastAsia="zh-TW"/>
                    </w:rPr>
                    <w:t>1</w:t>
                  </w:r>
                  <w:r>
                    <w:rPr>
                      <w:rFonts w:ascii="Times New Roman" w:eastAsia="微軟正黑體" w:hAnsi="Times New Roman"/>
                      <w:b/>
                      <w:bCs/>
                      <w:szCs w:val="24"/>
                      <w:lang w:eastAsia="zh-TW"/>
                    </w:rPr>
                    <w:t>.</w:t>
                  </w:r>
                  <w:r w:rsidR="00BD4418" w:rsidRPr="00BD4418">
                    <w:rPr>
                      <w:rFonts w:ascii="Times New Roman" w:eastAsia="微軟正黑體" w:hAnsi="Times New Roman" w:hint="eastAsia"/>
                      <w:b/>
                      <w:bCs/>
                      <w:szCs w:val="24"/>
                    </w:rPr>
                    <w:t>具備社會福利資訊與資料分析之能力。</w:t>
                  </w:r>
                </w:p>
              </w:tc>
              <w:tc>
                <w:tcPr>
                  <w:tcW w:w="1122" w:type="dxa"/>
                  <w:tcBorders>
                    <w:bottom w:val="dotted" w:sz="4" w:space="0" w:color="auto"/>
                  </w:tcBorders>
                  <w:vAlign w:val="center"/>
                </w:tcPr>
                <w:p w14:paraId="1A42827C" w14:textId="77777777" w:rsidR="0054035C" w:rsidRPr="00F66AEE" w:rsidRDefault="0054035C" w:rsidP="0081739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0494817B" w14:textId="77777777" w:rsidR="0054035C" w:rsidRPr="00F66AEE" w:rsidRDefault="0054035C" w:rsidP="0081739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5037EDAA" w14:textId="26A154EF" w:rsidR="0054035C" w:rsidRPr="00FF66D4" w:rsidRDefault="007369B1"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7369B1">
                    <w:rPr>
                      <w:rFonts w:ascii="微軟正黑體" w:eastAsia="微軟正黑體" w:hAnsi="微軟正黑體" w:hint="eastAsia"/>
                      <w:sz w:val="20"/>
                    </w:rPr>
                    <w:t>Ⅴ</w:t>
                  </w:r>
                </w:p>
              </w:tc>
              <w:tc>
                <w:tcPr>
                  <w:tcW w:w="1122" w:type="dxa"/>
                  <w:tcBorders>
                    <w:bottom w:val="dotted" w:sz="4" w:space="0" w:color="auto"/>
                  </w:tcBorders>
                  <w:vAlign w:val="center"/>
                </w:tcPr>
                <w:p w14:paraId="0CA567C4" w14:textId="77777777" w:rsidR="0054035C" w:rsidRPr="00FF66D4" w:rsidRDefault="0054035C"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408A93A2" w14:textId="77777777" w:rsidR="0054035C" w:rsidRPr="00FF66D4" w:rsidRDefault="0054035C"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54035C" w:rsidRPr="00FF66D4" w14:paraId="61345A22" w14:textId="77777777" w:rsidTr="0081739A">
              <w:trPr>
                <w:trHeight w:val="70"/>
              </w:trPr>
              <w:tc>
                <w:tcPr>
                  <w:tcW w:w="1704" w:type="dxa"/>
                  <w:vMerge/>
                  <w:tcBorders>
                    <w:left w:val="single" w:sz="12" w:space="0" w:color="auto"/>
                    <w:right w:val="dotted" w:sz="4" w:space="0" w:color="auto"/>
                  </w:tcBorders>
                  <w:shd w:val="clear" w:color="auto" w:fill="auto"/>
                </w:tcPr>
                <w:p w14:paraId="22C3E275" w14:textId="77777777" w:rsidR="0054035C" w:rsidRPr="00FF66D4" w:rsidRDefault="0054035C" w:rsidP="0081739A">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4FD36B69" w14:textId="1B42115B" w:rsidR="0054035C" w:rsidRPr="00BD4418" w:rsidRDefault="00D410ED" w:rsidP="00BD4418">
                  <w:pPr>
                    <w:rPr>
                      <w:rFonts w:ascii="Times New Roman" w:eastAsia="微軟正黑體" w:hAnsi="Times New Roman"/>
                      <w:b/>
                      <w:bCs/>
                      <w:szCs w:val="24"/>
                    </w:rPr>
                  </w:pPr>
                  <w:r>
                    <w:rPr>
                      <w:rFonts w:ascii="Times New Roman" w:eastAsia="微軟正黑體" w:hAnsi="Times New Roman" w:hint="eastAsia"/>
                      <w:b/>
                      <w:bCs/>
                      <w:szCs w:val="24"/>
                      <w:lang w:eastAsia="zh-TW"/>
                    </w:rPr>
                    <w:t>2</w:t>
                  </w:r>
                  <w:r>
                    <w:rPr>
                      <w:rFonts w:ascii="Times New Roman" w:eastAsia="微軟正黑體" w:hAnsi="Times New Roman"/>
                      <w:b/>
                      <w:bCs/>
                      <w:szCs w:val="24"/>
                      <w:lang w:eastAsia="zh-TW"/>
                    </w:rPr>
                    <w:t>.</w:t>
                  </w:r>
                  <w:r w:rsidR="00BD4418" w:rsidRPr="00BD4418">
                    <w:rPr>
                      <w:rFonts w:ascii="Times New Roman" w:eastAsia="微軟正黑體" w:hAnsi="Times New Roman" w:hint="eastAsia"/>
                      <w:b/>
                      <w:bCs/>
                      <w:szCs w:val="24"/>
                    </w:rPr>
                    <w:t>具備社會福利政策、方案設計之評估與執行能力。</w:t>
                  </w:r>
                </w:p>
              </w:tc>
              <w:tc>
                <w:tcPr>
                  <w:tcW w:w="1122" w:type="dxa"/>
                  <w:tcBorders>
                    <w:top w:val="dotted" w:sz="4" w:space="0" w:color="auto"/>
                    <w:bottom w:val="dotted" w:sz="4" w:space="0" w:color="auto"/>
                  </w:tcBorders>
                  <w:vAlign w:val="center"/>
                </w:tcPr>
                <w:p w14:paraId="7CCC6ADD" w14:textId="77777777" w:rsidR="0054035C" w:rsidRPr="00F66AEE" w:rsidRDefault="0054035C" w:rsidP="0081739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92CAAAD" w14:textId="77777777" w:rsidR="0054035C" w:rsidRPr="00F66AEE" w:rsidRDefault="0054035C" w:rsidP="0081739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519C9B91" w14:textId="77777777" w:rsidR="0054035C" w:rsidRPr="00FF66D4" w:rsidRDefault="0054035C"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0008F906" w14:textId="5D84F360" w:rsidR="0054035C" w:rsidRPr="00FF66D4" w:rsidRDefault="00C01F2E"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C01F2E">
                    <w:rPr>
                      <w:rFonts w:ascii="微軟正黑體" w:eastAsia="微軟正黑體" w:hAnsi="微軟正黑體" w:hint="eastAsia"/>
                      <w:sz w:val="20"/>
                    </w:rPr>
                    <w:t>Ⅴ</w:t>
                  </w:r>
                </w:p>
              </w:tc>
              <w:tc>
                <w:tcPr>
                  <w:tcW w:w="1117" w:type="dxa"/>
                  <w:tcBorders>
                    <w:top w:val="dotted" w:sz="4" w:space="0" w:color="auto"/>
                    <w:bottom w:val="dotted" w:sz="4" w:space="0" w:color="auto"/>
                    <w:right w:val="single" w:sz="12" w:space="0" w:color="auto"/>
                  </w:tcBorders>
                  <w:vAlign w:val="center"/>
                </w:tcPr>
                <w:p w14:paraId="73460B81" w14:textId="77777777" w:rsidR="0054035C" w:rsidRPr="00FF66D4" w:rsidRDefault="0054035C"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BD4418" w:rsidRPr="00FF66D4" w14:paraId="47AB08DF" w14:textId="77777777" w:rsidTr="00BD4418">
              <w:trPr>
                <w:trHeight w:val="856"/>
              </w:trPr>
              <w:tc>
                <w:tcPr>
                  <w:tcW w:w="1704" w:type="dxa"/>
                  <w:vMerge/>
                  <w:tcBorders>
                    <w:left w:val="single" w:sz="12" w:space="0" w:color="auto"/>
                    <w:right w:val="dotted" w:sz="4" w:space="0" w:color="auto"/>
                  </w:tcBorders>
                  <w:shd w:val="clear" w:color="auto" w:fill="auto"/>
                </w:tcPr>
                <w:p w14:paraId="3072C529" w14:textId="77777777" w:rsidR="00BD4418" w:rsidRPr="00FF66D4" w:rsidRDefault="00BD4418" w:rsidP="0081739A">
                  <w:pPr>
                    <w:tabs>
                      <w:tab w:val="left" w:pos="9065"/>
                    </w:tabs>
                    <w:autoSpaceDE w:val="0"/>
                    <w:autoSpaceDN w:val="0"/>
                    <w:adjustRightInd w:val="0"/>
                    <w:snapToGrid w:val="0"/>
                    <w:ind w:right="5"/>
                    <w:textAlignment w:val="bottom"/>
                    <w:rPr>
                      <w:rFonts w:ascii="微軟正黑體" w:eastAsia="微軟正黑體" w:hAnsi="微軟正黑體"/>
                      <w:b/>
                      <w:sz w:val="20"/>
                    </w:rPr>
                  </w:pPr>
                </w:p>
              </w:tc>
              <w:tc>
                <w:tcPr>
                  <w:tcW w:w="3131" w:type="dxa"/>
                  <w:tcBorders>
                    <w:top w:val="dotted" w:sz="4" w:space="0" w:color="auto"/>
                    <w:left w:val="dotted" w:sz="4" w:space="0" w:color="auto"/>
                  </w:tcBorders>
                  <w:shd w:val="clear" w:color="auto" w:fill="auto"/>
                </w:tcPr>
                <w:p w14:paraId="3E028492" w14:textId="3CA5E51E" w:rsidR="00BD4418" w:rsidRPr="00BD4418" w:rsidRDefault="00D410ED" w:rsidP="00BD4418">
                  <w:pPr>
                    <w:rPr>
                      <w:rFonts w:ascii="Times New Roman" w:eastAsia="微軟正黑體" w:hAnsi="Times New Roman"/>
                      <w:b/>
                      <w:bCs/>
                      <w:szCs w:val="24"/>
                    </w:rPr>
                  </w:pPr>
                  <w:r>
                    <w:rPr>
                      <w:rFonts w:ascii="Times New Roman" w:eastAsia="微軟正黑體" w:hAnsi="Times New Roman" w:hint="eastAsia"/>
                      <w:b/>
                      <w:bCs/>
                      <w:szCs w:val="24"/>
                      <w:lang w:eastAsia="zh-TW"/>
                    </w:rPr>
                    <w:t>3</w:t>
                  </w:r>
                  <w:r>
                    <w:rPr>
                      <w:rFonts w:ascii="Times New Roman" w:eastAsia="微軟正黑體" w:hAnsi="Times New Roman"/>
                      <w:b/>
                      <w:bCs/>
                      <w:szCs w:val="24"/>
                      <w:lang w:eastAsia="zh-TW"/>
                    </w:rPr>
                    <w:t>.</w:t>
                  </w:r>
                  <w:r w:rsidR="00BD4418" w:rsidRPr="00BD4418">
                    <w:rPr>
                      <w:rFonts w:ascii="Times New Roman" w:eastAsia="微軟正黑體" w:hAnsi="Times New Roman" w:hint="eastAsia"/>
                      <w:b/>
                      <w:bCs/>
                      <w:szCs w:val="24"/>
                    </w:rPr>
                    <w:t>具備社會福利實務與運用之能力。</w:t>
                  </w:r>
                </w:p>
              </w:tc>
              <w:tc>
                <w:tcPr>
                  <w:tcW w:w="1122" w:type="dxa"/>
                  <w:tcBorders>
                    <w:top w:val="dotted" w:sz="4" w:space="0" w:color="auto"/>
                  </w:tcBorders>
                  <w:vAlign w:val="center"/>
                </w:tcPr>
                <w:p w14:paraId="01A4A43E" w14:textId="77777777" w:rsidR="00BD4418" w:rsidRPr="00F66AEE" w:rsidRDefault="00BD4418" w:rsidP="0081739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tcBorders>
                  <w:vAlign w:val="center"/>
                </w:tcPr>
                <w:p w14:paraId="243D91C7" w14:textId="77777777" w:rsidR="00BD4418" w:rsidRPr="00F66AEE" w:rsidRDefault="00BD4418" w:rsidP="0081739A">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tcBorders>
                  <w:vAlign w:val="center"/>
                </w:tcPr>
                <w:p w14:paraId="690E3C0F" w14:textId="77777777" w:rsidR="00BD4418" w:rsidRPr="00FF66D4" w:rsidRDefault="00BD4418"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tcBorders>
                  <w:vAlign w:val="center"/>
                </w:tcPr>
                <w:p w14:paraId="6222FCB4" w14:textId="77777777" w:rsidR="00BD4418" w:rsidRPr="00FF66D4" w:rsidRDefault="00BD4418"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right w:val="single" w:sz="12" w:space="0" w:color="auto"/>
                  </w:tcBorders>
                  <w:vAlign w:val="center"/>
                </w:tcPr>
                <w:p w14:paraId="7345611A" w14:textId="5D4B8891" w:rsidR="00BD4418" w:rsidRPr="00FF66D4" w:rsidRDefault="007369B1" w:rsidP="0081739A">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7369B1">
                    <w:rPr>
                      <w:rFonts w:ascii="微軟正黑體" w:eastAsia="微軟正黑體" w:hAnsi="微軟正黑體" w:hint="eastAsia"/>
                      <w:sz w:val="20"/>
                    </w:rPr>
                    <w:t>Ⅴ</w:t>
                  </w:r>
                </w:p>
              </w:tc>
            </w:tr>
          </w:tbl>
          <w:p w14:paraId="487A93CB" w14:textId="77777777" w:rsidR="0054035C" w:rsidRPr="001C052A" w:rsidRDefault="0054035C" w:rsidP="0081739A">
            <w:pPr>
              <w:spacing w:line="320" w:lineRule="exact"/>
              <w:rPr>
                <w:rFonts w:eastAsia="微軟正黑體"/>
                <w:lang w:eastAsia="zh-TW"/>
              </w:rPr>
            </w:pPr>
            <w:r w:rsidRPr="00223A71">
              <w:rPr>
                <w:rFonts w:eastAsia="微軟正黑體"/>
                <w:b/>
              </w:rPr>
              <w:t>註：</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tc>
      </w:tr>
    </w:tbl>
    <w:p w14:paraId="77FADDE3" w14:textId="77777777" w:rsidR="0054035C" w:rsidRPr="001C052A" w:rsidRDefault="0054035C" w:rsidP="0054035C"/>
    <w:p w14:paraId="6E1F4F03" w14:textId="77777777" w:rsidR="0054035C" w:rsidRPr="001C052A" w:rsidRDefault="0054035C" w:rsidP="0054035C"/>
    <w:p w14:paraId="4227288A" w14:textId="77777777" w:rsidR="0054035C" w:rsidRPr="003E7C8A" w:rsidRDefault="0054035C" w:rsidP="0054035C">
      <w:pPr>
        <w:spacing w:before="0" w:beforeAutospacing="0"/>
        <w:ind w:leftChars="0" w:left="0"/>
        <w:jc w:val="center"/>
        <w:rPr>
          <w:rFonts w:ascii="標楷體" w:eastAsia="標楷體" w:hAnsi="標楷體" w:cs="新細明體"/>
          <w:sz w:val="44"/>
          <w:szCs w:val="44"/>
          <w:lang w:eastAsia="zh-TW"/>
        </w:rPr>
      </w:pPr>
    </w:p>
    <w:p w14:paraId="734B191C" w14:textId="77777777" w:rsidR="00A80162" w:rsidRPr="0054035C" w:rsidRDefault="00A80162"/>
    <w:sectPr w:rsidR="00A80162" w:rsidRPr="0054035C" w:rsidSect="003F0401">
      <w:pgSz w:w="11907" w:h="16840" w:code="9"/>
      <w:pgMar w:top="567" w:right="567" w:bottom="567" w:left="567" w:header="851" w:footer="703" w:gutter="0"/>
      <w:pgNumType w:start="1"/>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35C"/>
    <w:rsid w:val="0054035C"/>
    <w:rsid w:val="00594478"/>
    <w:rsid w:val="00654E9F"/>
    <w:rsid w:val="006C3FBF"/>
    <w:rsid w:val="007369B1"/>
    <w:rsid w:val="00A80162"/>
    <w:rsid w:val="00B804AF"/>
    <w:rsid w:val="00BD4418"/>
    <w:rsid w:val="00C01F2E"/>
    <w:rsid w:val="00D410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4630B"/>
  <w15:chartTrackingRefBased/>
  <w15:docId w15:val="{BC8AAB62-AF13-4F18-8D00-B911BB7C6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035C"/>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035C"/>
    <w:pPr>
      <w:ind w:leftChars="200" w:left="480"/>
    </w:pPr>
  </w:style>
  <w:style w:type="paragraph" w:styleId="Web">
    <w:name w:val="Normal (Web)"/>
    <w:basedOn w:val="a"/>
    <w:uiPriority w:val="99"/>
    <w:unhideWhenUsed/>
    <w:rsid w:val="0054035C"/>
    <w:pPr>
      <w:spacing w:after="100" w:afterAutospacing="1"/>
      <w:ind w:leftChars="0" w:left="0"/>
      <w:jc w:val="left"/>
    </w:pPr>
    <w:rPr>
      <w:rFonts w:ascii="新細明體" w:eastAsia="新細明體" w:hAnsi="新細明體" w:cs="新細明體"/>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turecity.cw.com.tw/article/1867" TargetMode="External"/><Relationship Id="rId13" Type="http://schemas.openxmlformats.org/officeDocument/2006/relationships/hyperlink" Target="https://futurecity.cw.com.tw/article/1867" TargetMode="External"/><Relationship Id="rId18" Type="http://schemas.openxmlformats.org/officeDocument/2006/relationships/hyperlink" Target="https://futurecity.cw.com.tw/article/1867"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futurecity.cw.com.tw/article/1867" TargetMode="External"/><Relationship Id="rId12" Type="http://schemas.openxmlformats.org/officeDocument/2006/relationships/hyperlink" Target="https://futurecity.cw.com.tw/article/1867" TargetMode="External"/><Relationship Id="rId17" Type="http://schemas.openxmlformats.org/officeDocument/2006/relationships/hyperlink" Target="https://futurecity.cw.com.tw/article/1867" TargetMode="External"/><Relationship Id="rId2" Type="http://schemas.openxmlformats.org/officeDocument/2006/relationships/settings" Target="settings.xml"/><Relationship Id="rId16" Type="http://schemas.openxmlformats.org/officeDocument/2006/relationships/hyperlink" Target="https://futurecity.cw.com.tw/article/1867" TargetMode="External"/><Relationship Id="rId20" Type="http://schemas.openxmlformats.org/officeDocument/2006/relationships/hyperlink" Target="https://futurecity.cw.com.tw/article/1867" TargetMode="External"/><Relationship Id="rId1" Type="http://schemas.openxmlformats.org/officeDocument/2006/relationships/styles" Target="styles.xml"/><Relationship Id="rId6" Type="http://schemas.openxmlformats.org/officeDocument/2006/relationships/hyperlink" Target="https://futurecity.cw.com.tw/article/1867" TargetMode="External"/><Relationship Id="rId11" Type="http://schemas.openxmlformats.org/officeDocument/2006/relationships/hyperlink" Target="https://futurecity.cw.com.tw/article/1867" TargetMode="External"/><Relationship Id="rId5" Type="http://schemas.openxmlformats.org/officeDocument/2006/relationships/hyperlink" Target="https://futurecity.cw.com.tw/article/1867" TargetMode="External"/><Relationship Id="rId15" Type="http://schemas.openxmlformats.org/officeDocument/2006/relationships/hyperlink" Target="https://futurecity.cw.com.tw/article/1867" TargetMode="External"/><Relationship Id="rId10" Type="http://schemas.openxmlformats.org/officeDocument/2006/relationships/hyperlink" Target="https://futurecity.cw.com.tw/article/1867" TargetMode="External"/><Relationship Id="rId19" Type="http://schemas.openxmlformats.org/officeDocument/2006/relationships/hyperlink" Target="https://futurecity.cw.com.tw/article/1867" TargetMode="External"/><Relationship Id="rId4" Type="http://schemas.openxmlformats.org/officeDocument/2006/relationships/hyperlink" Target="https://futurecity.cw.com.tw/article/1867" TargetMode="External"/><Relationship Id="rId9" Type="http://schemas.openxmlformats.org/officeDocument/2006/relationships/hyperlink" Target="https://futurecity.cw.com.tw/article/1867" TargetMode="External"/><Relationship Id="rId14" Type="http://schemas.openxmlformats.org/officeDocument/2006/relationships/hyperlink" Target="https://futurecity.cw.com.tw/article/1867" TargetMode="External"/><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730</Words>
  <Characters>4166</Characters>
  <Application>Microsoft Office Word</Application>
  <DocSecurity>0</DocSecurity>
  <Lines>34</Lines>
  <Paragraphs>9</Paragraphs>
  <ScaleCrop>false</ScaleCrop>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陳佩吟</dc:creator>
  <cp:keywords/>
  <dc:description/>
  <cp:lastModifiedBy>王忠一</cp:lastModifiedBy>
  <cp:revision>7</cp:revision>
  <dcterms:created xsi:type="dcterms:W3CDTF">2024-12-16T01:40:00Z</dcterms:created>
  <dcterms:modified xsi:type="dcterms:W3CDTF">2026-08-06T01:48:00Z</dcterms:modified>
</cp:coreProperties>
</file>