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82D29A" w14:textId="77777777" w:rsidR="00386A1D" w:rsidRDefault="00386A1D">
      <w:pPr>
        <w:pStyle w:val="BodyText"/>
        <w:spacing w:before="14"/>
        <w:ind w:left="0"/>
        <w:rPr>
          <w:rFonts w:ascii="Times New Roman"/>
          <w:sz w:val="20"/>
        </w:rPr>
      </w:pPr>
    </w:p>
    <w:p w14:paraId="57D6195D" w14:textId="77777777" w:rsidR="00386A1D" w:rsidRDefault="00386A1D">
      <w:pPr>
        <w:pStyle w:val="BodyText"/>
        <w:rPr>
          <w:rFonts w:ascii="Times New Roman"/>
          <w:sz w:val="20"/>
        </w:rPr>
        <w:sectPr w:rsidR="00386A1D">
          <w:headerReference w:type="default" r:id="rId6"/>
          <w:type w:val="continuous"/>
          <w:pgSz w:w="12240" w:h="15840"/>
          <w:pgMar w:top="1480" w:right="1080" w:bottom="1487" w:left="1080" w:header="728" w:footer="0" w:gutter="0"/>
          <w:pgNumType w:start="1"/>
          <w:cols w:space="720"/>
        </w:sectPr>
      </w:pPr>
    </w:p>
    <w:p w14:paraId="4B97E033" w14:textId="77777777" w:rsidR="00386A1D" w:rsidRDefault="00386A1D">
      <w:pPr>
        <w:pStyle w:val="BodyText"/>
        <w:ind w:left="0"/>
        <w:rPr>
          <w:rFonts w:ascii="Times New Roman"/>
        </w:rPr>
      </w:pPr>
    </w:p>
    <w:p w14:paraId="1C80CF15" w14:textId="77777777" w:rsidR="00386A1D" w:rsidRDefault="00386A1D">
      <w:pPr>
        <w:pStyle w:val="BodyText"/>
        <w:spacing w:before="92"/>
        <w:ind w:left="0"/>
        <w:rPr>
          <w:rFonts w:ascii="Times New Roman"/>
        </w:rPr>
      </w:pPr>
    </w:p>
    <w:p w14:paraId="14952835" w14:textId="77777777" w:rsidR="00386A1D" w:rsidRDefault="00000000">
      <w:pPr>
        <w:pStyle w:val="BodyText"/>
        <w:spacing w:before="1"/>
        <w:rPr>
          <w:lang w:eastAsia="zh-TW"/>
        </w:rPr>
      </w:pPr>
      <w:r>
        <w:rPr>
          <w:spacing w:val="-2"/>
          <w:lang w:eastAsia="zh-TW"/>
        </w:rPr>
        <w:t>授課教師：趙長懋</w:t>
      </w:r>
    </w:p>
    <w:p w14:paraId="393428FC" w14:textId="77777777" w:rsidR="00386A1D" w:rsidRDefault="00000000">
      <w:pPr>
        <w:spacing w:line="634" w:lineRule="exact"/>
        <w:ind w:left="360"/>
        <w:rPr>
          <w:sz w:val="36"/>
          <w:lang w:eastAsia="zh-TW"/>
        </w:rPr>
      </w:pPr>
      <w:r>
        <w:rPr>
          <w:lang w:eastAsia="zh-TW"/>
        </w:rPr>
        <w:br w:type="column"/>
      </w:r>
      <w:r>
        <w:rPr>
          <w:spacing w:val="-2"/>
          <w:sz w:val="36"/>
          <w:lang w:eastAsia="zh-TW"/>
        </w:rPr>
        <w:t>知覺⼼理學</w:t>
      </w:r>
    </w:p>
    <w:p w14:paraId="21151A13" w14:textId="77777777" w:rsidR="00386A1D" w:rsidRDefault="00386A1D">
      <w:pPr>
        <w:spacing w:line="634" w:lineRule="exact"/>
        <w:rPr>
          <w:sz w:val="36"/>
          <w:lang w:eastAsia="zh-TW"/>
        </w:rPr>
        <w:sectPr w:rsidR="00386A1D">
          <w:type w:val="continuous"/>
          <w:pgSz w:w="12240" w:h="15840"/>
          <w:pgMar w:top="1480" w:right="1080" w:bottom="280" w:left="1080" w:header="728" w:footer="0" w:gutter="0"/>
          <w:cols w:num="2" w:space="720" w:equalWidth="0">
            <w:col w:w="2321" w:space="1459"/>
            <w:col w:w="6300"/>
          </w:cols>
        </w:sectPr>
      </w:pPr>
    </w:p>
    <w:p w14:paraId="41960C2A" w14:textId="77777777" w:rsidR="00386A1D" w:rsidRDefault="00000000">
      <w:pPr>
        <w:pStyle w:val="BodyText"/>
        <w:spacing w:before="10"/>
        <w:rPr>
          <w:lang w:eastAsia="zh-TW"/>
        </w:rPr>
      </w:pPr>
      <w:r>
        <w:rPr>
          <w:spacing w:val="1"/>
          <w:lang w:eastAsia="zh-TW"/>
        </w:rPr>
        <w:t xml:space="preserve">上課時間：週⼆ </w:t>
      </w:r>
      <w:r>
        <w:rPr>
          <w:lang w:eastAsia="zh-TW"/>
        </w:rPr>
        <w:t>CD</w:t>
      </w:r>
      <w:r>
        <w:rPr>
          <w:spacing w:val="11"/>
          <w:lang w:eastAsia="zh-TW"/>
        </w:rPr>
        <w:t xml:space="preserve"> </w:t>
      </w:r>
      <w:r>
        <w:rPr>
          <w:lang w:eastAsia="zh-TW"/>
        </w:rPr>
        <w:t>(10:10</w:t>
      </w:r>
      <w:r>
        <w:rPr>
          <w:spacing w:val="-4"/>
          <w:w w:val="125"/>
          <w:lang w:eastAsia="zh-TW"/>
        </w:rPr>
        <w:t xml:space="preserve"> – </w:t>
      </w:r>
      <w:r>
        <w:rPr>
          <w:spacing w:val="-2"/>
          <w:lang w:eastAsia="zh-TW"/>
        </w:rPr>
        <w:t>13:00)</w:t>
      </w:r>
    </w:p>
    <w:p w14:paraId="345D891D" w14:textId="77777777" w:rsidR="00386A1D" w:rsidRDefault="00000000">
      <w:pPr>
        <w:pStyle w:val="BodyText"/>
        <w:spacing w:before="9"/>
        <w:rPr>
          <w:lang w:eastAsia="zh-TW"/>
        </w:rPr>
      </w:pPr>
      <w:r>
        <w:rPr>
          <w:spacing w:val="2"/>
          <w:lang w:eastAsia="zh-TW"/>
        </w:rPr>
        <w:t xml:space="preserve">上課地點：社科院 </w:t>
      </w:r>
      <w:r>
        <w:rPr>
          <w:spacing w:val="-5"/>
          <w:lang w:eastAsia="zh-TW"/>
        </w:rPr>
        <w:t>423</w:t>
      </w:r>
    </w:p>
    <w:p w14:paraId="0361FFEC" w14:textId="77777777" w:rsidR="00386A1D" w:rsidRDefault="00000000">
      <w:pPr>
        <w:pStyle w:val="BodyText"/>
        <w:spacing w:before="10"/>
      </w:pPr>
      <w:r>
        <w:rPr>
          <w:spacing w:val="-2"/>
        </w:rPr>
        <w:t>Office</w:t>
      </w:r>
      <w:r>
        <w:rPr>
          <w:spacing w:val="7"/>
        </w:rPr>
        <w:t xml:space="preserve"> </w:t>
      </w:r>
      <w:proofErr w:type="spellStart"/>
      <w:r>
        <w:rPr>
          <w:spacing w:val="-2"/>
        </w:rPr>
        <w:t>Hour</w:t>
      </w:r>
      <w:r>
        <w:t>：週五</w:t>
      </w:r>
      <w:proofErr w:type="spellEnd"/>
      <w:r>
        <w:t xml:space="preserve"> </w:t>
      </w:r>
      <w:r>
        <w:rPr>
          <w:spacing w:val="-2"/>
        </w:rPr>
        <w:t>15:10-17:00</w:t>
      </w:r>
    </w:p>
    <w:p w14:paraId="61A3A0CD" w14:textId="77777777" w:rsidR="00386A1D" w:rsidRDefault="00000000">
      <w:pPr>
        <w:pStyle w:val="BodyText"/>
        <w:spacing w:before="10"/>
      </w:pPr>
      <w:r>
        <w:rPr>
          <w:spacing w:val="-2"/>
        </w:rPr>
        <w:t>電⼦信箱：</w:t>
      </w:r>
      <w:hyperlink r:id="rId7">
        <w:r>
          <w:rPr>
            <w:spacing w:val="-2"/>
          </w:rPr>
          <w:t>psycmc@ccu.edu.tw(發信時請於標題註明課程名稱</w:t>
        </w:r>
      </w:hyperlink>
      <w:r>
        <w:rPr>
          <w:spacing w:val="-10"/>
        </w:rPr>
        <w:t>)</w:t>
      </w:r>
    </w:p>
    <w:p w14:paraId="5D5CCEC8" w14:textId="77777777" w:rsidR="00386A1D" w:rsidRDefault="00386A1D">
      <w:pPr>
        <w:pStyle w:val="BodyText"/>
        <w:spacing w:before="20"/>
        <w:ind w:left="0"/>
      </w:pPr>
    </w:p>
    <w:p w14:paraId="4C75C797" w14:textId="77777777" w:rsidR="00386A1D" w:rsidRDefault="00000000">
      <w:pPr>
        <w:pStyle w:val="BodyText"/>
      </w:pPr>
      <w:proofErr w:type="spellStart"/>
      <w:r>
        <w:rPr>
          <w:spacing w:val="-2"/>
        </w:rPr>
        <w:t>教學⽬標</w:t>
      </w:r>
      <w:proofErr w:type="spellEnd"/>
      <w:r>
        <w:rPr>
          <w:spacing w:val="-2"/>
        </w:rPr>
        <w:t>：</w:t>
      </w:r>
    </w:p>
    <w:p w14:paraId="5D76CC23" w14:textId="77777777" w:rsidR="00386A1D" w:rsidRDefault="00000000">
      <w:pPr>
        <w:pStyle w:val="BodyText"/>
        <w:spacing w:before="288" w:line="244" w:lineRule="auto"/>
        <w:ind w:right="359"/>
        <w:rPr>
          <w:lang w:eastAsia="zh-TW"/>
        </w:rPr>
      </w:pPr>
      <w:r>
        <w:rPr>
          <w:spacing w:val="-2"/>
        </w:rPr>
        <w:t>本課程旨在介紹⼈類感覺與知覺的基本機制與⼼理學理論，涵蓋視覺、聽覺、觸覺、嗅覺與味覺等多重感官的運作⽅式，並探討外部刺激如何轉換為神經訊號再成為⼼</w:t>
      </w:r>
      <w:proofErr w:type="spellStart"/>
      <w:r>
        <w:rPr>
          <w:spacing w:val="-2"/>
        </w:rPr>
        <w:t>理經驗</w:t>
      </w:r>
      <w:proofErr w:type="spellEnd"/>
      <w:r>
        <w:rPr>
          <w:spacing w:val="-2"/>
        </w:rPr>
        <w:t>。</w:t>
      </w:r>
      <w:r>
        <w:rPr>
          <w:spacing w:val="-2"/>
          <w:lang w:eastAsia="zh-TW"/>
        </w:rPr>
        <w:t>課程同時強調感覺與知覺研究的經典理論與實驗⽅法，幫助學⽣理解物體辨識、⾊彩、運</w:t>
      </w:r>
      <w:r>
        <w:rPr>
          <w:spacing w:val="80"/>
          <w:lang w:eastAsia="zh-TW"/>
        </w:rPr>
        <w:t xml:space="preserve"> </w:t>
      </w:r>
      <w:r>
        <w:rPr>
          <w:spacing w:val="-2"/>
          <w:lang w:eastAsia="zh-TW"/>
        </w:rPr>
        <w:t>動、深度與注意等核⼼歷程，以及錯覺與臨床案例在⽇常⽣活中的意涵。透過系統化的學習，學⽣將能掌握感官系統的⽣理基礎與⼼理歷程，培養將研究與⽣活經驗連結的能⼒，並學習多感官整合在科技與臨床上的應⽤，進⼀步建立科學理解與實務結合的基礎。</w:t>
      </w:r>
    </w:p>
    <w:p w14:paraId="31824437" w14:textId="77777777" w:rsidR="00386A1D" w:rsidRDefault="00386A1D">
      <w:pPr>
        <w:pStyle w:val="BodyText"/>
        <w:spacing w:before="143"/>
        <w:ind w:left="0"/>
        <w:rPr>
          <w:lang w:eastAsia="zh-TW"/>
        </w:rPr>
      </w:pPr>
    </w:p>
    <w:p w14:paraId="6D7FC23A" w14:textId="77777777" w:rsidR="00386A1D" w:rsidRDefault="00000000">
      <w:pPr>
        <w:pStyle w:val="BodyText"/>
        <w:spacing w:line="244" w:lineRule="auto"/>
        <w:ind w:right="5399"/>
        <w:rPr>
          <w:lang w:eastAsia="zh-TW"/>
        </w:rPr>
      </w:pPr>
      <w:r>
        <w:rPr>
          <w:spacing w:val="-2"/>
          <w:lang w:eastAsia="zh-TW"/>
        </w:rPr>
        <w:t>修課條件：學⽣應修習通過⼼理學實驗法授課⽅式：課堂演授為主。</w:t>
      </w:r>
    </w:p>
    <w:p w14:paraId="594B1983" w14:textId="77777777" w:rsidR="00386A1D" w:rsidRDefault="00000000">
      <w:pPr>
        <w:pStyle w:val="BodyText"/>
        <w:spacing w:before="3" w:line="244" w:lineRule="auto"/>
        <w:ind w:right="5236"/>
      </w:pPr>
      <w:r>
        <w:rPr>
          <w:spacing w:val="-2"/>
          <w:lang w:eastAsia="zh-TW"/>
        </w:rPr>
        <w:t>成績評定：期中考(55%)、期末考(55%)。</w:t>
      </w:r>
      <w:proofErr w:type="spellStart"/>
      <w:r>
        <w:rPr>
          <w:spacing w:val="-4"/>
        </w:rPr>
        <w:t>教科書</w:t>
      </w:r>
      <w:proofErr w:type="spellEnd"/>
      <w:r>
        <w:rPr>
          <w:spacing w:val="-4"/>
        </w:rPr>
        <w:t>：</w:t>
      </w:r>
    </w:p>
    <w:p w14:paraId="311EACC1" w14:textId="77777777" w:rsidR="00386A1D" w:rsidRDefault="00000000">
      <w:pPr>
        <w:spacing w:before="2"/>
        <w:ind w:left="360"/>
        <w:rPr>
          <w:rFonts w:ascii="Calibri"/>
          <w:sz w:val="23"/>
        </w:rPr>
      </w:pPr>
      <w:r>
        <w:rPr>
          <w:rFonts w:ascii="Calibri"/>
          <w:sz w:val="23"/>
        </w:rPr>
        <w:t>Goldstein,</w:t>
      </w:r>
      <w:r>
        <w:rPr>
          <w:rFonts w:ascii="Calibri"/>
          <w:spacing w:val="-7"/>
          <w:sz w:val="23"/>
        </w:rPr>
        <w:t xml:space="preserve"> </w:t>
      </w:r>
      <w:r>
        <w:rPr>
          <w:rFonts w:ascii="Calibri"/>
          <w:sz w:val="23"/>
        </w:rPr>
        <w:t>E.</w:t>
      </w:r>
      <w:r>
        <w:rPr>
          <w:rFonts w:ascii="Calibri"/>
          <w:spacing w:val="-7"/>
          <w:sz w:val="23"/>
        </w:rPr>
        <w:t xml:space="preserve"> </w:t>
      </w:r>
      <w:r>
        <w:rPr>
          <w:rFonts w:ascii="Calibri"/>
          <w:sz w:val="23"/>
        </w:rPr>
        <w:t>B.,</w:t>
      </w:r>
      <w:r>
        <w:rPr>
          <w:rFonts w:ascii="Calibri"/>
          <w:spacing w:val="-7"/>
          <w:sz w:val="23"/>
        </w:rPr>
        <w:t xml:space="preserve"> </w:t>
      </w:r>
      <w:r>
        <w:rPr>
          <w:rFonts w:ascii="Calibri"/>
          <w:sz w:val="23"/>
        </w:rPr>
        <w:t>&amp;</w:t>
      </w:r>
      <w:r>
        <w:rPr>
          <w:rFonts w:ascii="Calibri"/>
          <w:spacing w:val="-7"/>
          <w:sz w:val="23"/>
        </w:rPr>
        <w:t xml:space="preserve"> </w:t>
      </w:r>
      <w:r>
        <w:rPr>
          <w:rFonts w:ascii="Calibri"/>
          <w:sz w:val="23"/>
        </w:rPr>
        <w:t>Cacciamani,</w:t>
      </w:r>
      <w:r>
        <w:rPr>
          <w:rFonts w:ascii="Calibri"/>
          <w:spacing w:val="-6"/>
          <w:sz w:val="23"/>
        </w:rPr>
        <w:t xml:space="preserve"> </w:t>
      </w:r>
      <w:r>
        <w:rPr>
          <w:rFonts w:ascii="Calibri"/>
          <w:sz w:val="23"/>
        </w:rPr>
        <w:t>L.</w:t>
      </w:r>
      <w:r>
        <w:rPr>
          <w:rFonts w:ascii="Calibri"/>
          <w:spacing w:val="-7"/>
          <w:sz w:val="23"/>
        </w:rPr>
        <w:t xml:space="preserve"> </w:t>
      </w:r>
      <w:r>
        <w:rPr>
          <w:rFonts w:ascii="Calibri"/>
          <w:sz w:val="23"/>
        </w:rPr>
        <w:t>(2021).</w:t>
      </w:r>
      <w:r>
        <w:rPr>
          <w:rFonts w:ascii="Calibri"/>
          <w:spacing w:val="-7"/>
          <w:sz w:val="23"/>
        </w:rPr>
        <w:t xml:space="preserve"> </w:t>
      </w:r>
      <w:r>
        <w:rPr>
          <w:rFonts w:ascii="Calibri"/>
          <w:i/>
          <w:sz w:val="23"/>
        </w:rPr>
        <w:t>Sensation</w:t>
      </w:r>
      <w:r>
        <w:rPr>
          <w:rFonts w:ascii="Calibri"/>
          <w:i/>
          <w:spacing w:val="-7"/>
          <w:sz w:val="23"/>
        </w:rPr>
        <w:t xml:space="preserve"> </w:t>
      </w:r>
      <w:r>
        <w:rPr>
          <w:rFonts w:ascii="Calibri"/>
          <w:i/>
          <w:sz w:val="23"/>
        </w:rPr>
        <w:t>and</w:t>
      </w:r>
      <w:r>
        <w:rPr>
          <w:rFonts w:ascii="Calibri"/>
          <w:i/>
          <w:spacing w:val="-6"/>
          <w:sz w:val="23"/>
        </w:rPr>
        <w:t xml:space="preserve"> </w:t>
      </w:r>
      <w:r>
        <w:rPr>
          <w:rFonts w:ascii="Calibri"/>
          <w:i/>
          <w:sz w:val="23"/>
        </w:rPr>
        <w:t>Perception</w:t>
      </w:r>
      <w:r>
        <w:rPr>
          <w:rFonts w:ascii="Calibri"/>
          <w:i/>
          <w:spacing w:val="-7"/>
          <w:sz w:val="23"/>
        </w:rPr>
        <w:t xml:space="preserve"> </w:t>
      </w:r>
      <w:r>
        <w:rPr>
          <w:rFonts w:ascii="Calibri"/>
          <w:sz w:val="23"/>
        </w:rPr>
        <w:t>(11</w:t>
      </w:r>
      <w:r>
        <w:rPr>
          <w:rFonts w:ascii="Calibri"/>
          <w:sz w:val="16"/>
        </w:rPr>
        <w:t>th</w:t>
      </w:r>
      <w:r>
        <w:rPr>
          <w:rFonts w:ascii="Calibri"/>
          <w:spacing w:val="-4"/>
          <w:sz w:val="16"/>
        </w:rPr>
        <w:t xml:space="preserve"> </w:t>
      </w:r>
      <w:r>
        <w:rPr>
          <w:rFonts w:ascii="Calibri"/>
          <w:sz w:val="23"/>
        </w:rPr>
        <w:t>ed.).</w:t>
      </w:r>
      <w:r>
        <w:rPr>
          <w:rFonts w:ascii="Calibri"/>
          <w:spacing w:val="-7"/>
          <w:sz w:val="23"/>
        </w:rPr>
        <w:t xml:space="preserve"> </w:t>
      </w:r>
      <w:r>
        <w:rPr>
          <w:rFonts w:ascii="Calibri"/>
          <w:sz w:val="23"/>
        </w:rPr>
        <w:t>Cengage</w:t>
      </w:r>
      <w:r>
        <w:rPr>
          <w:rFonts w:ascii="Calibri"/>
          <w:spacing w:val="-7"/>
          <w:sz w:val="23"/>
        </w:rPr>
        <w:t xml:space="preserve"> </w:t>
      </w:r>
      <w:r>
        <w:rPr>
          <w:rFonts w:ascii="Calibri"/>
          <w:spacing w:val="-2"/>
          <w:sz w:val="23"/>
        </w:rPr>
        <w:t>Learning.</w:t>
      </w:r>
    </w:p>
    <w:p w14:paraId="00D62CC0" w14:textId="77777777" w:rsidR="00386A1D" w:rsidRDefault="00386A1D">
      <w:pPr>
        <w:pStyle w:val="BodyText"/>
        <w:spacing w:before="108" w:after="1"/>
        <w:ind w:left="0"/>
        <w:rPr>
          <w:rFonts w:ascii="Calibri"/>
          <w:sz w:val="20"/>
        </w:rPr>
      </w:pPr>
    </w:p>
    <w:tbl>
      <w:tblPr>
        <w:tblW w:w="0" w:type="auto"/>
        <w:tblInd w:w="2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21"/>
        <w:gridCol w:w="4528"/>
        <w:gridCol w:w="2007"/>
      </w:tblGrid>
      <w:tr w:rsidR="00386A1D" w14:paraId="4A3479A9" w14:textId="77777777">
        <w:trPr>
          <w:trHeight w:val="362"/>
        </w:trPr>
        <w:tc>
          <w:tcPr>
            <w:tcW w:w="2621" w:type="dxa"/>
          </w:tcPr>
          <w:p w14:paraId="337F83EA" w14:textId="77777777" w:rsidR="00386A1D" w:rsidRDefault="00000000">
            <w:pPr>
              <w:pStyle w:val="TableParagraph"/>
              <w:spacing w:before="0" w:line="343" w:lineRule="exact"/>
              <w:ind w:left="145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教學進度</w:t>
            </w:r>
            <w:proofErr w:type="spellEnd"/>
            <w:r>
              <w:rPr>
                <w:spacing w:val="-1"/>
                <w:sz w:val="24"/>
              </w:rPr>
              <w:t xml:space="preserve"> (</w:t>
            </w:r>
            <w:proofErr w:type="spellStart"/>
            <w:r>
              <w:rPr>
                <w:spacing w:val="-1"/>
                <w:sz w:val="24"/>
              </w:rPr>
              <w:t>詳細課程進</w:t>
            </w:r>
            <w:proofErr w:type="spellEnd"/>
          </w:p>
        </w:tc>
        <w:tc>
          <w:tcPr>
            <w:tcW w:w="4528" w:type="dxa"/>
          </w:tcPr>
          <w:p w14:paraId="3DF46A65" w14:textId="77777777" w:rsidR="00386A1D" w:rsidRDefault="00000000">
            <w:pPr>
              <w:pStyle w:val="TableParagraph"/>
              <w:spacing w:before="0" w:line="343" w:lineRule="exact"/>
              <w:ind w:left="577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內容</w:t>
            </w:r>
            <w:proofErr w:type="spellEnd"/>
          </w:p>
        </w:tc>
        <w:tc>
          <w:tcPr>
            <w:tcW w:w="2007" w:type="dxa"/>
          </w:tcPr>
          <w:p w14:paraId="64A2877C" w14:textId="77777777" w:rsidR="00386A1D" w:rsidRDefault="00000000">
            <w:pPr>
              <w:pStyle w:val="TableParagraph"/>
              <w:spacing w:before="0" w:line="343" w:lineRule="exact"/>
              <w:ind w:left="995"/>
              <w:rPr>
                <w:sz w:val="24"/>
              </w:rPr>
            </w:pPr>
            <w:proofErr w:type="spellStart"/>
            <w:r>
              <w:rPr>
                <w:spacing w:val="-3"/>
                <w:sz w:val="24"/>
              </w:rPr>
              <w:t>參考資料</w:t>
            </w:r>
            <w:proofErr w:type="spellEnd"/>
          </w:p>
        </w:tc>
      </w:tr>
      <w:tr w:rsidR="00386A1D" w14:paraId="34339FFE" w14:textId="77777777">
        <w:trPr>
          <w:trHeight w:val="436"/>
        </w:trPr>
        <w:tc>
          <w:tcPr>
            <w:tcW w:w="2621" w:type="dxa"/>
          </w:tcPr>
          <w:p w14:paraId="5A2C2B86" w14:textId="77777777" w:rsidR="00386A1D" w:rsidRDefault="00000000">
            <w:pPr>
              <w:pStyle w:val="TableParagraph"/>
              <w:ind w:left="265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度於開學公佈</w:t>
            </w:r>
            <w:proofErr w:type="spellEnd"/>
            <w:r>
              <w:rPr>
                <w:spacing w:val="-1"/>
                <w:sz w:val="24"/>
              </w:rPr>
              <w:t xml:space="preserve">) </w:t>
            </w:r>
            <w:proofErr w:type="spellStart"/>
            <w:r>
              <w:rPr>
                <w:spacing w:val="-1"/>
                <w:sz w:val="24"/>
              </w:rPr>
              <w:t>週次</w:t>
            </w:r>
            <w:proofErr w:type="spellEnd"/>
          </w:p>
        </w:tc>
        <w:tc>
          <w:tcPr>
            <w:tcW w:w="4528" w:type="dxa"/>
          </w:tcPr>
          <w:p w14:paraId="6B8E996E" w14:textId="77777777" w:rsidR="00386A1D" w:rsidRDefault="00386A1D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  <w:tc>
          <w:tcPr>
            <w:tcW w:w="2007" w:type="dxa"/>
          </w:tcPr>
          <w:p w14:paraId="58A1046D" w14:textId="77777777" w:rsidR="00386A1D" w:rsidRDefault="00386A1D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</w:tr>
      <w:tr w:rsidR="00386A1D" w14:paraId="7A581A29" w14:textId="77777777">
        <w:trPr>
          <w:trHeight w:val="436"/>
        </w:trPr>
        <w:tc>
          <w:tcPr>
            <w:tcW w:w="2621" w:type="dxa"/>
          </w:tcPr>
          <w:p w14:paraId="3B8D974F" w14:textId="63E31AEE" w:rsidR="00386A1D" w:rsidRDefault="00000000">
            <w:pPr>
              <w:pStyle w:val="TableParagraph"/>
              <w:rPr>
                <w:rFonts w:hint="eastAsia"/>
                <w:sz w:val="24"/>
                <w:lang w:eastAsia="zh-TW"/>
              </w:rPr>
            </w:pPr>
            <w:r>
              <w:rPr>
                <w:sz w:val="24"/>
              </w:rPr>
              <w:t>Week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  <w:r w:rsidR="00EE1461">
              <w:rPr>
                <w:spacing w:val="-10"/>
                <w:sz w:val="24"/>
              </w:rPr>
              <w:t xml:space="preserve"> </w:t>
            </w:r>
            <w:r w:rsidR="00EE1461">
              <w:rPr>
                <w:spacing w:val="-10"/>
                <w:sz w:val="24"/>
              </w:rPr>
              <w:t>(9/</w:t>
            </w:r>
            <w:r w:rsidR="00EE1461">
              <w:rPr>
                <w:spacing w:val="-10"/>
                <w:sz w:val="24"/>
              </w:rPr>
              <w:t>8</w:t>
            </w:r>
            <w:r w:rsidR="00EE1461">
              <w:rPr>
                <w:spacing w:val="-10"/>
                <w:sz w:val="24"/>
              </w:rPr>
              <w:t>)</w:t>
            </w:r>
          </w:p>
        </w:tc>
        <w:tc>
          <w:tcPr>
            <w:tcW w:w="4528" w:type="dxa"/>
          </w:tcPr>
          <w:p w14:paraId="41F288D7" w14:textId="77777777" w:rsidR="00386A1D" w:rsidRDefault="00000000">
            <w:pPr>
              <w:pStyle w:val="TableParagraph"/>
              <w:ind w:left="155"/>
              <w:rPr>
                <w:sz w:val="24"/>
              </w:rPr>
            </w:pPr>
            <w:r>
              <w:rPr>
                <w:spacing w:val="-6"/>
                <w:sz w:val="24"/>
              </w:rPr>
              <w:t>Introduction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&amp;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Overview</w:t>
            </w:r>
          </w:p>
        </w:tc>
        <w:tc>
          <w:tcPr>
            <w:tcW w:w="2007" w:type="dxa"/>
          </w:tcPr>
          <w:p w14:paraId="10788377" w14:textId="77777777" w:rsidR="00386A1D" w:rsidRDefault="00000000">
            <w:pPr>
              <w:pStyle w:val="TableParagraph"/>
              <w:ind w:left="638"/>
              <w:rPr>
                <w:sz w:val="24"/>
              </w:rPr>
            </w:pPr>
            <w:r>
              <w:rPr>
                <w:spacing w:val="-4"/>
                <w:sz w:val="24"/>
              </w:rPr>
              <w:t>Ch.1</w:t>
            </w:r>
          </w:p>
        </w:tc>
      </w:tr>
      <w:tr w:rsidR="00386A1D" w14:paraId="55A9C329" w14:textId="77777777">
        <w:trPr>
          <w:trHeight w:val="436"/>
        </w:trPr>
        <w:tc>
          <w:tcPr>
            <w:tcW w:w="2621" w:type="dxa"/>
          </w:tcPr>
          <w:p w14:paraId="20F07E00" w14:textId="0B6A64E2" w:rsidR="00386A1D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  <w:r w:rsidR="00EE1461">
              <w:rPr>
                <w:spacing w:val="-10"/>
                <w:sz w:val="24"/>
              </w:rPr>
              <w:t xml:space="preserve"> (9/15)</w:t>
            </w:r>
          </w:p>
        </w:tc>
        <w:tc>
          <w:tcPr>
            <w:tcW w:w="4528" w:type="dxa"/>
          </w:tcPr>
          <w:p w14:paraId="451E7714" w14:textId="77777777" w:rsidR="00386A1D" w:rsidRDefault="00000000">
            <w:pPr>
              <w:pStyle w:val="TableParagraph"/>
              <w:ind w:left="155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Beginnings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Perceptual</w:t>
            </w:r>
          </w:p>
        </w:tc>
        <w:tc>
          <w:tcPr>
            <w:tcW w:w="2007" w:type="dxa"/>
          </w:tcPr>
          <w:p w14:paraId="3CCB1322" w14:textId="77777777" w:rsidR="00386A1D" w:rsidRDefault="00000000">
            <w:pPr>
              <w:pStyle w:val="TableParagraph"/>
              <w:ind w:left="638"/>
              <w:rPr>
                <w:sz w:val="24"/>
              </w:rPr>
            </w:pPr>
            <w:r>
              <w:rPr>
                <w:spacing w:val="-4"/>
                <w:sz w:val="24"/>
              </w:rPr>
              <w:t>Ch.2</w:t>
            </w:r>
          </w:p>
        </w:tc>
      </w:tr>
      <w:tr w:rsidR="00386A1D" w14:paraId="204CE017" w14:textId="77777777">
        <w:trPr>
          <w:trHeight w:val="436"/>
        </w:trPr>
        <w:tc>
          <w:tcPr>
            <w:tcW w:w="2621" w:type="dxa"/>
          </w:tcPr>
          <w:p w14:paraId="6CB0E47E" w14:textId="77777777" w:rsidR="00386A1D" w:rsidRDefault="00386A1D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  <w:tc>
          <w:tcPr>
            <w:tcW w:w="4528" w:type="dxa"/>
          </w:tcPr>
          <w:p w14:paraId="593AA57E" w14:textId="77777777" w:rsidR="00386A1D" w:rsidRDefault="00000000">
            <w:pPr>
              <w:pStyle w:val="TableParagraph"/>
              <w:ind w:left="155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Processes</w:t>
            </w:r>
          </w:p>
        </w:tc>
        <w:tc>
          <w:tcPr>
            <w:tcW w:w="2007" w:type="dxa"/>
          </w:tcPr>
          <w:p w14:paraId="39EBA605" w14:textId="77777777" w:rsidR="00386A1D" w:rsidRDefault="00386A1D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</w:tr>
      <w:tr w:rsidR="00386A1D" w14:paraId="5BDD0E96" w14:textId="77777777">
        <w:trPr>
          <w:trHeight w:val="436"/>
        </w:trPr>
        <w:tc>
          <w:tcPr>
            <w:tcW w:w="2621" w:type="dxa"/>
          </w:tcPr>
          <w:p w14:paraId="403D96C4" w14:textId="73FFF65E" w:rsidR="00386A1D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  <w:r w:rsidR="00EE1461">
              <w:rPr>
                <w:spacing w:val="-10"/>
                <w:sz w:val="24"/>
              </w:rPr>
              <w:t xml:space="preserve"> (9/22)</w:t>
            </w:r>
          </w:p>
        </w:tc>
        <w:tc>
          <w:tcPr>
            <w:tcW w:w="4528" w:type="dxa"/>
          </w:tcPr>
          <w:p w14:paraId="15CDB0D3" w14:textId="77777777" w:rsidR="00386A1D" w:rsidRDefault="00000000">
            <w:pPr>
              <w:pStyle w:val="TableParagraph"/>
              <w:ind w:left="155"/>
              <w:rPr>
                <w:sz w:val="24"/>
              </w:rPr>
            </w:pPr>
            <w:r>
              <w:rPr>
                <w:spacing w:val="-4"/>
                <w:sz w:val="24"/>
              </w:rPr>
              <w:t>Neural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Processing</w:t>
            </w:r>
          </w:p>
        </w:tc>
        <w:tc>
          <w:tcPr>
            <w:tcW w:w="2007" w:type="dxa"/>
          </w:tcPr>
          <w:p w14:paraId="0F055D68" w14:textId="77777777" w:rsidR="00386A1D" w:rsidRDefault="00000000">
            <w:pPr>
              <w:pStyle w:val="TableParagraph"/>
              <w:ind w:left="638"/>
              <w:rPr>
                <w:sz w:val="24"/>
              </w:rPr>
            </w:pPr>
            <w:r>
              <w:rPr>
                <w:spacing w:val="-4"/>
                <w:sz w:val="24"/>
              </w:rPr>
              <w:t>Ch.3</w:t>
            </w:r>
          </w:p>
        </w:tc>
      </w:tr>
      <w:tr w:rsidR="00386A1D" w14:paraId="669F8B93" w14:textId="77777777">
        <w:trPr>
          <w:trHeight w:val="362"/>
        </w:trPr>
        <w:tc>
          <w:tcPr>
            <w:tcW w:w="2621" w:type="dxa"/>
          </w:tcPr>
          <w:p w14:paraId="4A8565FC" w14:textId="12CA3FD8" w:rsidR="00386A1D" w:rsidRDefault="00000000">
            <w:pPr>
              <w:pStyle w:val="TableParagraph"/>
              <w:spacing w:line="340" w:lineRule="exact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  <w:r w:rsidR="00EE1461">
              <w:rPr>
                <w:spacing w:val="-10"/>
                <w:sz w:val="24"/>
              </w:rPr>
              <w:t xml:space="preserve"> (9/29)</w:t>
            </w:r>
          </w:p>
        </w:tc>
        <w:tc>
          <w:tcPr>
            <w:tcW w:w="4528" w:type="dxa"/>
          </w:tcPr>
          <w:p w14:paraId="7AA6580C" w14:textId="77777777" w:rsidR="00386A1D" w:rsidRDefault="00000000">
            <w:pPr>
              <w:pStyle w:val="TableParagraph"/>
              <w:spacing w:line="340" w:lineRule="exact"/>
              <w:ind w:left="155"/>
              <w:rPr>
                <w:sz w:val="24"/>
              </w:rPr>
            </w:pPr>
            <w:r>
              <w:rPr>
                <w:sz w:val="24"/>
              </w:rPr>
              <w:t>Cortical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Organization</w:t>
            </w:r>
          </w:p>
        </w:tc>
        <w:tc>
          <w:tcPr>
            <w:tcW w:w="2007" w:type="dxa"/>
          </w:tcPr>
          <w:p w14:paraId="5A8CCCF4" w14:textId="77777777" w:rsidR="00386A1D" w:rsidRDefault="00000000">
            <w:pPr>
              <w:pStyle w:val="TableParagraph"/>
              <w:spacing w:line="340" w:lineRule="exact"/>
              <w:ind w:left="638"/>
              <w:rPr>
                <w:sz w:val="24"/>
              </w:rPr>
            </w:pPr>
            <w:r>
              <w:rPr>
                <w:spacing w:val="-4"/>
                <w:sz w:val="24"/>
              </w:rPr>
              <w:t>Ch.4</w:t>
            </w:r>
          </w:p>
        </w:tc>
      </w:tr>
    </w:tbl>
    <w:p w14:paraId="11BA6590" w14:textId="77777777" w:rsidR="00386A1D" w:rsidRDefault="00386A1D">
      <w:pPr>
        <w:pStyle w:val="TableParagraph"/>
        <w:spacing w:line="340" w:lineRule="exact"/>
        <w:rPr>
          <w:sz w:val="24"/>
        </w:rPr>
        <w:sectPr w:rsidR="00386A1D">
          <w:type w:val="continuous"/>
          <w:pgSz w:w="12240" w:h="15840"/>
          <w:pgMar w:top="1480" w:right="1080" w:bottom="280" w:left="1080" w:header="728" w:footer="0" w:gutter="0"/>
          <w:cols w:space="720"/>
        </w:sectPr>
      </w:pPr>
    </w:p>
    <w:tbl>
      <w:tblPr>
        <w:tblW w:w="0" w:type="auto"/>
        <w:tblInd w:w="2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2"/>
        <w:gridCol w:w="5382"/>
        <w:gridCol w:w="1651"/>
      </w:tblGrid>
      <w:tr w:rsidR="00386A1D" w14:paraId="63918E96" w14:textId="77777777">
        <w:trPr>
          <w:trHeight w:val="362"/>
        </w:trPr>
        <w:tc>
          <w:tcPr>
            <w:tcW w:w="1882" w:type="dxa"/>
          </w:tcPr>
          <w:p w14:paraId="36D71304" w14:textId="631DB7AE" w:rsidR="00386A1D" w:rsidRDefault="00000000">
            <w:pPr>
              <w:pStyle w:val="TableParagraph"/>
              <w:spacing w:before="0" w:line="343" w:lineRule="exact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  <w:r w:rsidR="00EE1461">
              <w:rPr>
                <w:spacing w:val="-10"/>
                <w:sz w:val="24"/>
              </w:rPr>
              <w:t xml:space="preserve"> (10/6)</w:t>
            </w:r>
          </w:p>
        </w:tc>
        <w:tc>
          <w:tcPr>
            <w:tcW w:w="5382" w:type="dxa"/>
          </w:tcPr>
          <w:p w14:paraId="740141CA" w14:textId="77777777" w:rsidR="00386A1D" w:rsidRDefault="00000000">
            <w:pPr>
              <w:pStyle w:val="TableParagraph"/>
              <w:spacing w:before="0" w:line="343" w:lineRule="exact"/>
              <w:ind w:left="894"/>
              <w:rPr>
                <w:sz w:val="24"/>
              </w:rPr>
            </w:pPr>
            <w:r>
              <w:rPr>
                <w:sz w:val="24"/>
              </w:rPr>
              <w:t>Perceiving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Objects</w:t>
            </w:r>
          </w:p>
        </w:tc>
        <w:tc>
          <w:tcPr>
            <w:tcW w:w="1651" w:type="dxa"/>
          </w:tcPr>
          <w:p w14:paraId="6F45CB34" w14:textId="77777777" w:rsidR="00386A1D" w:rsidRDefault="00000000">
            <w:pPr>
              <w:pStyle w:val="TableParagraph"/>
              <w:spacing w:before="0" w:line="343" w:lineRule="exact"/>
              <w:ind w:left="523"/>
              <w:rPr>
                <w:sz w:val="24"/>
              </w:rPr>
            </w:pPr>
            <w:r>
              <w:rPr>
                <w:spacing w:val="-4"/>
                <w:sz w:val="24"/>
              </w:rPr>
              <w:t>Ch.5</w:t>
            </w:r>
          </w:p>
        </w:tc>
      </w:tr>
      <w:tr w:rsidR="00386A1D" w14:paraId="18B47EA3" w14:textId="77777777">
        <w:trPr>
          <w:trHeight w:val="436"/>
        </w:trPr>
        <w:tc>
          <w:tcPr>
            <w:tcW w:w="1882" w:type="dxa"/>
          </w:tcPr>
          <w:p w14:paraId="621804B4" w14:textId="2C49E599" w:rsidR="00386A1D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Week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  <w:r w:rsidR="00EE1461">
              <w:rPr>
                <w:spacing w:val="-10"/>
                <w:sz w:val="24"/>
              </w:rPr>
              <w:t xml:space="preserve"> (10/13)</w:t>
            </w:r>
          </w:p>
        </w:tc>
        <w:tc>
          <w:tcPr>
            <w:tcW w:w="5382" w:type="dxa"/>
          </w:tcPr>
          <w:p w14:paraId="4E796307" w14:textId="77777777" w:rsidR="00386A1D" w:rsidRDefault="00000000">
            <w:pPr>
              <w:pStyle w:val="TableParagraph"/>
              <w:ind w:left="894"/>
              <w:rPr>
                <w:sz w:val="24"/>
              </w:rPr>
            </w:pPr>
            <w:r>
              <w:rPr>
                <w:sz w:val="24"/>
              </w:rPr>
              <w:t>Perceiving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Scenes</w:t>
            </w:r>
          </w:p>
        </w:tc>
        <w:tc>
          <w:tcPr>
            <w:tcW w:w="1651" w:type="dxa"/>
          </w:tcPr>
          <w:p w14:paraId="21D8E421" w14:textId="77777777" w:rsidR="00386A1D" w:rsidRDefault="00000000">
            <w:pPr>
              <w:pStyle w:val="TableParagraph"/>
              <w:ind w:left="523"/>
              <w:rPr>
                <w:sz w:val="24"/>
              </w:rPr>
            </w:pPr>
            <w:r>
              <w:rPr>
                <w:spacing w:val="-4"/>
                <w:sz w:val="24"/>
              </w:rPr>
              <w:t>Ch.5</w:t>
            </w:r>
          </w:p>
        </w:tc>
      </w:tr>
      <w:tr w:rsidR="00386A1D" w14:paraId="44446650" w14:textId="77777777">
        <w:trPr>
          <w:trHeight w:val="436"/>
        </w:trPr>
        <w:tc>
          <w:tcPr>
            <w:tcW w:w="1882" w:type="dxa"/>
          </w:tcPr>
          <w:p w14:paraId="5F6AF2FA" w14:textId="507AEE42" w:rsidR="00386A1D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  <w:r w:rsidR="00EE1461">
              <w:rPr>
                <w:spacing w:val="-10"/>
                <w:sz w:val="24"/>
              </w:rPr>
              <w:t xml:space="preserve"> (10/20)</w:t>
            </w:r>
          </w:p>
        </w:tc>
        <w:tc>
          <w:tcPr>
            <w:tcW w:w="5382" w:type="dxa"/>
          </w:tcPr>
          <w:p w14:paraId="24F850C4" w14:textId="77777777" w:rsidR="00386A1D" w:rsidRDefault="00000000">
            <w:pPr>
              <w:pStyle w:val="TableParagraph"/>
              <w:ind w:left="894"/>
              <w:rPr>
                <w:sz w:val="24"/>
              </w:rPr>
            </w:pPr>
            <w:r>
              <w:rPr>
                <w:sz w:val="24"/>
              </w:rPr>
              <w:t>Visual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Attention</w:t>
            </w:r>
          </w:p>
        </w:tc>
        <w:tc>
          <w:tcPr>
            <w:tcW w:w="1651" w:type="dxa"/>
          </w:tcPr>
          <w:p w14:paraId="653F30EA" w14:textId="77777777" w:rsidR="00386A1D" w:rsidRDefault="00000000">
            <w:pPr>
              <w:pStyle w:val="TableParagraph"/>
              <w:ind w:left="523"/>
              <w:rPr>
                <w:sz w:val="24"/>
              </w:rPr>
            </w:pPr>
            <w:r>
              <w:rPr>
                <w:spacing w:val="-4"/>
                <w:sz w:val="24"/>
              </w:rPr>
              <w:t>Ch.6</w:t>
            </w:r>
          </w:p>
        </w:tc>
      </w:tr>
      <w:tr w:rsidR="00386A1D" w14:paraId="72708050" w14:textId="77777777">
        <w:trPr>
          <w:trHeight w:val="436"/>
        </w:trPr>
        <w:tc>
          <w:tcPr>
            <w:tcW w:w="1882" w:type="dxa"/>
          </w:tcPr>
          <w:p w14:paraId="0F15D4B8" w14:textId="2CAD0F03" w:rsidR="00386A1D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  <w:r w:rsidR="00EE1461">
              <w:rPr>
                <w:spacing w:val="-10"/>
                <w:sz w:val="24"/>
              </w:rPr>
              <w:t xml:space="preserve"> (10/27)</w:t>
            </w:r>
          </w:p>
        </w:tc>
        <w:tc>
          <w:tcPr>
            <w:tcW w:w="5382" w:type="dxa"/>
          </w:tcPr>
          <w:p w14:paraId="538E5F86" w14:textId="77777777" w:rsidR="00386A1D" w:rsidRDefault="00000000">
            <w:pPr>
              <w:pStyle w:val="TableParagraph"/>
              <w:ind w:left="894"/>
              <w:rPr>
                <w:sz w:val="24"/>
              </w:rPr>
            </w:pPr>
            <w:r>
              <w:rPr>
                <w:sz w:val="24"/>
              </w:rPr>
              <w:t>Taking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Action</w:t>
            </w:r>
          </w:p>
        </w:tc>
        <w:tc>
          <w:tcPr>
            <w:tcW w:w="1651" w:type="dxa"/>
          </w:tcPr>
          <w:p w14:paraId="17F378DD" w14:textId="77777777" w:rsidR="00386A1D" w:rsidRDefault="00000000">
            <w:pPr>
              <w:pStyle w:val="TableParagraph"/>
              <w:ind w:left="523"/>
              <w:rPr>
                <w:sz w:val="24"/>
              </w:rPr>
            </w:pPr>
            <w:r>
              <w:rPr>
                <w:spacing w:val="-4"/>
                <w:sz w:val="24"/>
              </w:rPr>
              <w:t>Ch.7</w:t>
            </w:r>
          </w:p>
        </w:tc>
      </w:tr>
      <w:tr w:rsidR="00386A1D" w14:paraId="63EBBFDB" w14:textId="77777777">
        <w:trPr>
          <w:trHeight w:val="436"/>
        </w:trPr>
        <w:tc>
          <w:tcPr>
            <w:tcW w:w="1882" w:type="dxa"/>
          </w:tcPr>
          <w:p w14:paraId="60F76895" w14:textId="6F16317E" w:rsidR="00386A1D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9</w:t>
            </w:r>
            <w:r w:rsidR="00EE1461">
              <w:rPr>
                <w:spacing w:val="-10"/>
                <w:sz w:val="24"/>
              </w:rPr>
              <w:t xml:space="preserve"> (11/3)</w:t>
            </w:r>
          </w:p>
        </w:tc>
        <w:tc>
          <w:tcPr>
            <w:tcW w:w="5382" w:type="dxa"/>
          </w:tcPr>
          <w:p w14:paraId="0E740F26" w14:textId="77777777" w:rsidR="00386A1D" w:rsidRDefault="00000000">
            <w:pPr>
              <w:pStyle w:val="TableParagraph"/>
              <w:ind w:left="894"/>
              <w:rPr>
                <w:sz w:val="24"/>
              </w:rPr>
            </w:pPr>
            <w:r>
              <w:rPr>
                <w:sz w:val="24"/>
              </w:rPr>
              <w:t>Mid-term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Exam (</w:t>
            </w:r>
            <w:proofErr w:type="spellStart"/>
            <w:r>
              <w:rPr>
                <w:sz w:val="24"/>
              </w:rPr>
              <w:t>期中考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651" w:type="dxa"/>
          </w:tcPr>
          <w:p w14:paraId="1575D151" w14:textId="77777777" w:rsidR="00386A1D" w:rsidRDefault="00386A1D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</w:tr>
      <w:tr w:rsidR="00386A1D" w14:paraId="4213C15D" w14:textId="77777777">
        <w:trPr>
          <w:trHeight w:val="436"/>
        </w:trPr>
        <w:tc>
          <w:tcPr>
            <w:tcW w:w="1882" w:type="dxa"/>
          </w:tcPr>
          <w:p w14:paraId="662C0D92" w14:textId="07F9A0FD" w:rsidR="00386A1D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</w:t>
            </w:r>
            <w:r w:rsidR="00EE1461">
              <w:rPr>
                <w:spacing w:val="-5"/>
                <w:sz w:val="24"/>
              </w:rPr>
              <w:t xml:space="preserve"> (11/10)</w:t>
            </w:r>
          </w:p>
        </w:tc>
        <w:tc>
          <w:tcPr>
            <w:tcW w:w="5382" w:type="dxa"/>
          </w:tcPr>
          <w:p w14:paraId="43119226" w14:textId="77777777" w:rsidR="00386A1D" w:rsidRDefault="00000000">
            <w:pPr>
              <w:pStyle w:val="TableParagraph"/>
              <w:ind w:left="894"/>
              <w:rPr>
                <w:sz w:val="24"/>
              </w:rPr>
            </w:pPr>
            <w:r>
              <w:rPr>
                <w:sz w:val="24"/>
              </w:rPr>
              <w:t>Perceiving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Motion</w:t>
            </w:r>
          </w:p>
        </w:tc>
        <w:tc>
          <w:tcPr>
            <w:tcW w:w="1651" w:type="dxa"/>
          </w:tcPr>
          <w:p w14:paraId="14209C2A" w14:textId="77777777" w:rsidR="00386A1D" w:rsidRDefault="00000000">
            <w:pPr>
              <w:pStyle w:val="TableParagraph"/>
              <w:ind w:left="523"/>
              <w:rPr>
                <w:sz w:val="24"/>
              </w:rPr>
            </w:pPr>
            <w:r>
              <w:rPr>
                <w:spacing w:val="-4"/>
                <w:sz w:val="24"/>
              </w:rPr>
              <w:t>Ch.8</w:t>
            </w:r>
          </w:p>
        </w:tc>
      </w:tr>
      <w:tr w:rsidR="00386A1D" w14:paraId="2352679F" w14:textId="77777777">
        <w:trPr>
          <w:trHeight w:val="436"/>
        </w:trPr>
        <w:tc>
          <w:tcPr>
            <w:tcW w:w="1882" w:type="dxa"/>
          </w:tcPr>
          <w:p w14:paraId="0AEDD8EA" w14:textId="4FCBEE33" w:rsidR="00386A1D" w:rsidRDefault="00000000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Week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5"/>
                <w:w w:val="95"/>
                <w:sz w:val="24"/>
              </w:rPr>
              <w:t>11</w:t>
            </w:r>
            <w:r w:rsidR="00EE1461">
              <w:rPr>
                <w:spacing w:val="-5"/>
                <w:w w:val="95"/>
                <w:sz w:val="24"/>
              </w:rPr>
              <w:t xml:space="preserve"> (11/17)</w:t>
            </w:r>
          </w:p>
        </w:tc>
        <w:tc>
          <w:tcPr>
            <w:tcW w:w="5382" w:type="dxa"/>
          </w:tcPr>
          <w:p w14:paraId="61A75176" w14:textId="77777777" w:rsidR="00386A1D" w:rsidRDefault="00000000">
            <w:pPr>
              <w:pStyle w:val="TableParagraph"/>
              <w:ind w:left="894"/>
              <w:rPr>
                <w:sz w:val="24"/>
              </w:rPr>
            </w:pPr>
            <w:r>
              <w:rPr>
                <w:sz w:val="24"/>
              </w:rPr>
              <w:t>Perceiving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Color</w:t>
            </w:r>
          </w:p>
        </w:tc>
        <w:tc>
          <w:tcPr>
            <w:tcW w:w="1651" w:type="dxa"/>
          </w:tcPr>
          <w:p w14:paraId="6AED0E81" w14:textId="77777777" w:rsidR="00386A1D" w:rsidRDefault="00000000">
            <w:pPr>
              <w:pStyle w:val="TableParagraph"/>
              <w:ind w:left="523"/>
              <w:rPr>
                <w:sz w:val="24"/>
              </w:rPr>
            </w:pPr>
            <w:r>
              <w:rPr>
                <w:spacing w:val="-4"/>
                <w:sz w:val="24"/>
              </w:rPr>
              <w:t>Ch.9</w:t>
            </w:r>
          </w:p>
        </w:tc>
      </w:tr>
      <w:tr w:rsidR="00386A1D" w14:paraId="74B72BCE" w14:textId="77777777">
        <w:trPr>
          <w:trHeight w:val="436"/>
        </w:trPr>
        <w:tc>
          <w:tcPr>
            <w:tcW w:w="1882" w:type="dxa"/>
          </w:tcPr>
          <w:p w14:paraId="2B5E02E0" w14:textId="451678A7" w:rsidR="00386A1D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12</w:t>
            </w:r>
            <w:r w:rsidR="00EE1461">
              <w:rPr>
                <w:spacing w:val="-5"/>
                <w:sz w:val="24"/>
              </w:rPr>
              <w:t xml:space="preserve"> (11/24)</w:t>
            </w:r>
          </w:p>
        </w:tc>
        <w:tc>
          <w:tcPr>
            <w:tcW w:w="5382" w:type="dxa"/>
          </w:tcPr>
          <w:p w14:paraId="50A1031F" w14:textId="77777777" w:rsidR="00386A1D" w:rsidRDefault="00000000">
            <w:pPr>
              <w:pStyle w:val="TableParagraph"/>
              <w:ind w:left="894"/>
              <w:rPr>
                <w:sz w:val="24"/>
              </w:rPr>
            </w:pPr>
            <w:r>
              <w:rPr>
                <w:spacing w:val="-2"/>
                <w:sz w:val="24"/>
              </w:rPr>
              <w:t>Perceiving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Depth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and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Size</w:t>
            </w:r>
          </w:p>
        </w:tc>
        <w:tc>
          <w:tcPr>
            <w:tcW w:w="1651" w:type="dxa"/>
          </w:tcPr>
          <w:p w14:paraId="4C019B7F" w14:textId="77777777" w:rsidR="00386A1D" w:rsidRDefault="00000000">
            <w:pPr>
              <w:pStyle w:val="TableParagraph"/>
              <w:ind w:left="523"/>
              <w:rPr>
                <w:sz w:val="24"/>
              </w:rPr>
            </w:pPr>
            <w:r>
              <w:rPr>
                <w:spacing w:val="-2"/>
                <w:sz w:val="24"/>
              </w:rPr>
              <w:t>Ch.10</w:t>
            </w:r>
          </w:p>
        </w:tc>
      </w:tr>
      <w:tr w:rsidR="00386A1D" w14:paraId="4FC43E3B" w14:textId="77777777">
        <w:trPr>
          <w:trHeight w:val="436"/>
        </w:trPr>
        <w:tc>
          <w:tcPr>
            <w:tcW w:w="1882" w:type="dxa"/>
          </w:tcPr>
          <w:p w14:paraId="3218616B" w14:textId="716EB51C" w:rsidR="00386A1D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13</w:t>
            </w:r>
            <w:r w:rsidR="00EE1461">
              <w:rPr>
                <w:spacing w:val="-5"/>
                <w:sz w:val="24"/>
              </w:rPr>
              <w:t xml:space="preserve"> (12/1)</w:t>
            </w:r>
          </w:p>
        </w:tc>
        <w:tc>
          <w:tcPr>
            <w:tcW w:w="5382" w:type="dxa"/>
          </w:tcPr>
          <w:p w14:paraId="6C5E08C8" w14:textId="77777777" w:rsidR="00386A1D" w:rsidRDefault="00000000">
            <w:pPr>
              <w:pStyle w:val="TableParagraph"/>
              <w:ind w:left="894"/>
              <w:rPr>
                <w:sz w:val="24"/>
              </w:rPr>
            </w:pPr>
            <w:r>
              <w:rPr>
                <w:spacing w:val="-2"/>
                <w:sz w:val="24"/>
              </w:rPr>
              <w:t>Hearing</w:t>
            </w:r>
          </w:p>
        </w:tc>
        <w:tc>
          <w:tcPr>
            <w:tcW w:w="1651" w:type="dxa"/>
          </w:tcPr>
          <w:p w14:paraId="6E83C25C" w14:textId="77777777" w:rsidR="00386A1D" w:rsidRDefault="00000000">
            <w:pPr>
              <w:pStyle w:val="TableParagraph"/>
              <w:ind w:left="523"/>
              <w:rPr>
                <w:sz w:val="24"/>
              </w:rPr>
            </w:pPr>
            <w:r>
              <w:rPr>
                <w:spacing w:val="-2"/>
                <w:sz w:val="24"/>
              </w:rPr>
              <w:t>Ch.11</w:t>
            </w:r>
          </w:p>
        </w:tc>
      </w:tr>
      <w:tr w:rsidR="00386A1D" w14:paraId="20D4A209" w14:textId="77777777">
        <w:trPr>
          <w:trHeight w:val="436"/>
        </w:trPr>
        <w:tc>
          <w:tcPr>
            <w:tcW w:w="1882" w:type="dxa"/>
          </w:tcPr>
          <w:p w14:paraId="36942C2F" w14:textId="4C03EB18" w:rsidR="00386A1D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14</w:t>
            </w:r>
            <w:r w:rsidR="00EE1461">
              <w:rPr>
                <w:spacing w:val="-5"/>
                <w:sz w:val="24"/>
              </w:rPr>
              <w:t xml:space="preserve"> (12/8)</w:t>
            </w:r>
          </w:p>
        </w:tc>
        <w:tc>
          <w:tcPr>
            <w:tcW w:w="5382" w:type="dxa"/>
          </w:tcPr>
          <w:p w14:paraId="6D6FDD3D" w14:textId="77777777" w:rsidR="00386A1D" w:rsidRDefault="00000000">
            <w:pPr>
              <w:pStyle w:val="TableParagraph"/>
              <w:ind w:left="894"/>
              <w:rPr>
                <w:sz w:val="24"/>
              </w:rPr>
            </w:pPr>
            <w:r>
              <w:rPr>
                <w:sz w:val="24"/>
              </w:rPr>
              <w:t>Hearing: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Location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Organization</w:t>
            </w:r>
          </w:p>
        </w:tc>
        <w:tc>
          <w:tcPr>
            <w:tcW w:w="1651" w:type="dxa"/>
          </w:tcPr>
          <w:p w14:paraId="77876903" w14:textId="77777777" w:rsidR="00386A1D" w:rsidRDefault="00000000">
            <w:pPr>
              <w:pStyle w:val="TableParagraph"/>
              <w:ind w:left="523"/>
              <w:rPr>
                <w:sz w:val="24"/>
              </w:rPr>
            </w:pPr>
            <w:r>
              <w:rPr>
                <w:spacing w:val="-2"/>
                <w:sz w:val="24"/>
              </w:rPr>
              <w:t>Ch.12</w:t>
            </w:r>
          </w:p>
        </w:tc>
      </w:tr>
      <w:tr w:rsidR="00386A1D" w14:paraId="0F047F1B" w14:textId="77777777">
        <w:trPr>
          <w:trHeight w:val="436"/>
        </w:trPr>
        <w:tc>
          <w:tcPr>
            <w:tcW w:w="1882" w:type="dxa"/>
          </w:tcPr>
          <w:p w14:paraId="1858F62F" w14:textId="19AC826C" w:rsidR="00386A1D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</w:t>
            </w:r>
            <w:r w:rsidR="00EE1461">
              <w:rPr>
                <w:spacing w:val="-5"/>
                <w:sz w:val="24"/>
              </w:rPr>
              <w:t xml:space="preserve"> (12/15)</w:t>
            </w:r>
          </w:p>
        </w:tc>
        <w:tc>
          <w:tcPr>
            <w:tcW w:w="5382" w:type="dxa"/>
          </w:tcPr>
          <w:p w14:paraId="27E9246B" w14:textId="13C9CEF8" w:rsidR="00386A1D" w:rsidRDefault="00000000">
            <w:pPr>
              <w:pStyle w:val="TableParagraph"/>
              <w:ind w:left="894"/>
              <w:rPr>
                <w:sz w:val="24"/>
              </w:rPr>
            </w:pPr>
            <w:r>
              <w:rPr>
                <w:sz w:val="24"/>
              </w:rPr>
              <w:t>Music &amp;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Speech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Perception</w:t>
            </w:r>
            <w:r w:rsidR="00EE1461">
              <w:rPr>
                <w:spacing w:val="-2"/>
                <w:sz w:val="24"/>
              </w:rPr>
              <w:t xml:space="preserve"> I</w:t>
            </w:r>
          </w:p>
        </w:tc>
        <w:tc>
          <w:tcPr>
            <w:tcW w:w="1651" w:type="dxa"/>
          </w:tcPr>
          <w:p w14:paraId="3626F151" w14:textId="77777777" w:rsidR="00386A1D" w:rsidRDefault="00000000">
            <w:pPr>
              <w:pStyle w:val="TableParagraph"/>
              <w:ind w:left="523"/>
              <w:rPr>
                <w:sz w:val="24"/>
              </w:rPr>
            </w:pPr>
            <w:r>
              <w:rPr>
                <w:sz w:val="24"/>
              </w:rPr>
              <w:t>Ch.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13,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14</w:t>
            </w:r>
          </w:p>
        </w:tc>
      </w:tr>
      <w:tr w:rsidR="00EE1461" w14:paraId="258D323C" w14:textId="77777777">
        <w:trPr>
          <w:trHeight w:val="436"/>
        </w:trPr>
        <w:tc>
          <w:tcPr>
            <w:tcW w:w="1882" w:type="dxa"/>
          </w:tcPr>
          <w:p w14:paraId="3A8CD7A5" w14:textId="3E9F8B01" w:rsidR="00EE1461" w:rsidRDefault="00EE1461" w:rsidP="00EE14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16 (12/22)</w:t>
            </w:r>
          </w:p>
        </w:tc>
        <w:tc>
          <w:tcPr>
            <w:tcW w:w="5382" w:type="dxa"/>
          </w:tcPr>
          <w:p w14:paraId="4839AE8E" w14:textId="3B0288D0" w:rsidR="00EE1461" w:rsidRDefault="00EE1461" w:rsidP="00EE1461">
            <w:pPr>
              <w:pStyle w:val="TableParagraph"/>
              <w:ind w:left="894"/>
              <w:rPr>
                <w:sz w:val="24"/>
              </w:rPr>
            </w:pPr>
            <w:r>
              <w:rPr>
                <w:sz w:val="24"/>
              </w:rPr>
              <w:t>Music &amp;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Speech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Perception</w:t>
            </w:r>
            <w:r>
              <w:rPr>
                <w:spacing w:val="-2"/>
                <w:sz w:val="24"/>
              </w:rPr>
              <w:t xml:space="preserve"> II</w:t>
            </w:r>
          </w:p>
        </w:tc>
        <w:tc>
          <w:tcPr>
            <w:tcW w:w="1651" w:type="dxa"/>
          </w:tcPr>
          <w:p w14:paraId="67EA60B7" w14:textId="7DAF020F" w:rsidR="00EE1461" w:rsidRDefault="00EE1461" w:rsidP="00EE1461">
            <w:pPr>
              <w:pStyle w:val="TableParagraph"/>
              <w:ind w:left="523"/>
              <w:rPr>
                <w:sz w:val="24"/>
              </w:rPr>
            </w:pPr>
            <w:r>
              <w:rPr>
                <w:sz w:val="24"/>
              </w:rPr>
              <w:t>Ch.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13,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14</w:t>
            </w:r>
          </w:p>
        </w:tc>
      </w:tr>
      <w:tr w:rsidR="00386A1D" w14:paraId="54215950" w14:textId="77777777">
        <w:trPr>
          <w:trHeight w:val="362"/>
        </w:trPr>
        <w:tc>
          <w:tcPr>
            <w:tcW w:w="1882" w:type="dxa"/>
          </w:tcPr>
          <w:p w14:paraId="34CCF4E6" w14:textId="36F621C5" w:rsidR="00386A1D" w:rsidRDefault="00000000">
            <w:pPr>
              <w:pStyle w:val="TableParagraph"/>
              <w:spacing w:line="340" w:lineRule="exact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17</w:t>
            </w:r>
            <w:r w:rsidR="00EE1461">
              <w:rPr>
                <w:spacing w:val="-5"/>
                <w:sz w:val="24"/>
              </w:rPr>
              <w:t xml:space="preserve"> (12/29)</w:t>
            </w:r>
          </w:p>
        </w:tc>
        <w:tc>
          <w:tcPr>
            <w:tcW w:w="5382" w:type="dxa"/>
          </w:tcPr>
          <w:p w14:paraId="35DBF1DF" w14:textId="77777777" w:rsidR="00386A1D" w:rsidRDefault="00000000">
            <w:pPr>
              <w:pStyle w:val="TableParagraph"/>
              <w:spacing w:line="340" w:lineRule="exact"/>
              <w:ind w:left="894"/>
              <w:rPr>
                <w:sz w:val="24"/>
              </w:rPr>
            </w:pPr>
            <w:r>
              <w:rPr>
                <w:sz w:val="24"/>
              </w:rPr>
              <w:t>Final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Exam</w:t>
            </w:r>
            <w:r>
              <w:rPr>
                <w:spacing w:val="1"/>
                <w:sz w:val="24"/>
              </w:rPr>
              <w:t xml:space="preserve"> (</w:t>
            </w:r>
            <w:proofErr w:type="spellStart"/>
            <w:r>
              <w:rPr>
                <w:spacing w:val="1"/>
                <w:sz w:val="24"/>
              </w:rPr>
              <w:t>期末考</w:t>
            </w:r>
            <w:proofErr w:type="spellEnd"/>
            <w:r>
              <w:rPr>
                <w:spacing w:val="1"/>
                <w:sz w:val="24"/>
              </w:rPr>
              <w:t>)</w:t>
            </w:r>
          </w:p>
        </w:tc>
        <w:tc>
          <w:tcPr>
            <w:tcW w:w="1651" w:type="dxa"/>
          </w:tcPr>
          <w:p w14:paraId="51DADB71" w14:textId="77777777" w:rsidR="00386A1D" w:rsidRDefault="00386A1D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</w:tr>
    </w:tbl>
    <w:p w14:paraId="1E6C350C" w14:textId="77777777" w:rsidR="00386A1D" w:rsidRDefault="00000000">
      <w:pPr>
        <w:pStyle w:val="BodyText"/>
        <w:spacing w:before="97"/>
        <w:rPr>
          <w:lang w:eastAsia="zh-TW"/>
        </w:rPr>
      </w:pPr>
      <w:r>
        <w:rPr>
          <w:spacing w:val="-1"/>
          <w:lang w:eastAsia="zh-TW"/>
        </w:rPr>
        <w:t>教學進度會隨實際課程進⾏⽽更動，進度的更動會於課堂中宣布。</w:t>
      </w:r>
    </w:p>
    <w:sectPr w:rsidR="00386A1D">
      <w:type w:val="continuous"/>
      <w:pgSz w:w="12240" w:h="15840"/>
      <w:pgMar w:top="1480" w:right="1080" w:bottom="280" w:left="1080" w:header="72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8DCB77" w14:textId="77777777" w:rsidR="008F79E0" w:rsidRDefault="008F79E0">
      <w:r>
        <w:separator/>
      </w:r>
    </w:p>
  </w:endnote>
  <w:endnote w:type="continuationSeparator" w:id="0">
    <w:p w14:paraId="69AB0504" w14:textId="77777777" w:rsidR="008F79E0" w:rsidRDefault="008F7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auto"/>
    <w:pitch w:val="variable"/>
    <w:sig w:usb0="00000001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 UI">
    <w:altName w:val="Microsoft JhengHei U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8ED27A" w14:textId="77777777" w:rsidR="008F79E0" w:rsidRDefault="008F79E0">
      <w:r>
        <w:separator/>
      </w:r>
    </w:p>
  </w:footnote>
  <w:footnote w:type="continuationSeparator" w:id="0">
    <w:p w14:paraId="72FC9726" w14:textId="77777777" w:rsidR="008F79E0" w:rsidRDefault="008F79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9A4C88" w14:textId="77777777" w:rsidR="00386A1D" w:rsidRDefault="00000000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5984" behindDoc="1" locked="0" layoutInCell="1" allowOverlap="1" wp14:anchorId="50475F5C" wp14:editId="5D2219AC">
              <wp:simplePos x="0" y="0"/>
              <wp:positionH relativeFrom="page">
                <wp:posOffset>5797489</wp:posOffset>
              </wp:positionH>
              <wp:positionV relativeFrom="page">
                <wp:posOffset>449295</wp:posOffset>
              </wp:positionV>
              <wp:extent cx="1074420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7442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E0B0D8" w14:textId="77777777" w:rsidR="00386A1D" w:rsidRDefault="00000000">
                          <w:pPr>
                            <w:spacing w:before="13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>2025</w:t>
                          </w:r>
                          <w:r>
                            <w:rPr>
                              <w:rFonts w:ascii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Fall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Syllabus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475F5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56.5pt;margin-top:35.4pt;width:84.6pt;height:13.2pt;z-index:-15850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" filled="f" stroked="f">
              <v:textbox inset="0,0,0,0">
                <w:txbxContent>
                  <w:p w14:paraId="58E0B0D8" w14:textId="77777777" w:rsidR="00386A1D" w:rsidRDefault="00000000">
                    <w:pPr>
                      <w:spacing w:before="13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2025</w:t>
                    </w:r>
                    <w:r>
                      <w:rPr>
                        <w:rFonts w:ascii="Times New Roman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Fall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Syllabus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86A1D"/>
    <w:rsid w:val="00386A1D"/>
    <w:rsid w:val="008F79E0"/>
    <w:rsid w:val="00EE1461"/>
    <w:rsid w:val="00FD2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W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FEA9C1"/>
  <w15:docId w15:val="{4D4860D7-1B78-1442-9FE9-AC7C792CA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JhengHei UI" w:eastAsia="Microsoft JhengHei UI" w:hAnsi="Microsoft JhengHei UI" w:cs="Microsoft JhengHei U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" w:line="414" w:lineRule="exact"/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sycmc@ccu.edu.t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Chang-Mao Chao</cp:lastModifiedBy>
  <cp:revision>2</cp:revision>
  <dcterms:created xsi:type="dcterms:W3CDTF">2026-08-31T06:13:00Z</dcterms:created>
  <dcterms:modified xsi:type="dcterms:W3CDTF">2026-08-31T06:23:00Z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2025-08-31T00:00:00Z</vt:filetime>
  </property>
  <property fmtid="{D5CDD505-2E9C-101B-9397-08002B2CF9AE}" pid="4" name="LastSaved">
    <vt:filetime>2026-08-31T00:00:00Z</vt:filetime>
  </property>
  <property fmtid="{D5CDD505-2E9C-101B-9397-08002B2CF9AE}" pid="5" name="Producer">
    <vt:lpwstr>macOS Version 15.6.1 (Build 24G90) Quartz PDFContext</vt:lpwstr>
  </property>
</Properties>
</file>