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16038" w14:textId="77777777" w:rsidR="00FE0BCC" w:rsidRPr="00B1616B" w:rsidRDefault="00FE0BCC" w:rsidP="00FE0BCC">
      <w:pPr>
        <w:spacing w:line="0" w:lineRule="atLeast"/>
        <w:jc w:val="center"/>
        <w:rPr>
          <w:rFonts w:ascii="標楷體" w:eastAsia="標楷體" w:hAnsi="標楷體"/>
          <w:b/>
          <w:sz w:val="36"/>
          <w:szCs w:val="40"/>
        </w:rPr>
      </w:pPr>
      <w:r w:rsidRPr="00B1616B">
        <w:rPr>
          <w:rFonts w:ascii="標楷體" w:eastAsia="標楷體" w:hAnsi="標楷體" w:hint="eastAsia"/>
          <w:b/>
          <w:sz w:val="36"/>
          <w:szCs w:val="40"/>
        </w:rPr>
        <w:t>國立中正大學</w:t>
      </w:r>
      <w:r w:rsidR="009B2258" w:rsidRPr="00B1616B">
        <w:rPr>
          <w:rFonts w:ascii="標楷體" w:eastAsia="標楷體" w:hAnsi="標楷體" w:hint="eastAsia"/>
          <w:b/>
          <w:sz w:val="36"/>
          <w:szCs w:val="40"/>
        </w:rPr>
        <w:t>紫荊不分系學士學位學程</w:t>
      </w:r>
      <w:r w:rsidRPr="00B1616B">
        <w:rPr>
          <w:rFonts w:ascii="標楷體" w:eastAsia="標楷體" w:hAnsi="標楷體" w:hint="eastAsia"/>
          <w:b/>
          <w:sz w:val="36"/>
          <w:szCs w:val="40"/>
        </w:rPr>
        <w:t>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268"/>
        <w:gridCol w:w="1417"/>
        <w:gridCol w:w="1452"/>
        <w:gridCol w:w="1584"/>
        <w:gridCol w:w="1876"/>
      </w:tblGrid>
      <w:tr w:rsidR="00FE0BCC" w:rsidRPr="00C57B99" w14:paraId="43FFCEA5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3018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  <w:bCs/>
              </w:rPr>
              <w:t>開</w:t>
            </w:r>
            <w:r w:rsidR="00E3470C" w:rsidRPr="00C57B99">
              <w:rPr>
                <w:rFonts w:ascii="標楷體" w:eastAsia="標楷體" w:hAnsi="標楷體" w:hint="eastAsia"/>
                <w:bCs/>
              </w:rPr>
              <w:t>課</w:t>
            </w:r>
            <w:r w:rsidRPr="00C57B99">
              <w:rPr>
                <w:rFonts w:ascii="標楷體" w:eastAsia="標楷體" w:hAnsi="標楷體" w:hint="eastAsia"/>
              </w:rPr>
              <w:t>學年度/學期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C3D7" w14:textId="1637D445" w:rsidR="00FE0BCC" w:rsidRPr="003936B7" w:rsidRDefault="00AD00C0" w:rsidP="00555E99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3936B7">
              <w:rPr>
                <w:rFonts w:ascii="標楷體" w:eastAsia="標楷體" w:hAnsi="標楷體" w:hint="eastAsia"/>
                <w:b/>
                <w:bCs/>
                <w:color w:val="0000FF"/>
              </w:rPr>
              <w:t>115</w:t>
            </w:r>
            <w:proofErr w:type="gramStart"/>
            <w:r w:rsidR="00FE0BCC" w:rsidRPr="003936B7">
              <w:rPr>
                <w:rFonts w:ascii="標楷體" w:eastAsia="標楷體" w:hAnsi="標楷體" w:hint="eastAsia"/>
                <w:b/>
                <w:bCs/>
                <w:color w:val="0000FF"/>
              </w:rPr>
              <w:t>學年度第</w:t>
            </w:r>
            <w:proofErr w:type="gramEnd"/>
            <w:r w:rsidR="008C340F" w:rsidRPr="003936B7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 </w:t>
            </w:r>
            <w:r w:rsidR="003936B7" w:rsidRPr="003936B7">
              <w:rPr>
                <w:rFonts w:ascii="標楷體" w:eastAsia="標楷體" w:hAnsi="標楷體" w:hint="eastAsia"/>
                <w:b/>
                <w:bCs/>
                <w:color w:val="0000FF"/>
              </w:rPr>
              <w:t>1</w:t>
            </w:r>
            <w:r w:rsidR="008C340F" w:rsidRPr="003936B7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 </w:t>
            </w:r>
            <w:r w:rsidR="00FE0BCC" w:rsidRPr="003936B7">
              <w:rPr>
                <w:rFonts w:ascii="標楷體" w:eastAsia="標楷體" w:hAnsi="標楷體" w:hint="eastAsia"/>
                <w:b/>
                <w:bCs/>
                <w:color w:val="0000FF"/>
              </w:rPr>
              <w:t>學期</w:t>
            </w:r>
          </w:p>
        </w:tc>
      </w:tr>
      <w:tr w:rsidR="00FE0BCC" w:rsidRPr="00C57B99" w14:paraId="69FDE127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6AFB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課程名稱</w:t>
            </w:r>
            <w:r w:rsidR="0096377B" w:rsidRPr="00C57B99">
              <w:rPr>
                <w:rFonts w:ascii="標楷體" w:eastAsia="標楷體" w:hAnsi="標楷體" w:hint="eastAsia"/>
              </w:rPr>
              <w:t xml:space="preserve"> </w:t>
            </w:r>
            <w:r w:rsidRPr="00C57B99">
              <w:rPr>
                <w:rFonts w:ascii="標楷體" w:eastAsia="標楷體" w:hAnsi="標楷體" w:hint="eastAsia"/>
              </w:rPr>
              <w:t>(中文)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ED41" w14:textId="108D1283" w:rsidR="00FE0BCC" w:rsidRPr="003936B7" w:rsidRDefault="00303076" w:rsidP="007F22D6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</w:rPr>
            </w:pPr>
            <w:r w:rsidRPr="003936B7">
              <w:rPr>
                <w:rFonts w:ascii="標楷體" w:eastAsia="標楷體" w:hAnsi="標楷體" w:hint="eastAsia"/>
                <w:b/>
                <w:bCs/>
                <w:color w:val="0000FF"/>
              </w:rPr>
              <w:t>自然解方與碳中和</w:t>
            </w:r>
          </w:p>
        </w:tc>
      </w:tr>
      <w:tr w:rsidR="00FE0BCC" w:rsidRPr="00C57B99" w14:paraId="47A25B8E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8FD3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課程名稱</w:t>
            </w:r>
            <w:r w:rsidR="0096377B" w:rsidRPr="00C57B99">
              <w:rPr>
                <w:rFonts w:ascii="標楷體" w:eastAsia="標楷體" w:hAnsi="標楷體" w:hint="eastAsia"/>
              </w:rPr>
              <w:t xml:space="preserve"> </w:t>
            </w:r>
            <w:r w:rsidRPr="00C57B99">
              <w:rPr>
                <w:rFonts w:ascii="標楷體" w:eastAsia="標楷體" w:hAnsi="標楷體" w:hint="eastAsia"/>
              </w:rPr>
              <w:t>(英文)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78C1" w14:textId="436DABC1" w:rsidR="00FE0BCC" w:rsidRPr="00303076" w:rsidRDefault="00303076" w:rsidP="007F22D6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30307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carbon </w:t>
            </w:r>
            <w:proofErr w:type="gramStart"/>
            <w:r w:rsidRPr="0030307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neutrality  for</w:t>
            </w:r>
            <w:proofErr w:type="gramEnd"/>
            <w:r w:rsidRPr="0030307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303076">
              <w:rPr>
                <w:rFonts w:ascii="Times New Roman" w:hAnsi="Times New Roman" w:cs="Times New Roman" w:hint="eastAsia"/>
                <w:b/>
                <w:bCs/>
                <w:shd w:val="clear" w:color="auto" w:fill="FFFFFF"/>
              </w:rPr>
              <w:t xml:space="preserve"> n</w:t>
            </w:r>
            <w:r w:rsidRPr="0030307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ature-based  </w:t>
            </w:r>
            <w:r w:rsidRPr="00303076">
              <w:rPr>
                <w:rFonts w:ascii="Times New Roman" w:hAnsi="Times New Roman" w:cs="Times New Roman" w:hint="eastAsia"/>
                <w:b/>
                <w:bCs/>
                <w:shd w:val="clear" w:color="auto" w:fill="FFFFFF"/>
              </w:rPr>
              <w:t>s</w:t>
            </w:r>
            <w:r w:rsidRPr="0030307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olutions</w:t>
            </w:r>
          </w:p>
        </w:tc>
      </w:tr>
      <w:tr w:rsidR="008C340F" w:rsidRPr="00C57B99" w14:paraId="7924B654" w14:textId="3B2EEF24" w:rsidTr="00016BEA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321D" w14:textId="7D748F41" w:rsidR="008C340F" w:rsidRPr="00C57B99" w:rsidRDefault="008C340F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必/選修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624B" w14:textId="56792B08" w:rsidR="008C340F" w:rsidRPr="00C57B99" w:rsidRDefault="008C340F" w:rsidP="008C340F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□必修   </w:t>
            </w:r>
            <w:r w:rsidR="00303076">
              <w:rPr>
                <w:rFonts w:ascii="標楷體" w:eastAsia="標楷體" w:hAnsi="標楷體" w:hint="eastAsia"/>
              </w:rPr>
              <w:t>■</w:t>
            </w:r>
            <w:r>
              <w:rPr>
                <w:rFonts w:ascii="標楷體" w:eastAsia="標楷體" w:hAnsi="標楷體" w:hint="eastAsia"/>
              </w:rPr>
              <w:t>選修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59A2" w14:textId="5C6214F4" w:rsidR="008C340F" w:rsidRPr="00C57B99" w:rsidRDefault="008C340F" w:rsidP="008C340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先修條件</w:t>
            </w:r>
          </w:p>
        </w:tc>
        <w:tc>
          <w:tcPr>
            <w:tcW w:w="4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FD3D" w14:textId="77777777" w:rsidR="008C340F" w:rsidRPr="00C57B99" w:rsidRDefault="008C340F" w:rsidP="008C340F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016BEA" w:rsidRPr="00C57B99" w14:paraId="2EBBC2E4" w14:textId="1AAE1B52" w:rsidTr="00016BEA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2F74" w14:textId="77777777" w:rsidR="00016BEA" w:rsidRPr="00C57B99" w:rsidRDefault="00016BEA" w:rsidP="00E3470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課     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38F4" w14:textId="5902CDF5" w:rsidR="00016BEA" w:rsidRPr="00303076" w:rsidRDefault="00303076" w:rsidP="007F22D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303076">
              <w:rPr>
                <w:rFonts w:ascii="Times New Roman" w:eastAsia="標楷體" w:hAnsi="Times New Roman" w:cs="Times New Roman"/>
                <w:b/>
                <w:bCs/>
              </w:rPr>
              <w:t>9102021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AAE1" w14:textId="77777777" w:rsidR="00016BEA" w:rsidRPr="00C57B99" w:rsidRDefault="00016BEA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4318" w14:textId="24AC58D6" w:rsidR="00016BEA" w:rsidRPr="00C57B99" w:rsidRDefault="00AC4548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D6E1" w14:textId="145B2EF1" w:rsidR="00016BEA" w:rsidRPr="00C57B99" w:rsidRDefault="00016BEA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開課年級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CB84" w14:textId="77777777" w:rsidR="00016BEA" w:rsidRPr="00C57B99" w:rsidRDefault="00016BEA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E0BCC" w:rsidRPr="00C57B99" w14:paraId="3067935E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7021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授  課  方  式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90E3" w14:textId="77777777" w:rsidR="007A3F83" w:rsidRPr="00C57B99" w:rsidRDefault="007A3F83" w:rsidP="007F22D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請勾選(可複選)：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RPr="00C57B99" w14:paraId="32BB55A7" w14:textId="77777777" w:rsidTr="002E043C">
              <w:tc>
                <w:tcPr>
                  <w:tcW w:w="2843" w:type="dxa"/>
                </w:tcPr>
                <w:p w14:paraId="24A50159" w14:textId="5232E43F" w:rsidR="001C01EC" w:rsidRPr="00C57B99" w:rsidRDefault="00AC4548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 w:rsidRPr="00C57B99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6931859A" w14:textId="77777777" w:rsidR="001C01EC" w:rsidRPr="00C57B99" w:rsidRDefault="001C01EC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□網路教學</w:t>
                  </w:r>
                </w:p>
              </w:tc>
              <w:tc>
                <w:tcPr>
                  <w:tcW w:w="2844" w:type="dxa"/>
                </w:tcPr>
                <w:p w14:paraId="2BDF5B39" w14:textId="77777777" w:rsidR="001C01EC" w:rsidRPr="00C57B99" w:rsidRDefault="001C01EC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□分組討論</w:t>
                  </w:r>
                </w:p>
              </w:tc>
            </w:tr>
            <w:tr w:rsidR="001C01EC" w:rsidRPr="00C57B99" w14:paraId="79AB4BC3" w14:textId="77777777" w:rsidTr="002E043C">
              <w:tc>
                <w:tcPr>
                  <w:tcW w:w="2843" w:type="dxa"/>
                </w:tcPr>
                <w:p w14:paraId="57D1A722" w14:textId="78199EAB" w:rsidR="001C01EC" w:rsidRPr="00C57B99" w:rsidRDefault="00AC4548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 w:rsidRPr="00C57B99"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2105976C" w14:textId="5A232F94" w:rsidR="001C01EC" w:rsidRPr="00C57B99" w:rsidRDefault="008C340F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</w:t>
                  </w:r>
                  <w:r w:rsidR="001C01EC" w:rsidRPr="00C57B99">
                    <w:rPr>
                      <w:rFonts w:ascii="標楷體" w:eastAsia="標楷體" w:hAnsi="標楷體" w:hint="eastAsia"/>
                    </w:rPr>
                    <w:t>其他</w:t>
                  </w:r>
                  <w:r w:rsidR="001C01EC" w:rsidRPr="00C57B99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</w:t>
                  </w:r>
                </w:p>
              </w:tc>
              <w:tc>
                <w:tcPr>
                  <w:tcW w:w="2844" w:type="dxa"/>
                </w:tcPr>
                <w:p w14:paraId="6E8EDC6E" w14:textId="77777777" w:rsidR="001C01EC" w:rsidRPr="00C57B99" w:rsidRDefault="001C01EC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</w:p>
              </w:tc>
            </w:tr>
          </w:tbl>
          <w:p w14:paraId="3B8675F2" w14:textId="77777777" w:rsidR="007A3F83" w:rsidRPr="00C57B99" w:rsidRDefault="007A3F83" w:rsidP="007F22D6">
            <w:pPr>
              <w:spacing w:line="0" w:lineRule="atLeast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E95EF5" w:rsidRPr="00DC3B63" w14:paraId="5E0B9D4C" w14:textId="77777777" w:rsidTr="00DA7C44">
        <w:trPr>
          <w:trHeight w:val="154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FF94" w14:textId="77777777" w:rsidR="00E95EF5" w:rsidRPr="00C57B99" w:rsidRDefault="00E95EF5" w:rsidP="00E333D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課程屬性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B445" w14:textId="34C89069" w:rsidR="00E95EF5" w:rsidRPr="00C57B99" w:rsidRDefault="00E95EF5" w:rsidP="00DA7C44">
            <w:pPr>
              <w:jc w:val="both"/>
              <w:rPr>
                <w:rFonts w:ascii="標楷體" w:eastAsia="標楷體" w:hAnsi="標楷體" w:cs="微軟正黑體"/>
              </w:rPr>
            </w:pPr>
            <w:r w:rsidRPr="0018117F">
              <w:rPr>
                <w:rFonts w:ascii="標楷體" w:eastAsia="標楷體" w:hAnsi="標楷體"/>
                <w:color w:val="000000"/>
              </w:rPr>
              <w:t>□遠距教學課程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/>
                <w:color w:val="000000"/>
              </w:rPr>
              <w:t>□全英語授課課程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B77B48">
              <w:rPr>
                <w:rFonts w:ascii="標楷體" w:eastAsia="標楷體" w:hAnsi="標楷體" w:hint="eastAsia"/>
                <w:color w:val="000000"/>
              </w:rPr>
              <w:t>授課鐘點加成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) </w:t>
            </w:r>
            <w:r w:rsidRPr="0018117F">
              <w:rPr>
                <w:rFonts w:ascii="標楷體" w:eastAsia="標楷體" w:hAnsi="標楷體"/>
                <w:color w:val="000000"/>
              </w:rPr>
              <w:t>□全英語授課課程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B77B48">
              <w:rPr>
                <w:rFonts w:ascii="標楷體" w:eastAsia="標楷體" w:hAnsi="標楷體" w:hint="eastAsia"/>
                <w:color w:val="000000"/>
              </w:rPr>
              <w:t>授課鐘點</w:t>
            </w:r>
            <w:r w:rsidRPr="002B03B0">
              <w:rPr>
                <w:rFonts w:ascii="標楷體" w:eastAsia="標楷體" w:hAnsi="標楷體" w:hint="eastAsia"/>
                <w:b/>
                <w:bCs/>
                <w:color w:val="000000"/>
              </w:rPr>
              <w:t>不</w:t>
            </w:r>
            <w:r w:rsidRPr="00B77B48">
              <w:rPr>
                <w:rFonts w:ascii="標楷體" w:eastAsia="標楷體" w:hAnsi="標楷體" w:hint="eastAsia"/>
                <w:color w:val="000000"/>
              </w:rPr>
              <w:t>加成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)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ascii="標楷體" w:eastAsia="標楷體" w:hAnsi="標楷體"/>
                <w:color w:val="000000"/>
              </w:rPr>
              <w:t>性別平等教育課程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DC3B63">
              <w:rPr>
                <w:rFonts w:ascii="標楷體" w:eastAsia="標楷體" w:hAnsi="標楷體" w:hint="eastAsia"/>
                <w:color w:val="000000"/>
              </w:rPr>
              <w:t>■</w:t>
            </w:r>
            <w:r w:rsidRPr="0018117F">
              <w:rPr>
                <w:rFonts w:ascii="標楷體" w:eastAsia="標楷體" w:hAnsi="標楷體"/>
                <w:color w:val="000000"/>
              </w:rPr>
              <w:t>環境教育相關課程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ascii="標楷體" w:eastAsia="標楷體" w:hAnsi="標楷體"/>
                <w:color w:val="000000"/>
              </w:rPr>
              <w:t>程式設計課程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eastAsia="標楷體" w:hint="eastAsia"/>
                <w:color w:val="000000"/>
              </w:rPr>
              <w:t>同意</w:t>
            </w:r>
            <w:r w:rsidRPr="0018117F">
              <w:rPr>
                <w:rFonts w:eastAsia="標楷體"/>
                <w:color w:val="000000"/>
              </w:rPr>
              <w:t>隨</w:t>
            </w:r>
            <w:proofErr w:type="gramStart"/>
            <w:r w:rsidRPr="0018117F">
              <w:rPr>
                <w:rFonts w:eastAsia="標楷體"/>
                <w:color w:val="000000"/>
              </w:rPr>
              <w:t>班附讀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B77B48">
              <w:rPr>
                <w:rFonts w:ascii="標楷體" w:eastAsia="標楷體" w:hAnsi="標楷體" w:hint="eastAsia"/>
                <w:color w:val="000000"/>
              </w:rPr>
              <w:t>整合創新共授課程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DC3B63">
              <w:rPr>
                <w:rFonts w:ascii="標楷體" w:eastAsia="標楷體" w:hAnsi="標楷體" w:hint="eastAsia"/>
                <w:color w:val="000000"/>
              </w:rPr>
              <w:t>■</w:t>
            </w:r>
            <w:r w:rsidRPr="0018117F">
              <w:rPr>
                <w:rFonts w:eastAsia="標楷體" w:hint="eastAsia"/>
                <w:color w:val="000000"/>
              </w:rPr>
              <w:t>人文關懷課程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DC3B63">
              <w:rPr>
                <w:rFonts w:ascii="標楷體" w:eastAsia="標楷體" w:hAnsi="標楷體" w:hint="eastAsia"/>
                <w:color w:val="000000"/>
              </w:rPr>
              <w:t>■</w:t>
            </w:r>
            <w:r w:rsidRPr="0018117F">
              <w:rPr>
                <w:rFonts w:eastAsia="標楷體" w:hint="eastAsia"/>
                <w:color w:val="000000"/>
              </w:rPr>
              <w:t>問題導向課程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eastAsia="標楷體" w:hint="eastAsia"/>
                <w:color w:val="000000"/>
              </w:rPr>
              <w:t>專題導向課程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proofErr w:type="gramStart"/>
            <w:r w:rsidRPr="0018117F">
              <w:rPr>
                <w:rFonts w:eastAsia="標楷體" w:hint="eastAsia"/>
                <w:color w:val="000000"/>
              </w:rPr>
              <w:t>總整課程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ascii="標楷體" w:eastAsia="標楷體" w:hAnsi="標楷體" w:hint="eastAsia"/>
                <w:color w:val="000000"/>
              </w:rPr>
              <w:t>□</w:t>
            </w:r>
            <w:r w:rsidRPr="0018117F">
              <w:rPr>
                <w:rFonts w:eastAsia="標楷體" w:hint="eastAsia"/>
                <w:color w:val="000000"/>
              </w:rPr>
              <w:t>實作課程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DC3B63">
              <w:rPr>
                <w:rFonts w:ascii="標楷體" w:eastAsia="標楷體" w:hAnsi="標楷體" w:hint="eastAsia"/>
                <w:color w:val="000000"/>
              </w:rPr>
              <w:t>■</w:t>
            </w:r>
            <w:r w:rsidRPr="0018117F">
              <w:rPr>
                <w:rFonts w:eastAsia="標楷體" w:hint="eastAsia"/>
                <w:color w:val="000000"/>
              </w:rPr>
              <w:t>社會參與課程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競賽專題</w:t>
            </w:r>
            <w:r w:rsidRPr="0018117F">
              <w:rPr>
                <w:rFonts w:eastAsia="標楷體" w:hint="eastAsia"/>
                <w:color w:val="000000"/>
              </w:rPr>
              <w:t>課程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117F">
              <w:rPr>
                <w:rFonts w:eastAsia="標楷體" w:hint="eastAsia"/>
                <w:color w:val="000000"/>
              </w:rPr>
              <w:t>□</w:t>
            </w:r>
            <w:r>
              <w:rPr>
                <w:rFonts w:eastAsia="標楷體" w:hint="eastAsia"/>
                <w:color w:val="000000"/>
              </w:rPr>
              <w:t>實習</w:t>
            </w:r>
          </w:p>
        </w:tc>
      </w:tr>
      <w:tr w:rsidR="00FE0BCC" w:rsidRPr="00C57B99" w14:paraId="05EFC211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3772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教學目標及範圍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3545" w14:textId="77777777" w:rsidR="00D11267" w:rsidRPr="00F11E8F" w:rsidRDefault="00D11267" w:rsidP="00D11267">
            <w:pPr>
              <w:pStyle w:val="ad"/>
              <w:numPr>
                <w:ilvl w:val="0"/>
                <w:numId w:val="69"/>
              </w:numPr>
              <w:ind w:leftChars="0"/>
              <w:rPr>
                <w:rFonts w:ascii="標楷體" w:eastAsia="標楷體" w:hAnsi="標楷體"/>
              </w:rPr>
            </w:pPr>
            <w:r w:rsidRPr="00F11E8F">
              <w:rPr>
                <w:rFonts w:ascii="標楷體" w:eastAsia="標楷體" w:hAnsi="標楷體" w:hint="eastAsia"/>
              </w:rPr>
              <w:t>以自然解方</w:t>
            </w:r>
            <w:r>
              <w:rPr>
                <w:rFonts w:ascii="標楷體" w:eastAsia="標楷體" w:hAnsi="標楷體" w:hint="eastAsia"/>
              </w:rPr>
              <w:t>之</w:t>
            </w:r>
            <w:r w:rsidRPr="00F11E8F">
              <w:rPr>
                <w:rFonts w:ascii="標楷體" w:eastAsia="標楷體" w:hAnsi="標楷體" w:hint="eastAsia"/>
              </w:rPr>
              <w:t>策略調適氣候變遷方針</w:t>
            </w:r>
          </w:p>
          <w:p w14:paraId="5BDB52F5" w14:textId="77777777" w:rsidR="00D11267" w:rsidRDefault="00D11267" w:rsidP="00D11267">
            <w:pPr>
              <w:pStyle w:val="ad"/>
              <w:numPr>
                <w:ilvl w:val="0"/>
                <w:numId w:val="69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了解生態系統服務災害補救與復育</w:t>
            </w:r>
          </w:p>
          <w:p w14:paraId="080A785E" w14:textId="77777777" w:rsidR="00D11267" w:rsidRDefault="00D11267" w:rsidP="00D11267">
            <w:pPr>
              <w:pStyle w:val="ad"/>
              <w:numPr>
                <w:ilvl w:val="0"/>
                <w:numId w:val="69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熟悉</w:t>
            </w:r>
            <w:r w:rsidRPr="00F11E8F">
              <w:rPr>
                <w:rFonts w:ascii="標楷體" w:eastAsia="標楷體" w:hAnsi="標楷體" w:hint="eastAsia"/>
              </w:rPr>
              <w:t>自然</w:t>
            </w:r>
            <w:proofErr w:type="gramStart"/>
            <w:r w:rsidRPr="00F11E8F">
              <w:rPr>
                <w:rFonts w:ascii="標楷體" w:eastAsia="標楷體" w:hAnsi="標楷體" w:hint="eastAsia"/>
              </w:rPr>
              <w:t>解方</w:t>
            </w:r>
            <w:r>
              <w:rPr>
                <w:rFonts w:ascii="標楷體" w:eastAsia="標楷體" w:hAnsi="標楷體" w:hint="eastAsia"/>
              </w:rPr>
              <w:t>碳中和之淨零技術</w:t>
            </w:r>
            <w:proofErr w:type="gramEnd"/>
          </w:p>
          <w:p w14:paraId="688308A6" w14:textId="14B86F30" w:rsidR="0096377B" w:rsidRPr="00C57B99" w:rsidRDefault="00D11267" w:rsidP="00D1126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建立</w:t>
            </w:r>
            <w:r w:rsidRPr="00F11E8F">
              <w:rPr>
                <w:rFonts w:ascii="標楷體" w:eastAsia="標楷體" w:hAnsi="標楷體" w:hint="eastAsia"/>
              </w:rPr>
              <w:t>自然解方</w:t>
            </w:r>
            <w:r>
              <w:rPr>
                <w:rFonts w:ascii="標楷體" w:eastAsia="標楷體" w:hAnsi="標楷體" w:hint="eastAsia"/>
              </w:rPr>
              <w:t>防禦生物多樣性破壞</w:t>
            </w:r>
          </w:p>
        </w:tc>
      </w:tr>
      <w:tr w:rsidR="00FE0BCC" w:rsidRPr="00C57B99" w14:paraId="719C8448" w14:textId="77777777" w:rsidTr="00E95EF5">
        <w:trPr>
          <w:trHeight w:val="487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C005" w14:textId="77777777" w:rsidR="00FE0BCC" w:rsidRPr="00C57B99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授  課  大  綱</w:t>
            </w:r>
          </w:p>
          <w:p w14:paraId="1D776259" w14:textId="77777777" w:rsidR="00FE0BCC" w:rsidRPr="00C57B99" w:rsidRDefault="00FE0B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(</w:t>
            </w:r>
            <w:proofErr w:type="gramStart"/>
            <w:r w:rsidRPr="00C57B99">
              <w:rPr>
                <w:rFonts w:ascii="標楷體" w:eastAsia="標楷體" w:hAnsi="標楷體" w:hint="eastAsia"/>
              </w:rPr>
              <w:t>週次表</w:t>
            </w:r>
            <w:proofErr w:type="gramEnd"/>
            <w:r w:rsidRPr="00C57B99">
              <w:rPr>
                <w:rFonts w:ascii="標楷體" w:eastAsia="標楷體" w:hAnsi="標楷體" w:hint="eastAsia"/>
              </w:rPr>
              <w:t>及每週課程</w:t>
            </w:r>
            <w:r w:rsidR="002D0751" w:rsidRPr="00C57B99">
              <w:rPr>
                <w:rFonts w:ascii="標楷體" w:eastAsia="標楷體" w:hAnsi="標楷體" w:hint="eastAsia"/>
              </w:rPr>
              <w:t>詳細內容</w:t>
            </w:r>
            <w:r w:rsidRPr="00C57B99">
              <w:rPr>
                <w:rFonts w:ascii="標楷體" w:eastAsia="標楷體" w:hAnsi="標楷體" w:hint="eastAsia"/>
              </w:rPr>
              <w:t>說明)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4B4" w14:textId="77777777" w:rsidR="007A3F83" w:rsidRPr="00C57B99" w:rsidRDefault="007A3F83" w:rsidP="00CE02B7">
            <w:pPr>
              <w:spacing w:line="400" w:lineRule="exact"/>
              <w:rPr>
                <w:rFonts w:ascii="標楷體" w:eastAsia="標楷體" w:hAnsi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7051"/>
            </w:tblGrid>
            <w:tr w:rsidR="008C3804" w:rsidRPr="00C57B99" w14:paraId="7DB8AFA7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39FAF519" w14:textId="77777777" w:rsidR="008C3804" w:rsidRPr="00C57B99" w:rsidRDefault="008C3804" w:rsidP="00CE02B7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proofErr w:type="gramStart"/>
                  <w:r w:rsidRPr="00C57B99">
                    <w:rPr>
                      <w:rFonts w:ascii="標楷體" w:eastAsia="標楷體" w:hAnsi="標楷體"/>
                    </w:rPr>
                    <w:t>週</w:t>
                  </w:r>
                  <w:proofErr w:type="gramEnd"/>
                  <w:r w:rsidRPr="00C57B99">
                    <w:rPr>
                      <w:rFonts w:ascii="標楷體" w:eastAsia="標楷體" w:hAnsi="標楷體"/>
                    </w:rPr>
                    <w:t>次</w:t>
                  </w:r>
                </w:p>
              </w:tc>
              <w:tc>
                <w:tcPr>
                  <w:tcW w:w="7051" w:type="dxa"/>
                </w:tcPr>
                <w:p w14:paraId="6B999366" w14:textId="77777777" w:rsidR="008C3804" w:rsidRPr="00C57B99" w:rsidRDefault="008C3804" w:rsidP="00CE02B7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主題</w:t>
                  </w:r>
                </w:p>
              </w:tc>
            </w:tr>
            <w:tr w:rsidR="008C3804" w:rsidRPr="00C57B99" w14:paraId="46C90507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3137A6C2" w14:textId="77777777" w:rsidR="008C3804" w:rsidRPr="00C57B99" w:rsidRDefault="008C3804" w:rsidP="00CE0CB5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7051" w:type="dxa"/>
                </w:tcPr>
                <w:p w14:paraId="3F053B84" w14:textId="43E62550" w:rsidR="008C3804" w:rsidRPr="00C57B99" w:rsidRDefault="00E80452" w:rsidP="00CE0CB5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proofErr w:type="gramStart"/>
                  <w:r w:rsidRPr="00E73144">
                    <w:rPr>
                      <w:rFonts w:ascii="標楷體" w:eastAsia="標楷體" w:hAnsi="標楷體"/>
                      <w:b/>
                      <w:bCs/>
                    </w:rPr>
                    <w:t>全球淨零趨勢</w:t>
                  </w:r>
                  <w:proofErr w:type="gramEnd"/>
                  <w:r w:rsidRPr="00E73144">
                    <w:rPr>
                      <w:rFonts w:ascii="標楷體" w:eastAsia="標楷體" w:hAnsi="標楷體"/>
                      <w:b/>
                      <w:bCs/>
                    </w:rPr>
                    <w:t>與再生能源的戰略地位</w:t>
                  </w:r>
                </w:p>
              </w:tc>
            </w:tr>
            <w:tr w:rsidR="008C3804" w:rsidRPr="00C57B99" w14:paraId="22BCF7BC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28D2C1B9" w14:textId="77777777" w:rsidR="008C3804" w:rsidRPr="00C57B99" w:rsidRDefault="008C3804" w:rsidP="00CE0CB5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7051" w:type="dxa"/>
                </w:tcPr>
                <w:p w14:paraId="385EAA6D" w14:textId="07D8FCB9" w:rsidR="008C3804" w:rsidRPr="00C57B99" w:rsidRDefault="00E80452" w:rsidP="00CE0CB5">
                  <w:pPr>
                    <w:spacing w:line="400" w:lineRule="exact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E73144">
                    <w:rPr>
                      <w:rFonts w:ascii="標楷體" w:eastAsia="標楷體" w:hAnsi="標楷體"/>
                      <w:b/>
                      <w:bCs/>
                    </w:rPr>
                    <w:t>太陽光電與風力發電：技術、應用與挑戰</w:t>
                  </w:r>
                </w:p>
              </w:tc>
            </w:tr>
            <w:tr w:rsidR="008C3804" w:rsidRPr="00C57B99" w14:paraId="74D7C3D1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46789C7F" w14:textId="77777777" w:rsidR="008C3804" w:rsidRPr="00C57B99" w:rsidRDefault="008C3804" w:rsidP="00CE0CB5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3</w:t>
                  </w:r>
                </w:p>
              </w:tc>
              <w:tc>
                <w:tcPr>
                  <w:tcW w:w="7051" w:type="dxa"/>
                </w:tcPr>
                <w:p w14:paraId="1C188CA1" w14:textId="2AF74848" w:rsidR="008C3804" w:rsidRPr="00C57B99" w:rsidRDefault="00E80452" w:rsidP="00CE0CB5">
                  <w:pPr>
                    <w:autoSpaceDE w:val="0"/>
                    <w:autoSpaceDN w:val="0"/>
                    <w:adjustRightInd w:val="0"/>
                    <w:spacing w:line="400" w:lineRule="exact"/>
                    <w:rPr>
                      <w:rFonts w:ascii="標楷體" w:eastAsia="標楷體" w:hAnsi="標楷體" w:cs="Times"/>
                      <w:color w:val="000000" w:themeColor="text1"/>
                    </w:rPr>
                  </w:pPr>
                  <w:r w:rsidRPr="00E73144">
                    <w:rPr>
                      <w:rFonts w:ascii="標楷體" w:eastAsia="標楷體" w:hAnsi="標楷體"/>
                      <w:b/>
                      <w:bCs/>
                    </w:rPr>
                    <w:t>前瞻與基</w:t>
                  </w:r>
                  <w:proofErr w:type="gramStart"/>
                  <w:r w:rsidRPr="00E73144">
                    <w:rPr>
                      <w:rFonts w:ascii="標楷體" w:eastAsia="標楷體" w:hAnsi="標楷體"/>
                      <w:b/>
                      <w:bCs/>
                    </w:rPr>
                    <w:t>載綠能</w:t>
                  </w:r>
                  <w:proofErr w:type="gramEnd"/>
                  <w:r w:rsidRPr="00E73144">
                    <w:rPr>
                      <w:rFonts w:ascii="標楷體" w:eastAsia="標楷體" w:hAnsi="標楷體"/>
                      <w:b/>
                      <w:bCs/>
                    </w:rPr>
                    <w:t>：前瞻水力、地熱、生質能</w:t>
                  </w:r>
                  <w:proofErr w:type="gramStart"/>
                  <w:r w:rsidRPr="00E73144">
                    <w:rPr>
                      <w:rFonts w:ascii="標楷體" w:eastAsia="標楷體" w:hAnsi="標楷體"/>
                      <w:b/>
                      <w:bCs/>
                    </w:rPr>
                    <w:t>與綠氫</w:t>
                  </w:r>
                  <w:proofErr w:type="gramEnd"/>
                </w:p>
              </w:tc>
            </w:tr>
            <w:tr w:rsidR="008C3804" w:rsidRPr="00C57B99" w14:paraId="26738908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14802622" w14:textId="77777777" w:rsidR="008C3804" w:rsidRPr="00C57B99" w:rsidRDefault="008C3804" w:rsidP="00CE0CB5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4</w:t>
                  </w:r>
                </w:p>
              </w:tc>
              <w:tc>
                <w:tcPr>
                  <w:tcW w:w="7051" w:type="dxa"/>
                </w:tcPr>
                <w:p w14:paraId="1343ADE9" w14:textId="53096447" w:rsidR="008C3804" w:rsidRPr="00C57B99" w:rsidRDefault="00E80452" w:rsidP="00CE0CB5">
                  <w:pPr>
                    <w:spacing w:line="400" w:lineRule="exact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E73144">
                    <w:rPr>
                      <w:rFonts w:ascii="標楷體" w:eastAsia="標楷體" w:hAnsi="標楷體"/>
                      <w:b/>
                      <w:bCs/>
                    </w:rPr>
                    <w:t>新型態電網管理：</w:t>
                  </w:r>
                  <w:proofErr w:type="gramStart"/>
                  <w:r w:rsidRPr="00E73144">
                    <w:rPr>
                      <w:rFonts w:ascii="標楷體" w:eastAsia="標楷體" w:hAnsi="標楷體"/>
                      <w:b/>
                      <w:bCs/>
                    </w:rPr>
                    <w:t>儲能系統與綠電採購</w:t>
                  </w:r>
                  <w:proofErr w:type="gramEnd"/>
                  <w:r w:rsidRPr="00E73144">
                    <w:rPr>
                      <w:rFonts w:ascii="標楷體" w:eastAsia="標楷體" w:hAnsi="標楷體"/>
                      <w:b/>
                      <w:bCs/>
                    </w:rPr>
                    <w:t>實務</w:t>
                  </w:r>
                </w:p>
              </w:tc>
            </w:tr>
            <w:tr w:rsidR="00E80452" w:rsidRPr="00C57B99" w14:paraId="024AA7AC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395CB307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5</w:t>
                  </w:r>
                </w:p>
              </w:tc>
              <w:tc>
                <w:tcPr>
                  <w:tcW w:w="7051" w:type="dxa"/>
                </w:tcPr>
                <w:p w14:paraId="344CD315" w14:textId="488DD73F" w:rsidR="00E80452" w:rsidRPr="00C57B99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7B088B"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</w:rPr>
                    <w:t>自然解方生態系統服務</w:t>
                  </w:r>
                </w:p>
              </w:tc>
            </w:tr>
            <w:tr w:rsidR="00E80452" w:rsidRPr="00C57B99" w14:paraId="3D5D562F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050F1933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6</w:t>
                  </w:r>
                </w:p>
              </w:tc>
              <w:tc>
                <w:tcPr>
                  <w:tcW w:w="7051" w:type="dxa"/>
                </w:tcPr>
                <w:p w14:paraId="2F467759" w14:textId="04877923" w:rsidR="00E80452" w:rsidRPr="00C57B99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7B088B">
                    <w:rPr>
                      <w:rFonts w:ascii="Times New Roman" w:eastAsia="標楷體" w:hAnsi="Times New Roman" w:cs="Times New Roman"/>
                      <w:b/>
                      <w:bCs/>
                    </w:rPr>
                    <w:t>自然</w:t>
                  </w:r>
                  <w:proofErr w:type="gramStart"/>
                  <w:r w:rsidRPr="007B088B">
                    <w:rPr>
                      <w:rFonts w:ascii="Times New Roman" w:eastAsia="標楷體" w:hAnsi="Times New Roman" w:cs="Times New Roman"/>
                      <w:b/>
                      <w:bCs/>
                    </w:rPr>
                    <w:t>解方</w:t>
                  </w:r>
                  <w:r w:rsidRPr="007B088B"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</w:rPr>
                    <w:t>碳管理</w:t>
                  </w:r>
                  <w:proofErr w:type="gramEnd"/>
                </w:p>
              </w:tc>
            </w:tr>
            <w:tr w:rsidR="00E80452" w:rsidRPr="00C57B99" w14:paraId="0BE7ADD6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40C010E5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7</w:t>
                  </w:r>
                </w:p>
              </w:tc>
              <w:tc>
                <w:tcPr>
                  <w:tcW w:w="7051" w:type="dxa"/>
                </w:tcPr>
                <w:p w14:paraId="2354EBD2" w14:textId="5C3EE0BF" w:rsidR="00E80452" w:rsidRPr="00C57B99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7B088B">
                    <w:rPr>
                      <w:rFonts w:ascii="Times New Roman" w:eastAsia="標楷體" w:hAnsi="Times New Roman" w:cs="Times New Roman"/>
                      <w:b/>
                      <w:bCs/>
                    </w:rPr>
                    <w:t>自然解方</w:t>
                  </w:r>
                  <w:r w:rsidRPr="007B088B"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</w:rPr>
                    <w:t>災害治理</w:t>
                  </w:r>
                </w:p>
              </w:tc>
            </w:tr>
            <w:tr w:rsidR="00E80452" w:rsidRPr="00C57B99" w14:paraId="0D2AB054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5204965A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8</w:t>
                  </w:r>
                </w:p>
              </w:tc>
              <w:tc>
                <w:tcPr>
                  <w:tcW w:w="7051" w:type="dxa"/>
                </w:tcPr>
                <w:p w14:paraId="1508C999" w14:textId="7340DF98" w:rsidR="00E80452" w:rsidRPr="00C57B99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7B088B"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</w:rPr>
                    <w:t>自然解方水文規劃</w:t>
                  </w:r>
                </w:p>
              </w:tc>
            </w:tr>
            <w:tr w:rsidR="00E80452" w:rsidRPr="00C57B99" w14:paraId="3FF21DAC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39BB2D67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9</w:t>
                  </w:r>
                </w:p>
              </w:tc>
              <w:tc>
                <w:tcPr>
                  <w:tcW w:w="7051" w:type="dxa"/>
                </w:tcPr>
                <w:p w14:paraId="5CC9ACAC" w14:textId="105CA30C" w:rsidR="00E80452" w:rsidRPr="000C31EC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  <w:b/>
                      <w:bCs/>
                      <w:color w:val="7030A0"/>
                    </w:rPr>
                  </w:pPr>
                  <w:r w:rsidRPr="000C31EC">
                    <w:rPr>
                      <w:rFonts w:ascii="標楷體" w:eastAsia="標楷體" w:hAnsi="標楷體" w:hint="eastAsia"/>
                      <w:b/>
                      <w:bCs/>
                      <w:color w:val="7030A0"/>
                    </w:rPr>
                    <w:t>期中考</w:t>
                  </w:r>
                </w:p>
              </w:tc>
            </w:tr>
            <w:tr w:rsidR="00E80452" w:rsidRPr="00C57B99" w14:paraId="33CF44DF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46692B7F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10</w:t>
                  </w:r>
                </w:p>
              </w:tc>
              <w:tc>
                <w:tcPr>
                  <w:tcW w:w="7051" w:type="dxa"/>
                </w:tcPr>
                <w:p w14:paraId="4BB68313" w14:textId="53EEBB5D" w:rsidR="00E80452" w:rsidRPr="000C31EC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  <w:b/>
                      <w:bCs/>
                      <w:color w:val="7030A0"/>
                    </w:rPr>
                  </w:pPr>
                  <w:r w:rsidRPr="000C31EC">
                    <w:rPr>
                      <w:rFonts w:ascii="標楷體" w:eastAsia="標楷體" w:hAnsi="標楷體" w:hint="eastAsia"/>
                      <w:b/>
                      <w:bCs/>
                      <w:color w:val="7030A0"/>
                    </w:rPr>
                    <w:t>專家講座【2030淨零管理農業碳匯解方】</w:t>
                  </w:r>
                  <w:proofErr w:type="gramStart"/>
                  <w:r w:rsidRPr="000C31EC">
                    <w:rPr>
                      <w:rFonts w:ascii="標楷體" w:eastAsia="標楷體" w:hAnsi="標楷體" w:hint="eastAsia"/>
                      <w:b/>
                      <w:bCs/>
                      <w:color w:val="7030A0"/>
                    </w:rPr>
                    <w:t>吳宗門執行</w:t>
                  </w:r>
                  <w:proofErr w:type="gramEnd"/>
                  <w:r w:rsidRPr="000C31EC">
                    <w:rPr>
                      <w:rFonts w:ascii="標楷體" w:eastAsia="標楷體" w:hAnsi="標楷體" w:hint="eastAsia"/>
                      <w:b/>
                      <w:bCs/>
                      <w:color w:val="7030A0"/>
                    </w:rPr>
                    <w:t>長</w:t>
                  </w:r>
                </w:p>
              </w:tc>
            </w:tr>
            <w:tr w:rsidR="00E80452" w:rsidRPr="00C57B99" w14:paraId="240FBF22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3191F81A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11</w:t>
                  </w:r>
                </w:p>
              </w:tc>
              <w:tc>
                <w:tcPr>
                  <w:tcW w:w="7051" w:type="dxa"/>
                </w:tcPr>
                <w:p w14:paraId="47E7D629" w14:textId="1B95E437" w:rsidR="00E80452" w:rsidRPr="00C57B99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7B088B">
                    <w:rPr>
                      <w:rFonts w:ascii="Times New Roman" w:eastAsia="標楷體" w:hAnsi="Times New Roman" w:cs="Times New Roman"/>
                      <w:b/>
                      <w:bCs/>
                    </w:rPr>
                    <w:t>自然解方之尺度規劃</w:t>
                  </w:r>
                </w:p>
              </w:tc>
            </w:tr>
            <w:tr w:rsidR="00E80452" w:rsidRPr="00C57B99" w14:paraId="1E6CD1C3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0B2445D5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12</w:t>
                  </w:r>
                </w:p>
              </w:tc>
              <w:tc>
                <w:tcPr>
                  <w:tcW w:w="7051" w:type="dxa"/>
                </w:tcPr>
                <w:p w14:paraId="0997C4FD" w14:textId="118A0EFA" w:rsidR="00E80452" w:rsidRPr="00C57B99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7B088B">
                    <w:rPr>
                      <w:rFonts w:ascii="Times New Roman" w:eastAsia="標楷體" w:hAnsi="Times New Roman" w:cs="Times New Roman"/>
                      <w:b/>
                      <w:bCs/>
                    </w:rPr>
                    <w:t>碳中和生態檢核</w:t>
                  </w:r>
                </w:p>
              </w:tc>
            </w:tr>
            <w:tr w:rsidR="00E80452" w:rsidRPr="00C57B99" w14:paraId="3AF93B8C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4FB7F3FD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13</w:t>
                  </w:r>
                </w:p>
              </w:tc>
              <w:tc>
                <w:tcPr>
                  <w:tcW w:w="7051" w:type="dxa"/>
                </w:tcPr>
                <w:p w14:paraId="5F181C0E" w14:textId="41654402" w:rsidR="00E80452" w:rsidRPr="00C57B99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7B088B">
                    <w:rPr>
                      <w:rFonts w:ascii="Times New Roman" w:eastAsia="標楷體" w:hAnsi="Times New Roman" w:cs="Times New Roman"/>
                      <w:b/>
                      <w:bCs/>
                    </w:rPr>
                    <w:t>碳中和</w:t>
                  </w:r>
                  <w:r w:rsidR="00710807">
                    <w:rPr>
                      <w:rFonts w:ascii="Times New Roman" w:eastAsia="標楷體" w:hAnsi="Times New Roman" w:cs="Times New Roman" w:hint="eastAsia"/>
                      <w:b/>
                      <w:bCs/>
                    </w:rPr>
                    <w:t>生態工程</w:t>
                  </w:r>
                </w:p>
              </w:tc>
            </w:tr>
            <w:tr w:rsidR="00E80452" w:rsidRPr="00C57B99" w14:paraId="226AABB0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066E4A5F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14</w:t>
                  </w:r>
                </w:p>
              </w:tc>
              <w:tc>
                <w:tcPr>
                  <w:tcW w:w="7051" w:type="dxa"/>
                </w:tcPr>
                <w:p w14:paraId="5027D030" w14:textId="1A51CB89" w:rsidR="00E80452" w:rsidRPr="000C31EC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0C31EC">
                    <w:rPr>
                      <w:rFonts w:ascii="Times New Roman" w:eastAsia="標楷體" w:hAnsi="Times New Roman" w:cs="Times New Roman" w:hint="eastAsia"/>
                      <w:b/>
                      <w:bCs/>
                    </w:rPr>
                    <w:t>光電與紅樹林企業經營</w:t>
                  </w:r>
                </w:p>
              </w:tc>
            </w:tr>
            <w:tr w:rsidR="00E80452" w:rsidRPr="00C57B99" w14:paraId="6D5F5864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71494824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7051" w:type="dxa"/>
                </w:tcPr>
                <w:p w14:paraId="236178AD" w14:textId="550C5BF6" w:rsidR="00E80452" w:rsidRPr="000C31EC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0C31EC">
                    <w:rPr>
                      <w:rFonts w:ascii="Times New Roman" w:eastAsia="標楷體" w:hAnsi="Times New Roman" w:cs="Times New Roman"/>
                      <w:b/>
                      <w:bCs/>
                    </w:rPr>
                    <w:t>自然解方之生活轉型</w:t>
                  </w:r>
                </w:p>
              </w:tc>
            </w:tr>
            <w:tr w:rsidR="00E80452" w:rsidRPr="00C57B99" w14:paraId="310F03D3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7DCEE278" w14:textId="77777777" w:rsidR="00E80452" w:rsidRPr="00C57B9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 w:hint="eastAsia"/>
                    </w:rPr>
                    <w:t>16</w:t>
                  </w:r>
                </w:p>
              </w:tc>
              <w:tc>
                <w:tcPr>
                  <w:tcW w:w="7051" w:type="dxa"/>
                </w:tcPr>
                <w:p w14:paraId="04D31666" w14:textId="18D2451F" w:rsidR="00E80452" w:rsidRPr="000C31EC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0C31EC">
                    <w:rPr>
                      <w:rFonts w:ascii="Times New Roman" w:eastAsia="標楷體" w:hAnsi="Times New Roman" w:cs="Times New Roman"/>
                      <w:b/>
                      <w:bCs/>
                    </w:rPr>
                    <w:t>紅樹林、海草</w:t>
                  </w:r>
                  <w:proofErr w:type="gramStart"/>
                  <w:r w:rsidRPr="000C31EC">
                    <w:rPr>
                      <w:rFonts w:ascii="Times New Roman" w:eastAsia="標楷體" w:hAnsi="Times New Roman" w:cs="Times New Roman"/>
                      <w:b/>
                      <w:bCs/>
                    </w:rPr>
                    <w:t>床藍碳</w:t>
                  </w:r>
                  <w:proofErr w:type="gramEnd"/>
                  <w:r w:rsidRPr="000C31EC">
                    <w:rPr>
                      <w:rFonts w:ascii="Times New Roman" w:eastAsia="標楷體" w:hAnsi="Times New Roman" w:cs="Times New Roman"/>
                      <w:b/>
                      <w:bCs/>
                    </w:rPr>
                    <w:t>災害治理</w:t>
                  </w:r>
                </w:p>
              </w:tc>
            </w:tr>
            <w:tr w:rsidR="00E80452" w:rsidRPr="00C57B99" w14:paraId="0F7A7D49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469DCF3B" w14:textId="69293363" w:rsidR="00E80452" w:rsidRPr="00B83BE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17</w:t>
                  </w:r>
                </w:p>
              </w:tc>
              <w:tc>
                <w:tcPr>
                  <w:tcW w:w="7051" w:type="dxa"/>
                </w:tcPr>
                <w:p w14:paraId="2F23E7A5" w14:textId="457B0E24" w:rsidR="00E80452" w:rsidRPr="000C31EC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0C31EC">
                    <w:rPr>
                      <w:rFonts w:ascii="Times New Roman" w:eastAsia="標楷體" w:hAnsi="Times New Roman" w:cs="Times New Roman"/>
                      <w:b/>
                      <w:bCs/>
                    </w:rPr>
                    <w:t>自然正</w:t>
                  </w:r>
                  <w:proofErr w:type="gramStart"/>
                  <w:r w:rsidRPr="000C31EC">
                    <w:rPr>
                      <w:rFonts w:ascii="Times New Roman" w:eastAsia="標楷體" w:hAnsi="Times New Roman" w:cs="Times New Roman"/>
                      <w:b/>
                      <w:bCs/>
                    </w:rPr>
                    <w:t>成長負碳方針</w:t>
                  </w:r>
                  <w:proofErr w:type="gramEnd"/>
                </w:p>
              </w:tc>
            </w:tr>
            <w:tr w:rsidR="00E80452" w:rsidRPr="00C57B99" w14:paraId="72D0FA1B" w14:textId="77777777" w:rsidTr="00D63323">
              <w:trPr>
                <w:jc w:val="center"/>
              </w:trPr>
              <w:tc>
                <w:tcPr>
                  <w:tcW w:w="712" w:type="dxa"/>
                </w:tcPr>
                <w:p w14:paraId="737FB173" w14:textId="1ECEADFA" w:rsidR="00E80452" w:rsidRPr="00B83BE9" w:rsidRDefault="00E80452" w:rsidP="00E80452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18</w:t>
                  </w:r>
                </w:p>
              </w:tc>
              <w:tc>
                <w:tcPr>
                  <w:tcW w:w="7051" w:type="dxa"/>
                </w:tcPr>
                <w:p w14:paraId="0F28BE06" w14:textId="77777777" w:rsidR="000C31EC" w:rsidRPr="000C31EC" w:rsidRDefault="00E80452" w:rsidP="000C31EC">
                  <w:pPr>
                    <w:spacing w:line="400" w:lineRule="exact"/>
                    <w:rPr>
                      <w:rFonts w:ascii="Times New Roman" w:eastAsia="標楷體" w:hAnsi="Times New Roman" w:cs="Times New Roman"/>
                      <w:b/>
                      <w:bCs/>
                    </w:rPr>
                  </w:pPr>
                  <w:r w:rsidRPr="000C31EC">
                    <w:rPr>
                      <w:rFonts w:ascii="Times New Roman" w:eastAsia="標楷體" w:hAnsi="Times New Roman" w:cs="Times New Roman"/>
                      <w:b/>
                      <w:bCs/>
                      <w:color w:val="7030A0"/>
                    </w:rPr>
                    <w:t>期末考</w:t>
                  </w:r>
                  <w:r w:rsidRPr="000C31EC">
                    <w:rPr>
                      <w:rFonts w:ascii="Times New Roman" w:eastAsia="標楷體" w:hAnsi="Times New Roman" w:cs="Times New Roman" w:hint="eastAsia"/>
                      <w:b/>
                      <w:bCs/>
                      <w:color w:val="7030A0"/>
                    </w:rPr>
                    <w:t>-</w:t>
                  </w:r>
                  <w:r w:rsidR="000C31EC">
                    <w:rPr>
                      <w:rFonts w:ascii="Times New Roman" w:eastAsia="標楷體" w:hAnsi="Times New Roman" w:cs="Times New Roman" w:hint="eastAsia"/>
                      <w:b/>
                      <w:bCs/>
                    </w:rPr>
                    <w:t>碳管理計算分析</w:t>
                  </w:r>
                  <w:r w:rsidR="000C31EC">
                    <w:rPr>
                      <w:rFonts w:ascii="標楷體" w:eastAsia="標楷體" w:hAnsi="標楷體" w:cs="Times New Roman" w:hint="eastAsia"/>
                      <w:b/>
                      <w:bCs/>
                    </w:rPr>
                    <w:t>、</w:t>
                  </w:r>
                  <w:r w:rsidR="000C31EC">
                    <w:rPr>
                      <w:rFonts w:ascii="Times New Roman" w:eastAsia="標楷體" w:hAnsi="Times New Roman" w:cs="Times New Roman" w:hint="eastAsia"/>
                      <w:b/>
                      <w:bCs/>
                    </w:rPr>
                    <w:t>節能成本分析測驗</w:t>
                  </w:r>
                </w:p>
                <w:p w14:paraId="04C7749A" w14:textId="290EB815" w:rsidR="00E80452" w:rsidRPr="000C31EC" w:rsidRDefault="00E80452" w:rsidP="00E8045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5558DEEB" w14:textId="77777777" w:rsidR="007A3F83" w:rsidRPr="00CE0CB5" w:rsidRDefault="007A3F83" w:rsidP="00CE02B7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4D6CB317" w14:textId="77777777" w:rsidR="007A3F83" w:rsidRDefault="007A3F83" w:rsidP="00CE02B7">
            <w:pPr>
              <w:spacing w:line="400" w:lineRule="exact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每週課程</w:t>
            </w:r>
            <w:r w:rsidR="00824977" w:rsidRPr="00C57B99">
              <w:rPr>
                <w:rFonts w:ascii="標楷體" w:eastAsia="標楷體" w:hAnsi="標楷體" w:hint="eastAsia"/>
              </w:rPr>
              <w:t>詳細內容</w:t>
            </w:r>
            <w:r w:rsidRPr="00C57B99">
              <w:rPr>
                <w:rFonts w:ascii="標楷體" w:eastAsia="標楷體" w:hAnsi="標楷體" w:hint="eastAsia"/>
              </w:rPr>
              <w:t>說明：</w:t>
            </w:r>
          </w:p>
          <w:p w14:paraId="0E3A7F0D" w14:textId="174BB215" w:rsidR="00D11267" w:rsidRPr="00E73144" w:rsidRDefault="00D11267" w:rsidP="00D11267">
            <w:pPr>
              <w:rPr>
                <w:rFonts w:ascii="標楷體" w:eastAsia="標楷體" w:hAnsi="標楷體"/>
                <w:b/>
                <w:bCs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 xml:space="preserve">第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一</w:t>
            </w:r>
            <w:proofErr w:type="gramEnd"/>
            <w:r w:rsidRPr="00E73144">
              <w:rPr>
                <w:rFonts w:ascii="標楷體" w:eastAsia="標楷體" w:hAnsi="標楷體"/>
                <w:b/>
                <w:bCs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</w:rPr>
              <w:t>:</w:t>
            </w:r>
            <w:proofErr w:type="gramStart"/>
            <w:r w:rsidRPr="00E73144">
              <w:rPr>
                <w:rFonts w:ascii="標楷體" w:eastAsia="標楷體" w:hAnsi="標楷體"/>
                <w:b/>
                <w:bCs/>
              </w:rPr>
              <w:t>全球淨零趨勢</w:t>
            </w:r>
            <w:proofErr w:type="gramEnd"/>
            <w:r w:rsidRPr="00E73144">
              <w:rPr>
                <w:rFonts w:ascii="標楷體" w:eastAsia="標楷體" w:hAnsi="標楷體"/>
                <w:b/>
                <w:bCs/>
              </w:rPr>
              <w:t>與再生能源的戰略地位</w:t>
            </w:r>
          </w:p>
          <w:p w14:paraId="7528C320" w14:textId="77777777" w:rsidR="00D11267" w:rsidRPr="00E73144" w:rsidRDefault="00D11267" w:rsidP="00D11267">
            <w:pPr>
              <w:numPr>
                <w:ilvl w:val="0"/>
                <w:numId w:val="62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教學內容：</w:t>
            </w:r>
          </w:p>
          <w:p w14:paraId="37D2A5AD" w14:textId="77777777" w:rsidR="00D11267" w:rsidRPr="00E73144" w:rsidRDefault="00D11267" w:rsidP="00D11267">
            <w:pPr>
              <w:numPr>
                <w:ilvl w:val="1"/>
                <w:numId w:val="62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能源部門的</w:t>
            </w:r>
            <w:proofErr w:type="gramStart"/>
            <w:r w:rsidRPr="00E73144">
              <w:rPr>
                <w:rFonts w:ascii="標楷體" w:eastAsia="標楷體" w:hAnsi="標楷體"/>
                <w:b/>
                <w:bCs/>
              </w:rPr>
              <w:t>排碳現實</w:t>
            </w:r>
            <w:proofErr w:type="gramEnd"/>
            <w:r w:rsidRPr="00E73144">
              <w:rPr>
                <w:rFonts w:ascii="標楷體" w:eastAsia="標楷體" w:hAnsi="標楷體"/>
                <w:b/>
                <w:bCs/>
              </w:rPr>
              <w:t>：</w:t>
            </w:r>
            <w:r w:rsidRPr="00E73144">
              <w:rPr>
                <w:rFonts w:ascii="標楷體" w:eastAsia="標楷體" w:hAnsi="標楷體"/>
              </w:rPr>
              <w:t xml:space="preserve"> 解析全球與台灣溫室氣體排放結構，理解為何「電力與能源轉型」是達成碳中和的第一條路徑。</w:t>
            </w:r>
          </w:p>
          <w:p w14:paraId="272AABDA" w14:textId="77777777" w:rsidR="00D11267" w:rsidRPr="00E73144" w:rsidRDefault="00D11267" w:rsidP="00D11267">
            <w:pPr>
              <w:numPr>
                <w:ilvl w:val="1"/>
                <w:numId w:val="62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再生能源（RE）的定義與範疇：</w:t>
            </w:r>
            <w:r w:rsidRPr="00E73144">
              <w:rPr>
                <w:rFonts w:ascii="標楷體" w:eastAsia="標楷體" w:hAnsi="標楷體"/>
              </w:rPr>
              <w:t xml:space="preserve"> </w:t>
            </w:r>
            <w:proofErr w:type="gramStart"/>
            <w:r w:rsidRPr="00E73144">
              <w:rPr>
                <w:rFonts w:ascii="標楷體" w:eastAsia="標楷體" w:hAnsi="標楷體"/>
              </w:rPr>
              <w:t>釐</w:t>
            </w:r>
            <w:proofErr w:type="gramEnd"/>
            <w:r w:rsidRPr="00E73144">
              <w:rPr>
                <w:rFonts w:ascii="標楷體" w:eastAsia="標楷體" w:hAnsi="標楷體"/>
              </w:rPr>
              <w:t>清傳統化石燃料、核能、與再生能源（太陽光電、風力、水力、生質能、地熱）的本質差異。</w:t>
            </w:r>
          </w:p>
          <w:p w14:paraId="2B0F810B" w14:textId="77777777" w:rsidR="00D11267" w:rsidRPr="00E73144" w:rsidRDefault="00D11267" w:rsidP="00D11267">
            <w:pPr>
              <w:numPr>
                <w:ilvl w:val="1"/>
                <w:numId w:val="62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國際倡議</w:t>
            </w:r>
            <w:proofErr w:type="gramStart"/>
            <w:r w:rsidRPr="00E73144">
              <w:rPr>
                <w:rFonts w:ascii="標楷體" w:eastAsia="標楷體" w:hAnsi="標楷體"/>
                <w:b/>
                <w:bCs/>
              </w:rPr>
              <w:t>與綠電要求</w:t>
            </w:r>
            <w:proofErr w:type="gramEnd"/>
            <w:r w:rsidRPr="00E73144">
              <w:rPr>
                <w:rFonts w:ascii="標楷體" w:eastAsia="標楷體" w:hAnsi="標楷體"/>
                <w:b/>
                <w:bCs/>
              </w:rPr>
              <w:t>：</w:t>
            </w:r>
            <w:r w:rsidRPr="00E73144">
              <w:rPr>
                <w:rFonts w:ascii="標楷體" w:eastAsia="標楷體" w:hAnsi="標楷體"/>
              </w:rPr>
              <w:t xml:space="preserve"> 深入探討 RE100 倡議、企業對供應鏈</w:t>
            </w:r>
            <w:proofErr w:type="gramStart"/>
            <w:r w:rsidRPr="00E73144">
              <w:rPr>
                <w:rFonts w:ascii="標楷體" w:eastAsia="標楷體" w:hAnsi="標楷體"/>
              </w:rPr>
              <w:t>的綠電要求</w:t>
            </w:r>
            <w:proofErr w:type="gramEnd"/>
            <w:r w:rsidRPr="00E73144">
              <w:rPr>
                <w:rFonts w:ascii="標楷體" w:eastAsia="標楷體" w:hAnsi="標楷體"/>
              </w:rPr>
              <w:t>，</w:t>
            </w:r>
            <w:proofErr w:type="gramStart"/>
            <w:r w:rsidRPr="00E73144">
              <w:rPr>
                <w:rFonts w:ascii="標楷體" w:eastAsia="標楷體" w:hAnsi="標楷體"/>
              </w:rPr>
              <w:t>以及綠電作為</w:t>
            </w:r>
            <w:proofErr w:type="gramEnd"/>
            <w:r w:rsidRPr="00E73144">
              <w:rPr>
                <w:rFonts w:ascii="標楷體" w:eastAsia="標楷體" w:hAnsi="標楷體"/>
              </w:rPr>
              <w:t>國際貿易新貨幣的現況。</w:t>
            </w:r>
          </w:p>
          <w:p w14:paraId="594FF7B9" w14:textId="60249C3E" w:rsidR="00D11267" w:rsidRPr="00E73144" w:rsidRDefault="00D11267" w:rsidP="00D11267">
            <w:pPr>
              <w:rPr>
                <w:rFonts w:ascii="標楷體" w:eastAsia="標楷體" w:hAnsi="標楷體"/>
                <w:b/>
                <w:bCs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 xml:space="preserve">第 </w:t>
            </w:r>
            <w:r>
              <w:rPr>
                <w:rFonts w:ascii="標楷體" w:eastAsia="標楷體" w:hAnsi="標楷體" w:hint="eastAsia"/>
                <w:b/>
                <w:bCs/>
              </w:rPr>
              <w:t>二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</w:rPr>
              <w:t>:</w:t>
            </w:r>
            <w:r w:rsidRPr="00E73144">
              <w:rPr>
                <w:rFonts w:ascii="標楷體" w:eastAsia="標楷體" w:hAnsi="標楷體"/>
                <w:b/>
                <w:bCs/>
              </w:rPr>
              <w:t>太陽光電與風力發電：技術、應用與挑戰</w:t>
            </w:r>
          </w:p>
          <w:p w14:paraId="6BDF6007" w14:textId="77777777" w:rsidR="00D11267" w:rsidRPr="00E73144" w:rsidRDefault="00D11267" w:rsidP="00D11267">
            <w:pPr>
              <w:numPr>
                <w:ilvl w:val="0"/>
                <w:numId w:val="64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教學內容：</w:t>
            </w:r>
          </w:p>
          <w:p w14:paraId="7373E074" w14:textId="77777777" w:rsidR="00D11267" w:rsidRPr="00E73144" w:rsidRDefault="00D11267" w:rsidP="00D11267">
            <w:pPr>
              <w:numPr>
                <w:ilvl w:val="1"/>
                <w:numId w:val="64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太陽光電（PV）系統技術：</w:t>
            </w:r>
            <w:r w:rsidRPr="00E73144">
              <w:rPr>
                <w:rFonts w:ascii="標楷體" w:eastAsia="標楷體" w:hAnsi="標楷體"/>
              </w:rPr>
              <w:t xml:space="preserve"> 介紹單晶矽、多晶矽及新世代薄膜電池的發電原理、設置型態（屋頂型、地面型、水面型）與環境足跡。</w:t>
            </w:r>
          </w:p>
          <w:p w14:paraId="3F76C258" w14:textId="77777777" w:rsidR="00D11267" w:rsidRPr="00E73144" w:rsidRDefault="00D11267" w:rsidP="00D11267">
            <w:pPr>
              <w:numPr>
                <w:ilvl w:val="1"/>
                <w:numId w:val="64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風力發電技術（陸域與離岸）：</w:t>
            </w:r>
            <w:r w:rsidRPr="00E73144">
              <w:rPr>
                <w:rFonts w:ascii="標楷體" w:eastAsia="標楷體" w:hAnsi="標楷體"/>
              </w:rPr>
              <w:t xml:space="preserve"> 解析風力發電運作機制、離</w:t>
            </w:r>
            <w:proofErr w:type="gramStart"/>
            <w:r w:rsidRPr="00E73144">
              <w:rPr>
                <w:rFonts w:ascii="標楷體" w:eastAsia="標楷體" w:hAnsi="標楷體"/>
              </w:rPr>
              <w:t>岸風電發電</w:t>
            </w:r>
            <w:proofErr w:type="gramEnd"/>
            <w:r w:rsidRPr="00E73144">
              <w:rPr>
                <w:rFonts w:ascii="標楷體" w:eastAsia="標楷體" w:hAnsi="標楷體"/>
              </w:rPr>
              <w:t>優勢（如台灣海峽的風場條件）與海事工程基礎。</w:t>
            </w:r>
          </w:p>
          <w:p w14:paraId="4A0A7BB7" w14:textId="77777777" w:rsidR="00D11267" w:rsidRPr="00E73144" w:rsidRDefault="00D11267" w:rsidP="00D11267">
            <w:pPr>
              <w:numPr>
                <w:ilvl w:val="1"/>
                <w:numId w:val="64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間歇性與環境共生挑戰：</w:t>
            </w:r>
            <w:r w:rsidRPr="00E73144">
              <w:rPr>
                <w:rFonts w:ascii="標楷體" w:eastAsia="標楷體" w:hAnsi="標楷體"/>
              </w:rPr>
              <w:t xml:space="preserve"> 探討光電</w:t>
            </w:r>
            <w:proofErr w:type="gramStart"/>
            <w:r w:rsidRPr="00E73144">
              <w:rPr>
                <w:rFonts w:ascii="標楷體" w:eastAsia="標楷體" w:hAnsi="標楷體"/>
              </w:rPr>
              <w:t>與風電的</w:t>
            </w:r>
            <w:proofErr w:type="gramEnd"/>
            <w:r w:rsidRPr="00E73144">
              <w:rPr>
                <w:rFonts w:ascii="標楷體" w:eastAsia="標楷體" w:hAnsi="標楷體"/>
              </w:rPr>
              <w:t>「間歇性（鴨子曲線）」問題，以及其對鳥類生態、漁業權與土地利用的衝突（如農電共生、漁電共生）。</w:t>
            </w:r>
          </w:p>
          <w:p w14:paraId="72C6B0BE" w14:textId="38ABDEA5" w:rsidR="00D11267" w:rsidRPr="00E73144" w:rsidRDefault="00D11267" w:rsidP="00D11267">
            <w:pPr>
              <w:rPr>
                <w:rFonts w:ascii="標楷體" w:eastAsia="標楷體" w:hAnsi="標楷體"/>
              </w:rPr>
            </w:pPr>
          </w:p>
          <w:p w14:paraId="4B7757D8" w14:textId="5A1C02C7" w:rsidR="00D11267" w:rsidRPr="00E73144" w:rsidRDefault="00D11267" w:rsidP="00D11267">
            <w:pPr>
              <w:rPr>
                <w:rFonts w:ascii="標楷體" w:eastAsia="標楷體" w:hAnsi="標楷體"/>
                <w:b/>
                <w:bCs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 xml:space="preserve">第 </w:t>
            </w:r>
            <w:r>
              <w:rPr>
                <w:rFonts w:ascii="標楷體" w:eastAsia="標楷體" w:hAnsi="標楷體" w:hint="eastAsia"/>
                <w:b/>
                <w:bCs/>
              </w:rPr>
              <w:t>三</w:t>
            </w:r>
            <w:r w:rsidRPr="00E73144">
              <w:rPr>
                <w:rFonts w:ascii="標楷體" w:eastAsia="標楷體" w:hAnsi="標楷體"/>
                <w:b/>
                <w:bCs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</w:rPr>
              <w:t>:</w:t>
            </w:r>
            <w:r w:rsidRPr="00E73144">
              <w:rPr>
                <w:rFonts w:ascii="標楷體" w:eastAsia="標楷體" w:hAnsi="標楷體"/>
                <w:b/>
                <w:bCs/>
              </w:rPr>
              <w:t>前瞻與基</w:t>
            </w:r>
            <w:proofErr w:type="gramStart"/>
            <w:r w:rsidRPr="00E73144">
              <w:rPr>
                <w:rFonts w:ascii="標楷體" w:eastAsia="標楷體" w:hAnsi="標楷體"/>
                <w:b/>
                <w:bCs/>
              </w:rPr>
              <w:t>載綠能</w:t>
            </w:r>
            <w:proofErr w:type="gramEnd"/>
            <w:r w:rsidRPr="00E73144">
              <w:rPr>
                <w:rFonts w:ascii="標楷體" w:eastAsia="標楷體" w:hAnsi="標楷體"/>
                <w:b/>
                <w:bCs/>
              </w:rPr>
              <w:t>：前瞻水力、地熱、生質能與綠氫</w:t>
            </w:r>
          </w:p>
          <w:p w14:paraId="3C71C5D2" w14:textId="77777777" w:rsidR="00D11267" w:rsidRPr="00E73144" w:rsidRDefault="00D11267" w:rsidP="00D11267">
            <w:pPr>
              <w:numPr>
                <w:ilvl w:val="0"/>
                <w:numId w:val="66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教學內容：</w:t>
            </w:r>
          </w:p>
          <w:p w14:paraId="73BEE6A6" w14:textId="77777777" w:rsidR="00D11267" w:rsidRPr="00E73144" w:rsidRDefault="00D11267" w:rsidP="00D11267">
            <w:pPr>
              <w:numPr>
                <w:ilvl w:val="1"/>
                <w:numId w:val="66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水力與地熱發電（穩定基載）：</w:t>
            </w:r>
            <w:r w:rsidRPr="00E73144">
              <w:rPr>
                <w:rFonts w:ascii="標楷體" w:eastAsia="標楷體" w:hAnsi="標楷體"/>
              </w:rPr>
              <w:t xml:space="preserve"> 探討川流式與抽蓄水力的現代應用，以及地熱發電（如傳統深層地熱與增強型地熱系統 EGS）作為不</w:t>
            </w:r>
            <w:proofErr w:type="gramStart"/>
            <w:r w:rsidRPr="00E73144">
              <w:rPr>
                <w:rFonts w:ascii="標楷體" w:eastAsia="標楷體" w:hAnsi="標楷體"/>
              </w:rPr>
              <w:t>間斷綠能的</w:t>
            </w:r>
            <w:proofErr w:type="gramEnd"/>
            <w:r w:rsidRPr="00E73144">
              <w:rPr>
                <w:rFonts w:ascii="標楷體" w:eastAsia="標楷體" w:hAnsi="標楷體"/>
              </w:rPr>
              <w:t>潛力。</w:t>
            </w:r>
          </w:p>
          <w:p w14:paraId="7DA35494" w14:textId="77777777" w:rsidR="00D11267" w:rsidRPr="00E73144" w:rsidRDefault="00D11267" w:rsidP="00D11267">
            <w:pPr>
              <w:numPr>
                <w:ilvl w:val="1"/>
                <w:numId w:val="66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生質能與廢棄物能源化（Waste-to-Energy）：</w:t>
            </w:r>
            <w:r w:rsidRPr="00E73144">
              <w:rPr>
                <w:rFonts w:ascii="標楷體" w:eastAsia="標楷體" w:hAnsi="標楷體"/>
              </w:rPr>
              <w:t xml:space="preserve"> 評估農業廢棄物、沼氣發電在循環經濟與區域碳中和的角色。</w:t>
            </w:r>
          </w:p>
          <w:p w14:paraId="7DF0AFB7" w14:textId="77777777" w:rsidR="00D11267" w:rsidRPr="00E73144" w:rsidRDefault="00D11267" w:rsidP="00D11267">
            <w:pPr>
              <w:numPr>
                <w:ilvl w:val="1"/>
                <w:numId w:val="66"/>
              </w:numPr>
              <w:rPr>
                <w:rFonts w:ascii="標楷體" w:eastAsia="標楷體" w:hAnsi="標楷體"/>
              </w:rPr>
            </w:pPr>
            <w:proofErr w:type="gramStart"/>
            <w:r w:rsidRPr="00E73144">
              <w:rPr>
                <w:rFonts w:ascii="標楷體" w:eastAsia="標楷體" w:hAnsi="標楷體"/>
                <w:b/>
                <w:bCs/>
              </w:rPr>
              <w:t>氫能技術</w:t>
            </w:r>
            <w:proofErr w:type="gramEnd"/>
            <w:r w:rsidRPr="00E73144">
              <w:rPr>
                <w:rFonts w:ascii="標楷體" w:eastAsia="標楷體" w:hAnsi="標楷體"/>
                <w:b/>
                <w:bCs/>
              </w:rPr>
              <w:t>與光譜：</w:t>
            </w:r>
            <w:r w:rsidRPr="00E73144">
              <w:rPr>
                <w:rFonts w:ascii="標楷體" w:eastAsia="標楷體" w:hAnsi="標楷體"/>
              </w:rPr>
              <w:t xml:space="preserve"> 辨析</w:t>
            </w:r>
            <w:proofErr w:type="gramStart"/>
            <w:r w:rsidRPr="00E73144">
              <w:rPr>
                <w:rFonts w:ascii="標楷體" w:eastAsia="標楷體" w:hAnsi="標楷體"/>
              </w:rPr>
              <w:t>灰氫、藍氫與</w:t>
            </w:r>
            <w:proofErr w:type="gramEnd"/>
            <w:r w:rsidRPr="00E73144">
              <w:rPr>
                <w:rFonts w:ascii="標楷體" w:eastAsia="標楷體" w:hAnsi="標楷體"/>
              </w:rPr>
              <w:t>由再生能源電解產生的「</w:t>
            </w:r>
            <w:proofErr w:type="gramStart"/>
            <w:r w:rsidRPr="00E73144">
              <w:rPr>
                <w:rFonts w:ascii="標楷體" w:eastAsia="標楷體" w:hAnsi="標楷體"/>
              </w:rPr>
              <w:t>綠氫</w:t>
            </w:r>
            <w:proofErr w:type="gramEnd"/>
            <w:r w:rsidRPr="00E73144">
              <w:rPr>
                <w:rFonts w:ascii="標楷體" w:eastAsia="標楷體" w:hAnsi="標楷體"/>
              </w:rPr>
              <w:t>」，並</w:t>
            </w:r>
            <w:proofErr w:type="gramStart"/>
            <w:r w:rsidRPr="00E73144">
              <w:rPr>
                <w:rFonts w:ascii="標楷體" w:eastAsia="標楷體" w:hAnsi="標楷體"/>
              </w:rPr>
              <w:t>探討氫能作為長期儲能與重工業減碳的</w:t>
            </w:r>
            <w:proofErr w:type="gramEnd"/>
            <w:r w:rsidRPr="00E73144">
              <w:rPr>
                <w:rFonts w:ascii="標楷體" w:eastAsia="標楷體" w:hAnsi="標楷體"/>
              </w:rPr>
              <w:t>未來。</w:t>
            </w:r>
          </w:p>
          <w:p w14:paraId="31AA5920" w14:textId="32A3557D" w:rsidR="00D11267" w:rsidRPr="00E73144" w:rsidRDefault="00D11267" w:rsidP="00D11267">
            <w:pPr>
              <w:ind w:left="1080"/>
              <w:rPr>
                <w:rFonts w:ascii="標楷體" w:eastAsia="標楷體" w:hAnsi="標楷體"/>
              </w:rPr>
            </w:pPr>
          </w:p>
          <w:p w14:paraId="6F29DF30" w14:textId="27009746" w:rsidR="00D11267" w:rsidRPr="00E73144" w:rsidRDefault="00D11267" w:rsidP="00D11267">
            <w:pPr>
              <w:rPr>
                <w:rFonts w:ascii="標楷體" w:eastAsia="標楷體" w:hAnsi="標楷體"/>
                <w:b/>
                <w:bCs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 xml:space="preserve">第 </w:t>
            </w:r>
            <w:r>
              <w:rPr>
                <w:rFonts w:ascii="標楷體" w:eastAsia="標楷體" w:hAnsi="標楷體" w:hint="eastAsia"/>
                <w:b/>
                <w:bCs/>
              </w:rPr>
              <w:t>四</w:t>
            </w:r>
            <w:r w:rsidRPr="00E73144">
              <w:rPr>
                <w:rFonts w:ascii="標楷體" w:eastAsia="標楷體" w:hAnsi="標楷體"/>
                <w:b/>
                <w:bCs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</w:rPr>
              <w:t>:</w:t>
            </w:r>
            <w:r w:rsidRPr="00E73144">
              <w:rPr>
                <w:rFonts w:ascii="標楷體" w:eastAsia="標楷體" w:hAnsi="標楷體"/>
                <w:b/>
                <w:bCs/>
              </w:rPr>
              <w:t>新型態電網管理：</w:t>
            </w:r>
            <w:proofErr w:type="gramStart"/>
            <w:r w:rsidRPr="00E73144">
              <w:rPr>
                <w:rFonts w:ascii="標楷體" w:eastAsia="標楷體" w:hAnsi="標楷體"/>
                <w:b/>
                <w:bCs/>
              </w:rPr>
              <w:t>儲能系統與綠電採購</w:t>
            </w:r>
            <w:proofErr w:type="gramEnd"/>
            <w:r w:rsidRPr="00E73144">
              <w:rPr>
                <w:rFonts w:ascii="標楷體" w:eastAsia="標楷體" w:hAnsi="標楷體"/>
                <w:b/>
                <w:bCs/>
              </w:rPr>
              <w:t>實務</w:t>
            </w:r>
          </w:p>
          <w:p w14:paraId="346427FA" w14:textId="77777777" w:rsidR="00D11267" w:rsidRPr="00E73144" w:rsidRDefault="00D11267" w:rsidP="00D11267">
            <w:pPr>
              <w:numPr>
                <w:ilvl w:val="0"/>
                <w:numId w:val="68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教學內容：</w:t>
            </w:r>
          </w:p>
          <w:p w14:paraId="015E7F43" w14:textId="77777777" w:rsidR="00D11267" w:rsidRPr="00E73144" w:rsidRDefault="00D11267" w:rsidP="00D11267">
            <w:pPr>
              <w:numPr>
                <w:ilvl w:val="1"/>
                <w:numId w:val="68"/>
              </w:numPr>
              <w:rPr>
                <w:rFonts w:ascii="標楷體" w:eastAsia="標楷體" w:hAnsi="標楷體"/>
              </w:rPr>
            </w:pPr>
            <w:proofErr w:type="gramStart"/>
            <w:r w:rsidRPr="00E73144">
              <w:rPr>
                <w:rFonts w:ascii="標楷體" w:eastAsia="標楷體" w:hAnsi="標楷體"/>
                <w:b/>
                <w:bCs/>
              </w:rPr>
              <w:t>儲能系統</w:t>
            </w:r>
            <w:proofErr w:type="gramEnd"/>
            <w:r w:rsidRPr="00E73144">
              <w:rPr>
                <w:rFonts w:ascii="標楷體" w:eastAsia="標楷體" w:hAnsi="標楷體"/>
                <w:b/>
                <w:bCs/>
              </w:rPr>
              <w:t>（ESS）的電網調節：</w:t>
            </w:r>
            <w:r w:rsidRPr="00E73144">
              <w:rPr>
                <w:rFonts w:ascii="標楷體" w:eastAsia="標楷體" w:hAnsi="標楷體"/>
              </w:rPr>
              <w:t xml:space="preserve"> 介紹化學電池（鋰電池、液流電池）</w:t>
            </w:r>
            <w:proofErr w:type="gramStart"/>
            <w:r w:rsidRPr="00E73144">
              <w:rPr>
                <w:rFonts w:ascii="標楷體" w:eastAsia="標楷體" w:hAnsi="標楷體"/>
              </w:rPr>
              <w:t>儲能如何</w:t>
            </w:r>
            <w:proofErr w:type="gramEnd"/>
            <w:r w:rsidRPr="00E73144">
              <w:rPr>
                <w:rFonts w:ascii="標楷體" w:eastAsia="標楷體" w:hAnsi="標楷體"/>
              </w:rPr>
              <w:t>進行</w:t>
            </w:r>
            <w:proofErr w:type="gramStart"/>
            <w:r w:rsidRPr="00E73144">
              <w:rPr>
                <w:rFonts w:ascii="標楷體" w:eastAsia="標楷體" w:hAnsi="標楷體"/>
              </w:rPr>
              <w:t>削峰填谷</w:t>
            </w:r>
            <w:proofErr w:type="gramEnd"/>
            <w:r w:rsidRPr="00E73144">
              <w:rPr>
                <w:rFonts w:ascii="標楷體" w:eastAsia="標楷體" w:hAnsi="標楷體"/>
              </w:rPr>
              <w:t>與快速頻率控制（AFC），</w:t>
            </w:r>
            <w:proofErr w:type="gramStart"/>
            <w:r w:rsidRPr="00E73144">
              <w:rPr>
                <w:rFonts w:ascii="標楷體" w:eastAsia="標楷體" w:hAnsi="標楷體"/>
              </w:rPr>
              <w:t>扮演綠能緩衝</w:t>
            </w:r>
            <w:proofErr w:type="gramEnd"/>
            <w:r w:rsidRPr="00E73144">
              <w:rPr>
                <w:rFonts w:ascii="標楷體" w:eastAsia="標楷體" w:hAnsi="標楷體"/>
              </w:rPr>
              <w:t>墊。</w:t>
            </w:r>
          </w:p>
          <w:p w14:paraId="2144CDDC" w14:textId="77777777" w:rsidR="00D11267" w:rsidRPr="00E73144" w:rsidRDefault="00D11267" w:rsidP="00D11267">
            <w:pPr>
              <w:numPr>
                <w:ilvl w:val="1"/>
                <w:numId w:val="68"/>
              </w:numPr>
              <w:rPr>
                <w:rFonts w:ascii="標楷體" w:eastAsia="標楷體" w:hAnsi="標楷體"/>
              </w:rPr>
            </w:pPr>
            <w:r w:rsidRPr="00E73144">
              <w:rPr>
                <w:rFonts w:ascii="標楷體" w:eastAsia="標楷體" w:hAnsi="標楷體"/>
                <w:b/>
                <w:bCs/>
              </w:rPr>
              <w:t>虛擬電廠與智慧電網：</w:t>
            </w:r>
            <w:r w:rsidRPr="00E73144">
              <w:rPr>
                <w:rFonts w:ascii="標楷體" w:eastAsia="標楷體" w:hAnsi="標楷體"/>
              </w:rPr>
              <w:t xml:space="preserve"> 探討如何透過數位化技術，將分散式再生能源、儲能與用戶端需求反應（DR）整合管理。</w:t>
            </w:r>
          </w:p>
          <w:p w14:paraId="679A4451" w14:textId="77777777" w:rsidR="00D11267" w:rsidRPr="00E73144" w:rsidRDefault="00D11267" w:rsidP="00D11267">
            <w:pPr>
              <w:numPr>
                <w:ilvl w:val="1"/>
                <w:numId w:val="68"/>
              </w:numPr>
              <w:rPr>
                <w:rFonts w:ascii="標楷體" w:eastAsia="標楷體" w:hAnsi="標楷體"/>
              </w:rPr>
            </w:pPr>
            <w:proofErr w:type="gramStart"/>
            <w:r w:rsidRPr="00E73144">
              <w:rPr>
                <w:rFonts w:ascii="標楷體" w:eastAsia="標楷體" w:hAnsi="標楷體"/>
                <w:b/>
                <w:bCs/>
              </w:rPr>
              <w:t>綠電交易</w:t>
            </w:r>
            <w:proofErr w:type="gramEnd"/>
            <w:r w:rsidRPr="00E73144">
              <w:rPr>
                <w:rFonts w:ascii="標楷體" w:eastAsia="標楷體" w:hAnsi="標楷體"/>
                <w:b/>
                <w:bCs/>
              </w:rPr>
              <w:t>市場與憑證（REC）：</w:t>
            </w:r>
            <w:r w:rsidRPr="00E73144">
              <w:rPr>
                <w:rFonts w:ascii="標楷體" w:eastAsia="標楷體" w:hAnsi="標楷體"/>
              </w:rPr>
              <w:t xml:space="preserve"> 拆解</w:t>
            </w:r>
            <w:proofErr w:type="gramStart"/>
            <w:r w:rsidRPr="00E73144">
              <w:rPr>
                <w:rFonts w:ascii="標楷體" w:eastAsia="標楷體" w:hAnsi="標楷體"/>
              </w:rPr>
              <w:t>電能躉購制度</w:t>
            </w:r>
            <w:proofErr w:type="gramEnd"/>
            <w:r w:rsidRPr="00E73144">
              <w:rPr>
                <w:rFonts w:ascii="標楷體" w:eastAsia="標楷體" w:hAnsi="標楷體"/>
              </w:rPr>
              <w:t>（FIT）、</w:t>
            </w:r>
            <w:proofErr w:type="gramStart"/>
            <w:r w:rsidRPr="00E73144">
              <w:rPr>
                <w:rFonts w:ascii="標楷體" w:eastAsia="標楷體" w:hAnsi="標楷體"/>
              </w:rPr>
              <w:t>綠電採購</w:t>
            </w:r>
            <w:proofErr w:type="gramEnd"/>
            <w:r w:rsidRPr="00E73144">
              <w:rPr>
                <w:rFonts w:ascii="標楷體" w:eastAsia="標楷體" w:hAnsi="標楷體"/>
              </w:rPr>
              <w:t>合約（CPPA）的商業模式，以及</w:t>
            </w:r>
            <w:proofErr w:type="gramStart"/>
            <w:r w:rsidRPr="00E73144">
              <w:rPr>
                <w:rFonts w:ascii="標楷體" w:eastAsia="標楷體" w:hAnsi="標楷體"/>
              </w:rPr>
              <w:t>台灣綠電憑證</w:t>
            </w:r>
            <w:proofErr w:type="gramEnd"/>
            <w:r w:rsidRPr="00E73144">
              <w:rPr>
                <w:rFonts w:ascii="標楷體" w:eastAsia="標楷體" w:hAnsi="標楷體"/>
              </w:rPr>
              <w:t>（T-REC）的追溯機制。</w:t>
            </w:r>
          </w:p>
          <w:p w14:paraId="02B4690A" w14:textId="77777777" w:rsidR="00D11267" w:rsidRPr="00D11267" w:rsidRDefault="00D11267" w:rsidP="00CE02B7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0D3D1305" w14:textId="525E3DF1" w:rsidR="007023A2" w:rsidRPr="00B04D43" w:rsidRDefault="007023A2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B04D43">
              <w:rPr>
                <w:rFonts w:ascii="Times New Roman" w:eastAsia="標楷體" w:hAnsi="Times New Roman" w:cs="Times New Roman"/>
                <w:b/>
                <w:bCs/>
              </w:rPr>
              <w:lastRenderedPageBreak/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五</w:t>
            </w:r>
            <w:proofErr w:type="gramStart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>週</w:t>
            </w:r>
            <w:proofErr w:type="gramEnd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B04D4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自然解方生態系統</w:t>
            </w:r>
            <w:r w:rsidRPr="00B04D43">
              <w:rPr>
                <w:rFonts w:ascii="Times New Roman" w:eastAsia="標楷體" w:hAnsi="Times New Roman" w:cs="Times New Roman"/>
                <w:b/>
                <w:bCs/>
              </w:rPr>
              <w:t>服務</w:t>
            </w:r>
          </w:p>
          <w:p w14:paraId="7B0F53D8" w14:textId="77777777" w:rsidR="007023A2" w:rsidRPr="00B04D43" w:rsidRDefault="007023A2" w:rsidP="00710807">
            <w:pPr>
              <w:pStyle w:val="ad"/>
              <w:numPr>
                <w:ilvl w:val="0"/>
                <w:numId w:val="55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</w:rPr>
            </w:pPr>
            <w:r w:rsidRPr="00B04D43">
              <w:rPr>
                <w:rFonts w:ascii="Times New Roman" w:eastAsia="標楷體" w:hAnsi="Times New Roman"/>
                <w:b/>
                <w:bCs/>
              </w:rPr>
              <w:t>課程內容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【支持、供給、調節、文化服務】</w:t>
            </w:r>
          </w:p>
          <w:p w14:paraId="16108C0B" w14:textId="77777777" w:rsidR="007023A2" w:rsidRPr="00B04D43" w:rsidRDefault="007023A2" w:rsidP="00710807">
            <w:pPr>
              <w:pStyle w:val="ad"/>
              <w:numPr>
                <w:ilvl w:val="0"/>
                <w:numId w:val="55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</w:rPr>
            </w:pPr>
            <w:r w:rsidRPr="00B04D43">
              <w:rPr>
                <w:rFonts w:ascii="Times New Roman" w:eastAsia="標楷體" w:hAnsi="Times New Roman"/>
                <w:b/>
                <w:bCs/>
              </w:rPr>
              <w:t>延伸教材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循環經濟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-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天下雜誌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(2019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年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4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月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)</w:t>
            </w:r>
          </w:p>
          <w:p w14:paraId="76CB2DCF" w14:textId="4817F822" w:rsidR="007023A2" w:rsidRPr="00B04D43" w:rsidRDefault="007023A2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B04D43">
              <w:rPr>
                <w:rFonts w:ascii="Times New Roman" w:eastAsia="標楷體" w:hAnsi="Times New Roman" w:cs="Times New Roman"/>
                <w:b/>
                <w:bCs/>
              </w:rPr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六</w:t>
            </w:r>
            <w:proofErr w:type="gramStart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>週</w:t>
            </w:r>
            <w:proofErr w:type="gramEnd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 xml:space="preserve">: </w:t>
            </w:r>
            <w:r w:rsidRPr="00B04D43">
              <w:rPr>
                <w:rFonts w:ascii="Times New Roman" w:eastAsia="標楷體" w:hAnsi="Times New Roman" w:cs="Times New Roman"/>
                <w:b/>
                <w:bCs/>
              </w:rPr>
              <w:t>自然</w:t>
            </w:r>
            <w:proofErr w:type="gramStart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>解方</w:t>
            </w:r>
            <w:r w:rsidRPr="00B04D4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碳管理</w:t>
            </w:r>
            <w:proofErr w:type="gramEnd"/>
          </w:p>
          <w:p w14:paraId="6BA95781" w14:textId="77777777" w:rsidR="007023A2" w:rsidRPr="00B04D43" w:rsidRDefault="007023A2" w:rsidP="00710807">
            <w:pPr>
              <w:pStyle w:val="ad"/>
              <w:numPr>
                <w:ilvl w:val="0"/>
                <w:numId w:val="55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</w:rPr>
            </w:pPr>
            <w:r w:rsidRPr="00B04D43">
              <w:rPr>
                <w:rFonts w:ascii="Times New Roman" w:eastAsia="標楷體" w:hAnsi="Times New Roman"/>
                <w:b/>
                <w:bCs/>
              </w:rPr>
              <w:t>課程內容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【黃碳、綠碳、藍碳碳匯計畫】</w:t>
            </w:r>
          </w:p>
          <w:p w14:paraId="5A8EF310" w14:textId="77777777" w:rsidR="007023A2" w:rsidRPr="00B04D43" w:rsidRDefault="007023A2" w:rsidP="00710807">
            <w:pPr>
              <w:pStyle w:val="ad"/>
              <w:numPr>
                <w:ilvl w:val="0"/>
                <w:numId w:val="55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</w:rPr>
            </w:pPr>
            <w:r w:rsidRPr="00B04D43">
              <w:rPr>
                <w:rFonts w:ascii="Times New Roman" w:eastAsia="標楷體" w:hAnsi="Times New Roman"/>
                <w:b/>
                <w:bCs/>
              </w:rPr>
              <w:t>延伸教材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經濟前瞻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2023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年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1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月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ESG</w:t>
            </w:r>
            <w:proofErr w:type="gramStart"/>
            <w:r w:rsidRPr="00B04D43">
              <w:rPr>
                <w:rFonts w:ascii="Times New Roman" w:eastAsia="標楷體" w:hAnsi="Times New Roman"/>
                <w:b/>
                <w:bCs/>
              </w:rPr>
              <w:t>下排碳代價</w:t>
            </w:r>
            <w:proofErr w:type="gramEnd"/>
          </w:p>
          <w:p w14:paraId="390F88C0" w14:textId="251D5E59" w:rsidR="007023A2" w:rsidRPr="00B04D43" w:rsidRDefault="007023A2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B04D43">
              <w:rPr>
                <w:rFonts w:ascii="Times New Roman" w:eastAsia="標楷體" w:hAnsi="Times New Roman" w:cs="Times New Roman"/>
                <w:b/>
                <w:bCs/>
              </w:rPr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七</w:t>
            </w:r>
            <w:proofErr w:type="gramStart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>週</w:t>
            </w:r>
            <w:proofErr w:type="gramEnd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 xml:space="preserve">: </w:t>
            </w:r>
            <w:r w:rsidRPr="00B04D43">
              <w:rPr>
                <w:rFonts w:ascii="Times New Roman" w:eastAsia="標楷體" w:hAnsi="Times New Roman" w:cs="Times New Roman"/>
                <w:b/>
                <w:bCs/>
              </w:rPr>
              <w:t>自然解方</w:t>
            </w:r>
            <w:r w:rsidRPr="00B04D4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災害治理</w:t>
            </w:r>
          </w:p>
          <w:p w14:paraId="23FE02B9" w14:textId="77777777" w:rsidR="007023A2" w:rsidRPr="00B04D43" w:rsidRDefault="007023A2" w:rsidP="00710807">
            <w:pPr>
              <w:pStyle w:val="ad"/>
              <w:numPr>
                <w:ilvl w:val="0"/>
                <w:numId w:val="55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</w:rPr>
            </w:pPr>
            <w:r w:rsidRPr="00B04D43">
              <w:rPr>
                <w:rFonts w:ascii="Times New Roman" w:eastAsia="標楷體" w:hAnsi="Times New Roman"/>
                <w:b/>
                <w:bCs/>
              </w:rPr>
              <w:t>課程內容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生態系修護、補償、迴避、韌性生態</w:t>
            </w:r>
          </w:p>
          <w:p w14:paraId="62BB25EF" w14:textId="77777777" w:rsidR="007023A2" w:rsidRPr="00B04D43" w:rsidRDefault="007023A2" w:rsidP="00710807">
            <w:pPr>
              <w:pStyle w:val="ad"/>
              <w:numPr>
                <w:ilvl w:val="0"/>
                <w:numId w:val="55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</w:rPr>
            </w:pPr>
            <w:r w:rsidRPr="00B04D43">
              <w:rPr>
                <w:rFonts w:ascii="Times New Roman" w:eastAsia="標楷體" w:hAnsi="Times New Roman"/>
                <w:b/>
                <w:bCs/>
              </w:rPr>
              <w:t>延伸教材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科學人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2006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年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10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月</w:t>
            </w:r>
            <w:proofErr w:type="gramStart"/>
            <w:r w:rsidRPr="00B04D43">
              <w:rPr>
                <w:rFonts w:ascii="Times New Roman" w:eastAsia="標楷體" w:hAnsi="Times New Roman"/>
                <w:b/>
                <w:bCs/>
              </w:rPr>
              <w:t>迎向低碳</w:t>
            </w:r>
            <w:proofErr w:type="gramEnd"/>
            <w:r w:rsidRPr="00B04D43">
              <w:rPr>
                <w:rFonts w:ascii="Times New Roman" w:eastAsia="標楷體" w:hAnsi="Times New Roman"/>
                <w:b/>
                <w:bCs/>
              </w:rPr>
              <w:t>時代</w:t>
            </w:r>
          </w:p>
          <w:p w14:paraId="40AB1A8A" w14:textId="26E13C09" w:rsidR="007023A2" w:rsidRPr="00B04D43" w:rsidRDefault="007023A2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B04D43">
              <w:rPr>
                <w:rFonts w:ascii="Times New Roman" w:eastAsia="標楷體" w:hAnsi="Times New Roman" w:cs="Times New Roman"/>
                <w:b/>
                <w:bCs/>
              </w:rPr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八</w:t>
            </w:r>
            <w:proofErr w:type="gramStart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>週</w:t>
            </w:r>
            <w:proofErr w:type="gramEnd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B04D4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自然解方水文規劃</w:t>
            </w:r>
          </w:p>
          <w:p w14:paraId="7F25FC5E" w14:textId="77777777" w:rsidR="007023A2" w:rsidRPr="00B04D43" w:rsidRDefault="007023A2" w:rsidP="00710807">
            <w:pPr>
              <w:pStyle w:val="ad"/>
              <w:numPr>
                <w:ilvl w:val="0"/>
                <w:numId w:val="55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  <w:color w:val="000000" w:themeColor="text1"/>
              </w:rPr>
            </w:pP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課程內容</w:t>
            </w: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:</w:t>
            </w: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水截流、</w:t>
            </w:r>
            <w:proofErr w:type="gramStart"/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水入滲</w:t>
            </w:r>
            <w:proofErr w:type="gramEnd"/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、水蒸發散、循環技術</w:t>
            </w:r>
          </w:p>
          <w:p w14:paraId="6F4F92FD" w14:textId="77777777" w:rsidR="007023A2" w:rsidRPr="007023A2" w:rsidRDefault="007023A2" w:rsidP="00710807">
            <w:pPr>
              <w:pStyle w:val="ad"/>
              <w:numPr>
                <w:ilvl w:val="0"/>
                <w:numId w:val="55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  <w:color w:val="000000" w:themeColor="text1"/>
              </w:rPr>
            </w:pPr>
            <w:r w:rsidRPr="00B04D43">
              <w:rPr>
                <w:rFonts w:ascii="Times New Roman" w:eastAsia="標楷體" w:hAnsi="Times New Roman"/>
                <w:b/>
                <w:bCs/>
              </w:rPr>
              <w:t>延伸教材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科學月刊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2024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年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4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月未來城市</w:t>
            </w:r>
          </w:p>
          <w:p w14:paraId="398DCFC6" w14:textId="02F66559" w:rsidR="007023A2" w:rsidRDefault="007023A2" w:rsidP="007023A2">
            <w:pPr>
              <w:spacing w:line="400" w:lineRule="exact"/>
              <w:rPr>
                <w:rFonts w:ascii="Times New Roman" w:eastAsia="標楷體" w:hAnsi="Times New Roman"/>
                <w:b/>
                <w:bCs/>
              </w:rPr>
            </w:pPr>
            <w:r w:rsidRPr="007023A2">
              <w:rPr>
                <w:rFonts w:ascii="Times New Roman" w:eastAsia="標楷體" w:hAnsi="Times New Roman" w:hint="eastAsia"/>
                <w:b/>
                <w:bCs/>
              </w:rPr>
              <w:t>第九</w:t>
            </w:r>
            <w:proofErr w:type="gramStart"/>
            <w:r>
              <w:rPr>
                <w:rFonts w:ascii="Times New Roman" w:eastAsia="標楷體" w:hAnsi="Times New Roman" w:hint="eastAsia"/>
                <w:b/>
                <w:bCs/>
              </w:rPr>
              <w:t>週</w:t>
            </w:r>
            <w:proofErr w:type="gramEnd"/>
            <w:r>
              <w:rPr>
                <w:rFonts w:ascii="Times New Roman" w:eastAsia="標楷體" w:hAnsi="Times New Roman" w:hint="eastAsia"/>
                <w:b/>
                <w:bCs/>
              </w:rPr>
              <w:t>期中考</w:t>
            </w:r>
          </w:p>
          <w:p w14:paraId="6BC6B006" w14:textId="40A4FE05" w:rsidR="007023A2" w:rsidRPr="000C31EC" w:rsidRDefault="007023A2" w:rsidP="007023A2">
            <w:pPr>
              <w:spacing w:line="400" w:lineRule="exact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第</w:t>
            </w:r>
            <w:r w:rsidRPr="000C31EC">
              <w:rPr>
                <w:rFonts w:ascii="Times New Roman" w:eastAsia="標楷體" w:hAnsi="Times New Roman" w:hint="eastAsia"/>
                <w:b/>
                <w:bCs/>
              </w:rPr>
              <w:t>十</w:t>
            </w:r>
            <w:proofErr w:type="gramStart"/>
            <w:r w:rsidRPr="000C31EC">
              <w:rPr>
                <w:rFonts w:ascii="Times New Roman" w:eastAsia="標楷體" w:hAnsi="Times New Roman" w:hint="eastAsia"/>
                <w:b/>
                <w:bCs/>
              </w:rPr>
              <w:t>週</w:t>
            </w:r>
            <w:proofErr w:type="gramEnd"/>
            <w:r w:rsidR="00710807" w:rsidRPr="000C31EC">
              <w:rPr>
                <w:rFonts w:ascii="Times New Roman" w:eastAsia="標楷體" w:hAnsi="Times New Roman" w:hint="eastAsia"/>
                <w:b/>
                <w:bCs/>
              </w:rPr>
              <w:t>:</w:t>
            </w:r>
            <w:r w:rsidR="00710807" w:rsidRPr="000C31EC">
              <w:rPr>
                <w:rFonts w:ascii="標楷體" w:eastAsia="標楷體" w:hAnsi="標楷體" w:hint="eastAsia"/>
                <w:b/>
                <w:bCs/>
              </w:rPr>
              <w:t xml:space="preserve"> 2030</w:t>
            </w:r>
            <w:proofErr w:type="gramStart"/>
            <w:r w:rsidR="00710807" w:rsidRPr="000C31EC">
              <w:rPr>
                <w:rFonts w:ascii="標楷體" w:eastAsia="標楷體" w:hAnsi="標楷體" w:hint="eastAsia"/>
                <w:b/>
                <w:bCs/>
              </w:rPr>
              <w:t>淨零管理</w:t>
            </w:r>
            <w:proofErr w:type="gramEnd"/>
            <w:r w:rsidR="00710807" w:rsidRPr="000C31EC">
              <w:rPr>
                <w:rFonts w:ascii="標楷體" w:eastAsia="標楷體" w:hAnsi="標楷體" w:hint="eastAsia"/>
                <w:b/>
                <w:bCs/>
              </w:rPr>
              <w:t>農業碳</w:t>
            </w:r>
            <w:proofErr w:type="gramStart"/>
            <w:r w:rsidR="00710807" w:rsidRPr="000C31EC">
              <w:rPr>
                <w:rFonts w:ascii="標楷體" w:eastAsia="標楷體" w:hAnsi="標楷體" w:hint="eastAsia"/>
                <w:b/>
                <w:bCs/>
              </w:rPr>
              <w:t>匯</w:t>
            </w:r>
            <w:proofErr w:type="gramEnd"/>
            <w:r w:rsidR="00710807" w:rsidRPr="000C31EC">
              <w:rPr>
                <w:rFonts w:ascii="標楷體" w:eastAsia="標楷體" w:hAnsi="標楷體" w:hint="eastAsia"/>
                <w:b/>
                <w:bCs/>
              </w:rPr>
              <w:t>解方</w:t>
            </w:r>
          </w:p>
          <w:p w14:paraId="65FAA5B7" w14:textId="5BB45C7C" w:rsidR="007023A2" w:rsidRPr="000C31EC" w:rsidRDefault="007023A2" w:rsidP="007023A2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 w:rsidRPr="000C31EC">
              <w:rPr>
                <w:rFonts w:ascii="標楷體" w:eastAsia="標楷體" w:hAnsi="標楷體" w:hint="eastAsia"/>
                <w:b/>
                <w:bCs/>
              </w:rPr>
              <w:t>專家講座【2030淨零管理農業碳匯解方】</w:t>
            </w:r>
            <w:proofErr w:type="gramStart"/>
            <w:r w:rsidRPr="000C31EC">
              <w:rPr>
                <w:rFonts w:ascii="標楷體" w:eastAsia="標楷體" w:hAnsi="標楷體" w:hint="eastAsia"/>
                <w:b/>
                <w:bCs/>
              </w:rPr>
              <w:t>吳宗門執行</w:t>
            </w:r>
            <w:proofErr w:type="gramEnd"/>
            <w:r w:rsidRPr="000C31EC">
              <w:rPr>
                <w:rFonts w:ascii="標楷體" w:eastAsia="標楷體" w:hAnsi="標楷體" w:hint="eastAsia"/>
                <w:b/>
                <w:bCs/>
              </w:rPr>
              <w:t>長</w:t>
            </w:r>
          </w:p>
          <w:p w14:paraId="5793B337" w14:textId="3945205C" w:rsidR="007023A2" w:rsidRDefault="007023A2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7023A2">
              <w:rPr>
                <w:rFonts w:ascii="標楷體" w:eastAsia="標楷體" w:hAnsi="標楷體" w:hint="eastAsia"/>
                <w:b/>
                <w:bCs/>
              </w:rPr>
              <w:t>第十一</w:t>
            </w:r>
            <w:proofErr w:type="gramStart"/>
            <w:r w:rsidRPr="007023A2">
              <w:rPr>
                <w:rFonts w:ascii="標楷體" w:eastAsia="標楷體" w:hAnsi="標楷體" w:hint="eastAsia"/>
                <w:b/>
                <w:bCs/>
              </w:rPr>
              <w:t>週</w:t>
            </w:r>
            <w:proofErr w:type="gramEnd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>自然解方之尺度規劃</w:t>
            </w:r>
          </w:p>
          <w:p w14:paraId="46628400" w14:textId="08A1D126" w:rsidR="007023A2" w:rsidRDefault="007023A2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</w:rPr>
              <w:t>(1)</w:t>
            </w: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空間尺度、生態廊道、</w:t>
            </w: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BIM</w:t>
            </w: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建模、因地制宜</w:t>
            </w:r>
          </w:p>
          <w:p w14:paraId="5AC6E307" w14:textId="026CBB21" w:rsidR="007023A2" w:rsidRPr="00B04D43" w:rsidRDefault="007023A2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B04D4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第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十二</w:t>
            </w:r>
            <w:proofErr w:type="gramStart"/>
            <w:r w:rsidRPr="00B04D4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週</w:t>
            </w:r>
            <w:proofErr w:type="gramEnd"/>
            <w:r w:rsidRPr="00B04D43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:</w:t>
            </w:r>
            <w:r w:rsidRPr="00B04D43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7B088B">
              <w:rPr>
                <w:rFonts w:ascii="Times New Roman" w:eastAsia="標楷體" w:hAnsi="Times New Roman" w:cs="Times New Roman"/>
                <w:b/>
                <w:bCs/>
              </w:rPr>
              <w:t>碳中和生態</w:t>
            </w:r>
            <w:r w:rsidR="00710807">
              <w:rPr>
                <w:rFonts w:ascii="Times New Roman" w:eastAsia="標楷體" w:hAnsi="Times New Roman" w:cs="Times New Roman" w:hint="eastAsia"/>
                <w:b/>
                <w:bCs/>
              </w:rPr>
              <w:t>檢核綠色產業</w:t>
            </w:r>
          </w:p>
          <w:p w14:paraId="1B006BC5" w14:textId="07746730" w:rsidR="007023A2" w:rsidRPr="00B04D43" w:rsidRDefault="007023A2" w:rsidP="00710807">
            <w:pPr>
              <w:pStyle w:val="ad"/>
              <w:numPr>
                <w:ilvl w:val="0"/>
                <w:numId w:val="55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  <w:color w:val="000000" w:themeColor="text1"/>
              </w:rPr>
            </w:pP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課程內容</w:t>
            </w: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:</w:t>
            </w:r>
            <w:r w:rsidR="00710807">
              <w:rPr>
                <w:rFonts w:ascii="Times New Roman" w:eastAsia="標楷體" w:hAnsi="Times New Roman" w:hint="eastAsia"/>
                <w:b/>
                <w:bCs/>
                <w:color w:val="000000" w:themeColor="text1"/>
              </w:rPr>
              <w:t>坡地</w:t>
            </w: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、</w:t>
            </w: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BIM</w:t>
            </w:r>
            <w:r w:rsidRPr="00B04D43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建模、因地制宜</w:t>
            </w:r>
          </w:p>
          <w:p w14:paraId="7A333171" w14:textId="77777777" w:rsidR="007023A2" w:rsidRPr="007023A2" w:rsidRDefault="007023A2" w:rsidP="00710807">
            <w:pPr>
              <w:pStyle w:val="ad"/>
              <w:numPr>
                <w:ilvl w:val="0"/>
                <w:numId w:val="55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  <w:color w:val="000000" w:themeColor="text1"/>
              </w:rPr>
            </w:pPr>
            <w:r w:rsidRPr="00B04D43">
              <w:rPr>
                <w:rFonts w:ascii="Times New Roman" w:eastAsia="標楷體" w:hAnsi="Times New Roman"/>
                <w:b/>
                <w:bCs/>
              </w:rPr>
              <w:t>延伸教材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科學月刊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2024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年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4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月從水泥森林到綠色烏托邦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P1~P14</w:t>
            </w:r>
          </w:p>
          <w:p w14:paraId="42D21B21" w14:textId="7EC4044C" w:rsidR="00710807" w:rsidRDefault="007023A2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</w:rPr>
              <w:t>第十三</w:t>
            </w:r>
            <w:proofErr w:type="gramStart"/>
            <w:r>
              <w:rPr>
                <w:rFonts w:ascii="Times New Roman" w:eastAsia="標楷體" w:hAnsi="Times New Roman" w:hint="eastAsia"/>
                <w:b/>
                <w:bCs/>
                <w:color w:val="000000" w:themeColor="text1"/>
              </w:rPr>
              <w:t>週</w:t>
            </w:r>
            <w:proofErr w:type="gramEnd"/>
            <w:r w:rsidR="00710807">
              <w:rPr>
                <w:rFonts w:ascii="Times New Roman" w:eastAsia="標楷體" w:hAnsi="Times New Roman" w:hint="eastAsia"/>
                <w:b/>
                <w:bCs/>
                <w:color w:val="000000" w:themeColor="text1"/>
              </w:rPr>
              <w:t>:</w:t>
            </w:r>
            <w:r w:rsidR="00710807">
              <w:rPr>
                <w:rFonts w:ascii="Times New Roman" w:eastAsia="標楷體" w:hAnsi="Times New Roman" w:cs="Times New Roman" w:hint="eastAsia"/>
                <w:b/>
                <w:bCs/>
                <w:color w:val="FF0000"/>
              </w:rPr>
              <w:t xml:space="preserve"> </w:t>
            </w:r>
            <w:r w:rsidR="00710807" w:rsidRPr="007B088B">
              <w:rPr>
                <w:rFonts w:ascii="Times New Roman" w:eastAsia="標楷體" w:hAnsi="Times New Roman" w:cs="Times New Roman"/>
                <w:b/>
                <w:bCs/>
              </w:rPr>
              <w:t>碳中和</w:t>
            </w:r>
            <w:r w:rsidR="00710807">
              <w:rPr>
                <w:rFonts w:ascii="Times New Roman" w:eastAsia="標楷體" w:hAnsi="Times New Roman" w:cs="Times New Roman" w:hint="eastAsia"/>
                <w:b/>
                <w:bCs/>
              </w:rPr>
              <w:t>生態工程</w:t>
            </w:r>
          </w:p>
          <w:p w14:paraId="4D361111" w14:textId="42BB1A4E" w:rsidR="00710807" w:rsidRDefault="00710807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(1) 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生態工程與保育復育策略</w:t>
            </w:r>
          </w:p>
          <w:p w14:paraId="16A0B6D7" w14:textId="5C58EE7A" w:rsidR="00710807" w:rsidRDefault="00710807" w:rsidP="00710807">
            <w:pPr>
              <w:spacing w:line="400" w:lineRule="exact"/>
              <w:rPr>
                <w:rFonts w:ascii="Times New Roman" w:eastAsia="標楷體" w:hAnsi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第十四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bCs/>
              </w:rPr>
              <w:t>週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bCs/>
              </w:rPr>
              <w:t>:</w:t>
            </w:r>
            <w:r w:rsidRPr="00710807"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</w:t>
            </w:r>
            <w:r w:rsidRPr="00710807">
              <w:rPr>
                <w:rFonts w:ascii="Times New Roman" w:eastAsia="標楷體" w:hAnsi="Times New Roman" w:cs="Times New Roman" w:hint="eastAsia"/>
                <w:b/>
                <w:bCs/>
              </w:rPr>
              <w:t>光電與紅樹林企業經營</w:t>
            </w:r>
          </w:p>
          <w:p w14:paraId="4248A1A9" w14:textId="6A02918D" w:rsidR="00710807" w:rsidRPr="000C31EC" w:rsidRDefault="00710807" w:rsidP="00710807">
            <w:pPr>
              <w:pStyle w:val="ad"/>
              <w:numPr>
                <w:ilvl w:val="0"/>
                <w:numId w:val="59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</w:rPr>
            </w:pPr>
            <w:r w:rsidRPr="000C31EC">
              <w:rPr>
                <w:rFonts w:ascii="Times New Roman" w:eastAsia="標楷體" w:hAnsi="Times New Roman" w:hint="eastAsia"/>
                <w:b/>
                <w:bCs/>
              </w:rPr>
              <w:t>光電與紅樹林接壤營商機</w:t>
            </w:r>
          </w:p>
          <w:p w14:paraId="4C6C18DC" w14:textId="5E235B1F" w:rsidR="00710807" w:rsidRPr="000C31EC" w:rsidRDefault="00710807" w:rsidP="00710807">
            <w:pPr>
              <w:spacing w:line="400" w:lineRule="exact"/>
              <w:rPr>
                <w:rFonts w:ascii="Times New Roman" w:eastAsia="標楷體" w:hAnsi="Times New Roman"/>
                <w:b/>
                <w:bCs/>
              </w:rPr>
            </w:pPr>
            <w:r w:rsidRPr="000C31EC">
              <w:rPr>
                <w:rFonts w:ascii="Times New Roman" w:eastAsia="標楷體" w:hAnsi="Times New Roman" w:hint="eastAsia"/>
                <w:b/>
                <w:bCs/>
              </w:rPr>
              <w:t>第十五</w:t>
            </w:r>
            <w:proofErr w:type="gramStart"/>
            <w:r w:rsidRPr="000C31EC">
              <w:rPr>
                <w:rFonts w:ascii="Times New Roman" w:eastAsia="標楷體" w:hAnsi="Times New Roman" w:hint="eastAsia"/>
                <w:b/>
                <w:bCs/>
              </w:rPr>
              <w:t>週</w:t>
            </w:r>
            <w:proofErr w:type="gramEnd"/>
            <w:r w:rsidRPr="000C31EC">
              <w:rPr>
                <w:rFonts w:ascii="Times New Roman" w:eastAsia="標楷體" w:hAnsi="Times New Roman" w:hint="eastAsia"/>
                <w:b/>
                <w:bCs/>
              </w:rPr>
              <w:t>:</w:t>
            </w:r>
            <w:r w:rsidRPr="000C31EC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Pr="000C31EC">
              <w:rPr>
                <w:rFonts w:ascii="Times New Roman" w:eastAsia="標楷體" w:hAnsi="Times New Roman" w:cs="Times New Roman"/>
                <w:b/>
                <w:bCs/>
              </w:rPr>
              <w:t>自然解方之生活轉型</w:t>
            </w:r>
          </w:p>
          <w:p w14:paraId="66FDCA5C" w14:textId="77777777" w:rsidR="00710807" w:rsidRPr="000C31EC" w:rsidRDefault="00710807" w:rsidP="00710807">
            <w:pPr>
              <w:pStyle w:val="ad"/>
              <w:numPr>
                <w:ilvl w:val="0"/>
                <w:numId w:val="58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  <w:shd w:val="clear" w:color="auto" w:fill="FFFFFF"/>
              </w:rPr>
            </w:pPr>
            <w:r w:rsidRPr="000C31EC">
              <w:rPr>
                <w:rFonts w:ascii="Times New Roman" w:eastAsia="標楷體" w:hAnsi="Times New Roman"/>
                <w:b/>
                <w:bCs/>
              </w:rPr>
              <w:t>課程內容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:</w:t>
            </w:r>
            <w:r w:rsidRPr="000C31EC">
              <w:rPr>
                <w:rFonts w:ascii="Times New Roman" w:eastAsia="微軟正黑體" w:hAnsi="Times New Roman"/>
                <w:b/>
                <w:bCs/>
                <w:sz w:val="27"/>
                <w:szCs w:val="27"/>
                <w:shd w:val="clear" w:color="auto" w:fill="FFFFFF"/>
              </w:rPr>
              <w:t xml:space="preserve"> </w:t>
            </w:r>
            <w:r w:rsidRPr="000C31EC">
              <w:rPr>
                <w:rFonts w:ascii="Times New Roman" w:eastAsia="標楷體" w:hAnsi="Times New Roman"/>
                <w:b/>
                <w:bCs/>
                <w:shd w:val="clear" w:color="auto" w:fill="FFFFFF"/>
              </w:rPr>
              <w:t>「綠色旅遊」、「綠色消費」、「綠色居家」、「綠色辦公」</w:t>
            </w:r>
          </w:p>
          <w:p w14:paraId="282BAD44" w14:textId="31491A9E" w:rsidR="00710807" w:rsidRPr="000C31EC" w:rsidRDefault="00710807" w:rsidP="00710807">
            <w:pPr>
              <w:pStyle w:val="ad"/>
              <w:numPr>
                <w:ilvl w:val="0"/>
                <w:numId w:val="58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</w:rPr>
            </w:pPr>
            <w:r w:rsidRPr="000C31EC">
              <w:rPr>
                <w:rFonts w:ascii="Times New Roman" w:eastAsia="標楷體" w:hAnsi="Times New Roman"/>
                <w:b/>
                <w:bCs/>
              </w:rPr>
              <w:t>延伸教材</w:t>
            </w:r>
            <w:r w:rsidRPr="000C31EC">
              <w:rPr>
                <w:rFonts w:ascii="Times New Roman" w:eastAsia="標楷體" w:hAnsi="Times New Roman"/>
                <w:b/>
                <w:bCs/>
              </w:rPr>
              <w:t xml:space="preserve">: 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天下文化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-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永續發展新紀元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2022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年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7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月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(p23~p28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永續發展路徑</w:t>
            </w:r>
            <w:r w:rsidRPr="000C31EC">
              <w:rPr>
                <w:rFonts w:ascii="Times New Roman" w:eastAsia="標楷體" w:hAnsi="Times New Roman"/>
                <w:b/>
                <w:bCs/>
              </w:rPr>
              <w:t>)</w:t>
            </w:r>
            <w:r w:rsidRPr="000C31EC">
              <w:rPr>
                <w:rFonts w:ascii="Times New Roman" w:eastAsia="標楷體" w:hAnsi="Times New Roman" w:hint="eastAsia"/>
                <w:b/>
                <w:bCs/>
              </w:rPr>
              <w:t>綠色生活</w:t>
            </w:r>
          </w:p>
          <w:p w14:paraId="36E66059" w14:textId="31B34CB3" w:rsidR="00710807" w:rsidRPr="000C31EC" w:rsidRDefault="00710807" w:rsidP="00710807">
            <w:pPr>
              <w:spacing w:line="400" w:lineRule="exact"/>
              <w:rPr>
                <w:rFonts w:ascii="標楷體" w:eastAsia="標楷體" w:hAnsi="標楷體"/>
              </w:rPr>
            </w:pPr>
            <w:r w:rsidRPr="000C31EC">
              <w:rPr>
                <w:rFonts w:ascii="Times New Roman" w:eastAsia="標楷體" w:hAnsi="Times New Roman" w:cs="Times New Roman" w:hint="eastAsia"/>
                <w:b/>
                <w:bCs/>
              </w:rPr>
              <w:t>第十六</w:t>
            </w:r>
            <w:proofErr w:type="gramStart"/>
            <w:r w:rsidRPr="000C31EC">
              <w:rPr>
                <w:rFonts w:ascii="Times New Roman" w:eastAsia="標楷體" w:hAnsi="Times New Roman" w:cs="Times New Roman" w:hint="eastAsia"/>
                <w:b/>
                <w:bCs/>
              </w:rPr>
              <w:t>週</w:t>
            </w:r>
            <w:proofErr w:type="gramEnd"/>
            <w:r w:rsidRPr="000C31EC">
              <w:rPr>
                <w:rFonts w:ascii="Times New Roman" w:eastAsia="標楷體" w:hAnsi="Times New Roman" w:cs="Times New Roman" w:hint="eastAsia"/>
                <w:b/>
                <w:bCs/>
              </w:rPr>
              <w:t>:</w:t>
            </w:r>
            <w:r w:rsidRPr="000C31EC">
              <w:rPr>
                <w:rFonts w:ascii="Times New Roman" w:eastAsia="標楷體" w:hAnsi="Times New Roman" w:cs="Times New Roman"/>
                <w:b/>
                <w:bCs/>
              </w:rPr>
              <w:t>紅樹林、海草</w:t>
            </w:r>
            <w:proofErr w:type="gramStart"/>
            <w:r w:rsidRPr="000C31EC">
              <w:rPr>
                <w:rFonts w:ascii="Times New Roman" w:eastAsia="標楷體" w:hAnsi="Times New Roman" w:cs="Times New Roman"/>
                <w:b/>
                <w:bCs/>
              </w:rPr>
              <w:t>床藍碳</w:t>
            </w:r>
            <w:proofErr w:type="gramEnd"/>
            <w:r w:rsidRPr="000C31EC">
              <w:rPr>
                <w:rFonts w:ascii="Times New Roman" w:eastAsia="標楷體" w:hAnsi="Times New Roman" w:cs="Times New Roman"/>
                <w:b/>
                <w:bCs/>
              </w:rPr>
              <w:t>災害治理</w:t>
            </w:r>
          </w:p>
          <w:p w14:paraId="4335F7B8" w14:textId="22E121F2" w:rsidR="00710807" w:rsidRPr="000C31EC" w:rsidRDefault="000C31EC" w:rsidP="000C31EC">
            <w:pPr>
              <w:pStyle w:val="ad"/>
              <w:numPr>
                <w:ilvl w:val="0"/>
                <w:numId w:val="60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  <w:color w:val="000000" w:themeColor="text1"/>
              </w:rPr>
            </w:pPr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海岸防禦與</w:t>
            </w:r>
            <w:proofErr w:type="gramStart"/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風暴潮緩解</w:t>
            </w:r>
            <w:proofErr w:type="gramEnd"/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 xml:space="preserve"> (</w:t>
            </w:r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物理性防護</w:t>
            </w:r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)</w:t>
            </w:r>
          </w:p>
          <w:p w14:paraId="180214B5" w14:textId="73602248" w:rsidR="000C31EC" w:rsidRDefault="000C31EC" w:rsidP="000C31EC">
            <w:pPr>
              <w:pStyle w:val="ad"/>
              <w:numPr>
                <w:ilvl w:val="0"/>
                <w:numId w:val="60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  <w:color w:val="000000" w:themeColor="text1"/>
              </w:rPr>
            </w:pPr>
            <w:proofErr w:type="gramStart"/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藍碳封存</w:t>
            </w:r>
            <w:proofErr w:type="gramEnd"/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管理</w:t>
            </w:r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 xml:space="preserve"> (</w:t>
            </w:r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源頭性氣候治理</w:t>
            </w:r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)</w:t>
            </w:r>
          </w:p>
          <w:p w14:paraId="2CFAEA2D" w14:textId="4E4FD9AF" w:rsidR="000C31EC" w:rsidRPr="000C31EC" w:rsidRDefault="000C31EC" w:rsidP="000C31EC">
            <w:pPr>
              <w:pStyle w:val="ad"/>
              <w:numPr>
                <w:ilvl w:val="0"/>
                <w:numId w:val="60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  <w:color w:val="000000" w:themeColor="text1"/>
              </w:rPr>
            </w:pPr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患調節與生態韌性建構</w:t>
            </w:r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 xml:space="preserve"> (</w:t>
            </w:r>
            <w:r w:rsidRPr="000C31E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系統性復原力</w:t>
            </w:r>
          </w:p>
          <w:p w14:paraId="18FCA3D4" w14:textId="77E3C19F" w:rsidR="007023A2" w:rsidRDefault="007023A2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B04D43">
              <w:rPr>
                <w:rFonts w:ascii="Times New Roman" w:eastAsia="標楷體" w:hAnsi="Times New Roman" w:cs="Times New Roman"/>
                <w:b/>
                <w:bCs/>
              </w:rPr>
              <w:t>第</w:t>
            </w:r>
            <w:r w:rsidR="000C31EC">
              <w:rPr>
                <w:rFonts w:ascii="Times New Roman" w:eastAsia="標楷體" w:hAnsi="Times New Roman" w:cs="Times New Roman" w:hint="eastAsia"/>
                <w:b/>
                <w:bCs/>
              </w:rPr>
              <w:t>十</w:t>
            </w:r>
            <w:r w:rsidRPr="00B04D43">
              <w:rPr>
                <w:rFonts w:ascii="Times New Roman" w:eastAsia="標楷體" w:hAnsi="Times New Roman" w:cs="Times New Roman"/>
                <w:b/>
                <w:bCs/>
              </w:rPr>
              <w:t>七</w:t>
            </w:r>
            <w:proofErr w:type="gramStart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>週</w:t>
            </w:r>
            <w:proofErr w:type="gramEnd"/>
            <w:r w:rsidRPr="00B04D43">
              <w:rPr>
                <w:rFonts w:ascii="Times New Roman" w:eastAsia="標楷體" w:hAnsi="Times New Roman" w:cs="Times New Roman"/>
                <w:b/>
                <w:bCs/>
              </w:rPr>
              <w:t>:</w:t>
            </w:r>
            <w:r w:rsidR="000C31EC" w:rsidRPr="007B088B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r w:rsidR="000C31EC" w:rsidRPr="007B088B">
              <w:rPr>
                <w:rFonts w:ascii="Times New Roman" w:eastAsia="標楷體" w:hAnsi="Times New Roman" w:cs="Times New Roman"/>
                <w:b/>
                <w:bCs/>
              </w:rPr>
              <w:t>自然正</w:t>
            </w:r>
            <w:proofErr w:type="gramStart"/>
            <w:r w:rsidR="000C31EC" w:rsidRPr="007B088B">
              <w:rPr>
                <w:rFonts w:ascii="Times New Roman" w:eastAsia="標楷體" w:hAnsi="Times New Roman" w:cs="Times New Roman"/>
                <w:b/>
                <w:bCs/>
              </w:rPr>
              <w:t>成長負碳方針</w:t>
            </w:r>
            <w:proofErr w:type="gramEnd"/>
          </w:p>
          <w:p w14:paraId="581A78C3" w14:textId="77777777" w:rsidR="000C31EC" w:rsidRPr="00B04D43" w:rsidRDefault="000C31EC" w:rsidP="000C31EC">
            <w:pPr>
              <w:pStyle w:val="ad"/>
              <w:numPr>
                <w:ilvl w:val="0"/>
                <w:numId w:val="61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</w:rPr>
            </w:pPr>
            <w:r w:rsidRPr="00B04D43">
              <w:rPr>
                <w:rFonts w:ascii="Times New Roman" w:eastAsia="標楷體" w:hAnsi="Times New Roman"/>
                <w:b/>
                <w:bCs/>
              </w:rPr>
              <w:t>課程內容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:</w:t>
            </w:r>
            <w:proofErr w:type="gramStart"/>
            <w:r w:rsidRPr="00B04D43">
              <w:rPr>
                <w:rFonts w:ascii="Times New Roman" w:eastAsia="標楷體" w:hAnsi="Times New Roman"/>
                <w:b/>
                <w:bCs/>
              </w:rPr>
              <w:t>空氣捕集封存</w:t>
            </w:r>
            <w:proofErr w:type="gramEnd"/>
            <w:r w:rsidRPr="00B04D43">
              <w:rPr>
                <w:rFonts w:ascii="Times New Roman" w:eastAsia="標楷體" w:hAnsi="Times New Roman"/>
                <w:b/>
                <w:bCs/>
              </w:rPr>
              <w:t>、生質</w:t>
            </w:r>
            <w:proofErr w:type="gramStart"/>
            <w:r w:rsidRPr="00B04D43">
              <w:rPr>
                <w:rFonts w:ascii="Times New Roman" w:eastAsia="標楷體" w:hAnsi="Times New Roman"/>
                <w:b/>
                <w:bCs/>
              </w:rPr>
              <w:t>能補集封存</w:t>
            </w:r>
            <w:proofErr w:type="gramEnd"/>
            <w:r w:rsidRPr="00B04D43">
              <w:rPr>
                <w:rFonts w:ascii="Times New Roman" w:eastAsia="標楷體" w:hAnsi="Times New Roman"/>
                <w:b/>
                <w:bCs/>
              </w:rPr>
              <w:t>、建材產品封存捕集</w:t>
            </w:r>
          </w:p>
          <w:p w14:paraId="0A97B71F" w14:textId="77777777" w:rsidR="000C31EC" w:rsidRPr="00B04D43" w:rsidRDefault="000C31EC" w:rsidP="000C31EC">
            <w:pPr>
              <w:pStyle w:val="ad"/>
              <w:numPr>
                <w:ilvl w:val="0"/>
                <w:numId w:val="61"/>
              </w:numPr>
              <w:spacing w:line="400" w:lineRule="exact"/>
              <w:ind w:leftChars="0"/>
              <w:rPr>
                <w:rFonts w:ascii="Times New Roman" w:eastAsia="標楷體" w:hAnsi="Times New Roman"/>
                <w:b/>
                <w:bCs/>
              </w:rPr>
            </w:pPr>
            <w:r w:rsidRPr="00B04D43">
              <w:rPr>
                <w:rFonts w:ascii="Times New Roman" w:eastAsia="標楷體" w:hAnsi="Times New Roman"/>
                <w:b/>
                <w:bCs/>
              </w:rPr>
              <w:t>延伸教材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: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洪業文化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-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森林碳</w:t>
            </w:r>
            <w:proofErr w:type="gramStart"/>
            <w:r w:rsidRPr="00B04D43">
              <w:rPr>
                <w:rFonts w:ascii="Times New Roman" w:eastAsia="標楷體" w:hAnsi="Times New Roman"/>
                <w:b/>
                <w:bCs/>
              </w:rPr>
              <w:t>匯</w:t>
            </w:r>
            <w:proofErr w:type="gramEnd"/>
            <w:r w:rsidRPr="00B04D43">
              <w:rPr>
                <w:rFonts w:ascii="Times New Roman" w:eastAsia="標楷體" w:hAnsi="Times New Roman"/>
                <w:b/>
                <w:bCs/>
              </w:rPr>
              <w:t>抵換機制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2023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年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9</w:t>
            </w:r>
            <w:r w:rsidRPr="00B04D43">
              <w:rPr>
                <w:rFonts w:ascii="Times New Roman" w:eastAsia="標楷體" w:hAnsi="Times New Roman"/>
                <w:b/>
                <w:bCs/>
              </w:rPr>
              <w:t>月</w:t>
            </w:r>
          </w:p>
          <w:p w14:paraId="27B4A494" w14:textId="0C1E9EBF" w:rsidR="000C31EC" w:rsidRDefault="000C31EC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第十八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bCs/>
              </w:rPr>
              <w:t>週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bCs/>
              </w:rPr>
              <w:t>期末考</w:t>
            </w:r>
          </w:p>
          <w:p w14:paraId="7880E96E" w14:textId="42A5ACF0" w:rsidR="000C31EC" w:rsidRPr="000C31EC" w:rsidRDefault="000C31EC" w:rsidP="007023A2">
            <w:pPr>
              <w:spacing w:line="40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碳管理計算分析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、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節能成本分析測驗</w:t>
            </w:r>
          </w:p>
          <w:p w14:paraId="5E1F4B67" w14:textId="69D43689" w:rsidR="00613183" w:rsidRPr="007023A2" w:rsidRDefault="00613183" w:rsidP="008C340F">
            <w:pPr>
              <w:spacing w:line="400" w:lineRule="exact"/>
              <w:rPr>
                <w:rFonts w:eastAsia="標楷體"/>
              </w:rPr>
            </w:pPr>
          </w:p>
        </w:tc>
      </w:tr>
      <w:tr w:rsidR="008274C0" w:rsidRPr="00C57B99" w14:paraId="3C9222FE" w14:textId="77777777" w:rsidTr="000C6E2A">
        <w:trPr>
          <w:trHeight w:val="267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C481" w14:textId="72D45E2F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lastRenderedPageBreak/>
              <w:t>及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延伸閱讀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5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5"/>
            </w:tblGrid>
            <w:tr w:rsidR="008274C0" w:rsidRPr="00C57B99" w14:paraId="104BBA04" w14:textId="77777777" w:rsidTr="00E95EF5">
              <w:trPr>
                <w:trHeight w:val="35"/>
                <w:tblCellSpacing w:w="15" w:type="dxa"/>
              </w:trPr>
              <w:tc>
                <w:tcPr>
                  <w:tcW w:w="435" w:type="dxa"/>
                  <w:shd w:val="clear" w:color="auto" w:fill="FFFFFF"/>
                  <w:vAlign w:val="center"/>
                  <w:hideMark/>
                </w:tcPr>
                <w:p w14:paraId="38FE5691" w14:textId="77777777" w:rsidR="008274C0" w:rsidRPr="00C57B99" w:rsidRDefault="008274C0" w:rsidP="008274C0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591614F4" w14:textId="77777777" w:rsidR="000C31EC" w:rsidRPr="00D46CD4" w:rsidRDefault="000C31EC" w:rsidP="000C31EC">
            <w:pPr>
              <w:spacing w:line="460" w:lineRule="exact"/>
              <w:rPr>
                <w:rStyle w:val="ac"/>
                <w:rFonts w:ascii="標楷體" w:eastAsia="標楷體" w:hAnsi="標楷體"/>
                <w:color w:val="auto"/>
                <w:u w:val="none"/>
              </w:rPr>
            </w:pPr>
            <w:r w:rsidRPr="00D46CD4">
              <w:rPr>
                <w:rStyle w:val="ac"/>
                <w:rFonts w:ascii="標楷體" w:eastAsia="標楷體" w:hAnsi="標楷體" w:hint="eastAsia"/>
                <w:color w:val="auto"/>
                <w:u w:val="none"/>
              </w:rPr>
              <w:t>綠色經濟碳中和-國家圖書館出版品2022年8月</w:t>
            </w:r>
          </w:p>
          <w:p w14:paraId="3F2ECCD3" w14:textId="77777777" w:rsidR="000C31EC" w:rsidRDefault="000C31EC" w:rsidP="000C31EC">
            <w:pPr>
              <w:spacing w:line="460" w:lineRule="exact"/>
              <w:rPr>
                <w:rStyle w:val="ac"/>
                <w:rFonts w:ascii="標楷體" w:eastAsia="標楷體" w:hAnsi="標楷體"/>
                <w:color w:val="auto"/>
                <w:u w:val="none"/>
              </w:rPr>
            </w:pPr>
            <w:r>
              <w:rPr>
                <w:rStyle w:val="ac"/>
                <w:rFonts w:ascii="標楷體" w:eastAsia="標楷體" w:hAnsi="標楷體" w:hint="eastAsia"/>
                <w:color w:val="auto"/>
                <w:u w:val="none"/>
              </w:rPr>
              <w:t>2.</w:t>
            </w:r>
            <w:r w:rsidRPr="00D46CD4">
              <w:rPr>
                <w:rStyle w:val="ac"/>
                <w:rFonts w:ascii="標楷體" w:eastAsia="標楷體" w:hAnsi="標楷體" w:hint="eastAsia"/>
                <w:color w:val="auto"/>
                <w:u w:val="none"/>
              </w:rPr>
              <w:t>扭曲的氣候危機-</w:t>
            </w:r>
            <w:proofErr w:type="gramStart"/>
            <w:r w:rsidRPr="00D46CD4">
              <w:rPr>
                <w:rStyle w:val="ac"/>
                <w:rFonts w:ascii="標楷體" w:eastAsia="標楷體" w:hAnsi="標楷體" w:hint="eastAsia"/>
                <w:color w:val="auto"/>
                <w:u w:val="none"/>
              </w:rPr>
              <w:t>好優文化</w:t>
            </w:r>
            <w:proofErr w:type="gramEnd"/>
            <w:r w:rsidRPr="00D46CD4">
              <w:rPr>
                <w:rStyle w:val="ac"/>
                <w:rFonts w:ascii="標楷體" w:eastAsia="標楷體" w:hAnsi="標楷體" w:hint="eastAsia"/>
                <w:color w:val="auto"/>
                <w:u w:val="none"/>
              </w:rPr>
              <w:t>2021年6月</w:t>
            </w:r>
          </w:p>
          <w:p w14:paraId="0174A1FC" w14:textId="77777777" w:rsidR="000C31EC" w:rsidRPr="00D46CD4" w:rsidRDefault="000C31EC" w:rsidP="000C31EC">
            <w:pPr>
              <w:spacing w:line="460" w:lineRule="exact"/>
              <w:rPr>
                <w:rStyle w:val="ac"/>
                <w:rFonts w:ascii="標楷體" w:eastAsia="標楷體" w:hAnsi="標楷體"/>
                <w:color w:val="auto"/>
                <w:u w:val="none"/>
              </w:rPr>
            </w:pPr>
            <w:r>
              <w:rPr>
                <w:rStyle w:val="ac"/>
                <w:rFonts w:ascii="標楷體" w:eastAsia="標楷體" w:hAnsi="標楷體" w:hint="eastAsia"/>
                <w:color w:val="auto"/>
                <w:u w:val="none"/>
              </w:rPr>
              <w:t>3.自編教材</w:t>
            </w:r>
          </w:p>
          <w:p w14:paraId="7276E02A" w14:textId="77777777" w:rsidR="000C31EC" w:rsidRPr="00C178D4" w:rsidRDefault="000C31EC" w:rsidP="000C31EC">
            <w:pPr>
              <w:spacing w:line="320" w:lineRule="exac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4.</w:t>
            </w:r>
            <w:r w:rsidRPr="00C178D4">
              <w:rPr>
                <w:rFonts w:ascii="Times New Roman" w:eastAsia="標楷體" w:hAnsi="Times New Roman"/>
              </w:rPr>
              <w:t>The Global Carbon Cycle, David Archer, Princeton University Press.</w:t>
            </w:r>
            <w:r>
              <w:rPr>
                <w:rFonts w:ascii="Times New Roman" w:eastAsia="標楷體" w:hAnsi="Times New Roman" w:hint="eastAsia"/>
              </w:rPr>
              <w:t xml:space="preserve"> (2010)</w:t>
            </w:r>
            <w:r w:rsidRPr="00C178D4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</w:rPr>
              <w:br/>
            </w:r>
            <w:r w:rsidRPr="00C178D4">
              <w:rPr>
                <w:rFonts w:ascii="Times New Roman" w:eastAsia="標楷體" w:hAnsi="Times New Roman"/>
              </w:rPr>
              <w:t>ISBN: 978-0691144146</w:t>
            </w:r>
          </w:p>
          <w:p w14:paraId="55829E20" w14:textId="77777777" w:rsidR="000C31EC" w:rsidRPr="001F45C6" w:rsidRDefault="000C31EC" w:rsidP="000C31EC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b w:val="0"/>
                <w:bCs w:val="0"/>
                <w:color w:val="666666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4.遠見</w:t>
            </w:r>
            <w:r w:rsidRPr="000F700F">
              <w:rPr>
                <w:rFonts w:ascii="Times New Roman" w:eastAsia="標楷體" w:hAnsi="Times New Roman" w:cs="Times New Roman"/>
                <w:sz w:val="24"/>
                <w:szCs w:val="24"/>
              </w:rPr>
              <w:t>ESG</w:t>
            </w:r>
            <w:r w:rsidRPr="000F700F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Start"/>
            <w:r w:rsidRPr="000F700F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藍碳、綠碳、黃碳是</w:t>
            </w:r>
            <w:proofErr w:type="gramEnd"/>
            <w:r w:rsidRPr="000F700F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什麼？挖掘台灣碳金庫，將自然碳</w:t>
            </w:r>
            <w:proofErr w:type="gramStart"/>
            <w:r w:rsidRPr="000F700F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匯變碳權</w:t>
            </w:r>
            <w:proofErr w:type="gramEnd"/>
            <w:r w:rsidRPr="000F700F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(https://esg.gvm.com.tw/article/50686)</w:t>
            </w:r>
          </w:p>
          <w:p w14:paraId="7005D1E8" w14:textId="661BFA8A" w:rsidR="008274C0" w:rsidRPr="000C31EC" w:rsidRDefault="008274C0" w:rsidP="008C340F">
            <w:pPr>
              <w:spacing w:line="460" w:lineRule="exact"/>
              <w:rPr>
                <w:rStyle w:val="ac"/>
                <w:rFonts w:ascii="標楷體" w:eastAsia="標楷體" w:hAnsi="標楷體"/>
                <w:color w:val="auto"/>
                <w:u w:val="none"/>
              </w:rPr>
            </w:pPr>
          </w:p>
          <w:p w14:paraId="2A52A293" w14:textId="77777777" w:rsidR="0008426E" w:rsidRPr="00C57B99" w:rsidRDefault="0008426E" w:rsidP="0008426E">
            <w:pPr>
              <w:rPr>
                <w:rFonts w:ascii="標楷體" w:eastAsia="標楷體" w:hAnsi="標楷體"/>
                <w:b/>
                <w:bCs/>
                <w:color w:val="990000"/>
                <w:u w:val="single"/>
              </w:rPr>
            </w:pPr>
            <w:r w:rsidRPr="00C57B99">
              <w:rPr>
                <w:rFonts w:ascii="標楷體" w:eastAsia="標楷體" w:hAnsi="標楷體" w:hint="eastAsia"/>
                <w:b/>
                <w:bCs/>
                <w:color w:val="990000"/>
                <w:u w:val="single"/>
              </w:rPr>
              <w:t>「請尊重智慧財產權，不得非法影印教師指定之教科書籍」</w:t>
            </w:r>
          </w:p>
          <w:p w14:paraId="3F33AD74" w14:textId="77777777" w:rsidR="0008426E" w:rsidRPr="00C57B99" w:rsidRDefault="0008426E" w:rsidP="0008426E">
            <w:pPr>
              <w:rPr>
                <w:rFonts w:ascii="標楷體" w:eastAsia="標楷體" w:hAnsi="標楷體"/>
              </w:rPr>
            </w:pPr>
          </w:p>
        </w:tc>
      </w:tr>
      <w:tr w:rsidR="008274C0" w:rsidRPr="00C57B99" w14:paraId="374FA0DD" w14:textId="77777777" w:rsidTr="00041620">
        <w:trPr>
          <w:trHeight w:val="21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3AAC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評  量  方  式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E37B" w14:textId="77777777" w:rsidR="000C31EC" w:rsidRPr="00C57B99" w:rsidRDefault="000C31EC" w:rsidP="000C31EC">
            <w:pPr>
              <w:spacing w:line="0" w:lineRule="atLeast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/>
              </w:rPr>
              <w:t>請勾選(可複選)，並填寫類別：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0C31EC" w:rsidRPr="00C57B99" w14:paraId="1D4C4327" w14:textId="77777777" w:rsidTr="00BF0343">
              <w:tc>
                <w:tcPr>
                  <w:tcW w:w="2135" w:type="dxa"/>
                </w:tcPr>
                <w:p w14:paraId="6EC8D6D3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Pr="00C57B99">
                    <w:rPr>
                      <w:rFonts w:ascii="標楷體" w:eastAsia="標楷體" w:hAnsi="標楷體"/>
                    </w:rPr>
                    <w:t>課堂參與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A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9E64148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Pr="00C57B99">
                    <w:rPr>
                      <w:rFonts w:ascii="標楷體" w:eastAsia="標楷體" w:hAnsi="標楷體"/>
                    </w:rPr>
                    <w:t>期 中 考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B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1633EE7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Pr="00C57B99">
                    <w:rPr>
                      <w:rFonts w:ascii="標楷體" w:eastAsia="標楷體" w:hAnsi="標楷體"/>
                    </w:rPr>
                    <w:t>期 末 考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C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770CBEE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Pr="00C57B99">
                    <w:rPr>
                      <w:rFonts w:ascii="標楷體" w:eastAsia="標楷體" w:hAnsi="標楷體"/>
                    </w:rPr>
                    <w:t>小組報告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A 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</w:tr>
            <w:tr w:rsidR="000C31EC" w:rsidRPr="00C57B99" w14:paraId="2F0D0C79" w14:textId="77777777" w:rsidTr="00BF0343">
              <w:tc>
                <w:tcPr>
                  <w:tcW w:w="2135" w:type="dxa"/>
                </w:tcPr>
                <w:p w14:paraId="11B8FE5F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Pr="00C57B99">
                    <w:rPr>
                      <w:rFonts w:ascii="標楷體" w:eastAsia="標楷體" w:hAnsi="標楷體"/>
                    </w:rPr>
                    <w:t>小組討論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A</w:t>
                  </w:r>
                  <w:r w:rsidRPr="00C57B99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10335C4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□書面報告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3325CF8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□課後作業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E257BD8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□平時測驗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  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</w:tr>
            <w:tr w:rsidR="000C31EC" w:rsidRPr="00C57B99" w14:paraId="79A0961B" w14:textId="77777777" w:rsidTr="00BF0343">
              <w:tc>
                <w:tcPr>
                  <w:tcW w:w="2135" w:type="dxa"/>
                </w:tcPr>
                <w:p w14:paraId="22A4534D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□心得分享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51C868B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□學習紀錄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262469C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□專題創作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 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F3B866C" w14:textId="77777777" w:rsidR="000C31EC" w:rsidRPr="00C57B99" w:rsidRDefault="000C31EC" w:rsidP="000C31EC">
                  <w:pPr>
                    <w:rPr>
                      <w:rFonts w:ascii="標楷體" w:eastAsia="標楷體" w:hAnsi="標楷體"/>
                    </w:rPr>
                  </w:pPr>
                  <w:r w:rsidRPr="00C57B99">
                    <w:rPr>
                      <w:rFonts w:ascii="標楷體" w:eastAsia="標楷體" w:hAnsi="標楷體"/>
                    </w:rPr>
                    <w:t>□其他</w:t>
                  </w:r>
                  <w:r w:rsidRPr="00C57B99">
                    <w:rPr>
                      <w:rFonts w:ascii="標楷體" w:eastAsia="標楷體" w:hAnsi="標楷體"/>
                      <w:u w:val="single"/>
                    </w:rPr>
                    <w:t xml:space="preserve">        </w:t>
                  </w:r>
                  <w:r w:rsidRPr="00C57B99">
                    <w:rPr>
                      <w:rFonts w:ascii="標楷體" w:eastAsia="標楷體" w:hAnsi="標楷體"/>
                    </w:rPr>
                    <w:t>類</w:t>
                  </w:r>
                </w:p>
              </w:tc>
            </w:tr>
          </w:tbl>
          <w:p w14:paraId="20AB757C" w14:textId="77777777" w:rsidR="000C31EC" w:rsidRPr="00C57B99" w:rsidRDefault="000C31EC" w:rsidP="000C31EC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  <w:r w:rsidRPr="00C57B99">
              <w:rPr>
                <w:rFonts w:ascii="標楷體" w:eastAsia="標楷體" w:hAnsi="標楷體"/>
              </w:rPr>
              <w:t>A類</w:t>
            </w:r>
            <w:proofErr w:type="gramStart"/>
            <w:r w:rsidRPr="00C57B99">
              <w:rPr>
                <w:rFonts w:ascii="標楷體" w:eastAsia="標楷體" w:hAnsi="標楷體"/>
              </w:rPr>
              <w:t>佔</w:t>
            </w:r>
            <w:proofErr w:type="gramEnd"/>
            <w:r w:rsidRPr="00C57B99">
              <w:rPr>
                <w:rFonts w:ascii="標楷體" w:eastAsia="標楷體" w:hAnsi="標楷體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40 </w:t>
            </w:r>
            <w:r w:rsidRPr="00C57B99">
              <w:rPr>
                <w:rFonts w:ascii="標楷體" w:eastAsia="標楷體" w:hAnsi="標楷體"/>
                <w:u w:val="single"/>
              </w:rPr>
              <w:t xml:space="preserve"> %</w:t>
            </w:r>
            <w:r w:rsidRPr="00C57B99">
              <w:rPr>
                <w:rFonts w:ascii="標楷體" w:eastAsia="標楷體" w:hAnsi="標楷體"/>
              </w:rPr>
              <w:t>；B類</w:t>
            </w:r>
            <w:proofErr w:type="gramStart"/>
            <w:r w:rsidRPr="00C57B99">
              <w:rPr>
                <w:rFonts w:ascii="標楷體" w:eastAsia="標楷體" w:hAnsi="標楷體"/>
              </w:rPr>
              <w:t>佔</w:t>
            </w:r>
            <w:proofErr w:type="gramEnd"/>
            <w:r w:rsidRPr="00C57B9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30</w:t>
            </w:r>
            <w:r w:rsidRPr="00C57B99">
              <w:rPr>
                <w:rFonts w:ascii="標楷體" w:eastAsia="標楷體" w:hAnsi="標楷體"/>
                <w:u w:val="single"/>
              </w:rPr>
              <w:t xml:space="preserve">   </w:t>
            </w:r>
            <w:r w:rsidRPr="00C57B99">
              <w:rPr>
                <w:rFonts w:ascii="標楷體" w:eastAsia="標楷體" w:hAnsi="標楷體"/>
              </w:rPr>
              <w:t>%；C類</w:t>
            </w:r>
            <w:proofErr w:type="gramStart"/>
            <w:r w:rsidRPr="00C57B99">
              <w:rPr>
                <w:rFonts w:ascii="標楷體" w:eastAsia="標楷體" w:hAnsi="標楷體"/>
              </w:rPr>
              <w:t>佔</w:t>
            </w:r>
            <w:proofErr w:type="gramEnd"/>
            <w:r w:rsidRPr="00C57B9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>30</w:t>
            </w:r>
            <w:r w:rsidRPr="00C57B9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/>
              </w:rPr>
              <w:t>%；D類</w:t>
            </w:r>
            <w:proofErr w:type="gramStart"/>
            <w:r w:rsidRPr="00C57B99">
              <w:rPr>
                <w:rFonts w:ascii="標楷體" w:eastAsia="標楷體" w:hAnsi="標楷體"/>
              </w:rPr>
              <w:t>佔</w:t>
            </w:r>
            <w:proofErr w:type="gramEnd"/>
            <w:r w:rsidRPr="00C57B9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/>
                <w:u w:val="single"/>
              </w:rPr>
              <w:t xml:space="preserve"> %</w:t>
            </w:r>
            <w:r w:rsidRPr="00C57B99">
              <w:rPr>
                <w:rFonts w:ascii="標楷體" w:eastAsia="標楷體" w:hAnsi="標楷體"/>
              </w:rPr>
              <w:t xml:space="preserve"> (類別可自行增加)</w:t>
            </w:r>
          </w:p>
          <w:p w14:paraId="6CC6CA45" w14:textId="77777777" w:rsidR="000C31EC" w:rsidRPr="00C57B99" w:rsidRDefault="000C31EC" w:rsidP="000C31EC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737A821" w14:textId="7F3AA587" w:rsidR="00FF1B11" w:rsidRDefault="00FF1B11" w:rsidP="008C340F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</w:p>
          <w:p w14:paraId="20A00E41" w14:textId="7375DBE9" w:rsidR="00FF1B11" w:rsidRPr="00FF1B11" w:rsidRDefault="00FF1B11" w:rsidP="008C340F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8274C0" w:rsidRPr="00C57B99" w14:paraId="7F61D9FB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228B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與聯合國永續發展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目標(S</w:t>
            </w:r>
            <w:r w:rsidRPr="00C57B99">
              <w:rPr>
                <w:rFonts w:ascii="標楷體" w:eastAsia="標楷體" w:hAnsi="標楷體"/>
              </w:rPr>
              <w:t>DG</w:t>
            </w:r>
            <w:r w:rsidRPr="00C57B99">
              <w:rPr>
                <w:rFonts w:ascii="標楷體" w:eastAsia="標楷體" w:hAnsi="標楷體" w:hint="eastAsia"/>
              </w:rPr>
              <w:t>s)及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細項之</w:t>
            </w:r>
            <w:r w:rsidRPr="00C57B99">
              <w:rPr>
                <w:rFonts w:ascii="標楷體" w:eastAsia="標楷體" w:hAnsi="標楷體"/>
              </w:rPr>
              <w:t>對應</w:t>
            </w:r>
          </w:p>
          <w:p w14:paraId="65C8E352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66C59CCD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(請參閱SDGs</w:t>
            </w:r>
            <w:r w:rsidRPr="00C57B99">
              <w:rPr>
                <w:rFonts w:ascii="標楷體" w:eastAsia="標楷體" w:hAnsi="標楷體"/>
              </w:rPr>
              <w:t xml:space="preserve"> </w:t>
            </w:r>
            <w:r w:rsidRPr="00C57B99">
              <w:rPr>
                <w:rFonts w:ascii="標楷體" w:eastAsia="標楷體" w:hAnsi="標楷體"/>
              </w:rPr>
              <w:br/>
            </w:r>
            <w:r w:rsidRPr="00C57B99">
              <w:rPr>
                <w:rFonts w:ascii="標楷體" w:eastAsia="標楷體" w:hAnsi="標楷體" w:hint="eastAsia"/>
              </w:rPr>
              <w:t>對照表)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4069" w14:textId="77777777" w:rsidR="008274C0" w:rsidRPr="00C57B99" w:rsidRDefault="008274C0" w:rsidP="008274C0">
            <w:pPr>
              <w:rPr>
                <w:rFonts w:ascii="標楷體" w:eastAsia="標楷體" w:hAnsi="標楷體" w:cs="微軟正黑體"/>
              </w:rPr>
            </w:pPr>
          </w:p>
          <w:p w14:paraId="474B9C66" w14:textId="77777777" w:rsidR="000C31EC" w:rsidRPr="00C57B99" w:rsidRDefault="000C31EC" w:rsidP="000C31EC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cs="微軟正黑體" w:hint="eastAsia"/>
              </w:rPr>
              <w:t>目標</w:t>
            </w:r>
            <w:r w:rsidRPr="00C57B99">
              <w:rPr>
                <w:rFonts w:ascii="標楷體" w:eastAsia="標楷體" w:hAnsi="標楷體" w:cs="微軟正黑體"/>
              </w:rPr>
              <w:t>:</w:t>
            </w:r>
            <w:r w:rsidRPr="00C57B99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>4</w:t>
            </w:r>
            <w:r w:rsidRPr="00C57B99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hint="eastAsia"/>
              </w:rPr>
              <w:t>細項：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4.1 4.2      </w:t>
            </w:r>
            <w:r w:rsidRPr="00C57B99">
              <w:rPr>
                <w:rFonts w:ascii="標楷體" w:eastAsia="標楷體" w:hAnsi="標楷體"/>
                <w:u w:val="single"/>
              </w:rPr>
              <w:t xml:space="preserve"> </w:t>
            </w:r>
          </w:p>
          <w:p w14:paraId="3ABBCD5C" w14:textId="77777777" w:rsidR="000C31EC" w:rsidRPr="00C57B99" w:rsidRDefault="000C31EC" w:rsidP="000C31EC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cs="微軟正黑體" w:hint="eastAsia"/>
              </w:rPr>
              <w:t>目標: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12  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hint="eastAsia"/>
              </w:rPr>
              <w:t>細項：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12.1            </w:t>
            </w:r>
          </w:p>
          <w:p w14:paraId="51C20B8D" w14:textId="77777777" w:rsidR="000C31EC" w:rsidRPr="001075DE" w:rsidRDefault="000C31EC" w:rsidP="000C31EC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cs="微軟正黑體" w:hint="eastAsia"/>
              </w:rPr>
              <w:t>目標: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13  </w:t>
            </w:r>
            <w:r w:rsidRPr="00C57B99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C57B99">
              <w:rPr>
                <w:rFonts w:ascii="標楷體" w:eastAsia="標楷體" w:hAnsi="標楷體" w:hint="eastAsia"/>
              </w:rPr>
              <w:t>細項：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13.1                 </w:t>
            </w:r>
          </w:p>
          <w:p w14:paraId="1C4204DB" w14:textId="77777777" w:rsidR="000C31EC" w:rsidRPr="00C57B99" w:rsidRDefault="000C31EC" w:rsidP="000C31EC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(至多三個目標，每</w:t>
            </w:r>
            <w:proofErr w:type="gramStart"/>
            <w:r w:rsidRPr="00C57B99">
              <w:rPr>
                <w:rFonts w:ascii="標楷體" w:eastAsia="標楷體" w:hAnsi="標楷體" w:hint="eastAsia"/>
              </w:rPr>
              <w:t>個</w:t>
            </w:r>
            <w:proofErr w:type="gramEnd"/>
            <w:r w:rsidRPr="00C57B99">
              <w:rPr>
                <w:rFonts w:ascii="標楷體" w:eastAsia="標楷體" w:hAnsi="標楷體" w:hint="eastAsia"/>
              </w:rPr>
              <w:t>目標至多三個細項)</w:t>
            </w:r>
          </w:p>
          <w:p w14:paraId="60707295" w14:textId="77777777" w:rsidR="008274C0" w:rsidRPr="00C57B99" w:rsidRDefault="008274C0" w:rsidP="008274C0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C57B99">
              <w:rPr>
                <w:rFonts w:ascii="標楷體" w:eastAsia="標楷體" w:hAnsi="標楷體" w:hint="eastAsia"/>
                <w:color w:val="A6A6A6" w:themeColor="background1" w:themeShade="A6"/>
              </w:rPr>
              <w:t>範例：</w:t>
            </w:r>
          </w:p>
          <w:p w14:paraId="54E8BB2F" w14:textId="77777777" w:rsidR="008274C0" w:rsidRPr="00C57B99" w:rsidRDefault="008274C0" w:rsidP="008274C0">
            <w:pPr>
              <w:rPr>
                <w:rFonts w:ascii="標楷體" w:eastAsia="標楷體" w:hAnsi="標楷體"/>
                <w:color w:val="A6A6A6" w:themeColor="background1" w:themeShade="A6"/>
                <w:u w:val="single"/>
              </w:rPr>
            </w:pPr>
            <w:r w:rsidRPr="00C57B99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C57B99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C57B99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/>
                <w:color w:val="A6A6A6" w:themeColor="background1" w:themeShade="A6"/>
                <w:u w:val="single"/>
              </w:rPr>
              <w:t>4</w:t>
            </w:r>
            <w:r w:rsidRPr="00C57B99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C57B99">
              <w:rPr>
                <w:rFonts w:ascii="標楷體" w:eastAsia="標楷體" w:hAnsi="標楷體" w:hint="eastAsia"/>
                <w:color w:val="A6A6A6" w:themeColor="background1" w:themeShade="A6"/>
              </w:rPr>
              <w:t>細項：</w:t>
            </w:r>
            <w:proofErr w:type="gramStart"/>
            <w:r w:rsidRPr="00C57B99">
              <w:rPr>
                <w:rFonts w:ascii="標楷體" w:eastAsia="標楷體" w:hAnsi="標楷體"/>
                <w:color w:val="A6A6A6" w:themeColor="background1" w:themeShade="A6"/>
                <w:u w:val="single"/>
              </w:rPr>
              <w:t>4.3  4.5</w:t>
            </w:r>
            <w:proofErr w:type="gramEnd"/>
            <w:r w:rsidRPr="00C57B99">
              <w:rPr>
                <w:rFonts w:ascii="標楷體" w:eastAsia="標楷體" w:hAnsi="標楷體"/>
                <w:color w:val="A6A6A6" w:themeColor="background1" w:themeShade="A6"/>
                <w:u w:val="single"/>
              </w:rPr>
              <w:t xml:space="preserve">  4.7</w:t>
            </w:r>
          </w:p>
        </w:tc>
      </w:tr>
      <w:tr w:rsidR="008274C0" w:rsidRPr="00C57B99" w14:paraId="78E6DF66" w14:textId="77777777" w:rsidTr="0036190D">
        <w:trPr>
          <w:trHeight w:val="72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5F34" w14:textId="344FFDBE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  <w:color w:val="000000"/>
              </w:rPr>
              <w:lastRenderedPageBreak/>
              <w:t>核心能力指標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70"/>
              <w:gridCol w:w="3927"/>
              <w:gridCol w:w="1311"/>
            </w:tblGrid>
            <w:tr w:rsidR="001F20D8" w:rsidRPr="001F20D8" w14:paraId="62FE292B" w14:textId="77777777" w:rsidTr="0036190D">
              <w:trPr>
                <w:trHeight w:val="1812"/>
              </w:trPr>
              <w:tc>
                <w:tcPr>
                  <w:tcW w:w="3270" w:type="dxa"/>
                  <w:vAlign w:val="center"/>
                </w:tcPr>
                <w:p w14:paraId="64E00584" w14:textId="33F0F33E" w:rsidR="008274C0" w:rsidRPr="001F20D8" w:rsidRDefault="008274C0" w:rsidP="000C6E2A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核心能力指標</w:t>
                  </w:r>
                </w:p>
              </w:tc>
              <w:tc>
                <w:tcPr>
                  <w:tcW w:w="3927" w:type="dxa"/>
                  <w:vAlign w:val="center"/>
                </w:tcPr>
                <w:p w14:paraId="01407857" w14:textId="77777777" w:rsidR="008274C0" w:rsidRPr="001F20D8" w:rsidRDefault="008274C0" w:rsidP="008274C0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說明</w:t>
                  </w:r>
                </w:p>
              </w:tc>
              <w:tc>
                <w:tcPr>
                  <w:tcW w:w="1311" w:type="dxa"/>
                  <w:vAlign w:val="center"/>
                </w:tcPr>
                <w:p w14:paraId="21555DDA" w14:textId="77777777" w:rsidR="008274C0" w:rsidRPr="001F20D8" w:rsidRDefault="008274C0" w:rsidP="008274C0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課程能培養學生此項核心能力者請打</w:t>
                  </w: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sym w:font="Wingdings" w:char="F0FC"/>
                  </w: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 xml:space="preserve"> </w:t>
                  </w:r>
                </w:p>
              </w:tc>
            </w:tr>
            <w:tr w:rsidR="001F20D8" w:rsidRPr="001F20D8" w14:paraId="26F89BAE" w14:textId="77777777" w:rsidTr="0036190D">
              <w:trPr>
                <w:trHeight w:val="1214"/>
              </w:trPr>
              <w:tc>
                <w:tcPr>
                  <w:tcW w:w="3270" w:type="dxa"/>
                  <w:vAlign w:val="center"/>
                </w:tcPr>
                <w:p w14:paraId="4B7E4C12" w14:textId="104C7FD1" w:rsidR="00BB310C" w:rsidRPr="001F20D8" w:rsidRDefault="00BB310C" w:rsidP="001F20D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bookmarkStart w:id="0" w:name="_Hlk227835409"/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自主學習</w:t>
                  </w:r>
                  <w:proofErr w:type="gramStart"/>
                  <w:r w:rsidR="000E06CE"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與跨域整合</w:t>
                  </w:r>
                  <w:proofErr w:type="gramEnd"/>
                  <w:r w:rsidR="000E06CE"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能力</w:t>
                  </w:r>
                </w:p>
              </w:tc>
              <w:tc>
                <w:tcPr>
                  <w:tcW w:w="3927" w:type="dxa"/>
                  <w:vAlign w:val="center"/>
                </w:tcPr>
                <w:p w14:paraId="473930D8" w14:textId="5B705A72" w:rsidR="00BB310C" w:rsidRPr="001F20D8" w:rsidRDefault="000C6E2A" w:rsidP="00BB310C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cs="Times New Roman" w:hint="eastAsia"/>
                      <w:color w:val="000000" w:themeColor="text1"/>
                    </w:rPr>
                    <w:t>能具備自主學習動機，整合不同學科之知識與方法，</w:t>
                  </w:r>
                  <w:r w:rsidR="000E06CE" w:rsidRPr="001F20D8">
                    <w:rPr>
                      <w:rFonts w:ascii="標楷體" w:eastAsia="標楷體" w:hAnsi="標楷體" w:cs="Times New Roman" w:hint="eastAsia"/>
                      <w:color w:val="000000" w:themeColor="text1"/>
                    </w:rPr>
                    <w:t>設計跨院系課程組合</w:t>
                  </w:r>
                  <w:r w:rsidRPr="001F20D8">
                    <w:rPr>
                      <w:rFonts w:ascii="標楷體" w:eastAsia="標楷體" w:hAnsi="標楷體" w:cs="Times New Roman" w:hint="eastAsia"/>
                      <w:color w:val="000000" w:themeColor="text1"/>
                    </w:rPr>
                    <w:t>。</w:t>
                  </w:r>
                </w:p>
              </w:tc>
              <w:tc>
                <w:tcPr>
                  <w:tcW w:w="1311" w:type="dxa"/>
                  <w:vAlign w:val="center"/>
                </w:tcPr>
                <w:p w14:paraId="7813B44B" w14:textId="48CA111E" w:rsidR="00BB310C" w:rsidRPr="001F20D8" w:rsidRDefault="00A323C7" w:rsidP="001F20D8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標楷體" w:eastAsia="標楷體" w:hAnsi="標楷體" w:cs="Times New Roman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sym w:font="Wingdings" w:char="F0FC"/>
                  </w:r>
                </w:p>
              </w:tc>
            </w:tr>
            <w:tr w:rsidR="001F20D8" w:rsidRPr="001F20D8" w14:paraId="325D3B94" w14:textId="77777777" w:rsidTr="0036190D">
              <w:trPr>
                <w:trHeight w:val="1240"/>
              </w:trPr>
              <w:tc>
                <w:tcPr>
                  <w:tcW w:w="3270" w:type="dxa"/>
                  <w:vAlign w:val="center"/>
                </w:tcPr>
                <w:p w14:paraId="2A79348F" w14:textId="15AFD0C6" w:rsidR="00BB310C" w:rsidRPr="001F20D8" w:rsidRDefault="000E06CE" w:rsidP="001F20D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批判思辨與問題解決能力</w:t>
                  </w:r>
                </w:p>
              </w:tc>
              <w:tc>
                <w:tcPr>
                  <w:tcW w:w="3927" w:type="dxa"/>
                  <w:vAlign w:val="center"/>
                </w:tcPr>
                <w:p w14:paraId="06E21D55" w14:textId="7C116B34" w:rsidR="00BB310C" w:rsidRPr="001F20D8" w:rsidRDefault="000E06CE" w:rsidP="00BB310C">
                  <w:pPr>
                    <w:spacing w:line="24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能從科學與社會多面向發掘並分析問題，</w:t>
                  </w:r>
                  <w:r w:rsidR="000C6E2A"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提出實證導向的解決方案</w:t>
                  </w: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。</w:t>
                  </w:r>
                </w:p>
              </w:tc>
              <w:tc>
                <w:tcPr>
                  <w:tcW w:w="1311" w:type="dxa"/>
                  <w:vAlign w:val="center"/>
                </w:tcPr>
                <w:p w14:paraId="2B8BEF04" w14:textId="0AFF8451" w:rsidR="00BB310C" w:rsidRPr="001F20D8" w:rsidRDefault="00A323C7" w:rsidP="001F20D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sym w:font="Wingdings" w:char="F0FC"/>
                  </w:r>
                </w:p>
              </w:tc>
            </w:tr>
            <w:tr w:rsidR="001F20D8" w:rsidRPr="001F20D8" w14:paraId="08CA912A" w14:textId="77777777" w:rsidTr="0036190D">
              <w:trPr>
                <w:trHeight w:val="1240"/>
              </w:trPr>
              <w:tc>
                <w:tcPr>
                  <w:tcW w:w="3270" w:type="dxa"/>
                  <w:vAlign w:val="center"/>
                </w:tcPr>
                <w:p w14:paraId="3DC36F69" w14:textId="49CE40A7" w:rsidR="00BB310C" w:rsidRPr="001F20D8" w:rsidRDefault="000E06CE" w:rsidP="001F20D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數位科技應用與倫理素養</w:t>
                  </w:r>
                </w:p>
              </w:tc>
              <w:tc>
                <w:tcPr>
                  <w:tcW w:w="3927" w:type="dxa"/>
                  <w:vAlign w:val="center"/>
                </w:tcPr>
                <w:p w14:paraId="0D95F666" w14:textId="7ACAA29E" w:rsidR="00BB310C" w:rsidRPr="001F20D8" w:rsidRDefault="000C6E2A" w:rsidP="00BB310C">
                  <w:pPr>
                    <w:spacing w:line="240" w:lineRule="atLeast"/>
                    <w:ind w:right="147"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能運用數位工具與資訊科技於學習與實務應用中，</w:t>
                  </w:r>
                  <w:r w:rsidR="000E06CE"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理解科技與社會之相互影響。</w:t>
                  </w:r>
                </w:p>
              </w:tc>
              <w:tc>
                <w:tcPr>
                  <w:tcW w:w="1311" w:type="dxa"/>
                  <w:vAlign w:val="center"/>
                </w:tcPr>
                <w:p w14:paraId="4D1A6612" w14:textId="0783D7CB" w:rsidR="00BB310C" w:rsidRPr="001F20D8" w:rsidRDefault="00A323C7" w:rsidP="001F20D8">
                  <w:pPr>
                    <w:spacing w:line="240" w:lineRule="atLeast"/>
                    <w:ind w:right="147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sym w:font="Wingdings" w:char="F0FC"/>
                  </w:r>
                </w:p>
              </w:tc>
            </w:tr>
            <w:tr w:rsidR="001F20D8" w:rsidRPr="001F20D8" w14:paraId="3731E481" w14:textId="77777777" w:rsidTr="0036190D">
              <w:trPr>
                <w:trHeight w:val="1214"/>
              </w:trPr>
              <w:tc>
                <w:tcPr>
                  <w:tcW w:w="3270" w:type="dxa"/>
                  <w:vAlign w:val="center"/>
                </w:tcPr>
                <w:p w14:paraId="5E2FBCD1" w14:textId="20EF5771" w:rsidR="00BB310C" w:rsidRPr="001F20D8" w:rsidRDefault="000E06CE" w:rsidP="001F20D8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跨文化溝通與國際表達能力</w:t>
                  </w:r>
                </w:p>
              </w:tc>
              <w:tc>
                <w:tcPr>
                  <w:tcW w:w="3927" w:type="dxa"/>
                  <w:vAlign w:val="center"/>
                </w:tcPr>
                <w:p w14:paraId="686B7F7B" w14:textId="038DF7C4" w:rsidR="00BB310C" w:rsidRPr="001F20D8" w:rsidRDefault="000E06CE" w:rsidP="00BB310C">
                  <w:pPr>
                    <w:spacing w:line="240" w:lineRule="atLeast"/>
                    <w:ind w:right="150"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t>能進行專業書寫、口語簡報，並具備跨文化理解與國際議題分析能力。</w:t>
                  </w:r>
                </w:p>
              </w:tc>
              <w:tc>
                <w:tcPr>
                  <w:tcW w:w="1311" w:type="dxa"/>
                  <w:vAlign w:val="center"/>
                </w:tcPr>
                <w:p w14:paraId="7F067E8D" w14:textId="67FA3B58" w:rsidR="00BB310C" w:rsidRPr="001F20D8" w:rsidRDefault="00A323C7" w:rsidP="001F20D8">
                  <w:pPr>
                    <w:spacing w:line="240" w:lineRule="atLeast"/>
                    <w:ind w:right="150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F20D8">
                    <w:rPr>
                      <w:rFonts w:ascii="標楷體" w:eastAsia="標楷體" w:hAnsi="標楷體" w:hint="eastAsia"/>
                      <w:color w:val="000000" w:themeColor="text1"/>
                    </w:rPr>
                    <w:sym w:font="Wingdings" w:char="F0FC"/>
                  </w:r>
                </w:p>
              </w:tc>
            </w:tr>
            <w:bookmarkEnd w:id="0"/>
          </w:tbl>
          <w:p w14:paraId="13B3EF0F" w14:textId="77777777" w:rsidR="008274C0" w:rsidRPr="0036190D" w:rsidRDefault="008274C0" w:rsidP="008274C0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274C0" w:rsidRPr="00C57B99" w14:paraId="31CE71BB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3ACC" w14:textId="77777777" w:rsidR="008274C0" w:rsidRPr="00C57B99" w:rsidRDefault="008274C0" w:rsidP="008274C0">
            <w:pPr>
              <w:spacing w:line="0" w:lineRule="atLeast"/>
              <w:ind w:rightChars="-6" w:right="-14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 xml:space="preserve">  授課教師資料</w:t>
            </w:r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FEE" w14:textId="377BB519" w:rsidR="008274C0" w:rsidRPr="00C57B99" w:rsidRDefault="008274C0" w:rsidP="008274C0">
            <w:pPr>
              <w:spacing w:line="0" w:lineRule="atLeast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姓名：</w:t>
            </w:r>
            <w:r w:rsidR="00E13318">
              <w:rPr>
                <w:rFonts w:ascii="標楷體" w:eastAsia="標楷體" w:hAnsi="標楷體" w:hint="eastAsia"/>
              </w:rPr>
              <w:t>吳元康、李振卿</w:t>
            </w:r>
          </w:p>
          <w:p w14:paraId="1D0785EA" w14:textId="0B70D4DB" w:rsidR="008274C0" w:rsidRPr="00C57B99" w:rsidRDefault="008274C0" w:rsidP="008274C0">
            <w:pPr>
              <w:spacing w:line="0" w:lineRule="atLeast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□專任教師</w:t>
            </w:r>
            <w:r w:rsidRPr="00C57B99">
              <w:rPr>
                <w:rFonts w:ascii="標楷體" w:eastAsia="標楷體" w:hAnsi="標楷體"/>
              </w:rPr>
              <w:tab/>
            </w:r>
            <w:r w:rsidR="00E13318" w:rsidRPr="00C57B99">
              <w:rPr>
                <w:rFonts w:ascii="標楷體" w:eastAsia="標楷體" w:hAnsi="標楷體" w:hint="eastAsia"/>
              </w:rPr>
              <w:t>服務單位：</w:t>
            </w:r>
            <w:r w:rsidR="00E13318" w:rsidRPr="00E13318">
              <w:rPr>
                <w:rFonts w:ascii="標楷體" w:eastAsia="標楷體" w:hAnsi="標楷體" w:hint="eastAsia"/>
                <w:b/>
                <w:bCs/>
              </w:rPr>
              <w:t>電機系</w:t>
            </w:r>
            <w:r w:rsidRPr="00C57B99">
              <w:rPr>
                <w:rFonts w:ascii="標楷體" w:eastAsia="標楷體" w:hAnsi="標楷體" w:hint="eastAsia"/>
              </w:rPr>
              <w:t xml:space="preserve">學系  </w:t>
            </w:r>
            <w:r w:rsidR="00E13318">
              <w:rPr>
                <w:rFonts w:ascii="標楷體" w:eastAsia="標楷體" w:hAnsi="標楷體" w:hint="eastAsia"/>
              </w:rPr>
              <w:t xml:space="preserve">  </w:t>
            </w:r>
            <w:r w:rsidRPr="00C57B99">
              <w:rPr>
                <w:rFonts w:ascii="標楷體" w:eastAsia="標楷體" w:hAnsi="標楷體" w:hint="eastAsia"/>
              </w:rPr>
              <w:t>職稱：</w:t>
            </w:r>
            <w:r w:rsidR="00E13318" w:rsidRPr="00E13318">
              <w:rPr>
                <w:rFonts w:ascii="標楷體" w:eastAsia="標楷體" w:hAnsi="標楷體" w:hint="eastAsia"/>
                <w:b/>
                <w:bCs/>
              </w:rPr>
              <w:t>特聘教授兼電機系系主任</w:t>
            </w:r>
            <w:r w:rsidRPr="00C57B99">
              <w:rPr>
                <w:rFonts w:ascii="標楷體" w:eastAsia="標楷體" w:hAnsi="標楷體" w:hint="eastAsia"/>
              </w:rPr>
              <w:t xml:space="preserve">  </w:t>
            </w:r>
          </w:p>
          <w:p w14:paraId="26DABA03" w14:textId="6731233E" w:rsidR="008274C0" w:rsidRDefault="00B1616B" w:rsidP="008274C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8274C0" w:rsidRPr="00C57B99">
              <w:rPr>
                <w:rFonts w:ascii="標楷體" w:eastAsia="標楷體" w:hAnsi="標楷體" w:hint="eastAsia"/>
              </w:rPr>
              <w:t>兼任教師</w:t>
            </w:r>
            <w:r w:rsidR="008274C0" w:rsidRPr="00C57B99">
              <w:rPr>
                <w:rFonts w:ascii="標楷體" w:eastAsia="標楷體" w:hAnsi="標楷體"/>
              </w:rPr>
              <w:tab/>
            </w:r>
            <w:r w:rsidR="008274C0" w:rsidRPr="00C57B99">
              <w:rPr>
                <w:rFonts w:ascii="標楷體" w:eastAsia="標楷體" w:hAnsi="標楷體" w:hint="eastAsia"/>
              </w:rPr>
              <w:t>服務單位：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13318">
              <w:rPr>
                <w:rFonts w:ascii="標楷體" w:eastAsia="標楷體" w:hAnsi="標楷體" w:hint="eastAsia"/>
              </w:rPr>
              <w:t>通識教育中心</w:t>
            </w:r>
            <w:r w:rsidR="008274C0" w:rsidRPr="00C57B99">
              <w:rPr>
                <w:rFonts w:ascii="標楷體" w:eastAsia="標楷體" w:hAnsi="標楷體" w:hint="eastAsia"/>
              </w:rPr>
              <w:t xml:space="preserve"> 職稱：</w:t>
            </w:r>
            <w:r w:rsidRPr="00C57B99">
              <w:rPr>
                <w:rFonts w:ascii="標楷體" w:eastAsia="標楷體" w:hAnsi="標楷體"/>
              </w:rPr>
              <w:t xml:space="preserve"> </w:t>
            </w:r>
            <w:r w:rsidR="00E13318">
              <w:rPr>
                <w:rFonts w:ascii="標楷體" w:eastAsia="標楷體" w:hAnsi="標楷體" w:hint="eastAsia"/>
              </w:rPr>
              <w:t>助理教授</w:t>
            </w:r>
          </w:p>
          <w:p w14:paraId="301ECFA5" w14:textId="27FE6564" w:rsidR="008274C0" w:rsidRPr="00C57B99" w:rsidRDefault="008274C0" w:rsidP="008274C0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C57B99">
              <w:rPr>
                <w:rFonts w:ascii="標楷體" w:eastAsia="標楷體" w:hAnsi="標楷體" w:hint="eastAsia"/>
                <w:color w:val="000000"/>
              </w:rPr>
              <w:t>學歷:</w:t>
            </w:r>
            <w:r w:rsidR="005C2B6D" w:rsidRPr="005C2B6D">
              <w:rPr>
                <w:rFonts w:ascii="標楷體" w:eastAsia="標楷體" w:hAnsi="標楷體"/>
                <w:color w:val="000000"/>
              </w:rPr>
              <w:t>英國Strathclyde 大學電機工程博士</w:t>
            </w:r>
          </w:p>
          <w:p w14:paraId="4B8459D1" w14:textId="0D0B41B4" w:rsidR="00B1616B" w:rsidRDefault="008274C0" w:rsidP="00B1616B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經歷:</w:t>
            </w:r>
            <w:r w:rsidR="005C2B6D">
              <w:rPr>
                <w:rFonts w:ascii="標楷體" w:eastAsia="標楷體" w:hAnsi="標楷體" w:hint="eastAsia"/>
              </w:rPr>
              <w:t>國立中央大學  土木工程博士</w:t>
            </w:r>
          </w:p>
          <w:p w14:paraId="2A4B9CE3" w14:textId="344ACA62" w:rsidR="008274C0" w:rsidRPr="00C57B99" w:rsidRDefault="008274C0" w:rsidP="00B11933">
            <w:pPr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>專業領域：</w:t>
            </w:r>
            <w:r w:rsidR="00B11933" w:rsidRPr="00B11933">
              <w:rPr>
                <w:rFonts w:ascii="標楷體" w:eastAsia="標楷體" w:hAnsi="標楷體" w:hint="eastAsia"/>
                <w:b/>
                <w:bCs/>
              </w:rPr>
              <w:t>太陽能發電</w:t>
            </w:r>
            <w:r w:rsidR="005C2B6D">
              <w:rPr>
                <w:rFonts w:ascii="標楷體" w:eastAsia="標楷體" w:hAnsi="標楷體" w:hint="eastAsia"/>
                <w:b/>
                <w:bCs/>
              </w:rPr>
              <w:t>、</w:t>
            </w:r>
            <w:r w:rsidR="00B11933" w:rsidRPr="00B11933">
              <w:rPr>
                <w:rFonts w:ascii="標楷體" w:eastAsia="標楷體" w:hAnsi="標楷體" w:hint="eastAsia"/>
                <w:b/>
                <w:bCs/>
              </w:rPr>
              <w:t>智慧電網</w:t>
            </w:r>
            <w:r w:rsidR="005C2B6D">
              <w:rPr>
                <w:rFonts w:ascii="標楷體" w:eastAsia="標楷體" w:hAnsi="標楷體" w:hint="eastAsia"/>
                <w:b/>
                <w:bCs/>
              </w:rPr>
              <w:t>、</w:t>
            </w:r>
            <w:r w:rsidR="00B11933" w:rsidRPr="00B11933">
              <w:rPr>
                <w:rFonts w:ascii="標楷體" w:eastAsia="標楷體" w:hAnsi="標楷體" w:hint="eastAsia"/>
                <w:b/>
                <w:bCs/>
              </w:rPr>
              <w:t>感測網路</w:t>
            </w:r>
            <w:r w:rsidR="00B11933">
              <w:rPr>
                <w:rFonts w:ascii="標楷體" w:eastAsia="標楷體" w:hAnsi="標楷體" w:hint="eastAsia"/>
                <w:b/>
                <w:bCs/>
              </w:rPr>
              <w:t>、</w:t>
            </w:r>
            <w:r w:rsidR="005C2B6D">
              <w:rPr>
                <w:rFonts w:ascii="標楷體" w:eastAsia="標楷體" w:hAnsi="標楷體" w:hint="eastAsia"/>
                <w:b/>
                <w:bCs/>
              </w:rPr>
              <w:t>永</w:t>
            </w:r>
            <w:proofErr w:type="gramStart"/>
            <w:r w:rsidR="005C2B6D">
              <w:rPr>
                <w:rFonts w:ascii="標楷體" w:eastAsia="標楷體" w:hAnsi="標楷體" w:hint="eastAsia"/>
                <w:b/>
                <w:bCs/>
              </w:rPr>
              <w:t>續</w:t>
            </w:r>
            <w:r w:rsidR="00B11933">
              <w:rPr>
                <w:rFonts w:ascii="標楷體" w:eastAsia="標楷體" w:hAnsi="標楷體" w:hint="eastAsia"/>
                <w:b/>
                <w:bCs/>
              </w:rPr>
              <w:t>綠能</w:t>
            </w:r>
            <w:r w:rsidR="005C2B6D">
              <w:rPr>
                <w:rFonts w:ascii="標楷體" w:eastAsia="標楷體" w:hAnsi="標楷體" w:hint="eastAsia"/>
                <w:b/>
                <w:bCs/>
              </w:rPr>
              <w:t>、淨零</w:t>
            </w:r>
            <w:proofErr w:type="gramEnd"/>
            <w:r w:rsidR="005C2B6D">
              <w:rPr>
                <w:rFonts w:ascii="標楷體" w:eastAsia="標楷體" w:hAnsi="標楷體" w:hint="eastAsia"/>
                <w:b/>
                <w:bCs/>
              </w:rPr>
              <w:t>管理、碳中和</w:t>
            </w:r>
          </w:p>
        </w:tc>
      </w:tr>
      <w:tr w:rsidR="008274C0" w:rsidRPr="00C57B99" w14:paraId="5637190C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E56E" w14:textId="77777777" w:rsidR="008274C0" w:rsidRPr="00C57B99" w:rsidRDefault="008274C0" w:rsidP="008274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7B99">
              <w:rPr>
                <w:rFonts w:ascii="標楷體" w:eastAsia="標楷體" w:hAnsi="標楷體" w:hint="eastAsia"/>
              </w:rPr>
              <w:t xml:space="preserve">備          </w:t>
            </w:r>
            <w:proofErr w:type="gramStart"/>
            <w:r w:rsidRPr="00C57B99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646" w14:textId="77777777" w:rsidR="008274C0" w:rsidRPr="00C57B99" w:rsidRDefault="008274C0" w:rsidP="008274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14:paraId="1AC8D799" w14:textId="77777777" w:rsidR="00010195" w:rsidRPr="00C57B99" w:rsidRDefault="00010195">
      <w:pPr>
        <w:rPr>
          <w:rFonts w:ascii="標楷體" w:eastAsia="標楷體" w:hAnsi="標楷體"/>
        </w:rPr>
      </w:pPr>
    </w:p>
    <w:sectPr w:rsidR="00010195" w:rsidRPr="00C57B99" w:rsidSect="002E043C"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4F6B7" w14:textId="77777777" w:rsidR="004054CA" w:rsidRDefault="004054CA" w:rsidP="00F53800">
      <w:r>
        <w:separator/>
      </w:r>
    </w:p>
  </w:endnote>
  <w:endnote w:type="continuationSeparator" w:id="0">
    <w:p w14:paraId="6CD5E35C" w14:textId="77777777" w:rsidR="004054CA" w:rsidRDefault="004054CA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FD52E" w14:textId="77777777" w:rsidR="004054CA" w:rsidRDefault="004054CA" w:rsidP="00F53800">
      <w:r>
        <w:separator/>
      </w:r>
    </w:p>
  </w:footnote>
  <w:footnote w:type="continuationSeparator" w:id="0">
    <w:p w14:paraId="048C4FB5" w14:textId="77777777" w:rsidR="004054CA" w:rsidRDefault="004054CA" w:rsidP="00F5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67"/>
    <w:multiLevelType w:val="hybridMultilevel"/>
    <w:tmpl w:val="58D44990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167E09"/>
    <w:multiLevelType w:val="hybridMultilevel"/>
    <w:tmpl w:val="317A99E2"/>
    <w:lvl w:ilvl="0" w:tplc="51687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6F2AF4"/>
    <w:multiLevelType w:val="hybridMultilevel"/>
    <w:tmpl w:val="0A1ADE8A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891008"/>
    <w:multiLevelType w:val="hybridMultilevel"/>
    <w:tmpl w:val="4A5E5934"/>
    <w:lvl w:ilvl="0" w:tplc="9D5A0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C879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CA08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21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12B4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84DE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B00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EAEC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54D7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B3208"/>
    <w:multiLevelType w:val="hybridMultilevel"/>
    <w:tmpl w:val="A58093F6"/>
    <w:lvl w:ilvl="0" w:tplc="8DA68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D95319B"/>
    <w:multiLevelType w:val="hybridMultilevel"/>
    <w:tmpl w:val="20E42118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0DBC29CB"/>
    <w:multiLevelType w:val="hybridMultilevel"/>
    <w:tmpl w:val="FB941894"/>
    <w:lvl w:ilvl="0" w:tplc="04090001">
      <w:start w:val="1"/>
      <w:numFmt w:val="bullet"/>
      <w:lvlText w:val=""/>
      <w:lvlJc w:val="left"/>
      <w:pPr>
        <w:tabs>
          <w:tab w:val="num" w:pos="2371"/>
        </w:tabs>
        <w:ind w:left="23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51"/>
        </w:tabs>
        <w:ind w:left="28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31"/>
        </w:tabs>
        <w:ind w:left="33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11"/>
        </w:tabs>
        <w:ind w:left="38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91"/>
        </w:tabs>
        <w:ind w:left="42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71"/>
        </w:tabs>
        <w:ind w:left="47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51"/>
        </w:tabs>
        <w:ind w:left="52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31"/>
        </w:tabs>
        <w:ind w:left="57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11"/>
        </w:tabs>
        <w:ind w:left="6211" w:hanging="480"/>
      </w:pPr>
      <w:rPr>
        <w:rFonts w:ascii="Wingdings" w:hAnsi="Wingdings" w:hint="default"/>
      </w:rPr>
    </w:lvl>
  </w:abstractNum>
  <w:abstractNum w:abstractNumId="7" w15:restartNumberingAfterBreak="0">
    <w:nsid w:val="0ED82C89"/>
    <w:multiLevelType w:val="hybridMultilevel"/>
    <w:tmpl w:val="876E274A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056F7A"/>
    <w:multiLevelType w:val="hybridMultilevel"/>
    <w:tmpl w:val="D94008A0"/>
    <w:lvl w:ilvl="0" w:tplc="51687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6C5274"/>
    <w:multiLevelType w:val="hybridMultilevel"/>
    <w:tmpl w:val="100AB220"/>
    <w:lvl w:ilvl="0" w:tplc="D4A65A7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224587"/>
    <w:multiLevelType w:val="multilevel"/>
    <w:tmpl w:val="31D6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CB7A22"/>
    <w:multiLevelType w:val="hybridMultilevel"/>
    <w:tmpl w:val="9392D7B2"/>
    <w:lvl w:ilvl="0" w:tplc="3A903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7DD1E17"/>
    <w:multiLevelType w:val="hybridMultilevel"/>
    <w:tmpl w:val="BBD0B302"/>
    <w:lvl w:ilvl="0" w:tplc="DE227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17F53A98"/>
    <w:multiLevelType w:val="multilevel"/>
    <w:tmpl w:val="42A0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EE69A9"/>
    <w:multiLevelType w:val="hybridMultilevel"/>
    <w:tmpl w:val="7DE2EF62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1F7E588C"/>
    <w:multiLevelType w:val="hybridMultilevel"/>
    <w:tmpl w:val="567AD6CE"/>
    <w:lvl w:ilvl="0" w:tplc="DE227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1C254C3"/>
    <w:multiLevelType w:val="hybridMultilevel"/>
    <w:tmpl w:val="118C93D4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3203355"/>
    <w:multiLevelType w:val="multilevel"/>
    <w:tmpl w:val="006C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FB3B22"/>
    <w:multiLevelType w:val="hybridMultilevel"/>
    <w:tmpl w:val="A06AAEDC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B0089B"/>
    <w:multiLevelType w:val="hybridMultilevel"/>
    <w:tmpl w:val="EB940F28"/>
    <w:lvl w:ilvl="0" w:tplc="2DFC97A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4409D6"/>
    <w:multiLevelType w:val="hybridMultilevel"/>
    <w:tmpl w:val="19C2853A"/>
    <w:lvl w:ilvl="0" w:tplc="4D448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F5D42FB"/>
    <w:multiLevelType w:val="hybridMultilevel"/>
    <w:tmpl w:val="29420EFA"/>
    <w:lvl w:ilvl="0" w:tplc="4D448EAA">
      <w:start w:val="1"/>
      <w:numFmt w:val="decimal"/>
      <w:lvlText w:val="%1."/>
      <w:lvlJc w:val="left"/>
      <w:pPr>
        <w:ind w:left="83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2" w15:restartNumberingAfterBreak="0">
    <w:nsid w:val="31176EE6"/>
    <w:multiLevelType w:val="hybridMultilevel"/>
    <w:tmpl w:val="BEB6E496"/>
    <w:lvl w:ilvl="0" w:tplc="4A88C6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17D354B"/>
    <w:multiLevelType w:val="hybridMultilevel"/>
    <w:tmpl w:val="546E87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323F6959"/>
    <w:multiLevelType w:val="hybridMultilevel"/>
    <w:tmpl w:val="908004C2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34EA3F6F"/>
    <w:multiLevelType w:val="hybridMultilevel"/>
    <w:tmpl w:val="91D4E4EC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 w15:restartNumberingAfterBreak="0">
    <w:nsid w:val="35552A8D"/>
    <w:multiLevelType w:val="hybridMultilevel"/>
    <w:tmpl w:val="3642D7F8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355E1611"/>
    <w:multiLevelType w:val="multilevel"/>
    <w:tmpl w:val="98B6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A16C58"/>
    <w:multiLevelType w:val="hybridMultilevel"/>
    <w:tmpl w:val="1C06571C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C426CF4"/>
    <w:multiLevelType w:val="hybridMultilevel"/>
    <w:tmpl w:val="524A5490"/>
    <w:lvl w:ilvl="0" w:tplc="51687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C942BD2"/>
    <w:multiLevelType w:val="hybridMultilevel"/>
    <w:tmpl w:val="851AD5CC"/>
    <w:lvl w:ilvl="0" w:tplc="4D448EAA">
      <w:start w:val="1"/>
      <w:numFmt w:val="decimal"/>
      <w:lvlText w:val="%1."/>
      <w:lvlJc w:val="left"/>
      <w:pPr>
        <w:ind w:left="171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1" w:hanging="480"/>
      </w:pPr>
    </w:lvl>
    <w:lvl w:ilvl="2" w:tplc="0409001B" w:tentative="1">
      <w:start w:val="1"/>
      <w:numFmt w:val="lowerRoman"/>
      <w:lvlText w:val="%3."/>
      <w:lvlJc w:val="right"/>
      <w:pPr>
        <w:ind w:left="2671" w:hanging="480"/>
      </w:pPr>
    </w:lvl>
    <w:lvl w:ilvl="3" w:tplc="0409000F" w:tentative="1">
      <w:start w:val="1"/>
      <w:numFmt w:val="decimal"/>
      <w:lvlText w:val="%4."/>
      <w:lvlJc w:val="left"/>
      <w:pPr>
        <w:ind w:left="31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1" w:hanging="480"/>
      </w:pPr>
    </w:lvl>
    <w:lvl w:ilvl="5" w:tplc="0409001B" w:tentative="1">
      <w:start w:val="1"/>
      <w:numFmt w:val="lowerRoman"/>
      <w:lvlText w:val="%6."/>
      <w:lvlJc w:val="right"/>
      <w:pPr>
        <w:ind w:left="4111" w:hanging="480"/>
      </w:pPr>
    </w:lvl>
    <w:lvl w:ilvl="6" w:tplc="0409000F" w:tentative="1">
      <w:start w:val="1"/>
      <w:numFmt w:val="decimal"/>
      <w:lvlText w:val="%7."/>
      <w:lvlJc w:val="left"/>
      <w:pPr>
        <w:ind w:left="45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1" w:hanging="480"/>
      </w:pPr>
    </w:lvl>
    <w:lvl w:ilvl="8" w:tplc="0409001B" w:tentative="1">
      <w:start w:val="1"/>
      <w:numFmt w:val="lowerRoman"/>
      <w:lvlText w:val="%9."/>
      <w:lvlJc w:val="right"/>
      <w:pPr>
        <w:ind w:left="5551" w:hanging="480"/>
      </w:pPr>
    </w:lvl>
  </w:abstractNum>
  <w:abstractNum w:abstractNumId="31" w15:restartNumberingAfterBreak="0">
    <w:nsid w:val="3F0734CF"/>
    <w:multiLevelType w:val="hybridMultilevel"/>
    <w:tmpl w:val="54E8CFE6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014073B"/>
    <w:multiLevelType w:val="hybridMultilevel"/>
    <w:tmpl w:val="7DF8FB8C"/>
    <w:lvl w:ilvl="0" w:tplc="FBBE6E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1D2580B"/>
    <w:multiLevelType w:val="hybridMultilevel"/>
    <w:tmpl w:val="F2E6FE92"/>
    <w:lvl w:ilvl="0" w:tplc="81786C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E23F6B"/>
    <w:multiLevelType w:val="hybridMultilevel"/>
    <w:tmpl w:val="37447640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421A3118"/>
    <w:multiLevelType w:val="hybridMultilevel"/>
    <w:tmpl w:val="3A123C32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3EE429C"/>
    <w:multiLevelType w:val="hybridMultilevel"/>
    <w:tmpl w:val="70889EA2"/>
    <w:lvl w:ilvl="0" w:tplc="4D448EAA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15DA98C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444C50E7"/>
    <w:multiLevelType w:val="hybridMultilevel"/>
    <w:tmpl w:val="C8969A02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59A6A1A"/>
    <w:multiLevelType w:val="multilevel"/>
    <w:tmpl w:val="81A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271AE5"/>
    <w:multiLevelType w:val="hybridMultilevel"/>
    <w:tmpl w:val="18F84EC6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48BE6BEC"/>
    <w:multiLevelType w:val="hybridMultilevel"/>
    <w:tmpl w:val="58D44990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DC07205"/>
    <w:multiLevelType w:val="hybridMultilevel"/>
    <w:tmpl w:val="4C107D1A"/>
    <w:lvl w:ilvl="0" w:tplc="AA88A3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2E440D3"/>
    <w:multiLevelType w:val="hybridMultilevel"/>
    <w:tmpl w:val="32F67412"/>
    <w:lvl w:ilvl="0" w:tplc="4D448EA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3" w15:restartNumberingAfterBreak="0">
    <w:nsid w:val="56622EB1"/>
    <w:multiLevelType w:val="hybridMultilevel"/>
    <w:tmpl w:val="3F5C06B0"/>
    <w:lvl w:ilvl="0" w:tplc="8A602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4" w15:restartNumberingAfterBreak="0">
    <w:nsid w:val="5A5B2302"/>
    <w:multiLevelType w:val="hybridMultilevel"/>
    <w:tmpl w:val="8E829008"/>
    <w:lvl w:ilvl="0" w:tplc="4D448EA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A8312DE"/>
    <w:multiLevelType w:val="hybridMultilevel"/>
    <w:tmpl w:val="5F78EC76"/>
    <w:lvl w:ilvl="0" w:tplc="4D448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6" w15:restartNumberingAfterBreak="0">
    <w:nsid w:val="6039277F"/>
    <w:multiLevelType w:val="hybridMultilevel"/>
    <w:tmpl w:val="E796E840"/>
    <w:lvl w:ilvl="0" w:tplc="DB584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7" w15:restartNumberingAfterBreak="0">
    <w:nsid w:val="60C10565"/>
    <w:multiLevelType w:val="hybridMultilevel"/>
    <w:tmpl w:val="0870F526"/>
    <w:lvl w:ilvl="0" w:tplc="17D80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1D204D7"/>
    <w:multiLevelType w:val="hybridMultilevel"/>
    <w:tmpl w:val="D0E80FB0"/>
    <w:lvl w:ilvl="0" w:tplc="989E4C9E">
      <w:start w:val="1"/>
      <w:numFmt w:val="bullet"/>
      <w:lvlText w:val="•"/>
      <w:lvlJc w:val="left"/>
      <w:pPr>
        <w:tabs>
          <w:tab w:val="num" w:pos="1951"/>
        </w:tabs>
        <w:ind w:left="1951" w:hanging="36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21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51" w:hanging="480"/>
      </w:pPr>
      <w:rPr>
        <w:rFonts w:ascii="Wingdings" w:hAnsi="Wingdings" w:hint="default"/>
      </w:rPr>
    </w:lvl>
  </w:abstractNum>
  <w:abstractNum w:abstractNumId="49" w15:restartNumberingAfterBreak="0">
    <w:nsid w:val="61D74ADA"/>
    <w:multiLevelType w:val="hybridMultilevel"/>
    <w:tmpl w:val="86B2BDDC"/>
    <w:lvl w:ilvl="0" w:tplc="0409000F">
      <w:start w:val="1"/>
      <w:numFmt w:val="decimal"/>
      <w:lvlText w:val="%1.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50" w15:restartNumberingAfterBreak="0">
    <w:nsid w:val="64B959DD"/>
    <w:multiLevelType w:val="hybridMultilevel"/>
    <w:tmpl w:val="ABEE5C38"/>
    <w:lvl w:ilvl="0" w:tplc="B300BEF0">
      <w:start w:val="1"/>
      <w:numFmt w:val="decimal"/>
      <w:lvlText w:val="(%1)"/>
      <w:lvlJc w:val="left"/>
      <w:pPr>
        <w:ind w:left="405" w:hanging="40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6A75FF3"/>
    <w:multiLevelType w:val="hybridMultilevel"/>
    <w:tmpl w:val="2E34EF32"/>
    <w:lvl w:ilvl="0" w:tplc="7B2CD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2" w15:restartNumberingAfterBreak="0">
    <w:nsid w:val="68C1066A"/>
    <w:multiLevelType w:val="hybridMultilevel"/>
    <w:tmpl w:val="D1F661A0"/>
    <w:lvl w:ilvl="0" w:tplc="BC8251D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A8242B4"/>
    <w:multiLevelType w:val="hybridMultilevel"/>
    <w:tmpl w:val="6F349EC4"/>
    <w:lvl w:ilvl="0" w:tplc="511CF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B294DFC"/>
    <w:multiLevelType w:val="hybridMultilevel"/>
    <w:tmpl w:val="016A8E5A"/>
    <w:lvl w:ilvl="0" w:tplc="7474E3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6B9F145E"/>
    <w:multiLevelType w:val="hybridMultilevel"/>
    <w:tmpl w:val="04F2FE6A"/>
    <w:lvl w:ilvl="0" w:tplc="DB584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6" w15:restartNumberingAfterBreak="0">
    <w:nsid w:val="6BD942AE"/>
    <w:multiLevelType w:val="hybridMultilevel"/>
    <w:tmpl w:val="A7BC8C12"/>
    <w:lvl w:ilvl="0" w:tplc="4D448EAA">
      <w:start w:val="1"/>
      <w:numFmt w:val="decimal"/>
      <w:lvlText w:val="%1."/>
      <w:lvlJc w:val="left"/>
      <w:pPr>
        <w:ind w:left="107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abstractNum w:abstractNumId="57" w15:restartNumberingAfterBreak="0">
    <w:nsid w:val="6DE546A2"/>
    <w:multiLevelType w:val="hybridMultilevel"/>
    <w:tmpl w:val="D806F8F0"/>
    <w:lvl w:ilvl="0" w:tplc="989E4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164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4E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2A8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05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06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948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D83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6A0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706474DD"/>
    <w:multiLevelType w:val="hybridMultilevel"/>
    <w:tmpl w:val="77DCA9B4"/>
    <w:lvl w:ilvl="0" w:tplc="4D448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9" w15:restartNumberingAfterBreak="0">
    <w:nsid w:val="71F51784"/>
    <w:multiLevelType w:val="hybridMultilevel"/>
    <w:tmpl w:val="9426E806"/>
    <w:lvl w:ilvl="0" w:tplc="04090001">
      <w:start w:val="1"/>
      <w:numFmt w:val="bullet"/>
      <w:lvlText w:val=""/>
      <w:lvlJc w:val="left"/>
      <w:pPr>
        <w:ind w:left="165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3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7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5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3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1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91" w:hanging="480"/>
      </w:pPr>
      <w:rPr>
        <w:rFonts w:ascii="Wingdings" w:hAnsi="Wingdings" w:hint="default"/>
      </w:rPr>
    </w:lvl>
  </w:abstractNum>
  <w:abstractNum w:abstractNumId="60" w15:restartNumberingAfterBreak="0">
    <w:nsid w:val="73DD459E"/>
    <w:multiLevelType w:val="hybridMultilevel"/>
    <w:tmpl w:val="1BF27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76224F70"/>
    <w:multiLevelType w:val="hybridMultilevel"/>
    <w:tmpl w:val="5F0CB2D8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76C07FF5"/>
    <w:multiLevelType w:val="hybridMultilevel"/>
    <w:tmpl w:val="58D44990"/>
    <w:lvl w:ilvl="0" w:tplc="737A94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76D1797E"/>
    <w:multiLevelType w:val="hybridMultilevel"/>
    <w:tmpl w:val="3A8A1C5E"/>
    <w:lvl w:ilvl="0" w:tplc="ACB6396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792F6388"/>
    <w:multiLevelType w:val="hybridMultilevel"/>
    <w:tmpl w:val="5142B0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7AC11162"/>
    <w:multiLevelType w:val="hybridMultilevel"/>
    <w:tmpl w:val="2DA8D814"/>
    <w:lvl w:ilvl="0" w:tplc="548E3B74">
      <w:start w:val="1"/>
      <w:numFmt w:val="decimal"/>
      <w:lvlText w:val="(%1)"/>
      <w:lvlJc w:val="left"/>
      <w:pPr>
        <w:ind w:left="390" w:hanging="390"/>
      </w:pPr>
      <w:rPr>
        <w:rFonts w:ascii="新細明體" w:hAnsi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39605382">
    <w:abstractNumId w:val="64"/>
  </w:num>
  <w:num w:numId="2" w16cid:durableId="619920712">
    <w:abstractNumId w:val="28"/>
  </w:num>
  <w:num w:numId="3" w16cid:durableId="1489978708">
    <w:abstractNumId w:val="53"/>
  </w:num>
  <w:num w:numId="4" w16cid:durableId="392046577">
    <w:abstractNumId w:val="35"/>
  </w:num>
  <w:num w:numId="5" w16cid:durableId="1298608612">
    <w:abstractNumId w:val="2"/>
  </w:num>
  <w:num w:numId="6" w16cid:durableId="95828002">
    <w:abstractNumId w:val="16"/>
  </w:num>
  <w:num w:numId="7" w16cid:durableId="966011834">
    <w:abstractNumId w:val="31"/>
  </w:num>
  <w:num w:numId="8" w16cid:durableId="813445374">
    <w:abstractNumId w:val="5"/>
  </w:num>
  <w:num w:numId="9" w16cid:durableId="753090441">
    <w:abstractNumId w:val="4"/>
  </w:num>
  <w:num w:numId="10" w16cid:durableId="309596773">
    <w:abstractNumId w:val="33"/>
  </w:num>
  <w:num w:numId="11" w16cid:durableId="2044207926">
    <w:abstractNumId w:val="1"/>
  </w:num>
  <w:num w:numId="12" w16cid:durableId="1160656772">
    <w:abstractNumId w:val="8"/>
  </w:num>
  <w:num w:numId="13" w16cid:durableId="1126314216">
    <w:abstractNumId w:val="29"/>
  </w:num>
  <w:num w:numId="14" w16cid:durableId="193078385">
    <w:abstractNumId w:val="47"/>
  </w:num>
  <w:num w:numId="15" w16cid:durableId="549540802">
    <w:abstractNumId w:val="58"/>
  </w:num>
  <w:num w:numId="16" w16cid:durableId="1205293579">
    <w:abstractNumId w:val="20"/>
  </w:num>
  <w:num w:numId="17" w16cid:durableId="513879890">
    <w:abstractNumId w:val="7"/>
  </w:num>
  <w:num w:numId="18" w16cid:durableId="731848581">
    <w:abstractNumId w:val="61"/>
  </w:num>
  <w:num w:numId="19" w16cid:durableId="1591045785">
    <w:abstractNumId w:val="60"/>
  </w:num>
  <w:num w:numId="20" w16cid:durableId="1838494751">
    <w:abstractNumId w:val="36"/>
  </w:num>
  <w:num w:numId="21" w16cid:durableId="325406448">
    <w:abstractNumId w:val="45"/>
  </w:num>
  <w:num w:numId="22" w16cid:durableId="1474985002">
    <w:abstractNumId w:val="56"/>
  </w:num>
  <w:num w:numId="23" w16cid:durableId="1163593965">
    <w:abstractNumId w:val="21"/>
  </w:num>
  <w:num w:numId="24" w16cid:durableId="1737781741">
    <w:abstractNumId w:val="51"/>
  </w:num>
  <w:num w:numId="25" w16cid:durableId="481703220">
    <w:abstractNumId w:val="26"/>
  </w:num>
  <w:num w:numId="26" w16cid:durableId="553128844">
    <w:abstractNumId w:val="37"/>
  </w:num>
  <w:num w:numId="27" w16cid:durableId="148523224">
    <w:abstractNumId w:val="18"/>
  </w:num>
  <w:num w:numId="28" w16cid:durableId="1910571688">
    <w:abstractNumId w:val="46"/>
  </w:num>
  <w:num w:numId="29" w16cid:durableId="333462155">
    <w:abstractNumId w:val="6"/>
  </w:num>
  <w:num w:numId="30" w16cid:durableId="356083406">
    <w:abstractNumId w:val="59"/>
  </w:num>
  <w:num w:numId="31" w16cid:durableId="1995984758">
    <w:abstractNumId w:val="55"/>
  </w:num>
  <w:num w:numId="32" w16cid:durableId="278493639">
    <w:abstractNumId w:val="43"/>
  </w:num>
  <w:num w:numId="33" w16cid:durableId="839269989">
    <w:abstractNumId w:val="12"/>
  </w:num>
  <w:num w:numId="34" w16cid:durableId="404500631">
    <w:abstractNumId w:val="3"/>
  </w:num>
  <w:num w:numId="35" w16cid:durableId="2087535096">
    <w:abstractNumId w:val="57"/>
  </w:num>
  <w:num w:numId="36" w16cid:durableId="1573470843">
    <w:abstractNumId w:val="23"/>
  </w:num>
  <w:num w:numId="37" w16cid:durableId="1915702188">
    <w:abstractNumId w:val="15"/>
  </w:num>
  <w:num w:numId="38" w16cid:durableId="1060134097">
    <w:abstractNumId w:val="48"/>
  </w:num>
  <w:num w:numId="39" w16cid:durableId="1418362123">
    <w:abstractNumId w:val="24"/>
  </w:num>
  <w:num w:numId="40" w16cid:durableId="697512006">
    <w:abstractNumId w:val="30"/>
  </w:num>
  <w:num w:numId="41" w16cid:durableId="35355087">
    <w:abstractNumId w:val="25"/>
  </w:num>
  <w:num w:numId="42" w16cid:durableId="2117826111">
    <w:abstractNumId w:val="49"/>
  </w:num>
  <w:num w:numId="43" w16cid:durableId="797341030">
    <w:abstractNumId w:val="44"/>
  </w:num>
  <w:num w:numId="44" w16cid:durableId="1604343173">
    <w:abstractNumId w:val="14"/>
  </w:num>
  <w:num w:numId="45" w16cid:durableId="1768771559">
    <w:abstractNumId w:val="34"/>
  </w:num>
  <w:num w:numId="46" w16cid:durableId="1256597682">
    <w:abstractNumId w:val="39"/>
  </w:num>
  <w:num w:numId="47" w16cid:durableId="656227469">
    <w:abstractNumId w:val="42"/>
  </w:num>
  <w:num w:numId="48" w16cid:durableId="608241267">
    <w:abstractNumId w:val="17"/>
  </w:num>
  <w:num w:numId="49" w16cid:durableId="472215892">
    <w:abstractNumId w:val="32"/>
  </w:num>
  <w:num w:numId="50" w16cid:durableId="371855169">
    <w:abstractNumId w:val="41"/>
  </w:num>
  <w:num w:numId="51" w16cid:durableId="1553421679">
    <w:abstractNumId w:val="54"/>
  </w:num>
  <w:num w:numId="52" w16cid:durableId="62141907">
    <w:abstractNumId w:val="22"/>
  </w:num>
  <w:num w:numId="53" w16cid:durableId="929462206">
    <w:abstractNumId w:val="19"/>
  </w:num>
  <w:num w:numId="54" w16cid:durableId="1934240956">
    <w:abstractNumId w:val="50"/>
  </w:num>
  <w:num w:numId="55" w16cid:durableId="1060664986">
    <w:abstractNumId w:val="62"/>
  </w:num>
  <w:num w:numId="56" w16cid:durableId="947200926">
    <w:abstractNumId w:val="65"/>
  </w:num>
  <w:num w:numId="57" w16cid:durableId="1046564813">
    <w:abstractNumId w:val="63"/>
  </w:num>
  <w:num w:numId="58" w16cid:durableId="48850012">
    <w:abstractNumId w:val="40"/>
  </w:num>
  <w:num w:numId="59" w16cid:durableId="1925189531">
    <w:abstractNumId w:val="0"/>
  </w:num>
  <w:num w:numId="60" w16cid:durableId="1895121229">
    <w:abstractNumId w:val="9"/>
  </w:num>
  <w:num w:numId="61" w16cid:durableId="10038397">
    <w:abstractNumId w:val="52"/>
  </w:num>
  <w:num w:numId="62" w16cid:durableId="1857502353">
    <w:abstractNumId w:val="13"/>
  </w:num>
  <w:num w:numId="63" w16cid:durableId="595597131">
    <w:abstractNumId w:val="1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4" w16cid:durableId="1407726445">
    <w:abstractNumId w:val="38"/>
  </w:num>
  <w:num w:numId="65" w16cid:durableId="302732731">
    <w:abstractNumId w:val="3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6" w16cid:durableId="1110318225">
    <w:abstractNumId w:val="10"/>
  </w:num>
  <w:num w:numId="67" w16cid:durableId="1840198766">
    <w:abstractNumId w:val="1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8" w16cid:durableId="1282029162">
    <w:abstractNumId w:val="27"/>
  </w:num>
  <w:num w:numId="69" w16cid:durableId="7385948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11B84"/>
    <w:rsid w:val="00016BEA"/>
    <w:rsid w:val="0001777D"/>
    <w:rsid w:val="00041620"/>
    <w:rsid w:val="0005186D"/>
    <w:rsid w:val="00064C33"/>
    <w:rsid w:val="0008426E"/>
    <w:rsid w:val="00095378"/>
    <w:rsid w:val="000A205B"/>
    <w:rsid w:val="000B3495"/>
    <w:rsid w:val="000B372E"/>
    <w:rsid w:val="000B5A02"/>
    <w:rsid w:val="000C31EC"/>
    <w:rsid w:val="000C6E2A"/>
    <w:rsid w:val="000D4B2A"/>
    <w:rsid w:val="000E06CE"/>
    <w:rsid w:val="000F15A4"/>
    <w:rsid w:val="000F309B"/>
    <w:rsid w:val="00103B9F"/>
    <w:rsid w:val="001075DE"/>
    <w:rsid w:val="001158E2"/>
    <w:rsid w:val="0012598A"/>
    <w:rsid w:val="001519A1"/>
    <w:rsid w:val="00176E29"/>
    <w:rsid w:val="00177797"/>
    <w:rsid w:val="00180BA5"/>
    <w:rsid w:val="00185726"/>
    <w:rsid w:val="001B6800"/>
    <w:rsid w:val="001C01EC"/>
    <w:rsid w:val="001C0275"/>
    <w:rsid w:val="001C0CDE"/>
    <w:rsid w:val="001F20D8"/>
    <w:rsid w:val="002109F9"/>
    <w:rsid w:val="0025196F"/>
    <w:rsid w:val="002573C4"/>
    <w:rsid w:val="002C7F9D"/>
    <w:rsid w:val="002D0751"/>
    <w:rsid w:val="002E043C"/>
    <w:rsid w:val="002E17F3"/>
    <w:rsid w:val="002E66E0"/>
    <w:rsid w:val="002F572D"/>
    <w:rsid w:val="00303076"/>
    <w:rsid w:val="003136AB"/>
    <w:rsid w:val="0036190D"/>
    <w:rsid w:val="00376362"/>
    <w:rsid w:val="00376DF5"/>
    <w:rsid w:val="003936B7"/>
    <w:rsid w:val="003940D2"/>
    <w:rsid w:val="003B1A0D"/>
    <w:rsid w:val="003D5ECD"/>
    <w:rsid w:val="003F7F45"/>
    <w:rsid w:val="00401FC1"/>
    <w:rsid w:val="004054CA"/>
    <w:rsid w:val="0043132F"/>
    <w:rsid w:val="00451230"/>
    <w:rsid w:val="00451DF6"/>
    <w:rsid w:val="004613C3"/>
    <w:rsid w:val="00462AB2"/>
    <w:rsid w:val="004701F1"/>
    <w:rsid w:val="004730ED"/>
    <w:rsid w:val="004769F6"/>
    <w:rsid w:val="004875F4"/>
    <w:rsid w:val="00496354"/>
    <w:rsid w:val="004B0288"/>
    <w:rsid w:val="004C1540"/>
    <w:rsid w:val="004D1B51"/>
    <w:rsid w:val="004F6DC1"/>
    <w:rsid w:val="00504F48"/>
    <w:rsid w:val="00522BB3"/>
    <w:rsid w:val="00555E99"/>
    <w:rsid w:val="00584AA0"/>
    <w:rsid w:val="005C2B6D"/>
    <w:rsid w:val="005C3C8A"/>
    <w:rsid w:val="00613183"/>
    <w:rsid w:val="006226C0"/>
    <w:rsid w:val="00632649"/>
    <w:rsid w:val="0067190E"/>
    <w:rsid w:val="006728D8"/>
    <w:rsid w:val="006A3241"/>
    <w:rsid w:val="006C1882"/>
    <w:rsid w:val="006C7EA6"/>
    <w:rsid w:val="007023A2"/>
    <w:rsid w:val="007032FC"/>
    <w:rsid w:val="00710807"/>
    <w:rsid w:val="007146AB"/>
    <w:rsid w:val="00715E53"/>
    <w:rsid w:val="00726033"/>
    <w:rsid w:val="00737C51"/>
    <w:rsid w:val="00745A94"/>
    <w:rsid w:val="00745F0A"/>
    <w:rsid w:val="00754EA1"/>
    <w:rsid w:val="0079195E"/>
    <w:rsid w:val="007A3F83"/>
    <w:rsid w:val="007D331C"/>
    <w:rsid w:val="007F4507"/>
    <w:rsid w:val="00824977"/>
    <w:rsid w:val="008274C0"/>
    <w:rsid w:val="00830B40"/>
    <w:rsid w:val="008347BB"/>
    <w:rsid w:val="00846379"/>
    <w:rsid w:val="00853EF8"/>
    <w:rsid w:val="008C340F"/>
    <w:rsid w:val="008C3804"/>
    <w:rsid w:val="008C6B80"/>
    <w:rsid w:val="008C7075"/>
    <w:rsid w:val="008D1337"/>
    <w:rsid w:val="008F63A2"/>
    <w:rsid w:val="00914F0B"/>
    <w:rsid w:val="009205CF"/>
    <w:rsid w:val="00934B92"/>
    <w:rsid w:val="009474C6"/>
    <w:rsid w:val="0096377B"/>
    <w:rsid w:val="0097273F"/>
    <w:rsid w:val="009751FE"/>
    <w:rsid w:val="00996113"/>
    <w:rsid w:val="009A6AD4"/>
    <w:rsid w:val="009B2258"/>
    <w:rsid w:val="009B6E1D"/>
    <w:rsid w:val="00A03A2F"/>
    <w:rsid w:val="00A235FE"/>
    <w:rsid w:val="00A24EA5"/>
    <w:rsid w:val="00A24ECE"/>
    <w:rsid w:val="00A323C7"/>
    <w:rsid w:val="00A4115D"/>
    <w:rsid w:val="00A43778"/>
    <w:rsid w:val="00A5336F"/>
    <w:rsid w:val="00A72B60"/>
    <w:rsid w:val="00AA4B76"/>
    <w:rsid w:val="00AC4548"/>
    <w:rsid w:val="00AD00C0"/>
    <w:rsid w:val="00AD630A"/>
    <w:rsid w:val="00B11933"/>
    <w:rsid w:val="00B12FE6"/>
    <w:rsid w:val="00B1616B"/>
    <w:rsid w:val="00B23AF1"/>
    <w:rsid w:val="00B75145"/>
    <w:rsid w:val="00B835D2"/>
    <w:rsid w:val="00B83BE9"/>
    <w:rsid w:val="00BB1219"/>
    <w:rsid w:val="00BB310C"/>
    <w:rsid w:val="00BB5BDC"/>
    <w:rsid w:val="00BE26BD"/>
    <w:rsid w:val="00BF0313"/>
    <w:rsid w:val="00C037DA"/>
    <w:rsid w:val="00C3608E"/>
    <w:rsid w:val="00C44BE4"/>
    <w:rsid w:val="00C5233E"/>
    <w:rsid w:val="00C52C0A"/>
    <w:rsid w:val="00C57B99"/>
    <w:rsid w:val="00C601B2"/>
    <w:rsid w:val="00C70D0B"/>
    <w:rsid w:val="00C7324D"/>
    <w:rsid w:val="00CE02B7"/>
    <w:rsid w:val="00CE0CB5"/>
    <w:rsid w:val="00D0626C"/>
    <w:rsid w:val="00D11267"/>
    <w:rsid w:val="00D1649F"/>
    <w:rsid w:val="00D24DE4"/>
    <w:rsid w:val="00D339B3"/>
    <w:rsid w:val="00D564A3"/>
    <w:rsid w:val="00D63323"/>
    <w:rsid w:val="00D76008"/>
    <w:rsid w:val="00D91AE9"/>
    <w:rsid w:val="00D951E0"/>
    <w:rsid w:val="00D9688B"/>
    <w:rsid w:val="00DA3CE0"/>
    <w:rsid w:val="00DA6D51"/>
    <w:rsid w:val="00DA7C44"/>
    <w:rsid w:val="00DC3B63"/>
    <w:rsid w:val="00DE5276"/>
    <w:rsid w:val="00DF64C8"/>
    <w:rsid w:val="00E05694"/>
    <w:rsid w:val="00E07023"/>
    <w:rsid w:val="00E079F3"/>
    <w:rsid w:val="00E13318"/>
    <w:rsid w:val="00E25559"/>
    <w:rsid w:val="00E3470C"/>
    <w:rsid w:val="00E46EA2"/>
    <w:rsid w:val="00E528A6"/>
    <w:rsid w:val="00E602F8"/>
    <w:rsid w:val="00E73648"/>
    <w:rsid w:val="00E80452"/>
    <w:rsid w:val="00E95EF5"/>
    <w:rsid w:val="00EA0C82"/>
    <w:rsid w:val="00EB18BF"/>
    <w:rsid w:val="00EB3A0A"/>
    <w:rsid w:val="00EC3B2E"/>
    <w:rsid w:val="00EE31F5"/>
    <w:rsid w:val="00EF0D21"/>
    <w:rsid w:val="00F10DDA"/>
    <w:rsid w:val="00F12340"/>
    <w:rsid w:val="00F3223C"/>
    <w:rsid w:val="00F50F2C"/>
    <w:rsid w:val="00F53800"/>
    <w:rsid w:val="00F70079"/>
    <w:rsid w:val="00FA1DF0"/>
    <w:rsid w:val="00FD2EDB"/>
    <w:rsid w:val="00FE0BCC"/>
    <w:rsid w:val="00FF1B11"/>
    <w:rsid w:val="00FF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87277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3A2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link w:val="10"/>
    <w:uiPriority w:val="9"/>
    <w:qFormat/>
    <w:rsid w:val="001857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8572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styleId="ab">
    <w:name w:val="Emphasis"/>
    <w:uiPriority w:val="20"/>
    <w:qFormat/>
    <w:rsid w:val="00715E53"/>
    <w:rPr>
      <w:i/>
      <w:iCs/>
    </w:rPr>
  </w:style>
  <w:style w:type="character" w:styleId="ac">
    <w:name w:val="Hyperlink"/>
    <w:rsid w:val="008274C0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274C0"/>
    <w:pPr>
      <w:widowControl w:val="0"/>
      <w:ind w:leftChars="200" w:left="480"/>
    </w:pPr>
    <w:rPr>
      <w:rFonts w:ascii="Calibri" w:hAnsi="Calibri" w:cs="Times New Roman"/>
      <w:kern w:val="2"/>
    </w:rPr>
  </w:style>
  <w:style w:type="character" w:customStyle="1" w:styleId="10">
    <w:name w:val="標題 1 字元"/>
    <w:basedOn w:val="a0"/>
    <w:link w:val="1"/>
    <w:uiPriority w:val="9"/>
    <w:rsid w:val="0018572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185726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text-underline">
    <w:name w:val="text-underline"/>
    <w:basedOn w:val="a0"/>
    <w:rsid w:val="00185726"/>
  </w:style>
  <w:style w:type="character" w:customStyle="1" w:styleId="11">
    <w:name w:val="未解析的提及1"/>
    <w:basedOn w:val="a0"/>
    <w:uiPriority w:val="99"/>
    <w:semiHidden/>
    <w:unhideWhenUsed/>
    <w:rsid w:val="00185726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8F63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2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0878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819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441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852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257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69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796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51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14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50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5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FF1A0-C9C9-4AE1-825C-1400BC8C6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Owner</cp:lastModifiedBy>
  <cp:revision>3</cp:revision>
  <cp:lastPrinted>2015-03-16T06:17:00Z</cp:lastPrinted>
  <dcterms:created xsi:type="dcterms:W3CDTF">2026-08-01T17:18:00Z</dcterms:created>
  <dcterms:modified xsi:type="dcterms:W3CDTF">2026-08-01T17:23:00Z</dcterms:modified>
</cp:coreProperties>
</file>