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7F9" w:rsidRPr="00471611" w:rsidRDefault="00D577F9" w:rsidP="00D577F9">
      <w:pPr>
        <w:widowControl/>
        <w:spacing w:afterLines="50" w:after="180"/>
        <w:jc w:val="center"/>
        <w:rPr>
          <w:rFonts w:ascii="新細明體" w:hAnsi="新細明體" w:cs="新細明體"/>
          <w:kern w:val="0"/>
          <w:sz w:val="44"/>
          <w:szCs w:val="44"/>
        </w:rPr>
      </w:pPr>
      <w:r w:rsidRPr="00471611">
        <w:rPr>
          <w:rFonts w:ascii="新細明體" w:hAnsi="新細明體" w:cs="新細明體" w:hint="eastAsia"/>
          <w:kern w:val="0"/>
          <w:sz w:val="44"/>
          <w:szCs w:val="44"/>
        </w:rPr>
        <w:t>國立</w:t>
      </w:r>
      <w:r w:rsidRPr="00471611">
        <w:rPr>
          <w:rFonts w:ascii="新細明體" w:hAnsi="新細明體" w:cs="新細明體"/>
          <w:kern w:val="0"/>
          <w:sz w:val="44"/>
          <w:szCs w:val="44"/>
        </w:rPr>
        <w:t>中正大學</w:t>
      </w:r>
      <w:r w:rsidRPr="00471611">
        <w:rPr>
          <w:rFonts w:ascii="新細明體" w:hAnsi="新細明體" w:cs="新細明體" w:hint="eastAsia"/>
          <w:kern w:val="0"/>
          <w:sz w:val="44"/>
          <w:szCs w:val="44"/>
        </w:rPr>
        <w:t xml:space="preserve"> </w:t>
      </w:r>
      <w:r w:rsidR="008635B2">
        <w:rPr>
          <w:rFonts w:ascii="新細明體" w:hAnsi="新細明體" w:cs="新細明體"/>
          <w:kern w:val="0"/>
          <w:sz w:val="44"/>
          <w:szCs w:val="44"/>
        </w:rPr>
        <w:t>11</w:t>
      </w:r>
      <w:r w:rsidR="002F6768">
        <w:rPr>
          <w:rFonts w:ascii="新細明體" w:hAnsi="新細明體" w:cs="新細明體" w:hint="eastAsia"/>
          <w:kern w:val="0"/>
          <w:sz w:val="44"/>
          <w:szCs w:val="44"/>
        </w:rPr>
        <w:t>5學年</w:t>
      </w:r>
      <w:r w:rsidRPr="00471611">
        <w:rPr>
          <w:rFonts w:ascii="新細明體" w:hAnsi="新細明體" w:cs="新細明體" w:hint="eastAsia"/>
          <w:kern w:val="0"/>
          <w:sz w:val="44"/>
          <w:szCs w:val="44"/>
        </w:rPr>
        <w:t xml:space="preserve"> </w:t>
      </w:r>
      <w:r w:rsidRPr="00471611">
        <w:rPr>
          <w:rFonts w:ascii="新細明體" w:hAnsi="新細明體" w:cs="新細明體"/>
          <w:kern w:val="0"/>
          <w:sz w:val="44"/>
          <w:szCs w:val="44"/>
        </w:rPr>
        <w:t>課程大綱</w:t>
      </w: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93"/>
        <w:gridCol w:w="7687"/>
      </w:tblGrid>
      <w:tr w:rsidR="00D577F9" w:rsidRPr="00471611" w:rsidTr="00D577F9">
        <w:trPr>
          <w:trHeight w:val="670"/>
          <w:tblCellSpacing w:w="0" w:type="dxa"/>
          <w:jc w:val="center"/>
        </w:trPr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D577F9" w:rsidP="00D577F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>課程名稱(中文)：</w:t>
            </w:r>
          </w:p>
        </w:tc>
        <w:tc>
          <w:tcPr>
            <w:tcW w:w="7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E87C33" w:rsidP="00EB50F6">
            <w:pPr>
              <w:widowControl/>
              <w:ind w:firstLineChars="50" w:firstLine="120"/>
              <w:rPr>
                <w:rFonts w:ascii="新細明體" w:hAnsi="新細明體" w:cs="新細明體"/>
                <w:kern w:val="0"/>
              </w:rPr>
            </w:pPr>
            <w:r>
              <w:rPr>
                <w:rFonts w:hint="eastAsia"/>
              </w:rPr>
              <w:t>運動生理學</w:t>
            </w:r>
          </w:p>
        </w:tc>
      </w:tr>
      <w:tr w:rsidR="00D577F9" w:rsidRPr="00471611" w:rsidTr="00D577F9">
        <w:trPr>
          <w:tblCellSpacing w:w="0" w:type="dxa"/>
          <w:jc w:val="center"/>
        </w:trPr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D577F9" w:rsidP="00D577F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>先修科目或</w:t>
            </w:r>
            <w:r w:rsidRPr="00471611">
              <w:rPr>
                <w:rFonts w:ascii="新細明體" w:hAnsi="新細明體" w:cs="新細明體"/>
                <w:kern w:val="0"/>
              </w:rPr>
              <w:br/>
              <w:t xml:space="preserve">先備能力： </w:t>
            </w:r>
          </w:p>
        </w:tc>
        <w:tc>
          <w:tcPr>
            <w:tcW w:w="7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CD53F8" w:rsidP="00D577F9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 xml:space="preserve"> 選修過人體解剖學</w:t>
            </w:r>
          </w:p>
        </w:tc>
      </w:tr>
      <w:tr w:rsidR="00D577F9" w:rsidRPr="00471611" w:rsidTr="00D577F9">
        <w:trPr>
          <w:trHeight w:val="1268"/>
          <w:tblCellSpacing w:w="0" w:type="dxa"/>
          <w:jc w:val="center"/>
        </w:trPr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D577F9" w:rsidP="00D577F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 xml:space="preserve">課程概述： </w:t>
            </w:r>
          </w:p>
        </w:tc>
        <w:tc>
          <w:tcPr>
            <w:tcW w:w="7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805A65" w:rsidP="005B3793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Style w:val="a8"/>
                <w:rFonts w:ascii="Google Sans Text" w:hAnsi="Google Sans Text"/>
                <w:color w:val="303030"/>
                <w:shd w:val="clear" w:color="auto" w:fill="FFFFFF"/>
              </w:rPr>
              <w:t>運動生理學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 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的課程大綱，課程核心在於探討人體在不同運動強度下的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 </w:t>
            </w:r>
            <w:r>
              <w:rPr>
                <w:rStyle w:val="a8"/>
                <w:rFonts w:ascii="Google Sans Text" w:hAnsi="Google Sans Text"/>
                <w:color w:val="303030"/>
                <w:shd w:val="clear" w:color="auto" w:fill="FFFFFF"/>
              </w:rPr>
              <w:t>生理反應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，並要求修課學生必須具備</w:t>
            </w:r>
            <w:r>
              <w:rPr>
                <w:rStyle w:val="a8"/>
                <w:rFonts w:ascii="Google Sans Text" w:hAnsi="Google Sans Text"/>
                <w:color w:val="303030"/>
                <w:shd w:val="clear" w:color="auto" w:fill="FFFFFF"/>
              </w:rPr>
              <w:t>人體解剖學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的基礎知識。學習內容涵蓋了</w:t>
            </w:r>
            <w:r>
              <w:rPr>
                <w:rStyle w:val="a8"/>
                <w:rFonts w:ascii="Google Sans Text" w:hAnsi="Google Sans Text"/>
                <w:color w:val="303030"/>
                <w:shd w:val="clear" w:color="auto" w:fill="FFFFFF"/>
              </w:rPr>
              <w:t>能量代謝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、肌肉神經控制、呼吸循環系統以及特殊環境下的身體表現。教學進度安排為期</w:t>
            </w:r>
            <w:r>
              <w:rPr>
                <w:rStyle w:val="a8"/>
                <w:rFonts w:ascii="Google Sans Text" w:hAnsi="Google Sans Text"/>
                <w:color w:val="303030"/>
                <w:shd w:val="clear" w:color="auto" w:fill="FFFFFF"/>
              </w:rPr>
              <w:t>十六</w:t>
            </w:r>
            <w:proofErr w:type="gramStart"/>
            <w:r>
              <w:rPr>
                <w:rStyle w:val="a8"/>
                <w:rFonts w:ascii="Google Sans Text" w:hAnsi="Google Sans Text"/>
                <w:color w:val="303030"/>
                <w:shd w:val="clear" w:color="auto" w:fill="FFFFFF"/>
              </w:rPr>
              <w:t>週</w:t>
            </w:r>
            <w:proofErr w:type="gramEnd"/>
            <w:r>
              <w:rPr>
                <w:rFonts w:ascii="Google Sans Text" w:hAnsi="Google Sans Text"/>
                <w:color w:val="303030"/>
                <w:shd w:val="clear" w:color="auto" w:fill="FFFFFF"/>
              </w:rPr>
              <w:t>，包含了期中與期末兩次重大考試，且平時出席率也納入評分標準。透過這門課，學生能培養成為專業教練或運動指導員所需的</w:t>
            </w:r>
            <w:r>
              <w:rPr>
                <w:rStyle w:val="a8"/>
                <w:rFonts w:ascii="Google Sans Text" w:hAnsi="Google Sans Text"/>
                <w:color w:val="303030"/>
                <w:shd w:val="clear" w:color="auto" w:fill="FFFFFF"/>
              </w:rPr>
              <w:t>科學知識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 </w:t>
            </w:r>
            <w:r>
              <w:rPr>
                <w:rFonts w:ascii="Google Sans Text" w:hAnsi="Google Sans Text"/>
                <w:color w:val="303030"/>
                <w:shd w:val="clear" w:color="auto" w:fill="FFFFFF"/>
              </w:rPr>
              <w:t>與實務能力。</w:t>
            </w:r>
          </w:p>
        </w:tc>
      </w:tr>
      <w:tr w:rsidR="00D577F9" w:rsidRPr="00471611" w:rsidTr="00D577F9">
        <w:trPr>
          <w:trHeight w:val="1208"/>
          <w:tblCellSpacing w:w="0" w:type="dxa"/>
          <w:jc w:val="center"/>
        </w:trPr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D577F9" w:rsidP="00D577F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 xml:space="preserve">學習目標： </w:t>
            </w:r>
          </w:p>
        </w:tc>
        <w:tc>
          <w:tcPr>
            <w:tcW w:w="7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B3793" w:rsidRPr="008B11F9" w:rsidRDefault="005B3793" w:rsidP="005B3793">
            <w:pPr>
              <w:tabs>
                <w:tab w:val="left" w:pos="1681"/>
                <w:tab w:val="left" w:pos="3255"/>
                <w:tab w:val="left" w:pos="4829"/>
                <w:tab w:val="left" w:pos="6403"/>
              </w:tabs>
              <w:ind w:left="108"/>
            </w:pPr>
            <w:r w:rsidRPr="008B11F9">
              <w:t>1.</w:t>
            </w:r>
            <w:r w:rsidRPr="008B11F9">
              <w:t>瞭解運動的能量來源。</w:t>
            </w:r>
          </w:p>
          <w:p w:rsidR="005B3793" w:rsidRPr="008B11F9" w:rsidRDefault="005B3793" w:rsidP="005B3793">
            <w:pPr>
              <w:tabs>
                <w:tab w:val="left" w:pos="1681"/>
                <w:tab w:val="left" w:pos="3255"/>
                <w:tab w:val="left" w:pos="4829"/>
                <w:tab w:val="left" w:pos="6403"/>
              </w:tabs>
              <w:ind w:left="108"/>
            </w:pPr>
            <w:r w:rsidRPr="008B11F9">
              <w:t>2.</w:t>
            </w:r>
            <w:r w:rsidRPr="008B11F9">
              <w:t>瞭解身體活動的肌肉活動與神經控制。</w:t>
            </w:r>
          </w:p>
          <w:p w:rsidR="005B3793" w:rsidRPr="008B11F9" w:rsidRDefault="005B3793" w:rsidP="005B3793">
            <w:pPr>
              <w:tabs>
                <w:tab w:val="left" w:pos="1681"/>
                <w:tab w:val="left" w:pos="3255"/>
                <w:tab w:val="left" w:pos="4829"/>
                <w:tab w:val="left" w:pos="6403"/>
              </w:tabs>
              <w:ind w:left="108"/>
            </w:pPr>
            <w:r w:rsidRPr="008B11F9">
              <w:t>3.</w:t>
            </w:r>
            <w:r w:rsidRPr="008B11F9">
              <w:t>瞭解運動的呼吸與循環機制</w:t>
            </w:r>
            <w:proofErr w:type="gramStart"/>
            <w:r w:rsidRPr="008B11F9">
              <w:t>與攝氧</w:t>
            </w:r>
            <w:proofErr w:type="gramEnd"/>
            <w:r w:rsidRPr="008B11F9">
              <w:t>量知識。</w:t>
            </w:r>
          </w:p>
          <w:p w:rsidR="005B3793" w:rsidRPr="008B11F9" w:rsidRDefault="005B3793" w:rsidP="005B3793">
            <w:pPr>
              <w:tabs>
                <w:tab w:val="left" w:pos="1681"/>
                <w:tab w:val="left" w:pos="3255"/>
                <w:tab w:val="left" w:pos="4829"/>
                <w:tab w:val="left" w:pos="6403"/>
              </w:tabs>
              <w:ind w:left="108"/>
            </w:pPr>
            <w:r w:rsidRPr="008B11F9">
              <w:t>4.</w:t>
            </w:r>
            <w:r w:rsidRPr="008B11F9">
              <w:t>瞭解特殊環境運動的運動生理反應。</w:t>
            </w:r>
          </w:p>
          <w:p w:rsidR="00D577F9" w:rsidRPr="00966A66" w:rsidRDefault="005B3793" w:rsidP="005B3793">
            <w:pPr>
              <w:widowControl/>
              <w:ind w:leftChars="50" w:left="240" w:hangingChars="50" w:hanging="120"/>
              <w:rPr>
                <w:rFonts w:ascii="新細明體" w:hAnsi="新細明體" w:cs="新細明體"/>
                <w:kern w:val="0"/>
              </w:rPr>
            </w:pPr>
            <w:r w:rsidRPr="008B11F9">
              <w:t>5.</w:t>
            </w:r>
            <w:r w:rsidRPr="008B11F9">
              <w:t>瞭解運動生理學的基本研究概念。</w:t>
            </w:r>
          </w:p>
        </w:tc>
      </w:tr>
      <w:tr w:rsidR="00D577F9" w:rsidRPr="00471611" w:rsidTr="00D577F9">
        <w:trPr>
          <w:trHeight w:val="1377"/>
          <w:tblCellSpacing w:w="0" w:type="dxa"/>
          <w:jc w:val="center"/>
        </w:trPr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D577F9" w:rsidP="00D577F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>教科書：</w:t>
            </w:r>
          </w:p>
        </w:tc>
        <w:tc>
          <w:tcPr>
            <w:tcW w:w="7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Default="008833F4" w:rsidP="00EB50F6">
            <w:pPr>
              <w:ind w:left="120" w:hangingChars="50" w:hanging="120"/>
            </w:pPr>
            <w:r>
              <w:t xml:space="preserve"> </w:t>
            </w:r>
            <w:r w:rsidR="00EB50F6">
              <w:rPr>
                <w:rFonts w:hint="eastAsia"/>
              </w:rPr>
              <w:t>林正常總校閱</w:t>
            </w:r>
            <w:r w:rsidR="002F6768">
              <w:rPr>
                <w:rFonts w:hint="eastAsia"/>
              </w:rPr>
              <w:t xml:space="preserve"> </w:t>
            </w:r>
            <w:r w:rsidR="002F6768">
              <w:t>(</w:t>
            </w:r>
            <w:r w:rsidR="005B3793">
              <w:t>20</w:t>
            </w:r>
            <w:r w:rsidR="005B3793">
              <w:rPr>
                <w:rFonts w:hint="eastAsia"/>
              </w:rPr>
              <w:t>1</w:t>
            </w:r>
            <w:r w:rsidR="00EB50F6">
              <w:rPr>
                <w:rFonts w:hint="eastAsia"/>
              </w:rPr>
              <w:t>3</w:t>
            </w:r>
            <w:r w:rsidR="002F6768">
              <w:t>)</w:t>
            </w:r>
            <w:r w:rsidR="005B3793" w:rsidRPr="008B11F9">
              <w:t>。</w:t>
            </w:r>
            <w:r w:rsidR="00EB50F6">
              <w:rPr>
                <w:rFonts w:hint="eastAsia"/>
              </w:rPr>
              <w:t>應用運動生理學</w:t>
            </w:r>
            <w:proofErr w:type="gramStart"/>
            <w:r w:rsidR="00EB50F6">
              <w:t>—</w:t>
            </w:r>
            <w:proofErr w:type="gramEnd"/>
            <w:r w:rsidR="00EB50F6">
              <w:rPr>
                <w:rFonts w:hint="eastAsia"/>
              </w:rPr>
              <w:t>整合理論與實務。</w:t>
            </w:r>
            <w:proofErr w:type="gramStart"/>
            <w:r w:rsidR="00EB50F6">
              <w:rPr>
                <w:rFonts w:hint="eastAsia"/>
              </w:rPr>
              <w:t>藝軒圖書</w:t>
            </w:r>
            <w:proofErr w:type="gramEnd"/>
            <w:r w:rsidR="005B3793" w:rsidRPr="008B11F9">
              <w:t>，台北市。</w:t>
            </w:r>
          </w:p>
          <w:p w:rsidR="002F6768" w:rsidRPr="005B3793" w:rsidRDefault="002F6768" w:rsidP="00EB50F6">
            <w:pPr>
              <w:ind w:left="120" w:hangingChars="50" w:hanging="12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運動生理學網站</w:t>
            </w:r>
            <w:r>
              <w:rPr>
                <w:rFonts w:hint="eastAsia"/>
              </w:rPr>
              <w:t>h</w:t>
            </w:r>
            <w:r>
              <w:t>ttp://www.epsport.net/epsport/</w:t>
            </w:r>
          </w:p>
        </w:tc>
      </w:tr>
    </w:tbl>
    <w:p w:rsidR="00D577F9" w:rsidRPr="00471611" w:rsidRDefault="00D577F9" w:rsidP="00D577F9">
      <w:pPr>
        <w:widowControl/>
        <w:jc w:val="center"/>
        <w:rPr>
          <w:rFonts w:ascii="新細明體" w:hAnsi="新細明體" w:cs="新細明體"/>
          <w:kern w:val="0"/>
        </w:rPr>
      </w:pPr>
    </w:p>
    <w:tbl>
      <w:tblPr>
        <w:tblW w:w="4475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27"/>
      </w:tblGrid>
      <w:tr w:rsidR="00D577F9" w:rsidRPr="00471611" w:rsidTr="00D577F9">
        <w:trPr>
          <w:trHeight w:val="37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D577F9" w:rsidP="00D577F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 xml:space="preserve">教學要點概述： </w:t>
            </w:r>
          </w:p>
        </w:tc>
      </w:tr>
      <w:tr w:rsidR="00D577F9" w:rsidRPr="00471611" w:rsidTr="00D577F9">
        <w:trPr>
          <w:trHeight w:val="75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D577F9" w:rsidP="005B3793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>1. 教材編選：</w:t>
            </w:r>
            <w:r w:rsidR="00B37708"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自編教材 </w:t>
            </w:r>
            <w:proofErr w:type="gramStart"/>
            <w:r w:rsidR="005B3793">
              <w:rPr>
                <w:rFonts w:ascii="新細明體" w:hAnsi="新細明體" w:cs="新細明體" w:hint="eastAsia"/>
                <w:kern w:val="0"/>
              </w:rPr>
              <w:t>ˇ</w:t>
            </w:r>
            <w:proofErr w:type="gramEnd"/>
            <w:r w:rsidRPr="00471611">
              <w:rPr>
                <w:rFonts w:ascii="新細明體" w:hAnsi="新細明體" w:cs="新細明體"/>
                <w:kern w:val="0"/>
              </w:rPr>
              <w:t xml:space="preserve">教科書作者提供 </w:t>
            </w:r>
          </w:p>
        </w:tc>
      </w:tr>
      <w:tr w:rsidR="00D577F9" w:rsidRPr="00471611" w:rsidTr="00D577F9">
        <w:trPr>
          <w:trHeight w:val="739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D577F9" w:rsidP="00D577F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>2. 教學方法：</w:t>
            </w:r>
            <w:proofErr w:type="gramStart"/>
            <w:r w:rsidR="005B3793">
              <w:rPr>
                <w:rFonts w:ascii="新細明體" w:hAnsi="新細明體" w:cs="新細明體" w:hint="eastAsia"/>
                <w:kern w:val="0"/>
              </w:rPr>
              <w:t>ˇ</w:t>
            </w:r>
            <w:proofErr w:type="gramEnd"/>
            <w:r w:rsidRPr="00471611">
              <w:rPr>
                <w:rFonts w:ascii="新細明體" w:hAnsi="新細明體" w:cs="新細明體"/>
                <w:kern w:val="0"/>
              </w:rPr>
              <w:t xml:space="preserve">投影片講述 </w:t>
            </w:r>
            <w:r w:rsidR="00B37708"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板書講述 </w:t>
            </w:r>
          </w:p>
        </w:tc>
      </w:tr>
      <w:tr w:rsidR="00D577F9" w:rsidRPr="00471611" w:rsidTr="00B37708">
        <w:trPr>
          <w:trHeight w:val="167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Default="00D577F9" w:rsidP="00B37708">
            <w:pPr>
              <w:widowControl/>
              <w:spacing w:beforeLines="50" w:before="180"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>3. 評量方法：</w:t>
            </w:r>
            <w:r w:rsidR="00E87C33">
              <w:rPr>
                <w:rFonts w:ascii="新細明體" w:hAnsi="新細明體" w:cs="新細明體" w:hint="eastAsia"/>
                <w:kern w:val="0"/>
              </w:rPr>
              <w:t>ˇ</w:t>
            </w:r>
            <w:r w:rsidRPr="00471611">
              <w:rPr>
                <w:rFonts w:ascii="新細明體" w:hAnsi="新細明體" w:cs="新細明體"/>
                <w:kern w:val="0"/>
              </w:rPr>
              <w:t>上課點名</w:t>
            </w:r>
            <w:r w:rsidR="00F62C98">
              <w:rPr>
                <w:rFonts w:ascii="新細明體" w:hAnsi="新細明體" w:cs="新細明體" w:hint="eastAsia"/>
                <w:kern w:val="0"/>
              </w:rPr>
              <w:t>1</w:t>
            </w:r>
            <w:bookmarkStart w:id="0" w:name="_GoBack"/>
            <w:bookmarkEnd w:id="0"/>
            <w:r w:rsidR="00BC2DDB">
              <w:rPr>
                <w:rFonts w:ascii="新細明體" w:hAnsi="新細明體" w:cs="新細明體" w:hint="eastAsia"/>
                <w:kern w:val="0"/>
              </w:rPr>
              <w:t>0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%, </w:t>
            </w:r>
            <w:r w:rsidR="00B37708"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小考 </w:t>
            </w:r>
            <w:r>
              <w:rPr>
                <w:rFonts w:ascii="新細明體" w:hAnsi="新細明體" w:cs="新細明體" w:hint="eastAsia"/>
                <w:kern w:val="0"/>
              </w:rPr>
              <w:t>0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%, </w:t>
            </w:r>
            <w:r w:rsidR="00B37708"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作業 0%, </w:t>
            </w:r>
            <w:r w:rsidR="00B37708"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程式實作 0%, </w:t>
            </w:r>
          </w:p>
          <w:p w:rsidR="00D577F9" w:rsidRDefault="00B37708" w:rsidP="00B37708">
            <w:pPr>
              <w:widowControl/>
              <w:spacing w:beforeLines="50" w:before="180"/>
              <w:ind w:firstLineChars="650" w:firstLine="1560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□</w:t>
            </w:r>
            <w:r w:rsidR="00D577F9" w:rsidRPr="00471611">
              <w:rPr>
                <w:rFonts w:ascii="新細明體" w:hAnsi="新細明體" w:cs="新細明體"/>
                <w:kern w:val="0"/>
              </w:rPr>
              <w:t xml:space="preserve">實習報告 0%,                         </w:t>
            </w:r>
            <w:r>
              <w:rPr>
                <w:rFonts w:ascii="新細明體" w:hAnsi="新細明體" w:cs="新細明體" w:hint="eastAsia"/>
                <w:kern w:val="0"/>
              </w:rPr>
              <w:t>□</w:t>
            </w:r>
            <w:r w:rsidR="00D577F9" w:rsidRPr="00471611">
              <w:rPr>
                <w:rFonts w:ascii="新細明體" w:hAnsi="新細明體" w:cs="新細明體"/>
                <w:kern w:val="0"/>
              </w:rPr>
              <w:t xml:space="preserve">專案 0%, </w:t>
            </w:r>
            <w:r w:rsidR="005B3793">
              <w:rPr>
                <w:rFonts w:ascii="新細明體" w:hAnsi="新細明體" w:cs="新細明體" w:hint="eastAsia"/>
                <w:kern w:val="0"/>
              </w:rPr>
              <w:t>ˇ</w:t>
            </w:r>
            <w:r w:rsidR="00D577F9" w:rsidRPr="00471611">
              <w:rPr>
                <w:rFonts w:ascii="新細明體" w:hAnsi="新細明體" w:cs="新細明體"/>
                <w:kern w:val="0"/>
              </w:rPr>
              <w:t>期中考</w:t>
            </w:r>
            <w:r w:rsidR="000B5FE9">
              <w:rPr>
                <w:rFonts w:ascii="新細明體" w:hAnsi="新細明體" w:cs="新細明體" w:hint="eastAsia"/>
                <w:kern w:val="0"/>
              </w:rPr>
              <w:t>5</w:t>
            </w:r>
            <w:r w:rsidR="00D577F9">
              <w:rPr>
                <w:rFonts w:ascii="新細明體" w:hAnsi="新細明體" w:cs="新細明體" w:hint="eastAsia"/>
                <w:kern w:val="0"/>
              </w:rPr>
              <w:t>0</w:t>
            </w:r>
            <w:r w:rsidR="00D577F9" w:rsidRPr="00471611">
              <w:rPr>
                <w:rFonts w:ascii="新細明體" w:hAnsi="新細明體" w:cs="新細明體"/>
                <w:kern w:val="0"/>
              </w:rPr>
              <w:t xml:space="preserve">%, </w:t>
            </w:r>
            <w:r w:rsidR="00E87C33">
              <w:rPr>
                <w:rFonts w:ascii="新細明體" w:hAnsi="新細明體" w:cs="新細明體" w:hint="eastAsia"/>
                <w:kern w:val="0"/>
              </w:rPr>
              <w:t>ˇ</w:t>
            </w:r>
            <w:r w:rsidR="00D577F9" w:rsidRPr="00471611">
              <w:rPr>
                <w:rFonts w:ascii="新細明體" w:hAnsi="新細明體" w:cs="新細明體"/>
                <w:kern w:val="0"/>
              </w:rPr>
              <w:t>期末考</w:t>
            </w:r>
            <w:r w:rsidR="000B5FE9">
              <w:rPr>
                <w:rFonts w:ascii="新細明體" w:hAnsi="新細明體" w:cs="新細明體" w:hint="eastAsia"/>
                <w:kern w:val="0"/>
              </w:rPr>
              <w:t>5</w:t>
            </w:r>
            <w:r w:rsidR="00D577F9">
              <w:rPr>
                <w:rFonts w:ascii="新細明體" w:hAnsi="新細明體" w:cs="新細明體" w:hint="eastAsia"/>
                <w:kern w:val="0"/>
              </w:rPr>
              <w:t>0</w:t>
            </w:r>
            <w:r w:rsidR="00D577F9" w:rsidRPr="00471611">
              <w:rPr>
                <w:rFonts w:ascii="新細明體" w:hAnsi="新細明體" w:cs="新細明體"/>
                <w:kern w:val="0"/>
              </w:rPr>
              <w:t xml:space="preserve">%, </w:t>
            </w:r>
          </w:p>
          <w:p w:rsidR="00D577F9" w:rsidRPr="00471611" w:rsidRDefault="00B37708" w:rsidP="00EB50F6">
            <w:pPr>
              <w:widowControl/>
              <w:spacing w:beforeLines="50" w:before="180"/>
              <w:ind w:firstLineChars="650" w:firstLine="1560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□</w:t>
            </w:r>
            <w:r w:rsidR="00D577F9" w:rsidRPr="00471611">
              <w:rPr>
                <w:rFonts w:ascii="新細明體" w:hAnsi="新細明體" w:cs="新細明體"/>
                <w:kern w:val="0"/>
              </w:rPr>
              <w:t xml:space="preserve">期末報告 </w:t>
            </w:r>
            <w:r w:rsidR="00EB50F6">
              <w:rPr>
                <w:rFonts w:ascii="新細明體" w:hAnsi="新細明體" w:cs="新細明體" w:hint="eastAsia"/>
                <w:kern w:val="0"/>
              </w:rPr>
              <w:t>0</w:t>
            </w:r>
            <w:r w:rsidR="00D577F9" w:rsidRPr="00471611">
              <w:rPr>
                <w:rFonts w:ascii="新細明體" w:hAnsi="新細明體" w:cs="新細明體"/>
                <w:kern w:val="0"/>
              </w:rPr>
              <w:t xml:space="preserve">%, </w:t>
            </w:r>
            <w:r>
              <w:rPr>
                <w:rFonts w:ascii="新細明體" w:hAnsi="新細明體" w:cs="新細明體" w:hint="eastAsia"/>
                <w:kern w:val="0"/>
              </w:rPr>
              <w:t>□</w:t>
            </w:r>
            <w:r w:rsidR="00D577F9" w:rsidRPr="00471611">
              <w:rPr>
                <w:rFonts w:ascii="新細明體" w:hAnsi="新細明體" w:cs="新細明體"/>
                <w:kern w:val="0"/>
              </w:rPr>
              <w:t xml:space="preserve">其它 </w:t>
            </w:r>
            <w:smartTag w:uri="urn:schemas-microsoft-com:office:smarttags" w:element="PersonName">
              <w:r w:rsidR="00D577F9" w:rsidRPr="00471611">
                <w:rPr>
                  <w:rFonts w:ascii="新細明體" w:hAnsi="新細明體" w:cs="新細明體"/>
                  <w:kern w:val="0"/>
                </w:rPr>
                <w:t>0</w:t>
              </w:r>
            </w:smartTag>
            <w:r w:rsidR="00D577F9" w:rsidRPr="00471611">
              <w:rPr>
                <w:rFonts w:ascii="新細明體" w:hAnsi="新細明體" w:cs="新細明體"/>
                <w:kern w:val="0"/>
              </w:rPr>
              <w:t xml:space="preserve">% </w:t>
            </w:r>
          </w:p>
        </w:tc>
      </w:tr>
      <w:tr w:rsidR="00D577F9" w:rsidRPr="00471611" w:rsidTr="00D577F9">
        <w:trPr>
          <w:trHeight w:val="75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D577F9" w:rsidP="00EB50F6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>4. 教學資源：</w:t>
            </w:r>
            <w:r w:rsidR="00B37708"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課程網站 </w:t>
            </w:r>
            <w:proofErr w:type="gramStart"/>
            <w:r w:rsidR="005B3793">
              <w:rPr>
                <w:rFonts w:ascii="新細明體" w:hAnsi="新細明體" w:cs="新細明體" w:hint="eastAsia"/>
                <w:kern w:val="0"/>
              </w:rPr>
              <w:t>ˇ</w:t>
            </w:r>
            <w:proofErr w:type="gramEnd"/>
            <w:r w:rsidRPr="00471611">
              <w:rPr>
                <w:rFonts w:ascii="新細明體" w:hAnsi="新細明體" w:cs="新細明體"/>
                <w:kern w:val="0"/>
              </w:rPr>
              <w:t xml:space="preserve">教材電子檔供下載 </w:t>
            </w:r>
            <w:r w:rsidR="00B37708">
              <w:rPr>
                <w:rFonts w:ascii="新細明體" w:hAnsi="新細明體" w:cs="新細明體" w:hint="eastAsia"/>
                <w:kern w:val="0"/>
              </w:rPr>
              <w:t>□</w:t>
            </w:r>
            <w:r w:rsidRPr="00471611">
              <w:rPr>
                <w:rFonts w:ascii="新細明體" w:hAnsi="新細明體" w:cs="新細明體"/>
                <w:kern w:val="0"/>
              </w:rPr>
              <w:t xml:space="preserve">實習網站 </w:t>
            </w:r>
          </w:p>
        </w:tc>
      </w:tr>
      <w:tr w:rsidR="00D577F9" w:rsidRPr="00471611" w:rsidTr="00B37708">
        <w:trPr>
          <w:trHeight w:val="55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D577F9" w:rsidP="00D577F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71611">
              <w:rPr>
                <w:rFonts w:ascii="新細明體" w:hAnsi="新細明體" w:cs="新細明體"/>
                <w:kern w:val="0"/>
              </w:rPr>
              <w:t xml:space="preserve">5. 教學相關配合事項： </w:t>
            </w:r>
          </w:p>
        </w:tc>
      </w:tr>
    </w:tbl>
    <w:p w:rsidR="00D577F9" w:rsidRPr="00471611" w:rsidRDefault="00D577F9" w:rsidP="00D577F9">
      <w:pPr>
        <w:widowControl/>
        <w:jc w:val="center"/>
        <w:rPr>
          <w:rFonts w:ascii="新細明體" w:hAnsi="新細明體" w:cs="新細明體"/>
          <w:kern w:val="0"/>
        </w:rPr>
      </w:pPr>
    </w:p>
    <w:p w:rsidR="00D577F9" w:rsidRDefault="00D577F9" w:rsidP="00D577F9">
      <w:r>
        <w:rPr>
          <w:rFonts w:hint="eastAsia"/>
        </w:rPr>
        <w:t xml:space="preserve">     </w:t>
      </w:r>
    </w:p>
    <w:p w:rsidR="00323B93" w:rsidRDefault="00D577F9" w:rsidP="00323B93">
      <w:r>
        <w:br w:type="page"/>
      </w:r>
      <w:r w:rsidR="00323B93">
        <w:rPr>
          <w:rFonts w:hint="eastAsia"/>
        </w:rPr>
        <w:lastRenderedPageBreak/>
        <w:t>運動生理學課程目標與學生核心能力的關係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4"/>
        <w:gridCol w:w="1573"/>
        <w:gridCol w:w="1574"/>
        <w:gridCol w:w="1574"/>
        <w:gridCol w:w="1574"/>
        <w:gridCol w:w="1527"/>
      </w:tblGrid>
      <w:tr w:rsidR="00323B93" w:rsidTr="00B855AE">
        <w:trPr>
          <w:trHeight w:val="123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93" w:rsidRDefault="00323B93" w:rsidP="00B855AE">
            <w:pPr>
              <w:spacing w:line="400" w:lineRule="exact"/>
              <w:jc w:val="right"/>
            </w:pPr>
            <w:r>
              <w:rPr>
                <w:rFonts w:hint="eastAsia"/>
              </w:rPr>
              <w:t>課程目標</w:t>
            </w:r>
          </w:p>
          <w:p w:rsidR="00323B93" w:rsidRDefault="00323B93" w:rsidP="00B855AE">
            <w:pPr>
              <w:spacing w:line="400" w:lineRule="exact"/>
            </w:pPr>
          </w:p>
          <w:p w:rsidR="00323B93" w:rsidRDefault="00323B93" w:rsidP="00B855AE">
            <w:pPr>
              <w:spacing w:line="400" w:lineRule="exact"/>
            </w:pPr>
            <w:r>
              <w:rPr>
                <w:rFonts w:hint="eastAsia"/>
              </w:rPr>
              <w:t>學生核心能力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tabs>
                <w:tab w:val="left" w:pos="1681"/>
                <w:tab w:val="left" w:pos="3255"/>
                <w:tab w:val="left" w:pos="4829"/>
                <w:tab w:val="left" w:pos="6403"/>
              </w:tabs>
              <w:ind w:left="108"/>
            </w:pPr>
            <w:r>
              <w:rPr>
                <w:rFonts w:hint="eastAsia"/>
              </w:rPr>
              <w:t>瞭解運動的能量來源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00" w:lineRule="exact"/>
            </w:pPr>
            <w:r>
              <w:rPr>
                <w:rFonts w:hint="eastAsia"/>
              </w:rPr>
              <w:t>瞭解身體活動的肌肉活動與神經控制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00" w:lineRule="exact"/>
            </w:pPr>
            <w:r>
              <w:rPr>
                <w:rFonts w:hint="eastAsia"/>
              </w:rPr>
              <w:t>瞭解運動的呼吸、循環機制</w:t>
            </w:r>
            <w:proofErr w:type="gramStart"/>
            <w:r>
              <w:rPr>
                <w:rFonts w:hint="eastAsia"/>
              </w:rPr>
              <w:t>與攝氧</w:t>
            </w:r>
            <w:proofErr w:type="gramEnd"/>
            <w:r>
              <w:rPr>
                <w:rFonts w:hint="eastAsia"/>
              </w:rPr>
              <w:t>量知識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00" w:lineRule="exact"/>
            </w:pPr>
            <w:r>
              <w:rPr>
                <w:rFonts w:hint="eastAsia"/>
              </w:rPr>
              <w:t>瞭解特殊環境運動的運動生理反應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00" w:lineRule="exact"/>
            </w:pPr>
            <w:r>
              <w:rPr>
                <w:rFonts w:hint="eastAsia"/>
              </w:rPr>
              <w:t>瞭解運動生理學的基本研究概念</w:t>
            </w:r>
          </w:p>
        </w:tc>
      </w:tr>
      <w:tr w:rsidR="00323B93" w:rsidTr="00B855AE">
        <w:trPr>
          <w:trHeight w:val="123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pStyle w:val="Web"/>
              <w:rPr>
                <w:kern w:val="2"/>
              </w:rPr>
            </w:pPr>
            <w:r>
              <w:rPr>
                <w:rFonts w:hint="eastAsia"/>
                <w:kern w:val="2"/>
              </w:rPr>
              <w:t>1.具備運動選手、運動教練和運動指導員之專業技能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</w:tr>
      <w:tr w:rsidR="00323B93" w:rsidTr="00B855AE">
        <w:trPr>
          <w:trHeight w:val="123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pStyle w:val="Web"/>
              <w:rPr>
                <w:kern w:val="2"/>
              </w:rPr>
            </w:pPr>
            <w:r>
              <w:rPr>
                <w:rFonts w:hint="eastAsia"/>
                <w:kern w:val="2"/>
              </w:rPr>
              <w:t>2.具備運動教練科學與運動指導管理之專業知識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</w:tr>
      <w:tr w:rsidR="00323B93" w:rsidTr="00B855AE">
        <w:trPr>
          <w:trHeight w:val="123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pStyle w:val="Web"/>
              <w:rPr>
                <w:kern w:val="2"/>
              </w:rPr>
            </w:pPr>
            <w:r>
              <w:rPr>
                <w:rFonts w:hint="eastAsia"/>
                <w:kern w:val="2"/>
              </w:rPr>
              <w:t>3.擁有體育教學與運動指導、訓練之能力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</w:tr>
      <w:tr w:rsidR="00323B93" w:rsidTr="00B855AE">
        <w:trPr>
          <w:trHeight w:val="123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pStyle w:val="Web"/>
              <w:rPr>
                <w:kern w:val="2"/>
              </w:rPr>
            </w:pPr>
            <w:r>
              <w:rPr>
                <w:rFonts w:hint="eastAsia"/>
                <w:kern w:val="2"/>
              </w:rPr>
              <w:t>4.以既有的專長運動能力為根基，具備專長運動之舉辦競賽活動能力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</w:tr>
      <w:tr w:rsidR="00323B93" w:rsidTr="00B855AE">
        <w:trPr>
          <w:trHeight w:val="123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pStyle w:val="Web"/>
              <w:rPr>
                <w:kern w:val="2"/>
              </w:rPr>
            </w:pPr>
            <w:r>
              <w:rPr>
                <w:rFonts w:hint="eastAsia"/>
                <w:kern w:val="2"/>
              </w:rPr>
              <w:t>5.培養學生自我潛能，開發與不同領域人員協調統整之能力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93" w:rsidRDefault="00323B93" w:rsidP="00B855AE">
            <w:pPr>
              <w:spacing w:line="48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93" w:rsidRDefault="00323B93" w:rsidP="00B855AE">
            <w:pPr>
              <w:spacing w:line="48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93" w:rsidRDefault="00323B93" w:rsidP="00B855AE">
            <w:pPr>
              <w:spacing w:line="48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93" w:rsidRDefault="00323B93" w:rsidP="00B855AE">
            <w:pPr>
              <w:spacing w:line="480" w:lineRule="auto"/>
              <w:jc w:val="center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</w:tr>
      <w:tr w:rsidR="00323B93" w:rsidTr="00B855AE">
        <w:trPr>
          <w:trHeight w:val="123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pStyle w:val="Web"/>
              <w:rPr>
                <w:kern w:val="2"/>
              </w:rPr>
            </w:pPr>
            <w:r>
              <w:rPr>
                <w:rFonts w:hint="eastAsia"/>
                <w:kern w:val="2"/>
              </w:rPr>
              <w:t>6.具備良好的國際觀、品德與終身自我學習成長之能力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93" w:rsidRDefault="00323B93" w:rsidP="00B855AE">
            <w:pPr>
              <w:spacing w:line="48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93" w:rsidRDefault="00323B93" w:rsidP="00B855AE">
            <w:pPr>
              <w:spacing w:line="48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93" w:rsidRDefault="00323B93" w:rsidP="00B855AE">
            <w:pPr>
              <w:spacing w:line="48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B93" w:rsidRDefault="00323B93" w:rsidP="00B855AE">
            <w:pPr>
              <w:spacing w:line="480" w:lineRule="auto"/>
              <w:jc w:val="center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B93" w:rsidRDefault="00323B93" w:rsidP="00B855AE">
            <w:pPr>
              <w:spacing w:line="480" w:lineRule="auto"/>
              <w:jc w:val="center"/>
            </w:pPr>
            <w:r>
              <w:rPr>
                <w:rFonts w:hint="eastAsia"/>
              </w:rPr>
              <w:t>ν</w:t>
            </w:r>
          </w:p>
        </w:tc>
      </w:tr>
    </w:tbl>
    <w:p w:rsidR="00323B93" w:rsidRDefault="00323B93" w:rsidP="00323B93">
      <w:pPr>
        <w:jc w:val="center"/>
      </w:pPr>
    </w:p>
    <w:p w:rsidR="00C02D85" w:rsidRDefault="00C02D85">
      <w:pPr>
        <w:widowControl/>
      </w:pPr>
      <w:r>
        <w:br w:type="page"/>
      </w:r>
    </w:p>
    <w:p w:rsidR="00D577F9" w:rsidRDefault="00D577F9" w:rsidP="00D577F9"/>
    <w:tbl>
      <w:tblPr>
        <w:tblW w:w="4475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27"/>
      </w:tblGrid>
      <w:tr w:rsidR="00D577F9" w:rsidRPr="00471611" w:rsidTr="00D577F9">
        <w:trPr>
          <w:trHeight w:val="67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77F9" w:rsidRPr="00471611" w:rsidRDefault="00D577F9" w:rsidP="00D577F9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課程進度</w:t>
            </w:r>
          </w:p>
        </w:tc>
      </w:tr>
      <w:tr w:rsidR="00D577F9" w:rsidRPr="00471611" w:rsidTr="00D577F9">
        <w:trPr>
          <w:trHeight w:val="540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:rsidR="006D667E" w:rsidRDefault="006D667E" w:rsidP="006D667E">
            <w:pPr>
              <w:widowControl/>
              <w:rPr>
                <w:rFonts w:ascii="新細明" w:eastAsia="新細明"/>
                <w:shd w:val="clear" w:color="auto" w:fill="FFFFCC"/>
              </w:rPr>
            </w:pPr>
          </w:p>
          <w:p w:rsidR="006D667E" w:rsidRPr="009C0B1D" w:rsidRDefault="006D667E" w:rsidP="006D667E">
            <w:pPr>
              <w:widowControl/>
              <w:rPr>
                <w:rFonts w:ascii="新細明" w:eastAsia="新細明"/>
              </w:rPr>
            </w:pPr>
            <w:r w:rsidRPr="009C0B1D">
              <w:rPr>
                <w:rFonts w:ascii="新細明" w:eastAsia="新細明" w:hint="eastAsia"/>
              </w:rPr>
              <w:t>運動生理學</w:t>
            </w:r>
          </w:p>
          <w:p w:rsidR="004F2850" w:rsidRPr="009C0B1D" w:rsidRDefault="004F2850" w:rsidP="006D667E">
            <w:pPr>
              <w:widowControl/>
              <w:rPr>
                <w:color w:val="000000"/>
              </w:rPr>
            </w:pPr>
          </w:p>
          <w:p w:rsidR="00587436" w:rsidRPr="00587436" w:rsidRDefault="00587436" w:rsidP="00587436">
            <w:pPr>
              <w:widowControl/>
              <w:rPr>
                <w:rFonts w:ascii="新細明" w:eastAsia="新細明"/>
              </w:rPr>
            </w:pPr>
            <w:r w:rsidRPr="00587436">
              <w:rPr>
                <w:rFonts w:ascii="新細明" w:eastAsia="新細明" w:hint="eastAsia"/>
              </w:rPr>
              <w:t>運動科學教育研究室簡介與課程介紹</w:t>
            </w:r>
            <w:r w:rsidRPr="00587436">
              <w:rPr>
                <w:rFonts w:ascii="新細明" w:eastAsia="新細明" w:hint="eastAsia"/>
              </w:rPr>
              <w:t> </w:t>
            </w:r>
            <w:r w:rsidRPr="00587436">
              <w:rPr>
                <w:rFonts w:ascii="新細明" w:eastAsia="新細明"/>
              </w:rPr>
              <w:t>(</w:t>
            </w:r>
            <w:r w:rsidRPr="00587436">
              <w:rPr>
                <w:rFonts w:ascii="新細明" w:eastAsia="新細明" w:hint="eastAsia"/>
              </w:rPr>
              <w:t>第一週</w:t>
            </w:r>
            <w:r w:rsidRPr="00587436">
              <w:rPr>
                <w:rFonts w:ascii="新細明" w:eastAsia="新細明"/>
              </w:rPr>
              <w:t xml:space="preserve">) </w:t>
            </w:r>
            <w:r w:rsidRPr="00587436">
              <w:rPr>
                <w:rFonts w:ascii="新細明" w:eastAsia="新細明"/>
              </w:rPr>
              <w:br/>
              <w:t>生物能量學與能量代謝需求 (</w:t>
            </w:r>
            <w:r w:rsidRPr="00587436">
              <w:rPr>
                <w:rFonts w:ascii="新細明" w:eastAsia="新細明" w:hint="eastAsia"/>
              </w:rPr>
              <w:t>第二、三週</w:t>
            </w:r>
            <w:r w:rsidRPr="00587436">
              <w:rPr>
                <w:rFonts w:ascii="新細明" w:eastAsia="新細明"/>
              </w:rPr>
              <w:t xml:space="preserve">) </w:t>
            </w:r>
            <w:r w:rsidRPr="00587436">
              <w:rPr>
                <w:rFonts w:ascii="新細明" w:eastAsia="新細明"/>
              </w:rPr>
              <w:br/>
              <w:t>肌肉骨骼系統+</w:t>
            </w:r>
            <w:r w:rsidRPr="00587436">
              <w:rPr>
                <w:rFonts w:ascii="新細明" w:eastAsia="新細明" w:hint="eastAsia"/>
              </w:rPr>
              <w:t xml:space="preserve">神經系統 </w:t>
            </w:r>
            <w:r w:rsidRPr="00587436">
              <w:rPr>
                <w:rFonts w:ascii="新細明" w:eastAsia="新細明"/>
              </w:rPr>
              <w:t>(</w:t>
            </w:r>
            <w:r w:rsidRPr="00587436">
              <w:rPr>
                <w:rFonts w:ascii="新細明" w:eastAsia="新細明" w:hint="eastAsia"/>
              </w:rPr>
              <w:t>第四、五週</w:t>
            </w:r>
            <w:r w:rsidRPr="00587436">
              <w:rPr>
                <w:rFonts w:ascii="新細明" w:eastAsia="新細明"/>
              </w:rPr>
              <w:t xml:space="preserve">) </w:t>
            </w:r>
            <w:r w:rsidRPr="00587436">
              <w:rPr>
                <w:rFonts w:ascii="新細明" w:eastAsia="新細明"/>
              </w:rPr>
              <w:br/>
              <w:t>心血管系統 (</w:t>
            </w:r>
            <w:r w:rsidRPr="00587436">
              <w:rPr>
                <w:rFonts w:ascii="新細明" w:eastAsia="新細明" w:hint="eastAsia"/>
              </w:rPr>
              <w:t>第六、七週</w:t>
            </w:r>
            <w:r w:rsidRPr="00587436">
              <w:rPr>
                <w:rFonts w:ascii="新細明" w:eastAsia="新細明"/>
              </w:rPr>
              <w:t>)</w:t>
            </w:r>
            <w:r w:rsidRPr="00587436">
              <w:rPr>
                <w:rFonts w:ascii="新細明" w:eastAsia="新細明"/>
              </w:rPr>
              <w:t> </w:t>
            </w:r>
            <w:r w:rsidRPr="00587436">
              <w:rPr>
                <w:rFonts w:ascii="新細明" w:eastAsia="新細明"/>
              </w:rPr>
              <w:br/>
            </w:r>
            <w:r w:rsidRPr="00587436">
              <w:rPr>
                <w:rFonts w:ascii="新細明" w:eastAsia="新細明" w:hint="eastAsia"/>
              </w:rPr>
              <w:t xml:space="preserve">期中考試 </w:t>
            </w:r>
            <w:r w:rsidRPr="00587436">
              <w:rPr>
                <w:rFonts w:ascii="新細明" w:eastAsia="新細明"/>
              </w:rPr>
              <w:t>(</w:t>
            </w:r>
            <w:r w:rsidRPr="00587436">
              <w:rPr>
                <w:rFonts w:ascii="新細明" w:eastAsia="新細明" w:hint="eastAsia"/>
              </w:rPr>
              <w:t>第八週</w:t>
            </w:r>
            <w:r w:rsidRPr="00587436">
              <w:rPr>
                <w:rFonts w:ascii="新細明" w:eastAsia="新細明"/>
              </w:rPr>
              <w:t xml:space="preserve">) </w:t>
            </w:r>
            <w:r w:rsidRPr="00587436">
              <w:rPr>
                <w:rFonts w:ascii="新細明" w:eastAsia="新細明"/>
              </w:rPr>
              <w:br/>
            </w:r>
            <w:r w:rsidRPr="00587436">
              <w:rPr>
                <w:rFonts w:ascii="新細明" w:eastAsia="新細明"/>
              </w:rPr>
              <w:br/>
              <w:t>呼吸循環系統(</w:t>
            </w:r>
            <w:r w:rsidRPr="00587436">
              <w:rPr>
                <w:rFonts w:ascii="新細明" w:eastAsia="新細明" w:hint="eastAsia"/>
              </w:rPr>
              <w:t>第九週</w:t>
            </w:r>
            <w:r w:rsidRPr="00587436">
              <w:rPr>
                <w:rFonts w:ascii="新細明" w:eastAsia="新細明"/>
              </w:rPr>
              <w:t xml:space="preserve">) </w:t>
            </w:r>
            <w:r w:rsidRPr="00587436">
              <w:rPr>
                <w:rFonts w:ascii="新細明" w:eastAsia="新細明"/>
              </w:rPr>
              <w:br/>
              <w:t>內分泌系統介紹、運動的營養補充(</w:t>
            </w:r>
            <w:r w:rsidRPr="00587436">
              <w:rPr>
                <w:rFonts w:ascii="新細明" w:eastAsia="新細明" w:hint="eastAsia"/>
              </w:rPr>
              <w:t>第十週</w:t>
            </w:r>
            <w:r w:rsidRPr="00587436">
              <w:rPr>
                <w:rFonts w:ascii="新細明" w:eastAsia="新細明"/>
              </w:rPr>
              <w:t xml:space="preserve">) </w:t>
            </w:r>
            <w:r w:rsidRPr="00587436">
              <w:rPr>
                <w:rFonts w:ascii="新細明" w:eastAsia="新細明"/>
              </w:rPr>
              <w:br/>
              <w:t>液體與電解質的挑戰、運動增補劑 (</w:t>
            </w:r>
            <w:r w:rsidRPr="00587436">
              <w:rPr>
                <w:rFonts w:ascii="新細明" w:eastAsia="新細明" w:hint="eastAsia"/>
              </w:rPr>
              <w:t>第十一週</w:t>
            </w:r>
            <w:r w:rsidRPr="00587436">
              <w:rPr>
                <w:rFonts w:ascii="新細明" w:eastAsia="新細明"/>
              </w:rPr>
              <w:t xml:space="preserve">) </w:t>
            </w:r>
            <w:r w:rsidRPr="00587436">
              <w:rPr>
                <w:rFonts w:ascii="新細明" w:eastAsia="新細明"/>
              </w:rPr>
              <w:br/>
            </w:r>
            <w:r w:rsidRPr="00587436">
              <w:rPr>
                <w:rFonts w:ascii="新細明" w:eastAsia="新細明" w:hint="eastAsia"/>
              </w:rPr>
              <w:t xml:space="preserve">環境的挑戰與運動表現 </w:t>
            </w:r>
            <w:r w:rsidRPr="00587436">
              <w:rPr>
                <w:rFonts w:ascii="新細明" w:eastAsia="新細明"/>
              </w:rPr>
              <w:t>(</w:t>
            </w:r>
            <w:r w:rsidRPr="00587436">
              <w:rPr>
                <w:rFonts w:ascii="新細明" w:eastAsia="新細明" w:hint="eastAsia"/>
              </w:rPr>
              <w:t>第十二週</w:t>
            </w:r>
            <w:r w:rsidRPr="00587436">
              <w:rPr>
                <w:rFonts w:ascii="新細明" w:eastAsia="新細明"/>
              </w:rPr>
              <w:t xml:space="preserve">) </w:t>
            </w:r>
            <w:r w:rsidRPr="00587436">
              <w:rPr>
                <w:rFonts w:ascii="新細明" w:eastAsia="新細明"/>
              </w:rPr>
              <w:br/>
              <w:t>研究在健身與競技運動上的應用 (</w:t>
            </w:r>
            <w:r w:rsidRPr="00587436">
              <w:rPr>
                <w:rFonts w:ascii="新細明" w:eastAsia="新細明" w:hint="eastAsia"/>
              </w:rPr>
              <w:t>第十三週</w:t>
            </w:r>
            <w:r w:rsidRPr="00587436">
              <w:rPr>
                <w:rFonts w:ascii="新細明" w:eastAsia="新細明"/>
              </w:rPr>
              <w:t xml:space="preserve">) </w:t>
            </w:r>
            <w:r w:rsidRPr="00587436">
              <w:rPr>
                <w:rFonts w:ascii="新細明" w:eastAsia="新細明"/>
              </w:rPr>
              <w:br/>
            </w:r>
            <w:r w:rsidR="000A2412">
              <w:rPr>
                <w:rFonts w:ascii="新細明" w:eastAsia="新細明" w:hint="eastAsia"/>
              </w:rPr>
              <w:t>青少年運動能力發展</w:t>
            </w:r>
            <w:r w:rsidRPr="00587436">
              <w:rPr>
                <w:rFonts w:ascii="新細明" w:eastAsia="新細明"/>
              </w:rPr>
              <w:t>(</w:t>
            </w:r>
            <w:r w:rsidRPr="00587436">
              <w:rPr>
                <w:rFonts w:ascii="新細明" w:eastAsia="新細明" w:hint="eastAsia"/>
              </w:rPr>
              <w:t>第十四週</w:t>
            </w:r>
            <w:r w:rsidRPr="00587436">
              <w:rPr>
                <w:rFonts w:ascii="新細明" w:eastAsia="新細明"/>
              </w:rPr>
              <w:t xml:space="preserve">) </w:t>
            </w:r>
          </w:p>
          <w:p w:rsidR="004F2850" w:rsidRDefault="000A2412" w:rsidP="00587436">
            <w:pPr>
              <w:widowControl/>
              <w:rPr>
                <w:rFonts w:ascii="新細明" w:eastAsia="新細明"/>
              </w:rPr>
            </w:pPr>
            <w:r w:rsidRPr="00587436">
              <w:rPr>
                <w:rFonts w:ascii="新細明" w:eastAsia="新細明"/>
              </w:rPr>
              <w:t>運動科學檢測介紹</w:t>
            </w:r>
            <w:r w:rsidR="00587436" w:rsidRPr="00587436">
              <w:rPr>
                <w:rFonts w:ascii="新細明" w:eastAsia="新細明"/>
              </w:rPr>
              <w:t>(</w:t>
            </w:r>
            <w:r w:rsidR="00587436" w:rsidRPr="00587436">
              <w:rPr>
                <w:rFonts w:ascii="新細明" w:eastAsia="新細明" w:hint="eastAsia"/>
              </w:rPr>
              <w:t>第十五</w:t>
            </w:r>
            <w:proofErr w:type="gramStart"/>
            <w:r w:rsidR="00587436" w:rsidRPr="00587436">
              <w:rPr>
                <w:rFonts w:ascii="新細明" w:eastAsia="新細明" w:hint="eastAsia"/>
              </w:rPr>
              <w:t>週</w:t>
            </w:r>
            <w:proofErr w:type="gramEnd"/>
            <w:r w:rsidR="00587436" w:rsidRPr="00587436">
              <w:rPr>
                <w:rFonts w:ascii="新細明" w:eastAsia="新細明"/>
              </w:rPr>
              <w:t xml:space="preserve">) </w:t>
            </w:r>
            <w:r w:rsidR="00587436" w:rsidRPr="00587436">
              <w:rPr>
                <w:rFonts w:ascii="新細明" w:eastAsia="新細明"/>
              </w:rPr>
              <w:br/>
            </w:r>
            <w:r w:rsidRPr="00587436">
              <w:rPr>
                <w:rFonts w:ascii="新細明" w:eastAsia="新細明" w:hint="eastAsia"/>
              </w:rPr>
              <w:t>期末考試</w:t>
            </w:r>
            <w:r w:rsidR="00587436" w:rsidRPr="00587436">
              <w:rPr>
                <w:rFonts w:ascii="新細明" w:eastAsia="新細明"/>
              </w:rPr>
              <w:t>(</w:t>
            </w:r>
            <w:r w:rsidR="00587436" w:rsidRPr="00587436">
              <w:rPr>
                <w:rFonts w:ascii="新細明" w:eastAsia="新細明" w:hint="eastAsia"/>
              </w:rPr>
              <w:t>第十六週</w:t>
            </w:r>
            <w:r w:rsidR="00587436" w:rsidRPr="00587436">
              <w:rPr>
                <w:rFonts w:ascii="新細明" w:eastAsia="新細明"/>
              </w:rPr>
              <w:t xml:space="preserve">) </w:t>
            </w:r>
          </w:p>
          <w:p w:rsidR="00587436" w:rsidRDefault="00587436" w:rsidP="00587436">
            <w:pPr>
              <w:widowControl/>
            </w:pPr>
          </w:p>
          <w:p w:rsidR="005B3D00" w:rsidRDefault="00083668" w:rsidP="006D667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上課資料網址</w:t>
            </w:r>
            <w:hyperlink r:id="rId6" w:history="1">
              <w:r w:rsidR="005B3D00" w:rsidRPr="000F7F0B">
                <w:rPr>
                  <w:rStyle w:val="a6"/>
                  <w:rFonts w:ascii="新細明體" w:hAnsi="新細明體" w:cs="新細明體"/>
                  <w:kern w:val="0"/>
                </w:rPr>
                <w:t>http://www.epsport.net/sportscience/</w:t>
              </w:r>
            </w:hyperlink>
          </w:p>
          <w:p w:rsidR="004F2850" w:rsidRPr="0054764B" w:rsidRDefault="004F2850" w:rsidP="008635B2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</w:tbl>
    <w:p w:rsidR="005B3793" w:rsidRDefault="005B3793" w:rsidP="006E1BE7"/>
    <w:sectPr w:rsidR="005B3793" w:rsidSect="00D577F9">
      <w:footerReference w:type="even" r:id="rId7"/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ACD" w:rsidRDefault="00AB7ACD">
      <w:r>
        <w:separator/>
      </w:r>
    </w:p>
  </w:endnote>
  <w:endnote w:type="continuationSeparator" w:id="0">
    <w:p w:rsidR="00AB7ACD" w:rsidRDefault="00AB7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altName w:val="Cambria"/>
    <w:panose1 w:val="00000000000000000000"/>
    <w:charset w:val="00"/>
    <w:family w:val="roman"/>
    <w:notTrueType/>
    <w:pitch w:val="default"/>
  </w:font>
  <w:font w:name="新細明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DDB" w:rsidRDefault="00BC2DDB" w:rsidP="00D577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C2DDB" w:rsidRDefault="00BC2DD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DDB" w:rsidRDefault="00BC2DDB" w:rsidP="00D577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02D85">
      <w:rPr>
        <w:rStyle w:val="a4"/>
        <w:noProof/>
      </w:rPr>
      <w:t>1</w:t>
    </w:r>
    <w:r>
      <w:rPr>
        <w:rStyle w:val="a4"/>
      </w:rPr>
      <w:fldChar w:fldCharType="end"/>
    </w:r>
  </w:p>
  <w:p w:rsidR="00BC2DDB" w:rsidRDefault="00BC2DD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ACD" w:rsidRDefault="00AB7ACD">
      <w:r>
        <w:separator/>
      </w:r>
    </w:p>
  </w:footnote>
  <w:footnote w:type="continuationSeparator" w:id="0">
    <w:p w:rsidR="00AB7ACD" w:rsidRDefault="00AB7A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7F9"/>
    <w:rsid w:val="00004BA2"/>
    <w:rsid w:val="00017DA0"/>
    <w:rsid w:val="00063437"/>
    <w:rsid w:val="00083668"/>
    <w:rsid w:val="000A2412"/>
    <w:rsid w:val="000B5FE9"/>
    <w:rsid w:val="00254739"/>
    <w:rsid w:val="002F1744"/>
    <w:rsid w:val="002F6768"/>
    <w:rsid w:val="00323B93"/>
    <w:rsid w:val="003674A7"/>
    <w:rsid w:val="0040220E"/>
    <w:rsid w:val="00481B4D"/>
    <w:rsid w:val="004F2850"/>
    <w:rsid w:val="0054764B"/>
    <w:rsid w:val="00563340"/>
    <w:rsid w:val="00584068"/>
    <w:rsid w:val="00587436"/>
    <w:rsid w:val="005A7D79"/>
    <w:rsid w:val="005B3793"/>
    <w:rsid w:val="005B3D00"/>
    <w:rsid w:val="006131BB"/>
    <w:rsid w:val="00682D0E"/>
    <w:rsid w:val="006C2C5D"/>
    <w:rsid w:val="006D667E"/>
    <w:rsid w:val="006E1BE7"/>
    <w:rsid w:val="00727BF6"/>
    <w:rsid w:val="00737C21"/>
    <w:rsid w:val="00805A65"/>
    <w:rsid w:val="008171E9"/>
    <w:rsid w:val="008635B2"/>
    <w:rsid w:val="008833F4"/>
    <w:rsid w:val="008B53D4"/>
    <w:rsid w:val="008E3460"/>
    <w:rsid w:val="008F5BC3"/>
    <w:rsid w:val="009470A5"/>
    <w:rsid w:val="00966A66"/>
    <w:rsid w:val="009C0B1D"/>
    <w:rsid w:val="00A223D9"/>
    <w:rsid w:val="00A36794"/>
    <w:rsid w:val="00AA3806"/>
    <w:rsid w:val="00AB7ACD"/>
    <w:rsid w:val="00AD4427"/>
    <w:rsid w:val="00B37708"/>
    <w:rsid w:val="00B855AE"/>
    <w:rsid w:val="00BC2DDB"/>
    <w:rsid w:val="00BD0D95"/>
    <w:rsid w:val="00BE7640"/>
    <w:rsid w:val="00C02D85"/>
    <w:rsid w:val="00C643C6"/>
    <w:rsid w:val="00C87F18"/>
    <w:rsid w:val="00CB1F09"/>
    <w:rsid w:val="00CD53F8"/>
    <w:rsid w:val="00D577F9"/>
    <w:rsid w:val="00DB1B3D"/>
    <w:rsid w:val="00DB2507"/>
    <w:rsid w:val="00DC0058"/>
    <w:rsid w:val="00E34E5B"/>
    <w:rsid w:val="00E87C33"/>
    <w:rsid w:val="00EB50F6"/>
    <w:rsid w:val="00EF02DE"/>
    <w:rsid w:val="00F62C98"/>
    <w:rsid w:val="00FC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31410D64"/>
  <w15:chartTrackingRefBased/>
  <w15:docId w15:val="{555B9228-BD17-417A-8A35-5FD9A947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7F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577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D577F9"/>
  </w:style>
  <w:style w:type="paragraph" w:styleId="a5">
    <w:name w:val="header"/>
    <w:basedOn w:val="a"/>
    <w:rsid w:val="00D577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unhideWhenUsed/>
    <w:rsid w:val="00A3679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6">
    <w:name w:val="Hyperlink"/>
    <w:basedOn w:val="a0"/>
    <w:uiPriority w:val="99"/>
    <w:unhideWhenUsed/>
    <w:rsid w:val="006D667E"/>
    <w:rPr>
      <w:color w:val="0000FF"/>
      <w:u w:val="single"/>
    </w:rPr>
  </w:style>
  <w:style w:type="character" w:styleId="a7">
    <w:name w:val="FollowedHyperlink"/>
    <w:basedOn w:val="a0"/>
    <w:rsid w:val="008635B2"/>
    <w:rPr>
      <w:color w:val="954F72" w:themeColor="followedHyperlink"/>
      <w:u w:val="single"/>
    </w:rPr>
  </w:style>
  <w:style w:type="character" w:styleId="a8">
    <w:name w:val="Strong"/>
    <w:basedOn w:val="a0"/>
    <w:uiPriority w:val="22"/>
    <w:qFormat/>
    <w:rsid w:val="00805A65"/>
    <w:rPr>
      <w:b/>
      <w:bCs/>
    </w:rPr>
  </w:style>
  <w:style w:type="paragraph" w:styleId="a9">
    <w:name w:val="Balloon Text"/>
    <w:basedOn w:val="a"/>
    <w:link w:val="aa"/>
    <w:rsid w:val="00F62C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F62C9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2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psport.net/sportscience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Links>
    <vt:vector size="6" baseType="variant">
      <vt:variant>
        <vt:i4>1966165</vt:i4>
      </vt:variant>
      <vt:variant>
        <vt:i4>0</vt:i4>
      </vt:variant>
      <vt:variant>
        <vt:i4>0</vt:i4>
      </vt:variant>
      <vt:variant>
        <vt:i4>5</vt:i4>
      </vt:variant>
      <vt:variant>
        <vt:lpwstr>http://www.epsport.net/sportscience/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    課程大綱</dc:title>
  <dc:subject/>
  <dc:creator>123</dc:creator>
  <cp:keywords/>
  <cp:lastModifiedBy>ASUS</cp:lastModifiedBy>
  <cp:revision>10</cp:revision>
  <cp:lastPrinted>2026-07-30T06:17:00Z</cp:lastPrinted>
  <dcterms:created xsi:type="dcterms:W3CDTF">2023-05-29T10:03:00Z</dcterms:created>
  <dcterms:modified xsi:type="dcterms:W3CDTF">2026-07-30T06:18:00Z</dcterms:modified>
</cp:coreProperties>
</file>