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2701A7" w14:textId="100D1662" w:rsidR="002023EC" w:rsidRDefault="002023EC" w:rsidP="002023EC">
      <w:pPr>
        <w:spacing w:before="0" w:beforeAutospacing="0" w:line="240" w:lineRule="atLeast"/>
        <w:ind w:leftChars="0" w:left="0"/>
        <w:jc w:val="center"/>
        <w:rPr>
          <w:rFonts w:ascii="微軟正黑體" w:eastAsia="微軟正黑體" w:hAnsi="微軟正黑體" w:cs="新細明體"/>
          <w:b/>
          <w:sz w:val="44"/>
          <w:szCs w:val="44"/>
        </w:rPr>
      </w:pPr>
      <w:r w:rsidRPr="00EC7545">
        <w:rPr>
          <w:rFonts w:ascii="微軟正黑體" w:eastAsia="微軟正黑體" w:hAnsi="微軟正黑體" w:cs="新細明體" w:hint="eastAsia"/>
          <w:b/>
          <w:sz w:val="44"/>
          <w:szCs w:val="44"/>
        </w:rPr>
        <w:t>國立</w:t>
      </w:r>
      <w:r w:rsidRPr="00EC7545">
        <w:rPr>
          <w:rFonts w:ascii="微軟正黑體" w:eastAsia="微軟正黑體" w:hAnsi="微軟正黑體" w:cs="新細明體"/>
          <w:b/>
          <w:sz w:val="44"/>
          <w:szCs w:val="44"/>
        </w:rPr>
        <w:t>中正大學課程大綱</w:t>
      </w:r>
    </w:p>
    <w:p w14:paraId="697744FF" w14:textId="3AB364BC" w:rsidR="002023EC" w:rsidRPr="00A5210C" w:rsidRDefault="002023EC" w:rsidP="002023EC">
      <w:pPr>
        <w:snapToGrid w:val="0"/>
        <w:spacing w:before="0" w:beforeAutospacing="0" w:line="240" w:lineRule="atLeast"/>
        <w:ind w:leftChars="0" w:left="0"/>
        <w:jc w:val="center"/>
        <w:rPr>
          <w:rFonts w:ascii="微軟正黑體" w:eastAsia="微軟正黑體" w:hAnsi="微軟正黑體"/>
          <w:b/>
          <w:sz w:val="28"/>
          <w:szCs w:val="28"/>
        </w:rPr>
      </w:pPr>
      <w:r w:rsidRPr="00A5210C">
        <w:rPr>
          <w:rFonts w:ascii="微軟正黑體" w:eastAsia="微軟正黑體" w:hAnsi="微軟正黑體"/>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4"/>
        <w:gridCol w:w="574"/>
        <w:gridCol w:w="3436"/>
        <w:gridCol w:w="32"/>
        <w:gridCol w:w="2274"/>
        <w:gridCol w:w="2827"/>
      </w:tblGrid>
      <w:tr w:rsidR="002023EC" w:rsidRPr="001C052A"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課號</w:t>
            </w:r>
          </w:p>
          <w:p w14:paraId="2E5F0EE2" w14:textId="492DD992"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20B62CFE" w:rsidR="002023EC" w:rsidRPr="001C052A" w:rsidRDefault="00110F49" w:rsidP="001B56F5">
            <w:pPr>
              <w:spacing w:before="0" w:beforeAutospacing="0" w:line="320" w:lineRule="exact"/>
              <w:ind w:firstLineChars="100" w:firstLine="240"/>
              <w:rPr>
                <w:rFonts w:eastAsia="微軟正黑體"/>
              </w:rPr>
            </w:pPr>
            <w:r w:rsidRPr="00110F49">
              <w:rPr>
                <w:rFonts w:eastAsia="微軟正黑體"/>
              </w:rPr>
              <w:t>2368004</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F66AEE" w:rsidRDefault="002023EC" w:rsidP="001B56F5">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全英文授課</w:t>
            </w:r>
          </w:p>
          <w:p w14:paraId="30DA585F" w14:textId="77777777" w:rsidR="002023EC" w:rsidRPr="00F66AEE" w:rsidRDefault="002023EC" w:rsidP="001B56F5">
            <w:pPr>
              <w:spacing w:before="0" w:beforeAutospacing="0" w:line="320" w:lineRule="exact"/>
              <w:jc w:val="center"/>
              <w:rPr>
                <w:rFonts w:ascii="Times New Roman" w:eastAsia="微軟正黑體" w:hAnsi="Times New Roman"/>
              </w:rPr>
            </w:pPr>
            <w:r w:rsidRPr="00F66AEE">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570C0E7C" w:rsidR="002023EC" w:rsidRPr="00AA5F4C" w:rsidRDefault="00731895" w:rsidP="002F18F8">
            <w:pPr>
              <w:spacing w:line="320" w:lineRule="exact"/>
              <w:ind w:firstLineChars="100" w:firstLine="240"/>
              <w:rPr>
                <w:rFonts w:ascii="微軟正黑體" w:eastAsia="微軟正黑體" w:hAnsi="微軟正黑體"/>
                <w:b/>
              </w:rPr>
            </w:pPr>
            <w:r w:rsidRPr="00AA5F4C">
              <w:rPr>
                <w:rFonts w:ascii="微軟正黑體" w:eastAsia="微軟正黑體" w:hAnsi="微軟正黑體"/>
                <w:b/>
              </w:rPr>
              <w:t xml:space="preserve"> </w:t>
            </w:r>
            <w:r>
              <w:rPr>
                <w:rFonts w:ascii="新細明體" w:eastAsia="新細明體" w:hAnsi="新細明體" w:hint="eastAsia"/>
                <w:b/>
              </w:rPr>
              <w:t>■</w:t>
            </w:r>
            <w:r w:rsidR="002023EC" w:rsidRPr="00AA5F4C">
              <w:rPr>
                <w:rFonts w:ascii="微軟正黑體" w:eastAsia="微軟正黑體" w:hAnsi="微軟正黑體"/>
                <w:b/>
              </w:rPr>
              <w:t xml:space="preserve">是     </w:t>
            </w:r>
            <w:r w:rsidRPr="00AA5F4C">
              <w:rPr>
                <w:rFonts w:ascii="新細明體" w:hAnsi="新細明體"/>
                <w:b/>
              </w:rPr>
              <w:t>□</w:t>
            </w:r>
            <w:r w:rsidR="002023EC" w:rsidRPr="00AA5F4C">
              <w:rPr>
                <w:rFonts w:ascii="微軟正黑體" w:eastAsia="微軟正黑體" w:hAnsi="微軟正黑體"/>
                <w:b/>
              </w:rPr>
              <w:t>否</w:t>
            </w:r>
          </w:p>
        </w:tc>
      </w:tr>
      <w:tr w:rsidR="000B3E3B" w:rsidRPr="001C052A"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Default="000B3E3B" w:rsidP="00A5210C">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課程類別</w:t>
            </w:r>
          </w:p>
          <w:p w14:paraId="65585E61" w14:textId="1F4C18C5" w:rsidR="005249FE" w:rsidRPr="00F66AEE"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6417F65E" w:rsidR="000B3E3B" w:rsidRPr="00AA5F4C" w:rsidRDefault="0096101D" w:rsidP="007B34D7">
            <w:pPr>
              <w:spacing w:before="0" w:beforeAutospacing="0" w:line="320" w:lineRule="exact"/>
              <w:ind w:leftChars="0" w:left="0" w:firstLineChars="100" w:firstLine="240"/>
              <w:jc w:val="left"/>
              <w:rPr>
                <w:rFonts w:ascii="Times New Roman" w:eastAsia="標楷體" w:hAnsi="Times New Roman"/>
                <w:b/>
                <w:szCs w:val="24"/>
                <w:lang w:eastAsia="zh-TW"/>
              </w:rPr>
            </w:pPr>
            <w:r w:rsidRPr="00AA5F4C">
              <w:rPr>
                <w:rFonts w:ascii="新細明體" w:hAnsi="新細明體"/>
                <w:b/>
              </w:rPr>
              <w:t>□</w:t>
            </w:r>
            <w:r w:rsidRPr="00AA5F4C">
              <w:rPr>
                <w:rFonts w:ascii="微軟正黑體" w:eastAsia="微軟正黑體" w:hAnsi="微軟正黑體"/>
                <w:b/>
                <w:spacing w:val="-4"/>
                <w:szCs w:val="24"/>
              </w:rPr>
              <w:t>人文關懷</w:t>
            </w:r>
            <w:r w:rsidRPr="00AA5F4C">
              <w:rPr>
                <w:rFonts w:ascii="微軟正黑體" w:eastAsia="微軟正黑體" w:hAnsi="微軟正黑體" w:hint="eastAsia"/>
                <w:b/>
                <w:szCs w:val="24"/>
              </w:rPr>
              <w:t>課程</w:t>
            </w:r>
            <w:r w:rsidRPr="00AA5F4C">
              <w:rPr>
                <w:rFonts w:ascii="Times New Roman" w:eastAsia="標楷體" w:hAnsi="Times New Roman" w:hint="eastAsia"/>
                <w:b/>
                <w:spacing w:val="-4"/>
                <w:szCs w:val="24"/>
                <w:lang w:eastAsia="zh-TW"/>
              </w:rPr>
              <w:t xml:space="preserve"> </w:t>
            </w:r>
            <w:r w:rsidRPr="00AA5F4C">
              <w:rPr>
                <w:rFonts w:ascii="Times New Roman" w:eastAsia="標楷體" w:hAnsi="Times New Roman"/>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00F15A64">
              <w:rPr>
                <w:rFonts w:ascii="Times New Roman" w:eastAsia="標楷體" w:hAnsi="Times New Roman" w:hint="eastAsia"/>
                <w:b/>
                <w:spacing w:val="-4"/>
                <w:szCs w:val="24"/>
                <w:lang w:eastAsia="zh-TW"/>
              </w:rPr>
              <w:t xml:space="preserve">  </w:t>
            </w:r>
            <w:r w:rsidR="007B34D7" w:rsidRPr="00AA5F4C">
              <w:rPr>
                <w:rFonts w:ascii="Times New Roman" w:eastAsia="標楷體" w:hAnsi="Times New Roman" w:hint="eastAsia"/>
                <w:b/>
                <w:spacing w:val="-4"/>
                <w:szCs w:val="24"/>
                <w:lang w:eastAsia="zh-TW"/>
              </w:rPr>
              <w:t xml:space="preserve">   </w:t>
            </w:r>
            <w:r w:rsidRPr="00AA5F4C">
              <w:rPr>
                <w:rFonts w:ascii="新細明體" w:hAnsi="新細明體"/>
                <w:b/>
              </w:rPr>
              <w:t>□</w:t>
            </w:r>
            <w:r w:rsidRPr="00AA5F4C">
              <w:rPr>
                <w:rFonts w:ascii="微軟正黑體" w:eastAsia="微軟正黑體" w:hAnsi="微軟正黑體" w:hint="eastAsia"/>
                <w:b/>
              </w:rPr>
              <w:t>競賽</w:t>
            </w:r>
            <w:r w:rsidRPr="00AA5F4C">
              <w:rPr>
                <w:rFonts w:ascii="微軟正黑體" w:eastAsia="微軟正黑體" w:hAnsi="微軟正黑體" w:hint="eastAsia"/>
                <w:b/>
                <w:szCs w:val="24"/>
              </w:rPr>
              <w:t>專題</w:t>
            </w:r>
            <w:r w:rsidR="007B34D7" w:rsidRPr="00AA5F4C">
              <w:rPr>
                <w:rFonts w:ascii="微軟正黑體" w:eastAsia="微軟正黑體" w:hAnsi="微軟正黑體" w:hint="eastAsia"/>
                <w:b/>
                <w:szCs w:val="24"/>
              </w:rPr>
              <w:t>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403037">
              <w:rPr>
                <w:rFonts w:ascii="新細明體" w:eastAsia="新細明體" w:hAnsi="新細明體" w:hint="eastAsia"/>
                <w:b/>
              </w:rPr>
              <w:t>■</w:t>
            </w:r>
            <w:r w:rsidR="007B34D7" w:rsidRPr="00AA5F4C">
              <w:rPr>
                <w:rFonts w:ascii="微軟正黑體" w:eastAsia="微軟正黑體" w:hAnsi="微軟正黑體" w:hint="eastAsia"/>
                <w:b/>
                <w:szCs w:val="24"/>
              </w:rPr>
              <w:t>問題導向課程</w:t>
            </w:r>
          </w:p>
          <w:p w14:paraId="5547AFDC" w14:textId="4A671515" w:rsidR="000B3E3B" w:rsidRDefault="00403037" w:rsidP="007B34D7">
            <w:pPr>
              <w:spacing w:before="0" w:beforeAutospacing="0" w:line="320" w:lineRule="exact"/>
              <w:ind w:leftChars="0" w:left="0" w:firstLineChars="100" w:firstLine="240"/>
              <w:jc w:val="left"/>
              <w:rPr>
                <w:rFonts w:ascii="微軟正黑體" w:eastAsia="微軟正黑體" w:hAnsi="微軟正黑體"/>
                <w:b/>
                <w:szCs w:val="24"/>
              </w:rPr>
            </w:pPr>
            <w:r>
              <w:rPr>
                <w:rFonts w:ascii="新細明體" w:eastAsia="新細明體" w:hAnsi="新細明體" w:hint="eastAsia"/>
                <w:b/>
              </w:rPr>
              <w:t>■</w:t>
            </w:r>
            <w:r w:rsidR="0096101D" w:rsidRPr="00AA5F4C">
              <w:rPr>
                <w:rFonts w:ascii="微軟正黑體" w:eastAsia="微軟正黑體" w:hAnsi="微軟正黑體"/>
                <w:b/>
                <w:szCs w:val="24"/>
                <w:lang w:eastAsia="zh-TW"/>
              </w:rPr>
              <w:t>專</w:t>
            </w:r>
            <w:r w:rsidR="002F2160" w:rsidRPr="00AA5F4C">
              <w:rPr>
                <w:rFonts w:ascii="微軟正黑體" w:eastAsia="微軟正黑體" w:hAnsi="微軟正黑體" w:hint="eastAsia"/>
                <w:b/>
                <w:szCs w:val="24"/>
                <w:lang w:eastAsia="zh-TW"/>
              </w:rPr>
              <w:t>題</w:t>
            </w:r>
            <w:r w:rsidR="0096101D" w:rsidRPr="00AA5F4C">
              <w:rPr>
                <w:rFonts w:ascii="微軟正黑體" w:eastAsia="微軟正黑體" w:hAnsi="微軟正黑體"/>
                <w:b/>
                <w:szCs w:val="24"/>
                <w:lang w:eastAsia="zh-TW"/>
              </w:rPr>
              <w:t>導</w:t>
            </w:r>
            <w:r w:rsidR="0096101D" w:rsidRPr="00AA5F4C">
              <w:rPr>
                <w:rFonts w:ascii="微軟正黑體" w:eastAsia="微軟正黑體" w:hAnsi="微軟正黑體" w:hint="eastAsia"/>
                <w:b/>
                <w:szCs w:val="24"/>
              </w:rPr>
              <w:t>向課程</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Times New Roman" w:eastAsia="標楷體" w:hAnsi="Times New Roman"/>
                <w:b/>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szCs w:val="24"/>
              </w:rPr>
              <w:t>總整課程</w:t>
            </w:r>
            <w:r w:rsidR="0096101D" w:rsidRPr="00AA5F4C">
              <w:rPr>
                <w:rFonts w:ascii="Times New Roman" w:eastAsia="標楷體" w:hAnsi="Times New Roman" w:hint="eastAsia"/>
                <w:b/>
                <w:szCs w:val="24"/>
                <w:lang w:eastAsia="zh-TW"/>
              </w:rPr>
              <w:t xml:space="preserve"> </w:t>
            </w:r>
            <w:r w:rsidR="0096101D" w:rsidRPr="00AA5F4C">
              <w:rPr>
                <w:rFonts w:ascii="Times New Roman" w:eastAsia="標楷體" w:hAnsi="Times New Roman"/>
                <w:b/>
                <w:szCs w:val="24"/>
                <w:lang w:eastAsia="zh-TW"/>
              </w:rPr>
              <w:t xml:space="preserve">  </w:t>
            </w:r>
            <w:r w:rsidR="005249FE" w:rsidRPr="00AA5F4C">
              <w:rPr>
                <w:rFonts w:ascii="Times New Roman" w:eastAsia="標楷體" w:hAnsi="Times New Roman"/>
                <w:b/>
                <w:szCs w:val="24"/>
                <w:lang w:eastAsia="zh-TW"/>
              </w:rPr>
              <w:t xml:space="preserve"> </w:t>
            </w:r>
            <w:r w:rsidR="007B34D7" w:rsidRPr="00AA5F4C">
              <w:rPr>
                <w:rFonts w:ascii="Times New Roman" w:eastAsia="標楷體" w:hAnsi="Times New Roman" w:hint="eastAsia"/>
                <w:b/>
                <w:szCs w:val="24"/>
                <w:lang w:eastAsia="zh-TW"/>
              </w:rPr>
              <w:t xml:space="preserve">     </w:t>
            </w:r>
            <w:r w:rsidR="00F15A64">
              <w:rPr>
                <w:rFonts w:ascii="Times New Roman" w:eastAsia="標楷體" w:hAnsi="Times New Roman" w:hint="eastAsia"/>
                <w:b/>
                <w:szCs w:val="24"/>
                <w:lang w:eastAsia="zh-TW"/>
              </w:rPr>
              <w:t xml:space="preserve">  </w:t>
            </w:r>
            <w:r w:rsidR="007B34D7" w:rsidRPr="00AA5F4C">
              <w:rPr>
                <w:rFonts w:ascii="Times New Roman" w:eastAsia="標楷體" w:hAnsi="Times New Roman" w:hint="eastAsia"/>
                <w:b/>
                <w:szCs w:val="24"/>
                <w:lang w:eastAsia="zh-TW"/>
              </w:rPr>
              <w:t xml:space="preserve">  </w:t>
            </w:r>
            <w:r w:rsidR="0096101D" w:rsidRPr="00AA5F4C">
              <w:rPr>
                <w:rFonts w:ascii="新細明體" w:hAnsi="新細明體"/>
                <w:b/>
              </w:rPr>
              <w:t>□</w:t>
            </w:r>
            <w:r w:rsidR="0096101D" w:rsidRPr="00AA5F4C">
              <w:rPr>
                <w:rFonts w:ascii="微軟正黑體" w:eastAsia="微軟正黑體" w:hAnsi="微軟正黑體" w:hint="eastAsia"/>
                <w:b/>
                <w:bCs/>
                <w:kern w:val="24"/>
                <w:szCs w:val="24"/>
              </w:rPr>
              <w:t>實作</w:t>
            </w:r>
            <w:r w:rsidR="0096101D" w:rsidRPr="00AA5F4C">
              <w:rPr>
                <w:rFonts w:ascii="微軟正黑體" w:eastAsia="微軟正黑體" w:hAnsi="微軟正黑體" w:hint="eastAsia"/>
                <w:b/>
                <w:szCs w:val="24"/>
              </w:rPr>
              <w:t>課程</w:t>
            </w:r>
          </w:p>
          <w:p w14:paraId="0A2999A4" w14:textId="1BE811EF" w:rsidR="00ED7269" w:rsidRPr="00F66AEE"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AA5F4C">
              <w:rPr>
                <w:rFonts w:ascii="新細明體" w:hAnsi="新細明體"/>
                <w:b/>
              </w:rPr>
              <w:t>□</w:t>
            </w:r>
            <w:r w:rsidR="00E35F40" w:rsidRPr="00E35F40">
              <w:rPr>
                <w:rFonts w:ascii="微軟正黑體" w:eastAsia="微軟正黑體" w:hAnsi="微軟正黑體" w:hint="eastAsia"/>
                <w:b/>
              </w:rPr>
              <w:t>實習</w:t>
            </w:r>
            <w:r w:rsidR="00E35F40">
              <w:rPr>
                <w:rFonts w:ascii="微軟正黑體" w:eastAsia="微軟正黑體" w:hAnsi="微軟正黑體" w:hint="eastAsia"/>
                <w:b/>
                <w:lang w:eastAsia="zh-TW"/>
              </w:rPr>
              <w:t xml:space="preserve">                   </w:t>
            </w:r>
            <w:r w:rsidR="00E35F40" w:rsidRPr="00AA5F4C">
              <w:rPr>
                <w:rFonts w:ascii="新細明體" w:hAnsi="新細明體"/>
                <w:b/>
              </w:rPr>
              <w:t>□</w:t>
            </w:r>
            <w:r w:rsidR="00E35F40" w:rsidRPr="00ED7269">
              <w:rPr>
                <w:rFonts w:ascii="微軟正黑體" w:eastAsia="微軟正黑體" w:hAnsi="微軟正黑體" w:hint="eastAsia"/>
                <w:b/>
              </w:rPr>
              <w:t>其他</w:t>
            </w:r>
            <w:r w:rsidR="00E35F40">
              <w:rPr>
                <w:rFonts w:ascii="微軟正黑體" w:eastAsia="微軟正黑體" w:hAnsi="微軟正黑體" w:hint="eastAsia"/>
                <w:b/>
                <w:lang w:eastAsia="zh-TW"/>
              </w:rPr>
              <w:t xml:space="preserve">  </w:t>
            </w:r>
          </w:p>
        </w:tc>
      </w:tr>
      <w:tr w:rsidR="002023EC" w:rsidRPr="001C052A"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課程名稱（中文）</w:t>
            </w:r>
          </w:p>
          <w:p w14:paraId="4F77A2B2" w14:textId="02652EC8" w:rsidR="002023EC" w:rsidRPr="00F66AEE" w:rsidRDefault="003A4DF0" w:rsidP="003A4DF0">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Chinese </w:t>
            </w:r>
            <w:r w:rsidR="002023EC" w:rsidRPr="00F66AEE">
              <w:rPr>
                <w:rFonts w:ascii="Times New Roman" w:eastAsia="微軟正黑體" w:hAnsi="Times New Roman"/>
                <w:b/>
              </w:rPr>
              <w:t>course nam</w:t>
            </w:r>
            <w:r w:rsidR="003A6442" w:rsidRPr="00F66AEE">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2F166E40" w:rsidR="002023EC" w:rsidRPr="00F66AEE" w:rsidRDefault="00731895" w:rsidP="001B56F5">
            <w:pPr>
              <w:spacing w:before="0" w:beforeAutospacing="0" w:line="320" w:lineRule="exact"/>
              <w:ind w:firstLineChars="100" w:firstLine="240"/>
              <w:rPr>
                <w:rFonts w:ascii="Times New Roman" w:eastAsia="微軟正黑體" w:hAnsi="Times New Roman"/>
              </w:rPr>
            </w:pPr>
            <w:r>
              <w:rPr>
                <w:rFonts w:ascii="新細明體" w:hAnsi="新細明體" w:cs="新細明體" w:hint="eastAsia"/>
              </w:rPr>
              <w:t>高等</w:t>
            </w:r>
            <w:r w:rsidR="00403037">
              <w:rPr>
                <w:rFonts w:ascii="新細明體" w:hAnsi="新細明體" w:cs="新細明體" w:hint="eastAsia"/>
              </w:rPr>
              <w:t>古環境重建</w:t>
            </w:r>
          </w:p>
        </w:tc>
      </w:tr>
      <w:tr w:rsidR="002023EC" w:rsidRPr="00B836C3"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課程名稱（英文）</w:t>
            </w:r>
          </w:p>
          <w:p w14:paraId="09421901" w14:textId="26D988E3" w:rsidR="004D40CB" w:rsidRPr="00F66AEE" w:rsidRDefault="003A4DF0"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English </w:t>
            </w:r>
            <w:r w:rsidR="002023EC" w:rsidRPr="00F66AEE">
              <w:rPr>
                <w:rFonts w:ascii="Times New Roman" w:eastAsia="微軟正黑體" w:hAnsi="Times New Roman"/>
                <w:b/>
              </w:rPr>
              <w:t>course name</w:t>
            </w:r>
          </w:p>
          <w:p w14:paraId="32EE033F" w14:textId="2B2704FC"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4D9EF430" w:rsidR="002023EC" w:rsidRPr="00F66AEE" w:rsidRDefault="00731895" w:rsidP="001B56F5">
            <w:pPr>
              <w:spacing w:before="0" w:beforeAutospacing="0" w:line="320" w:lineRule="exact"/>
              <w:ind w:firstLineChars="100" w:firstLine="240"/>
              <w:rPr>
                <w:rFonts w:ascii="Times New Roman" w:eastAsia="微軟正黑體" w:hAnsi="Times New Roman"/>
              </w:rPr>
            </w:pPr>
            <w:r w:rsidRPr="00731895">
              <w:rPr>
                <w:rFonts w:ascii="新細明體" w:hAnsi="新細明體" w:cs="新細明體"/>
              </w:rPr>
              <w:t>Advanced</w:t>
            </w:r>
            <w:r>
              <w:rPr>
                <w:rFonts w:ascii="新細明體" w:hAnsi="新細明體" w:cs="新細明體"/>
              </w:rPr>
              <w:t xml:space="preserve"> </w:t>
            </w:r>
            <w:r w:rsidR="00403037" w:rsidRPr="00EE180D">
              <w:rPr>
                <w:rFonts w:ascii="新細明體" w:hAnsi="新細明體" w:cs="新細明體"/>
              </w:rPr>
              <w:t>Paleoenvironmental Reconstruction</w:t>
            </w:r>
          </w:p>
        </w:tc>
      </w:tr>
      <w:tr w:rsidR="002023EC" w:rsidRPr="001C052A"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F66AEE">
              <w:rPr>
                <w:rFonts w:ascii="Times New Roman" w:eastAsia="微軟正黑體" w:hAnsi="Times New Roman"/>
                <w:b/>
              </w:rPr>
              <w:t>學年</w:t>
            </w:r>
            <w:r w:rsidR="003A6442" w:rsidRPr="00F66AEE">
              <w:rPr>
                <w:rFonts w:ascii="Times New Roman" w:eastAsia="微軟正黑體" w:hAnsi="Times New Roman"/>
                <w:b/>
                <w:lang w:eastAsia="zh-TW"/>
              </w:rPr>
              <w:t>/</w:t>
            </w:r>
            <w:r w:rsidR="003A6442" w:rsidRPr="00F66AEE">
              <w:rPr>
                <w:rFonts w:ascii="Times New Roman" w:eastAsia="微軟正黑體" w:hAnsi="Times New Roman"/>
                <w:b/>
                <w:lang w:eastAsia="zh-TW"/>
              </w:rPr>
              <w:t>學期</w:t>
            </w:r>
          </w:p>
          <w:p w14:paraId="7E9A77F4"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75EBB8FB"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r w:rsidR="00110F49">
              <w:rPr>
                <w:rFonts w:ascii="微軟正黑體" w:eastAsia="微軟正黑體" w:hAnsi="微軟正黑體" w:hint="eastAsia"/>
                <w:lang w:eastAsia="zh-TW"/>
              </w:rPr>
              <w:t>115/1</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F66AEE" w14:paraId="34FE9621" w14:textId="77777777" w:rsidTr="002F18F8">
              <w:trPr>
                <w:trHeight w:val="309"/>
              </w:trPr>
              <w:tc>
                <w:tcPr>
                  <w:tcW w:w="2058" w:type="dxa"/>
                </w:tcPr>
                <w:p w14:paraId="0F554A6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學分</w:t>
                  </w:r>
                </w:p>
                <w:p w14:paraId="5613144C" w14:textId="77777777" w:rsidR="002023EC" w:rsidRPr="00F66AEE" w:rsidRDefault="002023EC" w:rsidP="001B56F5">
                  <w:pPr>
                    <w:spacing w:before="0" w:beforeAutospacing="0" w:line="320" w:lineRule="exact"/>
                    <w:ind w:leftChars="5" w:hangingChars="129" w:hanging="310"/>
                    <w:jc w:val="center"/>
                    <w:rPr>
                      <w:rFonts w:ascii="Times New Roman" w:eastAsia="微軟正黑體" w:hAnsi="Times New Roman"/>
                      <w:b/>
                    </w:rPr>
                  </w:pPr>
                  <w:r w:rsidRPr="00F66AEE">
                    <w:rPr>
                      <w:rFonts w:ascii="Times New Roman" w:eastAsia="微軟正黑體" w:hAnsi="Times New Roman"/>
                      <w:b/>
                    </w:rPr>
                    <w:t>credits</w:t>
                  </w:r>
                </w:p>
              </w:tc>
            </w:tr>
          </w:tbl>
          <w:p w14:paraId="25D246C2" w14:textId="77777777" w:rsidR="002023EC" w:rsidRPr="00F66AEE"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09BE9DBF" w:rsidR="002023EC" w:rsidRPr="001C052A" w:rsidRDefault="00403037" w:rsidP="002F18F8">
            <w:pPr>
              <w:spacing w:line="320" w:lineRule="exact"/>
              <w:ind w:firstLineChars="50" w:firstLine="120"/>
              <w:rPr>
                <w:rFonts w:eastAsia="微軟正黑體"/>
              </w:rPr>
            </w:pPr>
            <w:r>
              <w:rPr>
                <w:rFonts w:eastAsia="微軟正黑體" w:hint="eastAsia"/>
              </w:rPr>
              <w:t>3</w:t>
            </w:r>
          </w:p>
        </w:tc>
      </w:tr>
      <w:tr w:rsidR="002023EC" w:rsidRPr="001C052A"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學系（所）</w:t>
            </w:r>
          </w:p>
          <w:p w14:paraId="117462A6"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244FDD42" w:rsidR="002023EC" w:rsidRPr="00A5210C" w:rsidRDefault="002023EC" w:rsidP="001B56F5">
            <w:pPr>
              <w:spacing w:before="0" w:beforeAutospacing="0" w:line="320" w:lineRule="exact"/>
              <w:ind w:left="562" w:hangingChars="100" w:hanging="240"/>
              <w:rPr>
                <w:rFonts w:ascii="微軟正黑體" w:eastAsia="微軟正黑體" w:hAnsi="微軟正黑體"/>
                <w:lang w:eastAsia="zh-TW"/>
              </w:rPr>
            </w:pPr>
            <w:r w:rsidRPr="00A5210C">
              <w:rPr>
                <w:rFonts w:ascii="微軟正黑體" w:eastAsia="微軟正黑體" w:hAnsi="微軟正黑體" w:hint="eastAsia"/>
              </w:rPr>
              <w:t xml:space="preserve"> </w:t>
            </w:r>
            <w:r w:rsidR="00403037">
              <w:rPr>
                <w:rFonts w:ascii="微軟正黑體" w:eastAsia="微軟正黑體" w:hAnsi="微軟正黑體" w:hint="eastAsia"/>
              </w:rPr>
              <w:t>地環所</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必選修</w:t>
            </w:r>
          </w:p>
          <w:p w14:paraId="3175F5F3"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2D7CFB8F" w:rsidR="002023EC" w:rsidRPr="007B34D7" w:rsidRDefault="00977AA8" w:rsidP="002F18F8">
            <w:pPr>
              <w:spacing w:line="320" w:lineRule="exact"/>
              <w:ind w:firstLineChars="100" w:firstLine="240"/>
              <w:rPr>
                <w:rFonts w:ascii="微軟正黑體" w:eastAsia="微軟正黑體" w:hAnsi="微軟正黑體"/>
                <w:b/>
              </w:rPr>
            </w:pPr>
            <w:r w:rsidRPr="007B34D7">
              <w:rPr>
                <w:rFonts w:ascii="新細明體" w:hAnsi="新細明體"/>
                <w:b/>
              </w:rPr>
              <w:t>□</w:t>
            </w:r>
            <w:r w:rsidR="002023EC" w:rsidRPr="007B34D7">
              <w:rPr>
                <w:rFonts w:ascii="微軟正黑體" w:eastAsia="微軟正黑體" w:hAnsi="微軟正黑體"/>
                <w:b/>
              </w:rPr>
              <w:t xml:space="preserve">必修    </w:t>
            </w:r>
            <w:r w:rsidR="00403037">
              <w:rPr>
                <w:rFonts w:ascii="新細明體" w:eastAsia="新細明體" w:hAnsi="新細明體" w:hint="eastAsia"/>
                <w:b/>
              </w:rPr>
              <w:t>■</w:t>
            </w:r>
            <w:r w:rsidR="002023EC" w:rsidRPr="007B34D7">
              <w:rPr>
                <w:rFonts w:ascii="微軟正黑體" w:eastAsia="微軟正黑體" w:hAnsi="微軟正黑體"/>
                <w:b/>
              </w:rPr>
              <w:t>選修</w:t>
            </w:r>
          </w:p>
        </w:tc>
      </w:tr>
      <w:tr w:rsidR="002023EC" w:rsidRPr="001C052A"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上課時間</w:t>
            </w:r>
          </w:p>
          <w:p w14:paraId="5BA8B4FC"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29D00A9D" w:rsidR="002023EC" w:rsidRPr="00A5210C" w:rsidRDefault="002023EC" w:rsidP="001B56F5">
            <w:pPr>
              <w:spacing w:before="0" w:beforeAutospacing="0" w:line="320" w:lineRule="exact"/>
              <w:rPr>
                <w:rFonts w:ascii="微軟正黑體" w:eastAsia="微軟正黑體" w:hAnsi="微軟正黑體"/>
                <w:lang w:eastAsia="zh-TW"/>
              </w:rPr>
            </w:pPr>
            <w:r w:rsidRPr="00A5210C">
              <w:rPr>
                <w:rFonts w:ascii="微軟正黑體" w:eastAsia="微軟正黑體" w:hAnsi="微軟正黑體" w:hint="eastAsia"/>
              </w:rPr>
              <w:t xml:space="preserve"> </w:t>
            </w:r>
            <w:r w:rsidR="00110F49">
              <w:rPr>
                <w:rFonts w:ascii="微軟正黑體" w:eastAsia="微軟正黑體" w:hAnsi="微軟正黑體" w:hint="eastAsia"/>
                <w:lang w:eastAsia="zh-TW"/>
              </w:rPr>
              <w:t xml:space="preserve">Thu. </w:t>
            </w:r>
            <w:proofErr w:type="gramStart"/>
            <w:r w:rsidR="00110F49">
              <w:rPr>
                <w:rFonts w:ascii="微軟正黑體" w:eastAsia="微軟正黑體" w:hAnsi="微軟正黑體" w:hint="eastAsia"/>
                <w:lang w:eastAsia="zh-TW"/>
              </w:rPr>
              <w:t>E.F</w:t>
            </w:r>
            <w:proofErr w:type="gramEnd"/>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上課地點</w:t>
            </w:r>
          </w:p>
          <w:p w14:paraId="5F356474"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550D1E85" w:rsidR="002023EC" w:rsidRDefault="00110F49" w:rsidP="002F18F8">
            <w:pPr>
              <w:spacing w:line="320" w:lineRule="exact"/>
              <w:ind w:leftChars="100" w:left="240"/>
              <w:rPr>
                <w:rFonts w:eastAsia="微軟正黑體"/>
              </w:rPr>
            </w:pPr>
            <w:r>
              <w:rPr>
                <w:rFonts w:eastAsia="微軟正黑體" w:hint="eastAsia"/>
                <w:lang w:eastAsia="zh-TW"/>
              </w:rPr>
              <w:t>203</w:t>
            </w:r>
          </w:p>
        </w:tc>
      </w:tr>
      <w:tr w:rsidR="002023EC" w:rsidRPr="001C052A"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7FEB348D"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24B3BBDB" w:rsidR="002023EC" w:rsidRPr="00A5210C" w:rsidRDefault="00403037" w:rsidP="001B56F5">
            <w:pPr>
              <w:spacing w:before="0" w:beforeAutospacing="0" w:line="320" w:lineRule="exact"/>
              <w:rPr>
                <w:rFonts w:ascii="微軟正黑體" w:eastAsia="微軟正黑體" w:hAnsi="微軟正黑體"/>
                <w:lang w:eastAsia="zh-TW"/>
              </w:rPr>
            </w:pPr>
            <w:r>
              <w:rPr>
                <w:rFonts w:ascii="微軟正黑體" w:eastAsia="微軟正黑體" w:hAnsi="微軟正黑體" w:hint="eastAsia"/>
              </w:rPr>
              <w:t>汪良奇</w:t>
            </w:r>
            <w:r w:rsidR="00731895">
              <w:rPr>
                <w:rFonts w:ascii="微軟正黑體" w:eastAsia="微軟正黑體" w:hAnsi="微軟正黑體" w:hint="eastAsia"/>
              </w:rPr>
              <w:t>、</w:t>
            </w:r>
            <w:r w:rsidR="00731895">
              <w:rPr>
                <w:rFonts w:ascii="微軟正黑體" w:eastAsia="微軟正黑體" w:hAnsi="微軟正黑體" w:hint="eastAsia"/>
                <w:lang w:eastAsia="zh-TW"/>
              </w:rPr>
              <w:t>A</w:t>
            </w:r>
            <w:r w:rsidR="00731895">
              <w:rPr>
                <w:rFonts w:ascii="微軟正黑體" w:eastAsia="微軟正黑體" w:hAnsi="微軟正黑體"/>
                <w:lang w:eastAsia="zh-TW"/>
              </w:rPr>
              <w:t>bdur Rahman</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教師</w:t>
            </w:r>
            <w:r w:rsidRPr="00F66AEE">
              <w:rPr>
                <w:rFonts w:ascii="Times New Roman" w:eastAsia="微軟正黑體" w:hAnsi="Times New Roman"/>
                <w:b/>
              </w:rPr>
              <w:t xml:space="preserve"> email</w:t>
            </w:r>
          </w:p>
          <w:p w14:paraId="376320C0"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5323B05F" w:rsidR="002023EC" w:rsidRPr="001C052A" w:rsidRDefault="00403037" w:rsidP="002F18F8">
            <w:pPr>
              <w:spacing w:line="320" w:lineRule="exact"/>
              <w:rPr>
                <w:rFonts w:eastAsia="微軟正黑體"/>
                <w:lang w:eastAsia="zh-TW"/>
              </w:rPr>
            </w:pPr>
            <w:r>
              <w:rPr>
                <w:rFonts w:eastAsia="微軟正黑體" w:hint="eastAsia"/>
                <w:lang w:eastAsia="zh-TW"/>
              </w:rPr>
              <w:t>l</w:t>
            </w:r>
            <w:r>
              <w:rPr>
                <w:rFonts w:eastAsia="微軟正黑體"/>
                <w:lang w:eastAsia="zh-TW"/>
              </w:rPr>
              <w:t>cwang@ccu.edu.tw</w:t>
            </w:r>
          </w:p>
        </w:tc>
      </w:tr>
      <w:tr w:rsidR="002023EC" w:rsidRPr="001C052A"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助教</w:t>
            </w:r>
          </w:p>
          <w:p w14:paraId="310682D7" w14:textId="77777777" w:rsidR="002023EC" w:rsidRPr="00F66AEE" w:rsidRDefault="002023EC" w:rsidP="00A5210C">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10649197" w:rsidR="002023EC" w:rsidRPr="00A5210C" w:rsidRDefault="002023EC" w:rsidP="001B56F5">
            <w:pPr>
              <w:spacing w:before="0" w:beforeAutospacing="0" w:line="320" w:lineRule="exact"/>
              <w:rPr>
                <w:rFonts w:ascii="微軟正黑體" w:eastAsia="微軟正黑體" w:hAnsi="微軟正黑體"/>
              </w:rPr>
            </w:pPr>
            <w:r w:rsidRPr="00A5210C">
              <w:rPr>
                <w:rFonts w:ascii="微軟正黑體" w:eastAsia="微軟正黑體" w:hAnsi="微軟正黑體" w:hint="eastAsia"/>
              </w:rPr>
              <w:t xml:space="preserve"> </w:t>
            </w: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助教</w:t>
            </w:r>
            <w:r w:rsidRPr="00F66AEE">
              <w:rPr>
                <w:rFonts w:ascii="Times New Roman" w:eastAsia="微軟正黑體" w:hAnsi="Times New Roman"/>
                <w:b/>
              </w:rPr>
              <w:t>email</w:t>
            </w:r>
          </w:p>
          <w:p w14:paraId="68350671" w14:textId="77777777" w:rsidR="002023EC" w:rsidRPr="00F66AEE"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F66AEE">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1C052A" w:rsidRDefault="002023EC" w:rsidP="002F18F8">
            <w:pPr>
              <w:spacing w:line="320" w:lineRule="exact"/>
              <w:rPr>
                <w:rFonts w:eastAsia="微軟正黑體"/>
              </w:rPr>
            </w:pPr>
          </w:p>
        </w:tc>
      </w:tr>
      <w:tr w:rsidR="00403037" w:rsidRPr="001C052A"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先修科目或</w:t>
            </w:r>
          </w:p>
          <w:p w14:paraId="4E9E59D0"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先備能力</w:t>
            </w:r>
          </w:p>
          <w:p w14:paraId="2BE8663E"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F4FED78" w14:textId="3158FEB7" w:rsidR="00403037" w:rsidRPr="001C052A" w:rsidRDefault="00403037" w:rsidP="00403037">
            <w:pPr>
              <w:spacing w:before="0" w:beforeAutospacing="0" w:line="320" w:lineRule="exact"/>
              <w:rPr>
                <w:rFonts w:eastAsia="微軟正黑體"/>
              </w:rPr>
            </w:pPr>
          </w:p>
        </w:tc>
      </w:tr>
      <w:tr w:rsidR="00403037" w:rsidRPr="001C052A"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課程概述</w:t>
            </w:r>
          </w:p>
          <w:p w14:paraId="6DFA9593"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18F6D6FB" w14:textId="77777777" w:rsidR="00403037" w:rsidRDefault="00403037" w:rsidP="00731895">
            <w:pPr>
              <w:spacing w:before="0" w:beforeAutospacing="0" w:line="320" w:lineRule="exact"/>
              <w:rPr>
                <w:rFonts w:ascii="新細明體" w:hAnsi="新細明體" w:cs="新細明體"/>
              </w:rPr>
            </w:pPr>
            <w:r>
              <w:rPr>
                <w:rFonts w:ascii="新細明體" w:hAnsi="新細明體" w:cs="新細明體" w:hint="eastAsia"/>
              </w:rPr>
              <w:t>本課程針古環境重建所運用的技術與第四紀環境變遷進行介紹。第四紀（258萬年以來）</w:t>
            </w:r>
            <w:r w:rsidRPr="00480651">
              <w:rPr>
                <w:rFonts w:ascii="新細明體" w:hAnsi="新細明體" w:cs="新細明體" w:hint="eastAsia"/>
              </w:rPr>
              <w:t>是整個地質歷史時期中地質記錄的</w:t>
            </w:r>
            <w:r>
              <w:rPr>
                <w:rFonts w:ascii="新細明體" w:hAnsi="新細明體" w:cs="新細明體" w:hint="eastAsia"/>
              </w:rPr>
              <w:t>保存最完整的時期</w:t>
            </w:r>
            <w:r w:rsidRPr="00480651">
              <w:rPr>
                <w:rFonts w:ascii="新細明體" w:hAnsi="新細明體" w:cs="新細明體" w:hint="eastAsia"/>
              </w:rPr>
              <w:t>，同時也是已知最為複雜的一段。第四紀的</w:t>
            </w:r>
            <w:r>
              <w:rPr>
                <w:rFonts w:ascii="新細明體" w:hAnsi="新細明體" w:cs="新細明體" w:hint="eastAsia"/>
              </w:rPr>
              <w:t>環境</w:t>
            </w:r>
            <w:r w:rsidRPr="00480651">
              <w:rPr>
                <w:rFonts w:ascii="新細明體" w:hAnsi="新細明體" w:cs="新細明體" w:hint="eastAsia"/>
              </w:rPr>
              <w:t>變化，最為明顯的特徵即是冰期和間冰期的交互出現，眾多重建的高解析度</w:t>
            </w:r>
            <w:r>
              <w:rPr>
                <w:rFonts w:ascii="新細明體" w:hAnsi="新細明體" w:cs="新細明體" w:hint="eastAsia"/>
              </w:rPr>
              <w:t>古環境</w:t>
            </w:r>
            <w:r w:rsidRPr="00480651">
              <w:rPr>
                <w:rFonts w:ascii="新細明體" w:hAnsi="新細明體" w:cs="新細明體" w:hint="eastAsia"/>
              </w:rPr>
              <w:t>資料，也顯示著地球氣候系統的轉變，可以在相對很短的千年甚至百年間，發生劇烈的改變。本課程並將結合最新的研究成果，以帶領學生了解第四紀</w:t>
            </w:r>
            <w:r>
              <w:rPr>
                <w:rFonts w:ascii="新細明體" w:hAnsi="新細明體" w:cs="新細明體" w:hint="eastAsia"/>
              </w:rPr>
              <w:t>古環境重建</w:t>
            </w:r>
            <w:r w:rsidRPr="00480651">
              <w:rPr>
                <w:rFonts w:ascii="新細明體" w:hAnsi="新細明體" w:cs="新細明體" w:hint="eastAsia"/>
              </w:rPr>
              <w:t>技術。</w:t>
            </w:r>
          </w:p>
          <w:p w14:paraId="414924B5" w14:textId="13BA8FB1" w:rsidR="00731895" w:rsidRPr="001C052A" w:rsidRDefault="00731895" w:rsidP="00731895">
            <w:pPr>
              <w:spacing w:before="0" w:beforeAutospacing="0" w:line="320" w:lineRule="exact"/>
              <w:rPr>
                <w:rFonts w:eastAsia="微軟正黑體"/>
              </w:rPr>
            </w:pPr>
            <w:r w:rsidRPr="00731895">
              <w:rPr>
                <w:rFonts w:eastAsia="微軟正黑體" w:hint="eastAsia"/>
              </w:rPr>
              <w:t>本課程包含</w:t>
            </w:r>
            <w:r w:rsidRPr="00731895">
              <w:rPr>
                <w:rFonts w:eastAsia="微軟正黑體"/>
              </w:rPr>
              <w:t xml:space="preserve"> 2 </w:t>
            </w:r>
            <w:r w:rsidRPr="00731895">
              <w:rPr>
                <w:rFonts w:eastAsia="微軟正黑體"/>
              </w:rPr>
              <w:t>天額外野外實習，修課前請先與授課教授聯繫。如無法參加野外採樣工作</w:t>
            </w:r>
            <w:r>
              <w:rPr>
                <w:rFonts w:eastAsia="微軟正黑體"/>
              </w:rPr>
              <w:t>，</w:t>
            </w:r>
            <w:r w:rsidRPr="00731895">
              <w:rPr>
                <w:rFonts w:eastAsia="微軟正黑體"/>
              </w:rPr>
              <w:t>請勿選課。</w:t>
            </w:r>
          </w:p>
        </w:tc>
      </w:tr>
      <w:tr w:rsidR="00403037" w:rsidRPr="005053E3"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403037" w:rsidRPr="005053E3" w:rsidRDefault="00403037" w:rsidP="0040303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課程概述</w:t>
            </w:r>
            <w:r w:rsidRPr="005053E3">
              <w:rPr>
                <w:rFonts w:ascii="Times New Roman" w:eastAsia="微軟正黑體" w:hAnsi="Times New Roman" w:hint="eastAsia"/>
                <w:b/>
              </w:rPr>
              <w:t>（英文）</w:t>
            </w:r>
          </w:p>
          <w:p w14:paraId="6A848A1E" w14:textId="2BB3431E" w:rsidR="00403037" w:rsidRPr="005053E3" w:rsidRDefault="00403037" w:rsidP="00403037">
            <w:pPr>
              <w:spacing w:before="0" w:beforeAutospacing="0" w:line="320" w:lineRule="exact"/>
              <w:ind w:leftChars="0" w:hangingChars="134" w:hanging="322"/>
              <w:jc w:val="center"/>
              <w:rPr>
                <w:rFonts w:ascii="Times New Roman" w:eastAsia="微軟正黑體" w:hAnsi="Times New Roman"/>
                <w:b/>
              </w:rPr>
            </w:pPr>
            <w:r w:rsidRPr="005053E3">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E9EA86E" w14:textId="77777777" w:rsidR="00403037" w:rsidRDefault="00403037" w:rsidP="00731895">
            <w:pPr>
              <w:spacing w:before="0" w:beforeAutospacing="0" w:line="320" w:lineRule="exact"/>
            </w:pPr>
            <w:r>
              <w:t xml:space="preserve">This course introduces the techniques used in paleoenvironmental reconstruction and explores environmental changes during the Quaternary period. The Quaternary (spanning the past 2.58 million years) </w:t>
            </w:r>
            <w:r w:rsidR="00731895">
              <w:t>is the best-preserved</w:t>
            </w:r>
            <w:r>
              <w:t xml:space="preserve"> interval in the geological record and is also known for its complex environmental dynamics. A defining feature of the Quaternary is the alternation between glacial and interglacial periods. Numerous high-resolution paleoenvironmental reconstructions reveal that the Earth's climate system can undergo rapid and significant changes within </w:t>
            </w:r>
            <w:r w:rsidR="00731895">
              <w:t>a few thousand, or even hundreds,</w:t>
            </w:r>
            <w:r>
              <w:t xml:space="preserve"> of years. This course will also incorporate the latest research findings to </w:t>
            </w:r>
            <w:r w:rsidR="00731895">
              <w:t>help students understand</w:t>
            </w:r>
            <w:r>
              <w:t xml:space="preserve"> the methodologies employed in Quaternary paleoenvironmental reconstruction.</w:t>
            </w:r>
          </w:p>
          <w:p w14:paraId="79B39496" w14:textId="72EC6C76" w:rsidR="00731895" w:rsidRPr="005053E3" w:rsidRDefault="00731895" w:rsidP="00731895">
            <w:pPr>
              <w:spacing w:before="0" w:beforeAutospacing="0" w:line="320" w:lineRule="exact"/>
              <w:rPr>
                <w:rFonts w:eastAsia="微軟正黑體"/>
              </w:rPr>
            </w:pPr>
            <w:r w:rsidRPr="00731895">
              <w:rPr>
                <w:rFonts w:eastAsia="微軟正黑體"/>
              </w:rPr>
              <w:lastRenderedPageBreak/>
              <w:t>This course includes two days of mandatory field training. Please contact the instructor before enrolling. Students who are unable to participate in field sampling should not take this course.</w:t>
            </w:r>
          </w:p>
        </w:tc>
      </w:tr>
      <w:tr w:rsidR="00403037" w:rsidRPr="001C052A"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lastRenderedPageBreak/>
              <w:t>學習目標</w:t>
            </w:r>
          </w:p>
          <w:p w14:paraId="42DB3DF9"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19B81FE" w14:textId="79A849ED" w:rsidR="00731895" w:rsidRPr="00731895" w:rsidRDefault="00731895" w:rsidP="00731895">
            <w:pPr>
              <w:pStyle w:val="a5"/>
              <w:spacing w:before="0" w:beforeAutospacing="0"/>
              <w:ind w:leftChars="0"/>
              <w:rPr>
                <w:rFonts w:ascii="新細明體" w:hAnsi="新細明體" w:cs="新細明體"/>
              </w:rPr>
            </w:pPr>
            <w:r w:rsidRPr="00731895">
              <w:rPr>
                <w:rFonts w:ascii="新細明體" w:hAnsi="新細明體" w:cs="新細明體"/>
              </w:rPr>
              <w:t>This course is designed to describe the characteristics and controlling factors of Quaternary geological and climate system variations. It introduces the research and interpretation of various proxy indicators used to reconstruct Quaternary climate records, as well as the mutual impacts between climate change and environmental shifts.</w:t>
            </w:r>
          </w:p>
          <w:p w14:paraId="6FE56341" w14:textId="68D82668" w:rsidR="00403037" w:rsidRPr="00B836C3" w:rsidRDefault="00731895" w:rsidP="00731895">
            <w:pPr>
              <w:pStyle w:val="a5"/>
              <w:spacing w:before="0" w:beforeAutospacing="0"/>
              <w:ind w:leftChars="0"/>
              <w:rPr>
                <w:rFonts w:eastAsia="微軟正黑體"/>
              </w:rPr>
            </w:pPr>
            <w:r w:rsidRPr="00731895">
              <w:rPr>
                <w:rFonts w:ascii="新細明體" w:hAnsi="新細明體" w:cs="新細明體"/>
              </w:rPr>
              <w:t xml:space="preserve">Furthermore, the course discusses the applications and limitations of various dating methods. The primary focus is to lead students in understanding the evolution of Earth's climate system and the influence of anthropogenic factors. By the end of the course, students are expected to engage in independent critical thinking </w:t>
            </w:r>
            <w:r>
              <w:rPr>
                <w:rFonts w:ascii="新細明體" w:hAnsi="新細明體" w:cs="新細明體"/>
              </w:rPr>
              <w:t>about the global climate transitions humanity is currently facing and their implications for</w:t>
            </w:r>
            <w:r w:rsidRPr="00731895">
              <w:rPr>
                <w:rFonts w:ascii="新細明體" w:hAnsi="新細明體" w:cs="新細明體"/>
              </w:rPr>
              <w:t xml:space="preserve"> sustainable development.</w:t>
            </w:r>
          </w:p>
        </w:tc>
      </w:tr>
      <w:tr w:rsidR="00403037" w:rsidRPr="001C052A"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教科書及參考書</w:t>
            </w:r>
          </w:p>
          <w:p w14:paraId="46103E71"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textbooks and </w:t>
            </w:r>
          </w:p>
          <w:p w14:paraId="24E0D725" w14:textId="489638DC"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64B1E8FB" w:rsidR="00403037" w:rsidRPr="001C052A" w:rsidRDefault="00403037" w:rsidP="00403037">
            <w:pPr>
              <w:spacing w:before="0" w:beforeAutospacing="0" w:line="320" w:lineRule="exact"/>
              <w:jc w:val="center"/>
              <w:rPr>
                <w:rFonts w:eastAsia="微軟正黑體"/>
              </w:rPr>
            </w:pPr>
            <w:r w:rsidRPr="00480651">
              <w:t>Reconstructing Quaternary Environments</w:t>
            </w:r>
            <w:r w:rsidRPr="00734FAF">
              <w:t xml:space="preserve">, </w:t>
            </w:r>
            <w:r>
              <w:t>Lowe</w:t>
            </w:r>
            <w:r w:rsidRPr="00734FAF">
              <w:t>, et al., 20</w:t>
            </w:r>
            <w:r>
              <w:t>14</w:t>
            </w:r>
          </w:p>
        </w:tc>
      </w:tr>
      <w:tr w:rsidR="00403037" w:rsidRPr="001C052A"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403037" w:rsidRPr="001C052A" w:rsidRDefault="00403037" w:rsidP="00403037">
            <w:pPr>
              <w:spacing w:line="320" w:lineRule="exact"/>
              <w:jc w:val="center"/>
              <w:rPr>
                <w:rFonts w:eastAsia="微軟正黑體"/>
                <w:b/>
              </w:rPr>
            </w:pPr>
            <w:r w:rsidRPr="001C052A">
              <w:rPr>
                <w:rFonts w:eastAsia="微軟正黑體"/>
                <w:b/>
              </w:rPr>
              <w:t>教學要點概述</w:t>
            </w:r>
          </w:p>
        </w:tc>
      </w:tr>
      <w:tr w:rsidR="00403037" w:rsidRPr="001C052A" w14:paraId="68A248FE" w14:textId="77777777" w:rsidTr="00403037">
        <w:trPr>
          <w:trHeight w:val="753"/>
          <w:tblCellSpacing w:w="0" w:type="dxa"/>
          <w:jc w:val="center"/>
        </w:trPr>
        <w:tc>
          <w:tcPr>
            <w:tcW w:w="750" w:type="pct"/>
            <w:tcBorders>
              <w:top w:val="outset" w:sz="6" w:space="0" w:color="000000"/>
              <w:left w:val="outset" w:sz="6" w:space="0" w:color="000000"/>
              <w:bottom w:val="outset" w:sz="6" w:space="0" w:color="000000"/>
              <w:right w:val="outset" w:sz="6" w:space="0" w:color="000000"/>
            </w:tcBorders>
            <w:vAlign w:val="center"/>
          </w:tcPr>
          <w:p w14:paraId="14C1EEF9"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教材編選</w:t>
            </w:r>
          </w:p>
          <w:p w14:paraId="1EE32A85" w14:textId="77777777" w:rsidR="00403037" w:rsidRPr="00F66AEE" w:rsidRDefault="00403037" w:rsidP="0040303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 xml:space="preserve">teaching </w:t>
            </w:r>
          </w:p>
          <w:p w14:paraId="6EF98D1D" w14:textId="24C46F00" w:rsidR="00403037" w:rsidRPr="00F66AEE" w:rsidRDefault="00403037" w:rsidP="00403037">
            <w:pPr>
              <w:spacing w:before="0" w:beforeAutospacing="0" w:line="320" w:lineRule="exact"/>
              <w:ind w:leftChars="0" w:left="360" w:hangingChars="150" w:hanging="360"/>
              <w:jc w:val="center"/>
              <w:rPr>
                <w:rFonts w:ascii="Times New Roman" w:eastAsia="微軟正黑體" w:hAnsi="Times New Roman"/>
                <w:b/>
              </w:rPr>
            </w:pPr>
            <w:r w:rsidRPr="00F66AEE">
              <w:rPr>
                <w:rFonts w:ascii="Times New Roman" w:eastAsia="微軟正黑體" w:hAnsi="Times New Roman"/>
                <w:b/>
              </w:rPr>
              <w:t>materials</w:t>
            </w:r>
          </w:p>
        </w:tc>
        <w:tc>
          <w:tcPr>
            <w:tcW w:w="4250" w:type="pct"/>
            <w:gridSpan w:val="5"/>
            <w:tcBorders>
              <w:top w:val="outset" w:sz="6" w:space="0" w:color="000000"/>
              <w:left w:val="outset" w:sz="6" w:space="0" w:color="000000"/>
              <w:bottom w:val="outset" w:sz="6" w:space="0" w:color="000000"/>
              <w:right w:val="outset" w:sz="6" w:space="0" w:color="000000"/>
            </w:tcBorders>
            <w:vAlign w:val="center"/>
          </w:tcPr>
          <w:p w14:paraId="76A77663" w14:textId="7A7435CE" w:rsidR="00403037" w:rsidRPr="00AA5F4C" w:rsidRDefault="00403037" w:rsidP="00403037">
            <w:pPr>
              <w:spacing w:line="320" w:lineRule="exact"/>
              <w:rPr>
                <w:rFonts w:ascii="微軟正黑體" w:eastAsia="微軟正黑體" w:hAnsi="微軟正黑體"/>
                <w:b/>
              </w:rPr>
            </w:pPr>
            <w:r>
              <w:rPr>
                <w:rFonts w:ascii="新細明體" w:eastAsia="新細明體" w:hAnsi="新細明體" w:hint="eastAsia"/>
                <w:b/>
              </w:rPr>
              <w:t>■</w:t>
            </w:r>
            <w:r w:rsidRPr="00AA5F4C">
              <w:rPr>
                <w:rFonts w:ascii="微軟正黑體" w:eastAsia="微軟正黑體" w:hAnsi="微軟正黑體" w:hint="eastAsia"/>
                <w:b/>
              </w:rPr>
              <w:t>自製簡報(ppt)</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課程講義</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自編</w:t>
            </w:r>
            <w:r w:rsidRPr="00AA5F4C">
              <w:rPr>
                <w:rFonts w:ascii="微軟正黑體" w:eastAsia="微軟正黑體" w:hAnsi="微軟正黑體" w:hint="eastAsia"/>
                <w:b/>
              </w:rPr>
              <w:t>教科書</w:t>
            </w:r>
          </w:p>
          <w:p w14:paraId="1175A0B0" w14:textId="79C8A578" w:rsidR="00403037" w:rsidRPr="00730AA7" w:rsidRDefault="00403037" w:rsidP="0040303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hint="eastAsia"/>
                <w:b/>
              </w:rPr>
              <w:t>教學程式</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hint="eastAsia"/>
                <w:b/>
              </w:rPr>
              <w:t>自製教學影片</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403037" w:rsidRPr="001C052A" w14:paraId="285EAB32" w14:textId="77777777" w:rsidTr="00403037">
        <w:trPr>
          <w:trHeight w:val="739"/>
          <w:tblCellSpacing w:w="0" w:type="dxa"/>
          <w:jc w:val="center"/>
        </w:trPr>
        <w:tc>
          <w:tcPr>
            <w:tcW w:w="750" w:type="pct"/>
            <w:tcBorders>
              <w:top w:val="outset" w:sz="6" w:space="0" w:color="000000"/>
              <w:left w:val="outset" w:sz="6" w:space="0" w:color="000000"/>
              <w:bottom w:val="outset" w:sz="6" w:space="0" w:color="000000"/>
              <w:right w:val="outset" w:sz="6" w:space="0" w:color="000000"/>
            </w:tcBorders>
            <w:vAlign w:val="center"/>
          </w:tcPr>
          <w:p w14:paraId="34D715EF" w14:textId="55D2C2EF"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教學方法</w:t>
            </w:r>
          </w:p>
          <w:p w14:paraId="1B2FAA13"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teaching </w:t>
            </w:r>
          </w:p>
          <w:p w14:paraId="3A714D9D" w14:textId="0F0E4DEC"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methods </w:t>
            </w:r>
          </w:p>
        </w:tc>
        <w:tc>
          <w:tcPr>
            <w:tcW w:w="4250" w:type="pct"/>
            <w:gridSpan w:val="5"/>
            <w:tcBorders>
              <w:top w:val="outset" w:sz="6" w:space="0" w:color="000000"/>
              <w:left w:val="outset" w:sz="6" w:space="0" w:color="000000"/>
              <w:bottom w:val="outset" w:sz="6" w:space="0" w:color="000000"/>
              <w:right w:val="outset" w:sz="6" w:space="0" w:color="000000"/>
            </w:tcBorders>
            <w:vAlign w:val="center"/>
          </w:tcPr>
          <w:p w14:paraId="27BB4712" w14:textId="7804670F" w:rsidR="00403037" w:rsidRPr="00AA5F4C" w:rsidRDefault="00403037" w:rsidP="00403037">
            <w:pPr>
              <w:spacing w:line="320" w:lineRule="exact"/>
              <w:rPr>
                <w:rFonts w:ascii="微軟正黑體" w:eastAsia="微軟正黑體" w:hAnsi="微軟正黑體"/>
                <w:b/>
              </w:rPr>
            </w:pPr>
            <w:r>
              <w:rPr>
                <w:rFonts w:ascii="新細明體" w:eastAsia="新細明體" w:hAnsi="新細明體" w:hint="eastAsia"/>
                <w:b/>
              </w:rPr>
              <w:t>■</w:t>
            </w:r>
            <w:r w:rsidRPr="00AA5F4C">
              <w:rPr>
                <w:rFonts w:ascii="微軟正黑體" w:eastAsia="微軟正黑體" w:hAnsi="微軟正黑體"/>
                <w:b/>
              </w:rPr>
              <w:t xml:space="preserve">講述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小組討論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新細明體" w:eastAsia="新細明體" w:hAnsi="新細明體" w:hint="eastAsia"/>
                <w:b/>
              </w:rPr>
              <w:t>■</w:t>
            </w:r>
            <w:r w:rsidRPr="00AA5F4C">
              <w:rPr>
                <w:rFonts w:ascii="微軟正黑體" w:eastAsia="微軟正黑體" w:hAnsi="微軟正黑體" w:hint="eastAsia"/>
                <w:b/>
              </w:rPr>
              <w:t xml:space="preserve">學生口頭報告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問題導向學習</w:t>
            </w:r>
          </w:p>
          <w:p w14:paraId="56A23882" w14:textId="167C4562" w:rsidR="00403037" w:rsidRPr="00730AA7" w:rsidRDefault="00403037" w:rsidP="00403037">
            <w:pPr>
              <w:spacing w:line="320" w:lineRule="exact"/>
              <w:rPr>
                <w:rFonts w:ascii="新細明體" w:hAnsi="新細明體"/>
              </w:rPr>
            </w:pPr>
            <w:r w:rsidRPr="00AA5F4C">
              <w:rPr>
                <w:rFonts w:ascii="新細明體" w:hAnsi="新細明體"/>
                <w:b/>
              </w:rPr>
              <w:t>□</w:t>
            </w:r>
            <w:r w:rsidRPr="00AA5F4C">
              <w:rPr>
                <w:rFonts w:ascii="微軟正黑體" w:eastAsia="微軟正黑體" w:hAnsi="微軟正黑體"/>
                <w:b/>
              </w:rPr>
              <w:t xml:space="preserve">個案研究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其他</w:t>
            </w:r>
          </w:p>
        </w:tc>
      </w:tr>
      <w:tr w:rsidR="00403037" w:rsidRPr="001C052A" w14:paraId="7A7DFB0B" w14:textId="77777777" w:rsidTr="00403037">
        <w:trPr>
          <w:trHeight w:val="1246"/>
          <w:tblCellSpacing w:w="0" w:type="dxa"/>
          <w:jc w:val="center"/>
        </w:trPr>
        <w:tc>
          <w:tcPr>
            <w:tcW w:w="750" w:type="pct"/>
            <w:tcBorders>
              <w:top w:val="outset" w:sz="6" w:space="0" w:color="000000"/>
              <w:left w:val="outset" w:sz="6" w:space="0" w:color="000000"/>
              <w:bottom w:val="outset" w:sz="6" w:space="0" w:color="000000"/>
              <w:right w:val="outset" w:sz="6" w:space="0" w:color="000000"/>
            </w:tcBorders>
            <w:vAlign w:val="center"/>
          </w:tcPr>
          <w:p w14:paraId="52DA5A14"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評量工具</w:t>
            </w:r>
          </w:p>
          <w:p w14:paraId="380DD521" w14:textId="38FC7186" w:rsidR="00403037"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Evaluation</w:t>
            </w:r>
          </w:p>
          <w:p w14:paraId="1DBEA4F5" w14:textId="462C8D91"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tools</w:t>
            </w:r>
          </w:p>
        </w:tc>
        <w:tc>
          <w:tcPr>
            <w:tcW w:w="4250" w:type="pct"/>
            <w:gridSpan w:val="5"/>
            <w:tcBorders>
              <w:top w:val="outset" w:sz="6" w:space="0" w:color="000000"/>
              <w:left w:val="outset" w:sz="6" w:space="0" w:color="000000"/>
              <w:bottom w:val="outset" w:sz="6" w:space="0" w:color="000000"/>
              <w:right w:val="outset" w:sz="6" w:space="0" w:color="000000"/>
            </w:tcBorders>
            <w:vAlign w:val="center"/>
          </w:tcPr>
          <w:p w14:paraId="35CB0FDD" w14:textId="118D1E13" w:rsidR="00403037" w:rsidRPr="00AA5F4C" w:rsidRDefault="00403037" w:rsidP="0040303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b/>
              </w:rPr>
              <w:t>期中考</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 xml:space="preserve">期末考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隨堂測驗</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hint="eastAsia"/>
                <w:b/>
              </w:rPr>
              <w:t>隨堂作業</w:t>
            </w:r>
          </w:p>
          <w:p w14:paraId="4A2C685A" w14:textId="0461DED6" w:rsidR="00403037" w:rsidRPr="00AA5F4C" w:rsidRDefault="00403037" w:rsidP="00403037">
            <w:pPr>
              <w:spacing w:line="320" w:lineRule="exact"/>
              <w:rPr>
                <w:rFonts w:ascii="微軟正黑體" w:eastAsia="微軟正黑體" w:hAnsi="微軟正黑體"/>
                <w:b/>
              </w:rPr>
            </w:pPr>
            <w:r w:rsidRPr="00AA5F4C">
              <w:rPr>
                <w:rFonts w:ascii="新細明體" w:hAnsi="新細明體"/>
                <w:b/>
              </w:rPr>
              <w:t>□</w:t>
            </w:r>
            <w:r w:rsidRPr="00AA5F4C">
              <w:rPr>
                <w:rFonts w:ascii="微軟正黑體" w:eastAsia="微軟正黑體" w:hAnsi="微軟正黑體" w:hint="eastAsia"/>
                <w:b/>
              </w:rPr>
              <w:t>課後作業</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中</w:t>
            </w:r>
            <w:r w:rsidRPr="00AA5F4C">
              <w:rPr>
                <w:rFonts w:ascii="微軟正黑體" w:eastAsia="微軟正黑體" w:hAnsi="微軟正黑體"/>
                <w:b/>
              </w:rPr>
              <w:t xml:space="preserve">報告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期</w:t>
            </w:r>
            <w:r w:rsidRPr="00AA5F4C">
              <w:rPr>
                <w:rFonts w:ascii="微軟正黑體" w:eastAsia="微軟正黑體" w:hAnsi="微軟正黑體" w:hint="eastAsia"/>
                <w:b/>
              </w:rPr>
              <w:t>末報告</w:t>
            </w:r>
            <w:r w:rsidRPr="00AA5F4C">
              <w:rPr>
                <w:rFonts w:ascii="微軟正黑體" w:eastAsia="微軟正黑體" w:hAnsi="微軟正黑體"/>
                <w:b/>
              </w:rPr>
              <w:t xml:space="preserve">    </w:t>
            </w:r>
            <w:r w:rsidRPr="00AA5F4C">
              <w:rPr>
                <w:rFonts w:ascii="微軟正黑體" w:eastAsia="微軟正黑體" w:hAnsi="微軟正黑體" w:hint="eastAsia"/>
                <w:b/>
                <w:lang w:eastAsia="zh-TW"/>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新細明體" w:eastAsia="新細明體" w:hAnsi="新細明體" w:hint="eastAsia"/>
                <w:b/>
              </w:rPr>
              <w:t>■</w:t>
            </w:r>
            <w:r w:rsidRPr="00AA5F4C">
              <w:rPr>
                <w:rFonts w:ascii="微軟正黑體" w:eastAsia="微軟正黑體" w:hAnsi="微軟正黑體" w:hint="eastAsia"/>
                <w:b/>
              </w:rPr>
              <w:t>專題報告</w:t>
            </w:r>
          </w:p>
          <w:p w14:paraId="24AC2115" w14:textId="498800E4" w:rsidR="00403037" w:rsidRPr="006F176E" w:rsidRDefault="00403037" w:rsidP="00403037">
            <w:pPr>
              <w:spacing w:line="320" w:lineRule="exact"/>
              <w:ind w:leftChars="0" w:left="0" w:firstLineChars="123" w:firstLine="295"/>
              <w:rPr>
                <w:rFonts w:ascii="新細明體" w:hAnsi="新細明體"/>
              </w:rPr>
            </w:pPr>
            <w:r w:rsidRPr="00AA5F4C">
              <w:rPr>
                <w:rFonts w:ascii="新細明體" w:hAnsi="新細明體"/>
                <w:b/>
              </w:rPr>
              <w:t>□</w:t>
            </w:r>
            <w:r w:rsidRPr="00AA5F4C">
              <w:rPr>
                <w:rFonts w:ascii="微軟正黑體" w:eastAsia="微軟正黑體" w:hAnsi="微軟正黑體" w:hint="eastAsia"/>
                <w:b/>
              </w:rPr>
              <w:t>評量尺規</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微軟正黑體" w:eastAsia="微軟正黑體" w:hAnsi="微軟正黑體" w:hint="eastAsia"/>
                <w:b/>
                <w:lang w:eastAsia="zh-TW"/>
              </w:rPr>
              <w:t xml:space="preserve"> </w:t>
            </w:r>
            <w:r w:rsidRPr="00AA5F4C">
              <w:rPr>
                <w:rFonts w:ascii="新細明體" w:hAnsi="新細明體"/>
                <w:b/>
              </w:rPr>
              <w:t>□</w:t>
            </w:r>
            <w:r w:rsidRPr="00AA5F4C">
              <w:rPr>
                <w:rFonts w:ascii="微軟正黑體" w:eastAsia="微軟正黑體" w:hAnsi="微軟正黑體"/>
                <w:b/>
              </w:rPr>
              <w:t>其他</w:t>
            </w:r>
          </w:p>
        </w:tc>
      </w:tr>
      <w:tr w:rsidR="00403037" w:rsidRPr="001C052A" w14:paraId="4D1A228C" w14:textId="77777777" w:rsidTr="00403037">
        <w:trPr>
          <w:trHeight w:val="753"/>
          <w:tblCellSpacing w:w="0" w:type="dxa"/>
          <w:jc w:val="center"/>
        </w:trPr>
        <w:tc>
          <w:tcPr>
            <w:tcW w:w="750" w:type="pct"/>
            <w:tcBorders>
              <w:top w:val="outset" w:sz="6" w:space="0" w:color="000000"/>
              <w:left w:val="outset" w:sz="6" w:space="0" w:color="000000"/>
              <w:bottom w:val="outset" w:sz="6" w:space="0" w:color="000000"/>
              <w:right w:val="outset" w:sz="6" w:space="0" w:color="000000"/>
            </w:tcBorders>
            <w:vAlign w:val="center"/>
          </w:tcPr>
          <w:p w14:paraId="4E14BBB9"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教學資源</w:t>
            </w:r>
          </w:p>
          <w:p w14:paraId="1FBC56CA" w14:textId="4859279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Pr>
                <w:rFonts w:ascii="Times New Roman" w:eastAsia="微軟正黑體" w:hAnsi="Times New Roman"/>
                <w:b/>
              </w:rPr>
              <w:t>t</w:t>
            </w:r>
            <w:r w:rsidRPr="00F66AEE">
              <w:rPr>
                <w:rFonts w:ascii="Times New Roman" w:eastAsia="微軟正黑體" w:hAnsi="Times New Roman"/>
                <w:b/>
              </w:rPr>
              <w:t>eaching</w:t>
            </w:r>
          </w:p>
          <w:p w14:paraId="0C728340" w14:textId="0E9C5D84"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resources</w:t>
            </w:r>
          </w:p>
        </w:tc>
        <w:tc>
          <w:tcPr>
            <w:tcW w:w="4250" w:type="pct"/>
            <w:gridSpan w:val="5"/>
            <w:tcBorders>
              <w:top w:val="outset" w:sz="6" w:space="0" w:color="000000"/>
              <w:left w:val="outset" w:sz="6" w:space="0" w:color="000000"/>
              <w:bottom w:val="outset" w:sz="6" w:space="0" w:color="000000"/>
              <w:right w:val="outset" w:sz="6" w:space="0" w:color="000000"/>
            </w:tcBorders>
            <w:vAlign w:val="center"/>
          </w:tcPr>
          <w:p w14:paraId="2021D5F7" w14:textId="70AAD3AA" w:rsidR="00403037" w:rsidRPr="00AA5F4C" w:rsidRDefault="00403037" w:rsidP="00403037">
            <w:pPr>
              <w:spacing w:line="320" w:lineRule="exact"/>
              <w:rPr>
                <w:rFonts w:ascii="微軟正黑體" w:eastAsia="微軟正黑體" w:hAnsi="微軟正黑體"/>
                <w:b/>
                <w:color w:val="FF0000"/>
              </w:rPr>
            </w:pPr>
            <w:r w:rsidRPr="00AA5F4C">
              <w:rPr>
                <w:rFonts w:ascii="新細明體" w:hAnsi="新細明體"/>
                <w:b/>
              </w:rPr>
              <w:t>□</w:t>
            </w:r>
            <w:r w:rsidRPr="00AA5F4C">
              <w:rPr>
                <w:rFonts w:ascii="微軟正黑體" w:eastAsia="微軟正黑體" w:hAnsi="微軟正黑體"/>
                <w:b/>
              </w:rPr>
              <w:t xml:space="preserve">課程網站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Pr>
                <w:rFonts w:ascii="新細明體" w:eastAsia="新細明體" w:hAnsi="新細明體" w:hint="eastAsia"/>
                <w:b/>
              </w:rPr>
              <w:t>■</w:t>
            </w:r>
            <w:r w:rsidRPr="00AA5F4C">
              <w:rPr>
                <w:rFonts w:ascii="微軟正黑體" w:eastAsia="微軟正黑體" w:hAnsi="微軟正黑體"/>
                <w:b/>
              </w:rPr>
              <w:t xml:space="preserve">教材電子檔供下載    </w:t>
            </w:r>
            <w:r>
              <w:rPr>
                <w:rFonts w:ascii="微軟正黑體" w:eastAsia="微軟正黑體" w:hAnsi="微軟正黑體" w:hint="eastAsia"/>
                <w:b/>
                <w:lang w:eastAsia="zh-TW"/>
              </w:rPr>
              <w:t xml:space="preserve"> </w:t>
            </w:r>
            <w:r w:rsidRPr="00AA5F4C">
              <w:rPr>
                <w:rFonts w:ascii="微軟正黑體" w:eastAsia="微軟正黑體" w:hAnsi="微軟正黑體"/>
                <w:b/>
              </w:rPr>
              <w:t xml:space="preserve">  </w:t>
            </w:r>
            <w:r w:rsidRPr="00AA5F4C">
              <w:rPr>
                <w:rFonts w:ascii="新細明體" w:hAnsi="新細明體"/>
                <w:b/>
              </w:rPr>
              <w:t>□</w:t>
            </w:r>
            <w:r w:rsidRPr="00AA5F4C">
              <w:rPr>
                <w:rFonts w:ascii="微軟正黑體" w:eastAsia="微軟正黑體" w:hAnsi="微軟正黑體"/>
                <w:b/>
              </w:rPr>
              <w:t>實習網站</w:t>
            </w:r>
          </w:p>
        </w:tc>
      </w:tr>
      <w:tr w:rsidR="00403037" w:rsidRPr="001C052A" w14:paraId="324CD86F" w14:textId="77777777" w:rsidTr="00403037">
        <w:trPr>
          <w:trHeight w:val="377"/>
          <w:tblCellSpacing w:w="0" w:type="dxa"/>
          <w:jc w:val="center"/>
        </w:trPr>
        <w:tc>
          <w:tcPr>
            <w:tcW w:w="750" w:type="pct"/>
            <w:tcBorders>
              <w:top w:val="outset" w:sz="6" w:space="0" w:color="000000"/>
              <w:left w:val="outset" w:sz="6" w:space="0" w:color="000000"/>
              <w:bottom w:val="outset" w:sz="6" w:space="0" w:color="000000"/>
              <w:right w:val="outset" w:sz="6" w:space="0" w:color="000000"/>
            </w:tcBorders>
            <w:vAlign w:val="center"/>
          </w:tcPr>
          <w:p w14:paraId="6DA77D00"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教師</w:t>
            </w:r>
          </w:p>
          <w:p w14:paraId="4D735828"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相關訊息</w:t>
            </w:r>
          </w:p>
          <w:p w14:paraId="4B59B033" w14:textId="77777777"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instructor’s</w:t>
            </w:r>
          </w:p>
          <w:p w14:paraId="5D09CF05" w14:textId="6B41835E" w:rsidR="00403037" w:rsidRPr="00F66AEE" w:rsidRDefault="00403037" w:rsidP="00403037">
            <w:pPr>
              <w:spacing w:before="0" w:beforeAutospacing="0" w:line="320" w:lineRule="exact"/>
              <w:ind w:leftChars="0" w:hangingChars="134" w:hanging="322"/>
              <w:jc w:val="center"/>
              <w:rPr>
                <w:rFonts w:ascii="Times New Roman" w:eastAsia="微軟正黑體" w:hAnsi="Times New Roman"/>
                <w:b/>
              </w:rPr>
            </w:pPr>
            <w:r w:rsidRPr="00F66AEE">
              <w:rPr>
                <w:rFonts w:ascii="Times New Roman" w:eastAsia="微軟正黑體" w:hAnsi="Times New Roman"/>
                <w:b/>
              </w:rPr>
              <w:t xml:space="preserve"> information</w:t>
            </w:r>
          </w:p>
        </w:tc>
        <w:tc>
          <w:tcPr>
            <w:tcW w:w="4250" w:type="pct"/>
            <w:gridSpan w:val="5"/>
            <w:tcBorders>
              <w:top w:val="outset" w:sz="6" w:space="0" w:color="000000"/>
              <w:left w:val="outset" w:sz="6" w:space="0" w:color="000000"/>
              <w:bottom w:val="outset" w:sz="6" w:space="0" w:color="000000"/>
              <w:right w:val="outset" w:sz="6" w:space="0" w:color="000000"/>
            </w:tcBorders>
            <w:vAlign w:val="center"/>
          </w:tcPr>
          <w:p w14:paraId="5C57E083" w14:textId="77777777" w:rsidR="00403037" w:rsidRPr="001C052A" w:rsidRDefault="00403037" w:rsidP="00403037">
            <w:pPr>
              <w:autoSpaceDE w:val="0"/>
              <w:autoSpaceDN w:val="0"/>
              <w:adjustRightInd w:val="0"/>
              <w:snapToGrid w:val="0"/>
              <w:ind w:leftChars="0" w:left="0"/>
              <w:rPr>
                <w:rFonts w:eastAsia="微軟正黑體"/>
              </w:rPr>
            </w:pPr>
          </w:p>
        </w:tc>
      </w:tr>
      <w:tr w:rsidR="00403037" w:rsidRPr="001C052A"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403037" w:rsidRPr="00F66AEE" w:rsidRDefault="00403037" w:rsidP="0040303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每週課程內容</w:t>
            </w:r>
          </w:p>
          <w:p w14:paraId="343E809E" w14:textId="77777777" w:rsidR="00403037" w:rsidRPr="00F66AEE" w:rsidRDefault="00403037" w:rsidP="0040303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weekly scheduled contents</w:t>
            </w:r>
          </w:p>
        </w:tc>
      </w:tr>
      <w:tr w:rsidR="00403037" w:rsidRPr="001C052A"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2515558B"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w:t>
            </w:r>
            <w:r w:rsidR="00731895">
              <w:rPr>
                <w:rFonts w:ascii="Times New Roman" w:eastAsia="微軟正黑體" w:hAnsi="Times New Roman"/>
              </w:rPr>
              <w:t xml:space="preserve"> </w:t>
            </w:r>
            <w:r w:rsidR="00731895" w:rsidRPr="00731895">
              <w:rPr>
                <w:rFonts w:ascii="新細明體" w:hAnsi="新細明體" w:cs="新細明體"/>
              </w:rPr>
              <w:t>Course Introduction: Understanding Geologic Time Scales and Characteristics of the Quaternary</w:t>
            </w:r>
          </w:p>
        </w:tc>
      </w:tr>
      <w:tr w:rsidR="00403037" w:rsidRPr="001C052A"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5F4A8964"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2</w:t>
            </w:r>
            <w:r w:rsidR="00731895">
              <w:rPr>
                <w:rFonts w:ascii="Times New Roman" w:eastAsia="微軟正黑體" w:hAnsi="Times New Roman"/>
              </w:rPr>
              <w:t xml:space="preserve"> </w:t>
            </w:r>
            <w:r w:rsidR="00731895" w:rsidRPr="00731895">
              <w:rPr>
                <w:rFonts w:ascii="新細明體" w:hAnsi="新細明體" w:cs="新細明體"/>
              </w:rPr>
              <w:t>Geomorphological Evidence: Glacial Landforms</w:t>
            </w:r>
          </w:p>
        </w:tc>
      </w:tr>
      <w:tr w:rsidR="00403037" w:rsidRPr="001C052A"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4985B23F"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3</w:t>
            </w:r>
            <w:r w:rsidR="00731895">
              <w:rPr>
                <w:rFonts w:ascii="Times New Roman" w:eastAsia="微軟正黑體" w:hAnsi="Times New Roman"/>
              </w:rPr>
              <w:t xml:space="preserve"> </w:t>
            </w:r>
            <w:r w:rsidR="00731895" w:rsidRPr="00731895">
              <w:rPr>
                <w:rFonts w:ascii="新細明體" w:hAnsi="新細明體" w:cs="新細明體"/>
              </w:rPr>
              <w:t>Sea Level Changes</w:t>
            </w:r>
          </w:p>
        </w:tc>
      </w:tr>
      <w:tr w:rsidR="00403037" w:rsidRPr="001C052A"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26A273E1"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4</w:t>
            </w:r>
            <w:r w:rsidR="00731895">
              <w:rPr>
                <w:rFonts w:ascii="Times New Roman" w:eastAsia="微軟正黑體" w:hAnsi="Times New Roman"/>
              </w:rPr>
              <w:t xml:space="preserve"> </w:t>
            </w:r>
            <w:r w:rsidR="00731895" w:rsidRPr="00731895">
              <w:rPr>
                <w:rFonts w:ascii="新細明體" w:hAnsi="新細明體" w:cs="新細明體"/>
              </w:rPr>
              <w:t>Tectonic-Scale Climate Change</w:t>
            </w:r>
          </w:p>
        </w:tc>
      </w:tr>
      <w:tr w:rsidR="00403037" w:rsidRPr="001C052A"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05F5C536"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5</w:t>
            </w:r>
            <w:r w:rsidR="00731895">
              <w:rPr>
                <w:rFonts w:ascii="Times New Roman" w:eastAsia="微軟正黑體" w:hAnsi="Times New Roman"/>
              </w:rPr>
              <w:t xml:space="preserve"> </w:t>
            </w:r>
            <w:r w:rsidR="00731895" w:rsidRPr="00731895">
              <w:rPr>
                <w:rFonts w:ascii="新細明體" w:hAnsi="新細明體" w:cs="新細明體"/>
              </w:rPr>
              <w:t>Orbital-Scale Climate Change</w:t>
            </w:r>
          </w:p>
        </w:tc>
      </w:tr>
      <w:tr w:rsidR="00403037" w:rsidRPr="001C052A"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06467DCE"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6</w:t>
            </w:r>
            <w:r w:rsidR="00731895">
              <w:rPr>
                <w:rFonts w:ascii="Times New Roman" w:eastAsia="微軟正黑體" w:hAnsi="Times New Roman"/>
              </w:rPr>
              <w:t xml:space="preserve"> </w:t>
            </w:r>
            <w:r w:rsidR="00731895" w:rsidRPr="00731895">
              <w:rPr>
                <w:rFonts w:ascii="新細明體" w:hAnsi="新細明體" w:cs="新細明體"/>
              </w:rPr>
              <w:t>Quaternary Geomorphological Research in Taiwan</w:t>
            </w:r>
          </w:p>
        </w:tc>
      </w:tr>
      <w:tr w:rsidR="00403037" w:rsidRPr="001C052A"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2FCDE966"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7</w:t>
            </w:r>
            <w:r w:rsidR="00731895">
              <w:rPr>
                <w:rFonts w:ascii="Times New Roman" w:eastAsia="微軟正黑體" w:hAnsi="Times New Roman"/>
              </w:rPr>
              <w:t xml:space="preserve"> </w:t>
            </w:r>
            <w:r w:rsidR="00731895" w:rsidRPr="00731895">
              <w:rPr>
                <w:rFonts w:ascii="新細明體" w:hAnsi="新細明體" w:cs="新細明體"/>
              </w:rPr>
              <w:t>Evidence from Lake Sediments</w:t>
            </w:r>
          </w:p>
        </w:tc>
      </w:tr>
      <w:tr w:rsidR="00403037" w:rsidRPr="001C052A"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2747997B"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lastRenderedPageBreak/>
              <w:t>Week 8</w:t>
            </w:r>
            <w:r w:rsidR="00731895">
              <w:rPr>
                <w:rFonts w:ascii="Times New Roman" w:eastAsia="微軟正黑體" w:hAnsi="Times New Roman"/>
              </w:rPr>
              <w:t xml:space="preserve"> </w:t>
            </w:r>
            <w:r w:rsidR="00731895" w:rsidRPr="00731895">
              <w:rPr>
                <w:rFonts w:ascii="新細明體" w:hAnsi="新細明體" w:cs="新細明體"/>
              </w:rPr>
              <w:t>Evidence from Terrestrial Flora and Fauna</w:t>
            </w:r>
          </w:p>
        </w:tc>
      </w:tr>
      <w:tr w:rsidR="00403037" w:rsidRPr="001C052A"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32C669C9" w:rsidR="00403037" w:rsidRPr="00F66AEE" w:rsidRDefault="00403037" w:rsidP="00403037">
            <w:pPr>
              <w:widowControl w:val="0"/>
              <w:snapToGrid w:val="0"/>
              <w:spacing w:line="0" w:lineRule="atLeast"/>
              <w:ind w:leftChars="0" w:left="0"/>
              <w:rPr>
                <w:rFonts w:ascii="Times New Roman" w:eastAsia="微軟正黑體" w:hAnsi="Times New Roman"/>
              </w:rPr>
            </w:pPr>
            <w:r w:rsidRPr="00F66AEE">
              <w:rPr>
                <w:rFonts w:ascii="Times New Roman" w:eastAsia="微軟正黑體" w:hAnsi="Times New Roman"/>
              </w:rPr>
              <w:t>Week 9</w:t>
            </w:r>
            <w:r w:rsidR="00731895">
              <w:rPr>
                <w:rFonts w:ascii="Times New Roman" w:eastAsia="微軟正黑體" w:hAnsi="Times New Roman"/>
              </w:rPr>
              <w:t xml:space="preserve"> </w:t>
            </w:r>
            <w:r w:rsidR="00731895" w:rsidRPr="00731895">
              <w:rPr>
                <w:rFonts w:ascii="新細明體" w:hAnsi="新細明體" w:cs="新細明體"/>
              </w:rPr>
              <w:t>Records from Ice Cores and Marine Sediments</w:t>
            </w:r>
          </w:p>
        </w:tc>
      </w:tr>
      <w:tr w:rsidR="00403037" w:rsidRPr="001C052A"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21949E81"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10</w:t>
            </w:r>
            <w:r w:rsidR="00731895">
              <w:rPr>
                <w:rFonts w:ascii="Times New Roman" w:eastAsia="微軟正黑體" w:hAnsi="Times New Roman"/>
              </w:rPr>
              <w:t xml:space="preserve"> </w:t>
            </w:r>
            <w:r w:rsidR="00731895" w:rsidRPr="00731895">
              <w:rPr>
                <w:rFonts w:ascii="新細明體" w:hAnsi="新細明體" w:cs="新細明體"/>
              </w:rPr>
              <w:t>Records from Corals and Stalagmites</w:t>
            </w:r>
          </w:p>
        </w:tc>
      </w:tr>
      <w:tr w:rsidR="00403037" w:rsidRPr="001C052A"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1A4AB8EC"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11</w:t>
            </w:r>
            <w:r w:rsidR="00731895">
              <w:rPr>
                <w:rFonts w:ascii="Times New Roman" w:eastAsia="微軟正黑體" w:hAnsi="Times New Roman"/>
              </w:rPr>
              <w:t xml:space="preserve"> </w:t>
            </w:r>
            <w:r w:rsidR="00731895" w:rsidRPr="00731895">
              <w:rPr>
                <w:rFonts w:ascii="新細明體" w:hAnsi="新細明體" w:cs="新細明體"/>
              </w:rPr>
              <w:t>Quaternary Paleoceanography Research in Taiwan</w:t>
            </w:r>
          </w:p>
        </w:tc>
      </w:tr>
      <w:tr w:rsidR="00403037" w:rsidRPr="001C052A"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3A2E6DC0"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12</w:t>
            </w:r>
            <w:r w:rsidR="00731895">
              <w:rPr>
                <w:rFonts w:ascii="Times New Roman" w:eastAsia="微軟正黑體" w:hAnsi="Times New Roman"/>
              </w:rPr>
              <w:t xml:space="preserve"> </w:t>
            </w:r>
            <w:r w:rsidR="00731895" w:rsidRPr="00731895">
              <w:rPr>
                <w:rFonts w:ascii="新細明體" w:hAnsi="新細明體" w:cs="新細明體"/>
              </w:rPr>
              <w:t>Evidence from Loess Deposits</w:t>
            </w:r>
          </w:p>
        </w:tc>
      </w:tr>
      <w:tr w:rsidR="00403037" w:rsidRPr="001C052A"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7E6212CE"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13</w:t>
            </w:r>
            <w:r w:rsidR="00731895">
              <w:rPr>
                <w:rFonts w:ascii="Times New Roman" w:eastAsia="微軟正黑體" w:hAnsi="Times New Roman"/>
              </w:rPr>
              <w:t xml:space="preserve"> </w:t>
            </w:r>
            <w:r w:rsidR="00731895" w:rsidRPr="00731895">
              <w:rPr>
                <w:rFonts w:ascii="新細明體" w:hAnsi="新細明體" w:cs="新細明體"/>
              </w:rPr>
              <w:t>Radiometric Dating</w:t>
            </w:r>
          </w:p>
        </w:tc>
      </w:tr>
      <w:tr w:rsidR="00403037" w:rsidRPr="001C052A"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510913D2"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14</w:t>
            </w:r>
            <w:r w:rsidR="00731895">
              <w:rPr>
                <w:rFonts w:ascii="Times New Roman" w:eastAsia="微軟正黑體" w:hAnsi="Times New Roman"/>
              </w:rPr>
              <w:t xml:space="preserve"> </w:t>
            </w:r>
            <w:r w:rsidR="00731895" w:rsidRPr="00731895">
              <w:rPr>
                <w:rFonts w:ascii="新細明體" w:hAnsi="新細明體" w:cs="新細明體"/>
              </w:rPr>
              <w:t>Relative Dating Methods</w:t>
            </w:r>
          </w:p>
        </w:tc>
      </w:tr>
      <w:tr w:rsidR="00403037" w:rsidRPr="001C052A"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1877074A"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Week 15</w:t>
            </w:r>
            <w:r w:rsidR="00731895">
              <w:rPr>
                <w:rFonts w:ascii="Times New Roman" w:eastAsia="微軟正黑體" w:hAnsi="Times New Roman"/>
              </w:rPr>
              <w:t xml:space="preserve"> </w:t>
            </w:r>
            <w:r w:rsidR="00731895" w:rsidRPr="00731895">
              <w:rPr>
                <w:rFonts w:ascii="新細明體" w:hAnsi="新細明體" w:cs="新細明體"/>
              </w:rPr>
              <w:t>Quaternary Paleo-terrestrial Research and Stratigraphic Correlation in Taiwan</w:t>
            </w:r>
          </w:p>
        </w:tc>
      </w:tr>
      <w:tr w:rsidR="00403037" w:rsidRPr="001C052A"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07DBB856" w:rsidR="00403037" w:rsidRPr="00F66AEE" w:rsidRDefault="0040303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16</w:t>
            </w:r>
            <w:r w:rsidR="00731895">
              <w:rPr>
                <w:rFonts w:ascii="Times New Roman" w:eastAsia="微軟正黑體" w:hAnsi="Times New Roman"/>
                <w:lang w:eastAsia="zh-TW"/>
              </w:rPr>
              <w:t xml:space="preserve"> </w:t>
            </w:r>
            <w:r w:rsidR="00731895" w:rsidRPr="00731895">
              <w:rPr>
                <w:rFonts w:ascii="新細明體" w:hAnsi="新細明體" w:cs="新細明體"/>
              </w:rPr>
              <w:t>Final Project Presentation</w:t>
            </w:r>
          </w:p>
        </w:tc>
      </w:tr>
      <w:tr w:rsidR="00EC4587" w:rsidRPr="001C052A" w14:paraId="7F5EAA3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0635FCB" w14:textId="438C88CD" w:rsidR="00EC4587" w:rsidRPr="000256E1" w:rsidRDefault="00EC4587" w:rsidP="00403037">
            <w:pPr>
              <w:spacing w:line="320" w:lineRule="exact"/>
              <w:ind w:leftChars="0" w:left="0"/>
              <w:rPr>
                <w:rFonts w:ascii="Times New Roman" w:eastAsia="微軟正黑體" w:hAnsi="Times New Roman"/>
                <w:b/>
              </w:rPr>
            </w:pPr>
            <w:r w:rsidRPr="00F66AEE">
              <w:rPr>
                <w:rFonts w:ascii="Times New Roman" w:eastAsia="微軟正黑體" w:hAnsi="Times New Roman"/>
              </w:rPr>
              <w:t xml:space="preserve">Week </w:t>
            </w:r>
            <w:r w:rsidRPr="00F66AEE">
              <w:rPr>
                <w:rFonts w:ascii="Times New Roman" w:eastAsia="微軟正黑體" w:hAnsi="Times New Roman"/>
                <w:lang w:eastAsia="zh-TW"/>
              </w:rPr>
              <w:t>1</w:t>
            </w:r>
            <w:r>
              <w:rPr>
                <w:rFonts w:ascii="Times New Roman" w:eastAsia="微軟正黑體" w:hAnsi="Times New Roman" w:hint="eastAsia"/>
                <w:lang w:eastAsia="zh-TW"/>
              </w:rPr>
              <w:t xml:space="preserve">7 </w:t>
            </w:r>
            <w:r w:rsidR="000256E1" w:rsidRPr="000256E1">
              <w:rPr>
                <w:rFonts w:ascii="Times New Roman" w:eastAsia="微軟正黑體" w:hAnsi="Times New Roman"/>
                <w:lang w:eastAsia="zh-TW"/>
              </w:rPr>
              <w:t>Self-learning</w:t>
            </w:r>
          </w:p>
        </w:tc>
      </w:tr>
      <w:tr w:rsidR="00EC4587" w:rsidRPr="001C052A" w14:paraId="05CE3B87"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1DB5163" w14:textId="3AB3379B" w:rsidR="00EC4587" w:rsidRPr="00F66AEE" w:rsidRDefault="00EC4587" w:rsidP="00403037">
            <w:pPr>
              <w:spacing w:line="320" w:lineRule="exact"/>
              <w:ind w:leftChars="0" w:left="0"/>
              <w:rPr>
                <w:rFonts w:ascii="Times New Roman" w:eastAsia="微軟正黑體" w:hAnsi="Times New Roman"/>
              </w:rPr>
            </w:pPr>
            <w:r w:rsidRPr="00F66AEE">
              <w:rPr>
                <w:rFonts w:ascii="Times New Roman" w:eastAsia="微軟正黑體" w:hAnsi="Times New Roman"/>
              </w:rPr>
              <w:t xml:space="preserve">Week </w:t>
            </w:r>
            <w:r w:rsidRPr="00F66AEE">
              <w:rPr>
                <w:rFonts w:ascii="Times New Roman" w:eastAsia="微軟正黑體" w:hAnsi="Times New Roman"/>
                <w:lang w:eastAsia="zh-TW"/>
              </w:rPr>
              <w:t>1</w:t>
            </w:r>
            <w:r>
              <w:rPr>
                <w:rFonts w:ascii="Times New Roman" w:eastAsia="微軟正黑體" w:hAnsi="Times New Roman" w:hint="eastAsia"/>
                <w:lang w:eastAsia="zh-TW"/>
              </w:rPr>
              <w:t xml:space="preserve">8 </w:t>
            </w:r>
            <w:r w:rsidR="000256E1" w:rsidRPr="000256E1">
              <w:rPr>
                <w:rFonts w:ascii="Times New Roman" w:eastAsia="微軟正黑體" w:hAnsi="Times New Roman"/>
                <w:lang w:eastAsia="zh-TW"/>
              </w:rPr>
              <w:t>Self-learning</w:t>
            </w:r>
            <w:bookmarkStart w:id="0" w:name="_GoBack"/>
            <w:bookmarkEnd w:id="0"/>
          </w:p>
        </w:tc>
      </w:tr>
      <w:tr w:rsidR="00403037" w:rsidRPr="000C163A"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403037" w:rsidRPr="00F66AEE" w:rsidRDefault="00403037" w:rsidP="0040303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核心能力</w:t>
            </w:r>
          </w:p>
          <w:p w14:paraId="26E0422F" w14:textId="77777777" w:rsidR="00403037" w:rsidRPr="00F66AEE" w:rsidRDefault="00403037" w:rsidP="00403037">
            <w:pPr>
              <w:spacing w:before="0" w:beforeAutospacing="0" w:line="320" w:lineRule="exact"/>
              <w:jc w:val="center"/>
              <w:rPr>
                <w:rFonts w:ascii="Times New Roman" w:eastAsia="微軟正黑體" w:hAnsi="Times New Roman"/>
                <w:b/>
              </w:rPr>
            </w:pPr>
            <w:r w:rsidRPr="00F66AEE">
              <w:rPr>
                <w:rFonts w:ascii="Times New Roman" w:eastAsia="微軟正黑體" w:hAnsi="Times New Roman"/>
                <w:b/>
              </w:rPr>
              <w:t xml:space="preserve">core competencies </w:t>
            </w:r>
          </w:p>
        </w:tc>
      </w:tr>
      <w:tr w:rsidR="00403037" w:rsidRPr="000B3E3B"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403037" w:rsidRPr="00FF66D4"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403037" w:rsidRPr="00F66AEE" w:rsidRDefault="00403037" w:rsidP="0040303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核心能力</w:t>
                  </w:r>
                </w:p>
                <w:p w14:paraId="23963A64" w14:textId="443EEC8B" w:rsidR="00403037" w:rsidRPr="00F66AEE" w:rsidRDefault="00403037" w:rsidP="0040303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403037" w:rsidRPr="00F66AEE" w:rsidRDefault="00403037" w:rsidP="0040303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F66AEE">
                    <w:rPr>
                      <w:rFonts w:ascii="Times New Roman" w:eastAsia="微軟正黑體" w:hAnsi="Times New Roman"/>
                      <w:b/>
                      <w:szCs w:val="24"/>
                    </w:rPr>
                    <w:t>本課程與核心能力關聯強度</w:t>
                  </w:r>
                </w:p>
                <w:p w14:paraId="554AC5ED" w14:textId="3CA55939" w:rsidR="00403037" w:rsidRPr="00F66AEE" w:rsidRDefault="00403037" w:rsidP="0040303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F66AEE">
                    <w:rPr>
                      <w:rFonts w:ascii="Times New Roman" w:eastAsia="微軟正黑體" w:hAnsi="Times New Roman"/>
                      <w:b/>
                      <w:szCs w:val="24"/>
                    </w:rPr>
                    <w:t>Degrees of related to core competenc</w:t>
                  </w:r>
                  <w:r w:rsidRPr="00F66AEE">
                    <w:rPr>
                      <w:rFonts w:ascii="Times New Roman" w:eastAsia="微軟正黑體" w:hAnsi="Times New Roman"/>
                      <w:b/>
                      <w:szCs w:val="24"/>
                      <w:lang w:eastAsia="zh-TW"/>
                    </w:rPr>
                    <w:t>ies</w:t>
                  </w:r>
                </w:p>
              </w:tc>
            </w:tr>
            <w:tr w:rsidR="00403037" w:rsidRPr="00FF66D4" w14:paraId="7298D24A" w14:textId="77777777" w:rsidTr="002F18F8">
              <w:tc>
                <w:tcPr>
                  <w:tcW w:w="4835" w:type="dxa"/>
                  <w:gridSpan w:val="2"/>
                  <w:vMerge/>
                  <w:tcBorders>
                    <w:left w:val="single" w:sz="12" w:space="0" w:color="auto"/>
                    <w:bottom w:val="double" w:sz="4" w:space="0" w:color="auto"/>
                  </w:tcBorders>
                </w:tcPr>
                <w:p w14:paraId="4E6E8D9A" w14:textId="77777777" w:rsidR="00403037" w:rsidRPr="00F66AEE" w:rsidRDefault="00403037" w:rsidP="0040303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403037" w:rsidRPr="00F66AEE" w:rsidRDefault="00403037" w:rsidP="0040303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403037" w:rsidRPr="00F66AEE" w:rsidRDefault="00403037" w:rsidP="0040303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F66AEE">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403037" w:rsidRPr="00F66AEE" w:rsidRDefault="00403037" w:rsidP="0040303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3</w:t>
                  </w:r>
                </w:p>
              </w:tc>
              <w:tc>
                <w:tcPr>
                  <w:tcW w:w="1122" w:type="dxa"/>
                  <w:tcBorders>
                    <w:bottom w:val="double" w:sz="4" w:space="0" w:color="auto"/>
                  </w:tcBorders>
                  <w:vAlign w:val="center"/>
                </w:tcPr>
                <w:p w14:paraId="0712B4DD" w14:textId="77777777" w:rsidR="00403037" w:rsidRPr="00F66AEE" w:rsidRDefault="00403037" w:rsidP="0040303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4</w:t>
                  </w:r>
                </w:p>
              </w:tc>
              <w:tc>
                <w:tcPr>
                  <w:tcW w:w="1117" w:type="dxa"/>
                  <w:tcBorders>
                    <w:bottom w:val="double" w:sz="4" w:space="0" w:color="auto"/>
                    <w:right w:val="single" w:sz="12" w:space="0" w:color="auto"/>
                  </w:tcBorders>
                  <w:vAlign w:val="center"/>
                </w:tcPr>
                <w:p w14:paraId="73B1445E" w14:textId="77777777" w:rsidR="00403037" w:rsidRPr="00F66AEE" w:rsidRDefault="00403037" w:rsidP="00403037">
                  <w:pPr>
                    <w:tabs>
                      <w:tab w:val="left" w:pos="9065"/>
                    </w:tabs>
                    <w:autoSpaceDE w:val="0"/>
                    <w:autoSpaceDN w:val="0"/>
                    <w:adjustRightInd w:val="0"/>
                    <w:snapToGrid w:val="0"/>
                    <w:ind w:right="5"/>
                    <w:jc w:val="left"/>
                    <w:textAlignment w:val="bottom"/>
                    <w:rPr>
                      <w:rFonts w:ascii="微軟正黑體" w:eastAsia="微軟正黑體" w:hAnsi="微軟正黑體"/>
                      <w:b/>
                      <w:szCs w:val="24"/>
                    </w:rPr>
                  </w:pPr>
                  <w:r w:rsidRPr="00F66AEE">
                    <w:rPr>
                      <w:rFonts w:ascii="微軟正黑體" w:eastAsia="微軟正黑體" w:hAnsi="微軟正黑體" w:hint="eastAsia"/>
                      <w:b/>
                      <w:szCs w:val="24"/>
                    </w:rPr>
                    <w:t>5</w:t>
                  </w:r>
                </w:p>
              </w:tc>
            </w:tr>
            <w:tr w:rsidR="00110F49" w:rsidRPr="00FF66D4" w14:paraId="47C89C79" w14:textId="77777777" w:rsidTr="002F18F8">
              <w:tc>
                <w:tcPr>
                  <w:tcW w:w="1704" w:type="dxa"/>
                  <w:vMerge w:val="restart"/>
                  <w:tcBorders>
                    <w:top w:val="double" w:sz="4" w:space="0" w:color="auto"/>
                    <w:left w:val="single" w:sz="12" w:space="0" w:color="auto"/>
                    <w:right w:val="dotted" w:sz="4" w:space="0" w:color="auto"/>
                  </w:tcBorders>
                  <w:shd w:val="clear" w:color="auto" w:fill="auto"/>
                  <w:vAlign w:val="center"/>
                </w:tcPr>
                <w:p w14:paraId="0A73B855" w14:textId="3063E35B" w:rsidR="00110F49" w:rsidRPr="00FF66D4" w:rsidRDefault="00110F49" w:rsidP="00110F49">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專業能力</w:t>
                  </w:r>
                </w:p>
                <w:p w14:paraId="22BE0812" w14:textId="77777777" w:rsidR="00110F49" w:rsidRDefault="00110F49" w:rsidP="00110F49">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hint="eastAsia"/>
                      <w:b/>
                      <w:bCs/>
                      <w:sz w:val="20"/>
                    </w:rPr>
                    <w:t>Specific</w:t>
                  </w:r>
                </w:p>
                <w:p w14:paraId="6BC862BB" w14:textId="25254B14" w:rsidR="00110F49" w:rsidRPr="00FF66D4" w:rsidRDefault="00110F49" w:rsidP="00110F49">
                  <w:pPr>
                    <w:adjustRightInd w:val="0"/>
                    <w:snapToGrid w:val="0"/>
                    <w:spacing w:before="0" w:beforeAutospacing="0"/>
                    <w:ind w:leftChars="-43" w:left="323" w:hangingChars="213" w:hanging="426"/>
                    <w:rPr>
                      <w:rFonts w:ascii="微軟正黑體" w:eastAsia="微軟正黑體" w:hAnsi="微軟正黑體"/>
                      <w:b/>
                      <w:bCs/>
                      <w:sz w:val="20"/>
                    </w:rPr>
                  </w:pPr>
                  <w:r w:rsidRPr="00FF66D4">
                    <w:rPr>
                      <w:rFonts w:ascii="微軟正黑體" w:eastAsia="微軟正黑體" w:hAnsi="微軟正黑體"/>
                      <w:b/>
                      <w:bCs/>
                      <w:sz w:val="20"/>
                    </w:rPr>
                    <w:t>competency</w:t>
                  </w:r>
                  <w:r w:rsidRPr="00FF66D4">
                    <w:rPr>
                      <w:rFonts w:ascii="微軟正黑體" w:eastAsia="微軟正黑體" w:hAnsi="微軟正黑體" w:hint="eastAsia"/>
                      <w:b/>
                      <w:bCs/>
                      <w:sz w:val="20"/>
                    </w:rPr>
                    <w:t xml:space="preserve"> </w:t>
                  </w:r>
                </w:p>
              </w:tc>
              <w:tc>
                <w:tcPr>
                  <w:tcW w:w="3131" w:type="dxa"/>
                  <w:tcBorders>
                    <w:top w:val="double" w:sz="4" w:space="0" w:color="auto"/>
                    <w:left w:val="dotted" w:sz="4" w:space="0" w:color="auto"/>
                    <w:bottom w:val="dotted" w:sz="4" w:space="0" w:color="auto"/>
                  </w:tcBorders>
                  <w:shd w:val="clear" w:color="auto" w:fill="auto"/>
                </w:tcPr>
                <w:p w14:paraId="018097E6" w14:textId="64F5035A" w:rsidR="00110F49" w:rsidRPr="00F66AEE" w:rsidRDefault="00110F49" w:rsidP="00110F49">
                  <w:pPr>
                    <w:adjustRightInd w:val="0"/>
                    <w:snapToGrid w:val="0"/>
                    <w:ind w:leftChars="0" w:left="100" w:hangingChars="50" w:hanging="100"/>
                    <w:rPr>
                      <w:rFonts w:ascii="Times New Roman" w:eastAsia="微軟正黑體" w:hAnsi="Times New Roman"/>
                      <w:b/>
                      <w:bCs/>
                      <w:szCs w:val="24"/>
                    </w:rPr>
                  </w:pPr>
                  <w:r>
                    <w:rPr>
                      <w:rFonts w:ascii="Times New Roman" w:eastAsia="微軟正黑體" w:hAnsi="Times New Roman" w:hint="eastAsia"/>
                      <w:b/>
                      <w:bCs/>
                      <w:sz w:val="20"/>
                      <w:szCs w:val="24"/>
                      <w:lang w:eastAsia="zh-TW"/>
                    </w:rPr>
                    <w:t>1.</w:t>
                  </w:r>
                  <w:r w:rsidRPr="00C1652F">
                    <w:rPr>
                      <w:rFonts w:ascii="Times New Roman" w:eastAsia="微軟正黑體" w:hAnsi="Times New Roman" w:hint="eastAsia"/>
                      <w:b/>
                      <w:bCs/>
                      <w:sz w:val="20"/>
                      <w:szCs w:val="24"/>
                      <w:lang w:eastAsia="zh-TW"/>
                    </w:rPr>
                    <w:t>善用人工智慧與深度學習解決問題</w:t>
                  </w:r>
                  <w:r w:rsidRPr="00CF79E4">
                    <w:rPr>
                      <w:rFonts w:ascii="Times New Roman" w:eastAsia="微軟正黑體" w:hAnsi="Times New Roman" w:hint="eastAsia"/>
                      <w:b/>
                      <w:bCs/>
                      <w:sz w:val="20"/>
                      <w:szCs w:val="24"/>
                    </w:rPr>
                    <w:t>。</w:t>
                  </w:r>
                </w:p>
              </w:tc>
              <w:tc>
                <w:tcPr>
                  <w:tcW w:w="1122" w:type="dxa"/>
                  <w:tcBorders>
                    <w:top w:val="double" w:sz="4" w:space="0" w:color="auto"/>
                    <w:bottom w:val="dotted" w:sz="4" w:space="0" w:color="auto"/>
                  </w:tcBorders>
                  <w:vAlign w:val="center"/>
                </w:tcPr>
                <w:p w14:paraId="3D4FFEB0" w14:textId="1403C9FE"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uble" w:sz="4" w:space="0" w:color="auto"/>
                    <w:bottom w:val="dotted" w:sz="4" w:space="0" w:color="auto"/>
                  </w:tcBorders>
                  <w:vAlign w:val="center"/>
                </w:tcPr>
                <w:p w14:paraId="248CB21A"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uble" w:sz="4" w:space="0" w:color="auto"/>
                    <w:bottom w:val="dotted" w:sz="4" w:space="0" w:color="auto"/>
                    <w:right w:val="single" w:sz="12" w:space="0" w:color="auto"/>
                  </w:tcBorders>
                  <w:vAlign w:val="center"/>
                </w:tcPr>
                <w:p w14:paraId="44994A6A" w14:textId="3D7EEAC8"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lang w:eastAsia="zh-TW"/>
                    </w:rPr>
                  </w:pPr>
                </w:p>
              </w:tc>
            </w:tr>
            <w:tr w:rsidR="00110F49" w:rsidRPr="00FF66D4" w14:paraId="5250D8D2" w14:textId="77777777" w:rsidTr="002F18F8">
              <w:tc>
                <w:tcPr>
                  <w:tcW w:w="1704" w:type="dxa"/>
                  <w:vMerge/>
                  <w:tcBorders>
                    <w:left w:val="single" w:sz="12" w:space="0" w:color="auto"/>
                    <w:right w:val="dotted" w:sz="4" w:space="0" w:color="auto"/>
                  </w:tcBorders>
                  <w:shd w:val="clear" w:color="auto" w:fill="auto"/>
                  <w:vAlign w:val="center"/>
                </w:tcPr>
                <w:p w14:paraId="7627B13C" w14:textId="77777777" w:rsidR="00110F49" w:rsidRPr="00FF66D4" w:rsidRDefault="00110F49" w:rsidP="00110F49">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6BC73E7C" w14:textId="4240849B" w:rsidR="00110F49" w:rsidRPr="00F66AEE" w:rsidRDefault="00110F49" w:rsidP="00110F49">
                  <w:pPr>
                    <w:adjustRightInd w:val="0"/>
                    <w:snapToGrid w:val="0"/>
                    <w:ind w:leftChars="0" w:left="100" w:hangingChars="50" w:hanging="100"/>
                    <w:rPr>
                      <w:rFonts w:ascii="Times New Roman" w:eastAsia="微軟正黑體" w:hAnsi="Times New Roman"/>
                      <w:b/>
                      <w:bCs/>
                      <w:szCs w:val="24"/>
                    </w:rPr>
                  </w:pPr>
                  <w:r>
                    <w:rPr>
                      <w:rFonts w:ascii="Times New Roman" w:eastAsia="微軟正黑體" w:hAnsi="Times New Roman" w:hint="eastAsia"/>
                      <w:b/>
                      <w:bCs/>
                      <w:sz w:val="20"/>
                      <w:szCs w:val="24"/>
                      <w:lang w:eastAsia="zh-TW"/>
                    </w:rPr>
                    <w:t>2.</w:t>
                  </w:r>
                  <w:r w:rsidRPr="00C1652F">
                    <w:rPr>
                      <w:rFonts w:ascii="Times New Roman" w:eastAsia="微軟正黑體" w:hAnsi="Times New Roman" w:hint="eastAsia"/>
                      <w:b/>
                      <w:bCs/>
                      <w:sz w:val="20"/>
                      <w:szCs w:val="24"/>
                      <w:lang w:eastAsia="zh-TW"/>
                    </w:rPr>
                    <w:t>具備國際溝通、協調及交流能力</w:t>
                  </w:r>
                  <w:r w:rsidRPr="00CF79E4">
                    <w:rPr>
                      <w:rFonts w:ascii="Times New Roman" w:eastAsia="微軟正黑體" w:hAnsi="Times New Roman" w:hint="eastAsia"/>
                      <w:b/>
                      <w:bCs/>
                      <w:sz w:val="20"/>
                      <w:szCs w:val="24"/>
                    </w:rPr>
                    <w:t>。</w:t>
                  </w:r>
                </w:p>
              </w:tc>
              <w:tc>
                <w:tcPr>
                  <w:tcW w:w="1122" w:type="dxa"/>
                  <w:tcBorders>
                    <w:top w:val="dotted" w:sz="4" w:space="0" w:color="auto"/>
                    <w:bottom w:val="dotted" w:sz="4" w:space="0" w:color="auto"/>
                  </w:tcBorders>
                  <w:vAlign w:val="center"/>
                </w:tcPr>
                <w:p w14:paraId="55B50645"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488F74F7"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2870ED5"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110F49" w:rsidRPr="00FF66D4" w14:paraId="3CFF1E25" w14:textId="77777777" w:rsidTr="002F18F8">
              <w:tc>
                <w:tcPr>
                  <w:tcW w:w="1704" w:type="dxa"/>
                  <w:vMerge/>
                  <w:tcBorders>
                    <w:left w:val="single" w:sz="12" w:space="0" w:color="auto"/>
                    <w:right w:val="dotted" w:sz="4" w:space="0" w:color="auto"/>
                  </w:tcBorders>
                  <w:shd w:val="clear" w:color="auto" w:fill="auto"/>
                  <w:vAlign w:val="center"/>
                </w:tcPr>
                <w:p w14:paraId="029AC928" w14:textId="77777777" w:rsidR="00110F49" w:rsidRPr="00FF66D4" w:rsidRDefault="00110F49" w:rsidP="00110F49">
                  <w:pPr>
                    <w:adjustRightInd w:val="0"/>
                    <w:snapToGrid w:val="0"/>
                    <w:spacing w:before="0" w:beforeAutospacing="0"/>
                    <w:rPr>
                      <w:rFonts w:ascii="微軟正黑體" w:eastAsia="微軟正黑體" w:hAnsi="微軟正黑體"/>
                      <w:b/>
                      <w:bCs/>
                      <w:sz w:val="20"/>
                    </w:rPr>
                  </w:pPr>
                </w:p>
              </w:tc>
              <w:tc>
                <w:tcPr>
                  <w:tcW w:w="3131" w:type="dxa"/>
                  <w:tcBorders>
                    <w:top w:val="dotted" w:sz="4" w:space="0" w:color="auto"/>
                    <w:left w:val="dotted" w:sz="4" w:space="0" w:color="auto"/>
                    <w:bottom w:val="dotted" w:sz="4" w:space="0" w:color="auto"/>
                  </w:tcBorders>
                  <w:shd w:val="clear" w:color="auto" w:fill="auto"/>
                </w:tcPr>
                <w:p w14:paraId="0723C758" w14:textId="7158ECF8" w:rsidR="00110F49" w:rsidRPr="00F66AEE" w:rsidRDefault="00110F49" w:rsidP="00110F49">
                  <w:pPr>
                    <w:adjustRightInd w:val="0"/>
                    <w:snapToGrid w:val="0"/>
                    <w:ind w:leftChars="0" w:left="100" w:hangingChars="50" w:hanging="100"/>
                    <w:rPr>
                      <w:rFonts w:ascii="Times New Roman" w:eastAsia="微軟正黑體" w:hAnsi="Times New Roman"/>
                      <w:b/>
                      <w:bCs/>
                      <w:szCs w:val="24"/>
                    </w:rPr>
                  </w:pPr>
                  <w:r>
                    <w:rPr>
                      <w:rFonts w:ascii="Times New Roman" w:eastAsia="微軟正黑體" w:hAnsi="Times New Roman" w:hint="eastAsia"/>
                      <w:b/>
                      <w:bCs/>
                      <w:sz w:val="20"/>
                      <w:szCs w:val="24"/>
                      <w:lang w:eastAsia="zh-TW"/>
                    </w:rPr>
                    <w:t>3.</w:t>
                  </w:r>
                  <w:r w:rsidRPr="00C1652F">
                    <w:rPr>
                      <w:rFonts w:ascii="Times New Roman" w:eastAsia="微軟正黑體" w:hAnsi="Times New Roman" w:hint="eastAsia"/>
                      <w:b/>
                      <w:bCs/>
                      <w:sz w:val="20"/>
                      <w:szCs w:val="24"/>
                      <w:lang w:eastAsia="zh-TW"/>
                    </w:rPr>
                    <w:t>兼顧策略性及成本效應之專案撰寫與執行力</w:t>
                  </w:r>
                  <w:r w:rsidRPr="00CF79E4">
                    <w:rPr>
                      <w:rFonts w:ascii="Times New Roman" w:eastAsia="微軟正黑體" w:hAnsi="Times New Roman" w:hint="eastAsia"/>
                      <w:b/>
                      <w:bCs/>
                      <w:sz w:val="20"/>
                      <w:szCs w:val="24"/>
                    </w:rPr>
                    <w:t>。</w:t>
                  </w:r>
                </w:p>
              </w:tc>
              <w:tc>
                <w:tcPr>
                  <w:tcW w:w="1122" w:type="dxa"/>
                  <w:tcBorders>
                    <w:top w:val="dotted" w:sz="4" w:space="0" w:color="auto"/>
                    <w:bottom w:val="dotted" w:sz="4" w:space="0" w:color="auto"/>
                  </w:tcBorders>
                  <w:vAlign w:val="center"/>
                </w:tcPr>
                <w:p w14:paraId="02A33D36"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9FE31FB"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67D04BF7"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110F49" w:rsidRPr="00FF66D4" w14:paraId="1685C132" w14:textId="77777777" w:rsidTr="002F18F8">
              <w:tc>
                <w:tcPr>
                  <w:tcW w:w="1704" w:type="dxa"/>
                  <w:vMerge w:val="restart"/>
                  <w:tcBorders>
                    <w:left w:val="single" w:sz="12" w:space="0" w:color="auto"/>
                    <w:right w:val="dotted" w:sz="4" w:space="0" w:color="auto"/>
                  </w:tcBorders>
                  <w:shd w:val="clear" w:color="auto" w:fill="auto"/>
                  <w:vAlign w:val="center"/>
                </w:tcPr>
                <w:p w14:paraId="7455390C" w14:textId="1BC5D3A6" w:rsidR="00110F49" w:rsidRDefault="00110F49" w:rsidP="00110F49">
                  <w:pPr>
                    <w:adjustRightInd w:val="0"/>
                    <w:snapToGrid w:val="0"/>
                    <w:spacing w:before="0" w:beforeAutospacing="0"/>
                    <w:ind w:leftChars="-43" w:left="323" w:hangingChars="213" w:hanging="426"/>
                    <w:jc w:val="left"/>
                    <w:rPr>
                      <w:rFonts w:ascii="微軟正黑體" w:eastAsia="微軟正黑體" w:hAnsi="微軟正黑體"/>
                      <w:b/>
                      <w:bCs/>
                      <w:sz w:val="20"/>
                    </w:rPr>
                  </w:pPr>
                  <w:r>
                    <w:rPr>
                      <w:rFonts w:ascii="微軟正黑體" w:eastAsia="微軟正黑體" w:hAnsi="微軟正黑體" w:hint="eastAsia"/>
                      <w:b/>
                      <w:bCs/>
                      <w:sz w:val="20"/>
                    </w:rPr>
                    <w:t>共通</w:t>
                  </w:r>
                  <w:r w:rsidRPr="00FF66D4">
                    <w:rPr>
                      <w:rFonts w:ascii="微軟正黑體" w:eastAsia="微軟正黑體" w:hAnsi="微軟正黑體" w:hint="eastAsia"/>
                      <w:b/>
                      <w:bCs/>
                      <w:sz w:val="20"/>
                    </w:rPr>
                    <w:t>能力</w:t>
                  </w:r>
                </w:p>
                <w:p w14:paraId="0F554859" w14:textId="147C678C" w:rsidR="00110F49" w:rsidRPr="00FF66D4" w:rsidRDefault="00110F49" w:rsidP="00110F49">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Pr>
                      <w:rFonts w:ascii="微軟正黑體" w:eastAsia="微軟正黑體" w:hAnsi="微軟正黑體" w:hint="eastAsia"/>
                      <w:b/>
                      <w:bCs/>
                      <w:sz w:val="20"/>
                      <w:lang w:eastAsia="zh-TW"/>
                    </w:rPr>
                    <w:t>G</w:t>
                  </w:r>
                  <w:r>
                    <w:rPr>
                      <w:rFonts w:ascii="微軟正黑體" w:eastAsia="微軟正黑體" w:hAnsi="微軟正黑體"/>
                      <w:b/>
                      <w:bCs/>
                      <w:sz w:val="20"/>
                      <w:lang w:eastAsia="zh-TW"/>
                    </w:rPr>
                    <w:t>eneral</w:t>
                  </w:r>
                </w:p>
                <w:p w14:paraId="0A73BDF4" w14:textId="76F37179" w:rsidR="00110F49" w:rsidRPr="00FF66D4" w:rsidRDefault="00110F49" w:rsidP="00110F49">
                  <w:pPr>
                    <w:adjustRightInd w:val="0"/>
                    <w:snapToGrid w:val="0"/>
                    <w:spacing w:before="0" w:beforeAutospacing="0"/>
                    <w:ind w:leftChars="-43" w:left="323" w:hangingChars="213" w:hanging="426"/>
                    <w:jc w:val="left"/>
                    <w:rPr>
                      <w:rFonts w:ascii="微軟正黑體" w:eastAsia="微軟正黑體" w:hAnsi="微軟正黑體"/>
                      <w:b/>
                      <w:bCs/>
                      <w:sz w:val="20"/>
                      <w:lang w:eastAsia="zh-TW"/>
                    </w:rPr>
                  </w:pPr>
                  <w:r w:rsidRPr="00FF66D4">
                    <w:rPr>
                      <w:rFonts w:ascii="微軟正黑體" w:eastAsia="微軟正黑體" w:hAnsi="微軟正黑體" w:hint="eastAsia"/>
                      <w:b/>
                      <w:bCs/>
                      <w:sz w:val="20"/>
                    </w:rPr>
                    <w:t>Competence</w:t>
                  </w:r>
                </w:p>
              </w:tc>
              <w:tc>
                <w:tcPr>
                  <w:tcW w:w="3131" w:type="dxa"/>
                  <w:tcBorders>
                    <w:left w:val="dotted" w:sz="4" w:space="0" w:color="auto"/>
                    <w:bottom w:val="dotted" w:sz="4" w:space="0" w:color="auto"/>
                  </w:tcBorders>
                  <w:shd w:val="clear" w:color="auto" w:fill="auto"/>
                </w:tcPr>
                <w:p w14:paraId="154AE5DA" w14:textId="7E33F09B" w:rsidR="00110F49" w:rsidRPr="00F66AEE" w:rsidRDefault="00110F49" w:rsidP="00110F49">
                  <w:pPr>
                    <w:adjustRightInd w:val="0"/>
                    <w:snapToGrid w:val="0"/>
                    <w:ind w:leftChars="0" w:left="100" w:hangingChars="50" w:hanging="100"/>
                    <w:rPr>
                      <w:rFonts w:ascii="Times New Roman" w:eastAsia="微軟正黑體" w:hAnsi="Times New Roman"/>
                      <w:b/>
                      <w:bCs/>
                      <w:szCs w:val="24"/>
                    </w:rPr>
                  </w:pPr>
                  <w:r>
                    <w:rPr>
                      <w:rFonts w:ascii="Times New Roman" w:eastAsia="微軟正黑體" w:hAnsi="Times New Roman" w:hint="eastAsia"/>
                      <w:b/>
                      <w:bCs/>
                      <w:sz w:val="20"/>
                      <w:szCs w:val="24"/>
                      <w:lang w:eastAsia="zh-TW"/>
                    </w:rPr>
                    <w:t>1.</w:t>
                  </w:r>
                  <w:r w:rsidRPr="00C1652F">
                    <w:rPr>
                      <w:rFonts w:ascii="Times New Roman" w:eastAsia="微軟正黑體" w:hAnsi="Times New Roman" w:hint="eastAsia"/>
                      <w:b/>
                      <w:bCs/>
                      <w:sz w:val="20"/>
                      <w:szCs w:val="24"/>
                      <w:lang w:eastAsia="zh-TW"/>
                    </w:rPr>
                    <w:t>具備批判性思考、獨立研究及創業創新能力</w:t>
                  </w:r>
                  <w:r w:rsidRPr="00CF79E4">
                    <w:rPr>
                      <w:rFonts w:ascii="Times New Roman" w:eastAsia="微軟正黑體" w:hAnsi="Times New Roman" w:hint="eastAsia"/>
                      <w:b/>
                      <w:bCs/>
                      <w:sz w:val="20"/>
                      <w:szCs w:val="24"/>
                    </w:rPr>
                    <w:t>。</w:t>
                  </w:r>
                </w:p>
              </w:tc>
              <w:tc>
                <w:tcPr>
                  <w:tcW w:w="1122" w:type="dxa"/>
                  <w:tcBorders>
                    <w:bottom w:val="dotted" w:sz="4" w:space="0" w:color="auto"/>
                  </w:tcBorders>
                  <w:vAlign w:val="center"/>
                </w:tcPr>
                <w:p w14:paraId="7560961D"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bottom w:val="dotted" w:sz="4" w:space="0" w:color="auto"/>
                  </w:tcBorders>
                  <w:vAlign w:val="center"/>
                </w:tcPr>
                <w:p w14:paraId="27B55B66" w14:textId="42FB6610"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bottom w:val="dotted" w:sz="4" w:space="0" w:color="auto"/>
                    <w:right w:val="single" w:sz="12" w:space="0" w:color="auto"/>
                  </w:tcBorders>
                  <w:vAlign w:val="center"/>
                </w:tcPr>
                <w:p w14:paraId="738027DA"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110F49" w:rsidRPr="00FF66D4" w14:paraId="79E0A1C9" w14:textId="77777777" w:rsidTr="002F18F8">
              <w:trPr>
                <w:trHeight w:val="70"/>
              </w:trPr>
              <w:tc>
                <w:tcPr>
                  <w:tcW w:w="1704" w:type="dxa"/>
                  <w:vMerge/>
                  <w:tcBorders>
                    <w:left w:val="single" w:sz="12" w:space="0" w:color="auto"/>
                    <w:right w:val="dotted" w:sz="4" w:space="0" w:color="auto"/>
                  </w:tcBorders>
                  <w:shd w:val="clear" w:color="auto" w:fill="auto"/>
                </w:tcPr>
                <w:p w14:paraId="24515D54" w14:textId="77777777" w:rsidR="00110F49" w:rsidRPr="00FF66D4" w:rsidRDefault="00110F49" w:rsidP="00110F49">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607621E7" w14:textId="55926422" w:rsidR="00110F49" w:rsidRPr="00F66AEE" w:rsidRDefault="00110F49" w:rsidP="00110F49">
                  <w:pPr>
                    <w:adjustRightInd w:val="0"/>
                    <w:snapToGrid w:val="0"/>
                    <w:spacing w:before="0" w:beforeAutospacing="0"/>
                    <w:ind w:leftChars="0" w:left="100" w:hangingChars="50" w:hanging="100"/>
                    <w:rPr>
                      <w:rFonts w:ascii="Times New Roman" w:eastAsia="微軟正黑體" w:hAnsi="Times New Roman"/>
                      <w:b/>
                      <w:szCs w:val="24"/>
                    </w:rPr>
                  </w:pPr>
                  <w:r>
                    <w:rPr>
                      <w:rFonts w:ascii="Times New Roman" w:eastAsia="微軟正黑體" w:hAnsi="Times New Roman" w:hint="eastAsia"/>
                      <w:b/>
                      <w:sz w:val="20"/>
                      <w:szCs w:val="24"/>
                      <w:lang w:eastAsia="zh-TW"/>
                    </w:rPr>
                    <w:t>2.</w:t>
                  </w:r>
                  <w:r w:rsidRPr="00C1652F">
                    <w:rPr>
                      <w:rFonts w:ascii="Times New Roman" w:eastAsia="微軟正黑體" w:hAnsi="Times New Roman" w:hint="eastAsia"/>
                      <w:b/>
                      <w:sz w:val="20"/>
                      <w:szCs w:val="24"/>
                      <w:lang w:eastAsia="zh-TW"/>
                    </w:rPr>
                    <w:t>提升文獻資料整合及英文科技論文寫作能力</w:t>
                  </w:r>
                  <w:r w:rsidRPr="00CF79E4">
                    <w:rPr>
                      <w:rFonts w:ascii="Times New Roman" w:eastAsia="微軟正黑體" w:hAnsi="Times New Roman"/>
                      <w:b/>
                      <w:sz w:val="20"/>
                      <w:szCs w:val="24"/>
                    </w:rPr>
                    <w:t>。</w:t>
                  </w:r>
                </w:p>
              </w:tc>
              <w:tc>
                <w:tcPr>
                  <w:tcW w:w="1122" w:type="dxa"/>
                  <w:tcBorders>
                    <w:top w:val="dotted" w:sz="4" w:space="0" w:color="auto"/>
                    <w:bottom w:val="dotted" w:sz="4" w:space="0" w:color="auto"/>
                  </w:tcBorders>
                  <w:vAlign w:val="center"/>
                </w:tcPr>
                <w:p w14:paraId="2EFF7236"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38256C7F" w14:textId="41873AD8"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0EC0148A"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110F49" w:rsidRPr="00FF66D4" w14:paraId="37E063F2" w14:textId="77777777" w:rsidTr="002F18F8">
              <w:tc>
                <w:tcPr>
                  <w:tcW w:w="1704" w:type="dxa"/>
                  <w:vMerge/>
                  <w:tcBorders>
                    <w:left w:val="single" w:sz="12" w:space="0" w:color="auto"/>
                    <w:right w:val="dotted" w:sz="4" w:space="0" w:color="auto"/>
                  </w:tcBorders>
                  <w:shd w:val="clear" w:color="auto" w:fill="auto"/>
                </w:tcPr>
                <w:p w14:paraId="39AB89F1" w14:textId="77777777" w:rsidR="00110F49" w:rsidRPr="00FF66D4" w:rsidRDefault="00110F49" w:rsidP="00110F49">
                  <w:pPr>
                    <w:tabs>
                      <w:tab w:val="left" w:pos="9065"/>
                    </w:tabs>
                    <w:autoSpaceDE w:val="0"/>
                    <w:autoSpaceDN w:val="0"/>
                    <w:adjustRightInd w:val="0"/>
                    <w:snapToGrid w:val="0"/>
                    <w:ind w:right="5"/>
                    <w:textAlignment w:val="bottom"/>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04D7A803" w14:textId="7C40A0D6" w:rsidR="00110F49" w:rsidRPr="00F66AEE" w:rsidRDefault="00110F49" w:rsidP="00110F49">
                  <w:pPr>
                    <w:adjustRightInd w:val="0"/>
                    <w:snapToGrid w:val="0"/>
                    <w:spacing w:before="0" w:beforeAutospacing="0"/>
                    <w:ind w:leftChars="0" w:left="100" w:hangingChars="50" w:hanging="100"/>
                    <w:rPr>
                      <w:rFonts w:ascii="Times New Roman" w:eastAsia="微軟正黑體" w:hAnsi="Times New Roman"/>
                      <w:b/>
                      <w:szCs w:val="24"/>
                    </w:rPr>
                  </w:pPr>
                  <w:r>
                    <w:rPr>
                      <w:rFonts w:ascii="Times New Roman" w:eastAsia="微軟正黑體" w:hAnsi="Times New Roman" w:hint="eastAsia"/>
                      <w:b/>
                      <w:sz w:val="20"/>
                      <w:szCs w:val="24"/>
                      <w:lang w:eastAsia="zh-TW"/>
                    </w:rPr>
                    <w:t>3.</w:t>
                  </w:r>
                  <w:r w:rsidRPr="00C1652F">
                    <w:rPr>
                      <w:rFonts w:ascii="Times New Roman" w:eastAsia="微軟正黑體" w:hAnsi="Times New Roman" w:hint="eastAsia"/>
                      <w:b/>
                      <w:sz w:val="20"/>
                      <w:szCs w:val="24"/>
                      <w:lang w:eastAsia="zh-TW"/>
                    </w:rPr>
                    <w:t>掌握尖端地球科學技術並解決關鍵問題</w:t>
                  </w:r>
                  <w:r w:rsidRPr="00CF79E4">
                    <w:rPr>
                      <w:rFonts w:ascii="Times New Roman" w:eastAsia="微軟正黑體" w:hAnsi="Times New Roman" w:hint="eastAsia"/>
                      <w:b/>
                      <w:sz w:val="20"/>
                      <w:szCs w:val="24"/>
                    </w:rPr>
                    <w:t>。</w:t>
                  </w:r>
                </w:p>
              </w:tc>
              <w:tc>
                <w:tcPr>
                  <w:tcW w:w="1122" w:type="dxa"/>
                  <w:tcBorders>
                    <w:top w:val="dotted" w:sz="4" w:space="0" w:color="auto"/>
                    <w:bottom w:val="dotted" w:sz="4" w:space="0" w:color="auto"/>
                  </w:tcBorders>
                  <w:vAlign w:val="center"/>
                </w:tcPr>
                <w:p w14:paraId="60553D2D" w14:textId="7BE951CC"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74DC83F8"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4ABFB71B"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r w:rsidR="00110F49" w:rsidRPr="00FF66D4" w14:paraId="47611BED" w14:textId="77777777" w:rsidTr="002F18F8">
              <w:tc>
                <w:tcPr>
                  <w:tcW w:w="1704" w:type="dxa"/>
                  <w:vMerge/>
                  <w:tcBorders>
                    <w:left w:val="single" w:sz="12" w:space="0" w:color="auto"/>
                    <w:right w:val="dotted" w:sz="4" w:space="0" w:color="auto"/>
                  </w:tcBorders>
                  <w:shd w:val="clear" w:color="auto" w:fill="auto"/>
                </w:tcPr>
                <w:p w14:paraId="36670C49" w14:textId="77777777" w:rsidR="00110F49" w:rsidRPr="00FF66D4" w:rsidRDefault="00110F49" w:rsidP="00110F49">
                  <w:pPr>
                    <w:adjustRightInd w:val="0"/>
                    <w:snapToGrid w:val="0"/>
                    <w:rPr>
                      <w:rFonts w:ascii="微軟正黑體" w:eastAsia="微軟正黑體" w:hAnsi="微軟正黑體"/>
                      <w:b/>
                      <w:sz w:val="20"/>
                    </w:rPr>
                  </w:pPr>
                </w:p>
              </w:tc>
              <w:tc>
                <w:tcPr>
                  <w:tcW w:w="3131" w:type="dxa"/>
                  <w:tcBorders>
                    <w:top w:val="dotted" w:sz="4" w:space="0" w:color="auto"/>
                    <w:left w:val="dotted" w:sz="4" w:space="0" w:color="auto"/>
                    <w:bottom w:val="dotted" w:sz="4" w:space="0" w:color="auto"/>
                  </w:tcBorders>
                  <w:shd w:val="clear" w:color="auto" w:fill="auto"/>
                </w:tcPr>
                <w:p w14:paraId="2A4F3067" w14:textId="510D95FC" w:rsidR="00110F49" w:rsidRPr="00F66AEE" w:rsidRDefault="00110F49" w:rsidP="00110F49">
                  <w:pPr>
                    <w:adjustRightInd w:val="0"/>
                    <w:snapToGrid w:val="0"/>
                    <w:ind w:leftChars="0" w:left="100" w:hangingChars="50" w:hanging="100"/>
                    <w:rPr>
                      <w:rFonts w:ascii="Times New Roman" w:eastAsia="微軟正黑體" w:hAnsi="Times New Roman"/>
                      <w:b/>
                      <w:szCs w:val="24"/>
                    </w:rPr>
                  </w:pPr>
                  <w:r>
                    <w:rPr>
                      <w:rFonts w:ascii="Times New Roman" w:eastAsia="微軟正黑體" w:hAnsi="Times New Roman" w:hint="eastAsia"/>
                      <w:b/>
                      <w:sz w:val="20"/>
                      <w:szCs w:val="24"/>
                      <w:lang w:eastAsia="zh-TW"/>
                    </w:rPr>
                    <w:t>4.</w:t>
                  </w:r>
                  <w:r w:rsidRPr="00C1652F">
                    <w:rPr>
                      <w:rFonts w:ascii="Times New Roman" w:eastAsia="微軟正黑體" w:hAnsi="Times New Roman" w:hint="eastAsia"/>
                      <w:b/>
                      <w:sz w:val="20"/>
                      <w:szCs w:val="24"/>
                      <w:lang w:eastAsia="zh-TW"/>
                    </w:rPr>
                    <w:t>具備資料分析歸納、創新思考能力</w:t>
                  </w:r>
                  <w:r>
                    <w:rPr>
                      <w:rFonts w:ascii="Times New Roman" w:eastAsia="微軟正黑體" w:hAnsi="Times New Roman" w:hint="eastAsia"/>
                      <w:b/>
                      <w:sz w:val="20"/>
                      <w:szCs w:val="24"/>
                      <w:lang w:eastAsia="zh-TW"/>
                    </w:rPr>
                    <w:t>。</w:t>
                  </w:r>
                </w:p>
              </w:tc>
              <w:tc>
                <w:tcPr>
                  <w:tcW w:w="1122" w:type="dxa"/>
                  <w:tcBorders>
                    <w:top w:val="dotted" w:sz="4" w:space="0" w:color="auto"/>
                    <w:bottom w:val="dotted" w:sz="4" w:space="0" w:color="auto"/>
                  </w:tcBorders>
                  <w:vAlign w:val="center"/>
                </w:tcPr>
                <w:p w14:paraId="3B0097C4" w14:textId="40F3FD70"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110F49" w:rsidRPr="00F66AEE" w:rsidRDefault="00110F49" w:rsidP="00110F49">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22" w:type="dxa"/>
                  <w:tcBorders>
                    <w:top w:val="dotted" w:sz="4" w:space="0" w:color="auto"/>
                    <w:bottom w:val="dotted" w:sz="4" w:space="0" w:color="auto"/>
                  </w:tcBorders>
                  <w:vAlign w:val="center"/>
                </w:tcPr>
                <w:p w14:paraId="15125F41"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c>
                <w:tcPr>
                  <w:tcW w:w="1117" w:type="dxa"/>
                  <w:tcBorders>
                    <w:top w:val="dotted" w:sz="4" w:space="0" w:color="auto"/>
                    <w:bottom w:val="dotted" w:sz="4" w:space="0" w:color="auto"/>
                    <w:right w:val="single" w:sz="12" w:space="0" w:color="auto"/>
                  </w:tcBorders>
                  <w:vAlign w:val="center"/>
                </w:tcPr>
                <w:p w14:paraId="7CDD0DA3" w14:textId="77777777" w:rsidR="00110F49" w:rsidRPr="00FF66D4" w:rsidRDefault="00110F49" w:rsidP="00110F49">
                  <w:pPr>
                    <w:tabs>
                      <w:tab w:val="left" w:pos="9065"/>
                    </w:tabs>
                    <w:autoSpaceDE w:val="0"/>
                    <w:autoSpaceDN w:val="0"/>
                    <w:adjustRightInd w:val="0"/>
                    <w:snapToGrid w:val="0"/>
                    <w:ind w:right="5"/>
                    <w:jc w:val="center"/>
                    <w:textAlignment w:val="bottom"/>
                    <w:rPr>
                      <w:rFonts w:ascii="微軟正黑體" w:eastAsia="微軟正黑體" w:hAnsi="微軟正黑體"/>
                      <w:sz w:val="20"/>
                    </w:rPr>
                  </w:pPr>
                </w:p>
              </w:tc>
            </w:tr>
          </w:tbl>
          <w:p w14:paraId="35F09825" w14:textId="3624BF11" w:rsidR="00403037" w:rsidRPr="001C052A" w:rsidRDefault="00403037" w:rsidP="00403037">
            <w:pPr>
              <w:spacing w:line="320" w:lineRule="exact"/>
              <w:rPr>
                <w:rFonts w:eastAsia="微軟正黑體"/>
                <w:lang w:eastAsia="zh-TW"/>
              </w:rPr>
            </w:pPr>
            <w:r w:rsidRPr="00223A71">
              <w:rPr>
                <w:rFonts w:eastAsia="微軟正黑體"/>
                <w:b/>
              </w:rPr>
              <w:t>註：</w:t>
            </w:r>
            <w:r w:rsidRPr="00F66AEE">
              <w:rPr>
                <w:rFonts w:ascii="Times New Roman" w:eastAsia="微軟正黑體" w:hAnsi="Times New Roman"/>
                <w:b/>
                <w:szCs w:val="24"/>
              </w:rPr>
              <w:t>關聯強度</w:t>
            </w:r>
            <w:r>
              <w:rPr>
                <w:rFonts w:ascii="Times New Roman" w:eastAsia="微軟正黑體" w:hAnsi="Times New Roman"/>
                <w:b/>
                <w:szCs w:val="24"/>
              </w:rPr>
              <w:t>以五點量表標示，</w:t>
            </w:r>
            <w:r w:rsidRPr="00223A71">
              <w:rPr>
                <w:rFonts w:eastAsia="微軟正黑體" w:hint="eastAsia"/>
                <w:b/>
                <w:lang w:eastAsia="zh-TW"/>
              </w:rPr>
              <w:t>1</w:t>
            </w:r>
            <w:r w:rsidRPr="00223A71">
              <w:rPr>
                <w:rFonts w:eastAsia="微軟正黑體"/>
                <w:b/>
                <w:lang w:eastAsia="zh-TW"/>
              </w:rPr>
              <w:t>表示沒有關聯，</w:t>
            </w:r>
            <w:r w:rsidRPr="00223A71">
              <w:rPr>
                <w:rFonts w:eastAsia="微軟正黑體" w:hint="eastAsia"/>
                <w:b/>
                <w:lang w:eastAsia="zh-TW"/>
              </w:rPr>
              <w:t>5</w:t>
            </w:r>
            <w:r w:rsidRPr="00223A71">
              <w:rPr>
                <w:rFonts w:eastAsia="微軟正黑體"/>
                <w:b/>
                <w:lang w:eastAsia="zh-TW"/>
              </w:rPr>
              <w:t>表示非常有關聯。</w:t>
            </w:r>
          </w:p>
        </w:tc>
      </w:tr>
    </w:tbl>
    <w:p w14:paraId="0A826BC2" w14:textId="77777777" w:rsidR="002023EC" w:rsidRPr="001C052A" w:rsidRDefault="002023EC" w:rsidP="002023EC"/>
    <w:p w14:paraId="486CB151" w14:textId="77777777" w:rsidR="002023EC" w:rsidRPr="001C052A" w:rsidRDefault="002023EC" w:rsidP="002023EC"/>
    <w:p w14:paraId="0CDB40FA" w14:textId="77777777" w:rsidR="002023EC" w:rsidRPr="003E7C8A" w:rsidRDefault="002023EC" w:rsidP="003E7C8A">
      <w:pPr>
        <w:spacing w:before="0" w:beforeAutospacing="0"/>
        <w:ind w:leftChars="0" w:left="0"/>
        <w:jc w:val="center"/>
        <w:rPr>
          <w:rFonts w:ascii="標楷體" w:eastAsia="標楷體" w:hAnsi="標楷體" w:cs="新細明體"/>
          <w:sz w:val="44"/>
          <w:szCs w:val="44"/>
          <w:lang w:eastAsia="zh-TW"/>
        </w:rPr>
      </w:pPr>
    </w:p>
    <w:sectPr w:rsidR="002023EC" w:rsidRPr="003E7C8A"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55372" w14:textId="77777777" w:rsidR="00F77E78" w:rsidRDefault="00F77E78" w:rsidP="00E9068E">
      <w:pPr>
        <w:spacing w:before="0"/>
      </w:pPr>
      <w:r>
        <w:separator/>
      </w:r>
    </w:p>
  </w:endnote>
  <w:endnote w:type="continuationSeparator" w:id="0">
    <w:p w14:paraId="491DCB79" w14:textId="77777777" w:rsidR="00F77E78" w:rsidRDefault="00F77E78"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4D06B2" w14:textId="77777777" w:rsidR="00F77E78" w:rsidRDefault="00F77E78" w:rsidP="00E9068E">
      <w:pPr>
        <w:spacing w:before="0"/>
      </w:pPr>
      <w:r>
        <w:separator/>
      </w:r>
    </w:p>
  </w:footnote>
  <w:footnote w:type="continuationSeparator" w:id="0">
    <w:p w14:paraId="50B8D610" w14:textId="77777777" w:rsidR="00F77E78" w:rsidRDefault="00F77E78"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256E1"/>
    <w:rsid w:val="00031690"/>
    <w:rsid w:val="0006244B"/>
    <w:rsid w:val="000630F7"/>
    <w:rsid w:val="0008209B"/>
    <w:rsid w:val="000A4CF7"/>
    <w:rsid w:val="000B2C15"/>
    <w:rsid w:val="000B3E3B"/>
    <w:rsid w:val="000B5D10"/>
    <w:rsid w:val="000C472E"/>
    <w:rsid w:val="000D7AC3"/>
    <w:rsid w:val="000E0C0F"/>
    <w:rsid w:val="000F085A"/>
    <w:rsid w:val="00110F49"/>
    <w:rsid w:val="001424D0"/>
    <w:rsid w:val="00156A09"/>
    <w:rsid w:val="00185033"/>
    <w:rsid w:val="001A3D56"/>
    <w:rsid w:val="001B416E"/>
    <w:rsid w:val="001B56F5"/>
    <w:rsid w:val="001D03F8"/>
    <w:rsid w:val="001D3110"/>
    <w:rsid w:val="001E2DE7"/>
    <w:rsid w:val="001E41B1"/>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BFD"/>
    <w:rsid w:val="003551F8"/>
    <w:rsid w:val="003726D7"/>
    <w:rsid w:val="003866FE"/>
    <w:rsid w:val="003A2A12"/>
    <w:rsid w:val="003A4DF0"/>
    <w:rsid w:val="003A6442"/>
    <w:rsid w:val="003B04CD"/>
    <w:rsid w:val="003B2943"/>
    <w:rsid w:val="003C19DC"/>
    <w:rsid w:val="003E0932"/>
    <w:rsid w:val="003E7C8A"/>
    <w:rsid w:val="003F0401"/>
    <w:rsid w:val="003F079B"/>
    <w:rsid w:val="003F7C77"/>
    <w:rsid w:val="00403037"/>
    <w:rsid w:val="004255C4"/>
    <w:rsid w:val="00430CF5"/>
    <w:rsid w:val="004424E7"/>
    <w:rsid w:val="00464A96"/>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B7B0D"/>
    <w:rsid w:val="005D00B8"/>
    <w:rsid w:val="005E5E9E"/>
    <w:rsid w:val="005F259C"/>
    <w:rsid w:val="005F7785"/>
    <w:rsid w:val="006202DB"/>
    <w:rsid w:val="00622350"/>
    <w:rsid w:val="00656E5E"/>
    <w:rsid w:val="006620EE"/>
    <w:rsid w:val="00666F23"/>
    <w:rsid w:val="006827BB"/>
    <w:rsid w:val="006B376A"/>
    <w:rsid w:val="006F1CE7"/>
    <w:rsid w:val="00731895"/>
    <w:rsid w:val="007607E9"/>
    <w:rsid w:val="007B34D7"/>
    <w:rsid w:val="007C04DC"/>
    <w:rsid w:val="007D4DC5"/>
    <w:rsid w:val="007F645B"/>
    <w:rsid w:val="008324AE"/>
    <w:rsid w:val="0084469D"/>
    <w:rsid w:val="00856B11"/>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0346E"/>
    <w:rsid w:val="00B23992"/>
    <w:rsid w:val="00B3289C"/>
    <w:rsid w:val="00B41D5C"/>
    <w:rsid w:val="00B46395"/>
    <w:rsid w:val="00BA3B3C"/>
    <w:rsid w:val="00BB3197"/>
    <w:rsid w:val="00BB7AC8"/>
    <w:rsid w:val="00C12D8D"/>
    <w:rsid w:val="00C26FF4"/>
    <w:rsid w:val="00C41496"/>
    <w:rsid w:val="00C45345"/>
    <w:rsid w:val="00C453F1"/>
    <w:rsid w:val="00C55C6C"/>
    <w:rsid w:val="00C55E29"/>
    <w:rsid w:val="00C66749"/>
    <w:rsid w:val="00C704D2"/>
    <w:rsid w:val="00CC4933"/>
    <w:rsid w:val="00CE72FE"/>
    <w:rsid w:val="00D20578"/>
    <w:rsid w:val="00D3209B"/>
    <w:rsid w:val="00D346A1"/>
    <w:rsid w:val="00D60A18"/>
    <w:rsid w:val="00D72526"/>
    <w:rsid w:val="00D83835"/>
    <w:rsid w:val="00D83DB5"/>
    <w:rsid w:val="00DD4F0C"/>
    <w:rsid w:val="00DE18A3"/>
    <w:rsid w:val="00DF0ED6"/>
    <w:rsid w:val="00DF21F8"/>
    <w:rsid w:val="00E02892"/>
    <w:rsid w:val="00E15F38"/>
    <w:rsid w:val="00E35F40"/>
    <w:rsid w:val="00E70A19"/>
    <w:rsid w:val="00E9068E"/>
    <w:rsid w:val="00EC360C"/>
    <w:rsid w:val="00EC4587"/>
    <w:rsid w:val="00ED7269"/>
    <w:rsid w:val="00F15A64"/>
    <w:rsid w:val="00F215AE"/>
    <w:rsid w:val="00F22674"/>
    <w:rsid w:val="00F345EA"/>
    <w:rsid w:val="00F66AEE"/>
    <w:rsid w:val="00F75052"/>
    <w:rsid w:val="00F77E78"/>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89398">
      <w:bodyDiv w:val="1"/>
      <w:marLeft w:val="0"/>
      <w:marRight w:val="0"/>
      <w:marTop w:val="0"/>
      <w:marBottom w:val="0"/>
      <w:divBdr>
        <w:top w:val="none" w:sz="0" w:space="0" w:color="auto"/>
        <w:left w:val="none" w:sz="0" w:space="0" w:color="auto"/>
        <w:bottom w:val="none" w:sz="0" w:space="0" w:color="auto"/>
        <w:right w:val="none" w:sz="0" w:space="0" w:color="auto"/>
      </w:divBdr>
    </w:div>
    <w:div w:id="113888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30DD2-492F-4F78-810A-EAFFB2728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668</Words>
  <Characters>3808</Characters>
  <Application>Microsoft Office Word</Application>
  <DocSecurity>0</DocSecurity>
  <Lines>31</Lines>
  <Paragraphs>8</Paragraphs>
  <ScaleCrop>false</ScaleCrop>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LCWang</cp:lastModifiedBy>
  <cp:revision>5</cp:revision>
  <cp:lastPrinted>2023-06-26T09:36:00Z</cp:lastPrinted>
  <dcterms:created xsi:type="dcterms:W3CDTF">2026-04-01T01:27:00Z</dcterms:created>
  <dcterms:modified xsi:type="dcterms:W3CDTF">2026-07-22T01:03:00Z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aff321a4-57dc-4086-9542-e1e179ccc925</vt:lpwstr>
  </property>
</Properties>
</file>