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A98A5" w14:textId="442FB02B" w:rsidR="005003EE" w:rsidRPr="0081612A" w:rsidRDefault="00295A22" w:rsidP="00895F57">
      <w:pPr>
        <w:jc w:val="center"/>
        <w:rPr>
          <w:rFonts w:ascii="新細明體" w:hAnsi="新細明體"/>
          <w:b/>
          <w:bCs/>
        </w:rPr>
      </w:pPr>
      <w:r w:rsidRPr="0081612A">
        <w:rPr>
          <w:rFonts w:ascii="新細明體" w:hAnsi="新細明體"/>
          <w:b/>
          <w:bCs/>
        </w:rPr>
        <w:t>文選</w:t>
      </w:r>
      <w:r w:rsidR="00A840A0" w:rsidRPr="0081612A">
        <w:rPr>
          <w:rFonts w:ascii="新細明體" w:hAnsi="新細明體"/>
          <w:b/>
          <w:bCs/>
        </w:rPr>
        <w:t>(20</w:t>
      </w:r>
      <w:r w:rsidR="00D140DB" w:rsidRPr="0081612A">
        <w:rPr>
          <w:rFonts w:ascii="新細明體" w:hAnsi="新細明體"/>
          <w:b/>
          <w:bCs/>
        </w:rPr>
        <w:t>2</w:t>
      </w:r>
      <w:r w:rsidR="002E4604" w:rsidRPr="0081612A">
        <w:rPr>
          <w:rFonts w:ascii="新細明體" w:hAnsi="新細明體" w:hint="eastAsia"/>
          <w:b/>
          <w:bCs/>
        </w:rPr>
        <w:t>6</w:t>
      </w:r>
      <w:r w:rsidRPr="0081612A">
        <w:rPr>
          <w:rFonts w:ascii="新細明體" w:hAnsi="新細明體"/>
          <w:b/>
          <w:bCs/>
        </w:rPr>
        <w:t>,</w:t>
      </w:r>
      <w:r w:rsidR="00997A3E" w:rsidRPr="0081612A">
        <w:rPr>
          <w:rFonts w:ascii="新細明體" w:hAnsi="新細明體"/>
          <w:b/>
          <w:bCs/>
        </w:rPr>
        <w:t xml:space="preserve"> </w:t>
      </w:r>
      <w:r w:rsidR="002E4604" w:rsidRPr="0081612A">
        <w:rPr>
          <w:rFonts w:ascii="新細明體" w:hAnsi="新細明體" w:hint="eastAsia"/>
          <w:b/>
          <w:bCs/>
        </w:rPr>
        <w:t>Fa</w:t>
      </w:r>
      <w:r w:rsidR="002E4604" w:rsidRPr="0081612A">
        <w:rPr>
          <w:rFonts w:ascii="新細明體" w:hAnsi="新細明體"/>
          <w:b/>
          <w:bCs/>
        </w:rPr>
        <w:t>ll</w:t>
      </w:r>
      <w:r w:rsidR="000E3CF8" w:rsidRPr="0081612A">
        <w:rPr>
          <w:rFonts w:ascii="新細明體" w:hAnsi="新細明體"/>
          <w:b/>
          <w:bCs/>
        </w:rPr>
        <w:t>)</w:t>
      </w:r>
    </w:p>
    <w:p w14:paraId="79A2A016" w14:textId="77777777" w:rsidR="00295A22" w:rsidRPr="0081612A" w:rsidRDefault="00936968" w:rsidP="00936968">
      <w:pPr>
        <w:rPr>
          <w:rFonts w:ascii="新細明體" w:hAnsi="新細明體"/>
          <w:b/>
        </w:rPr>
      </w:pPr>
      <w:r w:rsidRPr="0081612A">
        <w:rPr>
          <w:rFonts w:ascii="新細明體" w:hAnsi="新細明體"/>
          <w:b/>
        </w:rPr>
        <w:t>授課教師：</w:t>
      </w:r>
    </w:p>
    <w:p w14:paraId="78E7C166" w14:textId="65657B1D" w:rsidR="00D140DB" w:rsidRPr="0081612A" w:rsidRDefault="00EF0EE5" w:rsidP="00D140DB">
      <w:pPr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>管中祥</w:t>
      </w:r>
      <w:r w:rsidR="00D140DB" w:rsidRPr="0081612A">
        <w:rPr>
          <w:rFonts w:ascii="新細明體" w:hAnsi="新細明體"/>
          <w:color w:val="000000" w:themeColor="text1"/>
        </w:rPr>
        <w:t>（</w:t>
      </w:r>
      <w:r w:rsidR="002E4604" w:rsidRPr="0081612A">
        <w:rPr>
          <w:rFonts w:ascii="新細明體" w:hAnsi="新細明體"/>
          <w:color w:val="000000" w:themeColor="text1"/>
        </w:rPr>
        <w:t>benlakuang@gmail.com</w:t>
      </w:r>
      <w:r w:rsidR="00D140DB" w:rsidRPr="0081612A">
        <w:rPr>
          <w:rFonts w:ascii="新細明體" w:hAnsi="新細明體"/>
          <w:color w:val="000000" w:themeColor="text1"/>
        </w:rPr>
        <w:t>，研究室</w:t>
      </w:r>
      <w:r w:rsidR="002032C5" w:rsidRPr="0081612A">
        <w:rPr>
          <w:rFonts w:ascii="新細明體" w:hAnsi="新細明體"/>
          <w:color w:val="000000" w:themeColor="text1"/>
        </w:rPr>
        <w:t>304</w:t>
      </w:r>
      <w:r w:rsidR="00D929E3" w:rsidRPr="0081612A">
        <w:rPr>
          <w:rFonts w:ascii="新細明體" w:hAnsi="新細明體" w:hint="eastAsia"/>
          <w:color w:val="000000" w:themeColor="text1"/>
        </w:rPr>
        <w:t>，</w:t>
      </w:r>
      <w:r w:rsidR="00D929E3" w:rsidRPr="0081612A">
        <w:rPr>
          <w:rFonts w:ascii="新細明體" w:hAnsi="新細明體"/>
          <w:color w:val="000000" w:themeColor="text1"/>
        </w:rPr>
        <w:t>分機：</w:t>
      </w:r>
      <w:r w:rsidR="002032C5" w:rsidRPr="0081612A">
        <w:rPr>
          <w:rFonts w:ascii="新細明體" w:hAnsi="新細明體"/>
          <w:color w:val="000000" w:themeColor="text1"/>
        </w:rPr>
        <w:t>32552</w:t>
      </w:r>
      <w:r w:rsidR="00D929E3" w:rsidRPr="0081612A">
        <w:rPr>
          <w:rFonts w:ascii="新細明體" w:hAnsi="新細明體" w:hint="eastAsia"/>
          <w:color w:val="000000" w:themeColor="text1"/>
        </w:rPr>
        <w:t>）</w:t>
      </w:r>
    </w:p>
    <w:p w14:paraId="5768F5C7" w14:textId="1F82AD0E" w:rsidR="00EF0EE5" w:rsidRPr="0081612A" w:rsidRDefault="00EF0EE5" w:rsidP="00EF0EE5">
      <w:pPr>
        <w:rPr>
          <w:rFonts w:ascii="新細明體" w:hAnsi="新細明體"/>
        </w:rPr>
      </w:pPr>
      <w:r w:rsidRPr="0081612A">
        <w:rPr>
          <w:rFonts w:ascii="新細明體" w:hAnsi="新細明體"/>
        </w:rPr>
        <w:t>簡妙如 (</w:t>
      </w:r>
      <w:r w:rsidRPr="0081612A">
        <w:rPr>
          <w:rFonts w:ascii="新細明體" w:hAnsi="新細明體" w:hint="eastAsia"/>
        </w:rPr>
        <w:t>t</w:t>
      </w:r>
      <w:r w:rsidRPr="0081612A">
        <w:rPr>
          <w:rFonts w:ascii="新細明體" w:hAnsi="新細明體"/>
        </w:rPr>
        <w:t xml:space="preserve">elmjj@ccu.edu.tw，研究室301，分機：32563) </w:t>
      </w:r>
    </w:p>
    <w:p w14:paraId="701EB6D8" w14:textId="2DA2D9CD" w:rsidR="00EF0EE5" w:rsidRPr="0081612A" w:rsidRDefault="00EF0EE5" w:rsidP="00EF0EE5">
      <w:pPr>
        <w:rPr>
          <w:rFonts w:ascii="新細明體" w:hAnsi="新細明體"/>
          <w:color w:val="FF0000"/>
        </w:rPr>
      </w:pPr>
      <w:r w:rsidRPr="0081612A">
        <w:rPr>
          <w:rFonts w:ascii="新細明體" w:hAnsi="新細明體" w:hint="eastAsia"/>
        </w:rPr>
        <w:t>陳怡璇</w:t>
      </w:r>
      <w:r w:rsidRPr="0081612A">
        <w:rPr>
          <w:rFonts w:ascii="新細明體" w:hAnsi="新細明體"/>
          <w:color w:val="000000" w:themeColor="text1"/>
        </w:rPr>
        <w:t xml:space="preserve"> (</w:t>
      </w:r>
      <w:r w:rsidR="002E4604" w:rsidRPr="0081612A">
        <w:rPr>
          <w:rFonts w:ascii="新細明體" w:hAnsi="新細明體"/>
          <w:color w:val="000000" w:themeColor="text1"/>
        </w:rPr>
        <w:t>vickiechen@</w:t>
      </w:r>
      <w:r w:rsidR="0081612A" w:rsidRPr="0081612A">
        <w:rPr>
          <w:rFonts w:ascii="新細明體" w:hAnsi="新細明體"/>
          <w:color w:val="000000" w:themeColor="text1"/>
        </w:rPr>
        <w:t>alum.</w:t>
      </w:r>
      <w:r w:rsidR="002E4604" w:rsidRPr="0081612A">
        <w:rPr>
          <w:rFonts w:ascii="新細明體" w:hAnsi="新細明體"/>
          <w:color w:val="000000" w:themeColor="text1"/>
        </w:rPr>
        <w:t>ccu.edu.tw</w:t>
      </w:r>
      <w:r w:rsidRPr="0081612A">
        <w:rPr>
          <w:rFonts w:ascii="新細明體" w:hAnsi="新細明體"/>
          <w:color w:val="000000" w:themeColor="text1"/>
        </w:rPr>
        <w:t>, 研究室，分機：</w:t>
      </w:r>
      <w:r w:rsidR="0081612A" w:rsidRPr="0081612A">
        <w:rPr>
          <w:rFonts w:ascii="新細明體" w:hAnsi="新細明體"/>
          <w:color w:val="000000" w:themeColor="text1"/>
        </w:rPr>
        <w:t>32558</w:t>
      </w:r>
      <w:r w:rsidRPr="0081612A">
        <w:rPr>
          <w:rFonts w:ascii="新細明體" w:hAnsi="新細明體"/>
          <w:color w:val="000000" w:themeColor="text1"/>
        </w:rPr>
        <w:t>)</w:t>
      </w:r>
    </w:p>
    <w:p w14:paraId="7B84F3FA" w14:textId="77777777" w:rsidR="00936968" w:rsidRPr="0081612A" w:rsidRDefault="00936968" w:rsidP="00936968">
      <w:pPr>
        <w:rPr>
          <w:rFonts w:ascii="新細明體" w:hAnsi="新細明體"/>
        </w:rPr>
      </w:pPr>
    </w:p>
    <w:p w14:paraId="3690C764" w14:textId="3FCF7046" w:rsidR="00936968" w:rsidRPr="0081612A" w:rsidRDefault="00D5073B" w:rsidP="00936968">
      <w:pPr>
        <w:rPr>
          <w:rFonts w:ascii="新細明體" w:hAnsi="新細明體"/>
          <w:b/>
        </w:rPr>
      </w:pPr>
      <w:r w:rsidRPr="0081612A">
        <w:rPr>
          <w:rFonts w:ascii="新細明體" w:hAnsi="新細明體"/>
          <w:b/>
        </w:rPr>
        <w:t>授課時地</w:t>
      </w:r>
      <w:r w:rsidR="00936968" w:rsidRPr="0081612A">
        <w:rPr>
          <w:rFonts w:ascii="新細明體" w:hAnsi="新細明體"/>
          <w:b/>
        </w:rPr>
        <w:t>：</w:t>
      </w:r>
      <w:r w:rsidR="00A840A0" w:rsidRPr="0081612A">
        <w:rPr>
          <w:rFonts w:ascii="新細明體" w:hAnsi="新細明體"/>
        </w:rPr>
        <w:t>週</w:t>
      </w:r>
      <w:r w:rsidR="00EF0EE5" w:rsidRPr="0081612A">
        <w:rPr>
          <w:rFonts w:ascii="新細明體" w:hAnsi="新細明體" w:hint="eastAsia"/>
        </w:rPr>
        <w:t>二</w:t>
      </w:r>
      <w:r w:rsidR="00A840A0" w:rsidRPr="0081612A">
        <w:rPr>
          <w:rFonts w:ascii="新細明體" w:hAnsi="新細明體"/>
        </w:rPr>
        <w:t>1</w:t>
      </w:r>
      <w:r w:rsidR="00EF0EE5" w:rsidRPr="0081612A">
        <w:rPr>
          <w:rFonts w:ascii="新細明體" w:hAnsi="新細明體" w:hint="eastAsia"/>
        </w:rPr>
        <w:t>3</w:t>
      </w:r>
      <w:r w:rsidR="00A840A0" w:rsidRPr="0081612A">
        <w:rPr>
          <w:rFonts w:ascii="新細明體" w:hAnsi="新細明體"/>
        </w:rPr>
        <w:t>:10~1</w:t>
      </w:r>
      <w:r w:rsidR="00EF0EE5" w:rsidRPr="0081612A">
        <w:rPr>
          <w:rFonts w:ascii="新細明體" w:hAnsi="新細明體" w:hint="eastAsia"/>
        </w:rPr>
        <w:t>6</w:t>
      </w:r>
      <w:r w:rsidRPr="0081612A">
        <w:rPr>
          <w:rFonts w:ascii="新細明體" w:hAnsi="新細明體"/>
        </w:rPr>
        <w:t>:00  社科院2</w:t>
      </w:r>
      <w:r w:rsidR="00416CC6" w:rsidRPr="0081612A">
        <w:rPr>
          <w:rFonts w:ascii="新細明體" w:hAnsi="新細明體"/>
        </w:rPr>
        <w:t>07</w:t>
      </w:r>
    </w:p>
    <w:p w14:paraId="6B3E0DAF" w14:textId="77777777" w:rsidR="00D5073B" w:rsidRPr="0081612A" w:rsidRDefault="00D5073B" w:rsidP="00936968">
      <w:pPr>
        <w:rPr>
          <w:rFonts w:ascii="新細明體" w:hAnsi="新細明體"/>
        </w:rPr>
      </w:pPr>
    </w:p>
    <w:p w14:paraId="469FE1EB" w14:textId="77777777" w:rsidR="008B4355" w:rsidRPr="0081612A" w:rsidRDefault="00D5073B" w:rsidP="008B4355">
      <w:pPr>
        <w:rPr>
          <w:rFonts w:ascii="新細明體" w:hAnsi="新細明體"/>
        </w:rPr>
      </w:pPr>
      <w:r w:rsidRPr="0081612A">
        <w:rPr>
          <w:rFonts w:ascii="新細明體" w:hAnsi="新細明體"/>
          <w:b/>
          <w:bCs/>
        </w:rPr>
        <w:t>課程介紹</w:t>
      </w:r>
      <w:r w:rsidR="005003EE" w:rsidRPr="0081612A">
        <w:rPr>
          <w:rFonts w:ascii="新細明體" w:hAnsi="新細明體"/>
          <w:b/>
          <w:bCs/>
        </w:rPr>
        <w:t>：</w:t>
      </w:r>
      <w:r w:rsidRPr="0081612A">
        <w:rPr>
          <w:rFonts w:ascii="新細明體" w:hAnsi="新細明體"/>
        </w:rPr>
        <w:t>透過文章、書籍、與影像資料選讀，期望開拓同學對傳播各類議題的認識與思考</w:t>
      </w:r>
      <w:r w:rsidR="00B34343" w:rsidRPr="0081612A">
        <w:rPr>
          <w:rFonts w:ascii="新細明體" w:hAnsi="新細明體"/>
        </w:rPr>
        <w:t>。</w:t>
      </w:r>
      <w:r w:rsidRPr="0081612A">
        <w:rPr>
          <w:rFonts w:ascii="新細明體" w:hAnsi="新細明體"/>
        </w:rPr>
        <w:t>請見</w:t>
      </w:r>
      <w:r w:rsidR="008B4355" w:rsidRPr="0081612A">
        <w:rPr>
          <w:rFonts w:ascii="新細明體" w:hAnsi="新細明體"/>
        </w:rPr>
        <w:t>以下</w:t>
      </w:r>
      <w:r w:rsidRPr="0081612A">
        <w:rPr>
          <w:rFonts w:ascii="新細明體" w:hAnsi="新細明體"/>
        </w:rPr>
        <w:t>各單元授課教師介紹。</w:t>
      </w:r>
    </w:p>
    <w:p w14:paraId="7EAACB36" w14:textId="77777777" w:rsidR="008B4355" w:rsidRPr="0081612A" w:rsidRDefault="008B4355" w:rsidP="008B4355">
      <w:pPr>
        <w:rPr>
          <w:rFonts w:ascii="新細明體" w:hAnsi="新細明體"/>
        </w:rPr>
      </w:pPr>
    </w:p>
    <w:p w14:paraId="7942C475" w14:textId="77777777" w:rsidR="00CE14A7" w:rsidRPr="0081612A" w:rsidRDefault="00CC777C" w:rsidP="00CE14A7">
      <w:pPr>
        <w:pStyle w:val="1"/>
        <w:spacing w:beforeLines="50" w:before="180"/>
        <w:rPr>
          <w:rFonts w:ascii="新細明體" w:eastAsia="新細明體" w:hAnsi="新細明體"/>
          <w:b/>
          <w:bCs/>
          <w:szCs w:val="24"/>
        </w:rPr>
      </w:pPr>
      <w:r w:rsidRPr="0081612A">
        <w:rPr>
          <w:rFonts w:ascii="新細明體" w:eastAsia="新細明體" w:hAnsi="新細明體"/>
          <w:b/>
          <w:bCs/>
          <w:szCs w:val="24"/>
        </w:rPr>
        <w:t>課堂要求</w:t>
      </w:r>
    </w:p>
    <w:p w14:paraId="1177C7CC" w14:textId="350762E0" w:rsidR="00CE14A7" w:rsidRPr="0081612A" w:rsidRDefault="00CE14A7" w:rsidP="00CE14A7">
      <w:pPr>
        <w:spacing w:beforeLines="50" w:before="180"/>
        <w:ind w:left="1260" w:hangingChars="525" w:hanging="1260"/>
        <w:rPr>
          <w:rFonts w:ascii="新細明體" w:hAnsi="新細明體"/>
        </w:rPr>
      </w:pPr>
      <w:r w:rsidRPr="0081612A">
        <w:rPr>
          <w:rFonts w:ascii="新細明體" w:hAnsi="新細明體"/>
        </w:rPr>
        <w:t>作業</w:t>
      </w:r>
      <w:r w:rsidR="00CC777C" w:rsidRPr="0081612A">
        <w:rPr>
          <w:rFonts w:ascii="新細明體" w:hAnsi="新細明體"/>
        </w:rPr>
        <w:t>/小考</w:t>
      </w:r>
      <w:r w:rsidR="00397C63" w:rsidRPr="0081612A">
        <w:rPr>
          <w:rFonts w:ascii="新細明體" w:hAnsi="新細明體"/>
        </w:rPr>
        <w:t>：由</w:t>
      </w:r>
      <w:r w:rsidR="00FF75D3" w:rsidRPr="0081612A">
        <w:rPr>
          <w:rFonts w:ascii="新細明體" w:hAnsi="新細明體"/>
        </w:rPr>
        <w:t>每位</w:t>
      </w:r>
      <w:r w:rsidR="00397C63" w:rsidRPr="0081612A">
        <w:rPr>
          <w:rFonts w:ascii="新細明體" w:hAnsi="新細明體"/>
        </w:rPr>
        <w:t>授課</w:t>
      </w:r>
      <w:r w:rsidR="00FF75D3" w:rsidRPr="0081612A">
        <w:rPr>
          <w:rFonts w:ascii="新細明體" w:hAnsi="新細明體"/>
        </w:rPr>
        <w:t>老師</w:t>
      </w:r>
      <w:r w:rsidR="00397C63" w:rsidRPr="0081612A">
        <w:rPr>
          <w:rFonts w:ascii="新細明體" w:hAnsi="新細明體"/>
        </w:rPr>
        <w:t>個別決定，該主題為</w:t>
      </w:r>
      <w:r w:rsidR="00A840A0" w:rsidRPr="0081612A">
        <w:rPr>
          <w:rFonts w:ascii="新細明體" w:hAnsi="新細明體"/>
        </w:rPr>
        <w:t>繳交心得或小考。繳交心得部</w:t>
      </w:r>
      <w:r w:rsidR="00CB1A6E" w:rsidRPr="0081612A">
        <w:rPr>
          <w:rFonts w:ascii="新細明體" w:hAnsi="新細明體" w:hint="eastAsia"/>
        </w:rPr>
        <w:t>時間</w:t>
      </w:r>
      <w:r w:rsidR="003855AC">
        <w:rPr>
          <w:rFonts w:ascii="新細明體" w:hAnsi="新細明體" w:hint="eastAsia"/>
        </w:rPr>
        <w:t>及字數</w:t>
      </w:r>
      <w:r w:rsidR="00CB1A6E" w:rsidRPr="0081612A">
        <w:rPr>
          <w:rFonts w:ascii="新細明體" w:hAnsi="新細明體" w:hint="eastAsia"/>
        </w:rPr>
        <w:t>由老師公布，</w:t>
      </w:r>
      <w:r w:rsidRPr="0081612A">
        <w:rPr>
          <w:rFonts w:ascii="新細明體" w:hAnsi="新細明體"/>
        </w:rPr>
        <w:t>無須覆述</w:t>
      </w:r>
      <w:r w:rsidR="00CB1A6E" w:rsidRPr="0081612A">
        <w:rPr>
          <w:rFonts w:ascii="新細明體" w:hAnsi="新細明體" w:hint="eastAsia"/>
        </w:rPr>
        <w:t>書籍</w:t>
      </w:r>
      <w:r w:rsidRPr="0081612A">
        <w:rPr>
          <w:rFonts w:ascii="新細明體" w:hAnsi="新細明體"/>
        </w:rPr>
        <w:t>內容，請以閱讀之</w:t>
      </w:r>
      <w:r w:rsidR="00780483" w:rsidRPr="0081612A">
        <w:rPr>
          <w:rFonts w:ascii="新細明體" w:hAnsi="新細明體" w:hint="eastAsia"/>
        </w:rPr>
        <w:t>書籍</w:t>
      </w:r>
      <w:r w:rsidRPr="0081612A">
        <w:rPr>
          <w:rFonts w:ascii="新細明體" w:hAnsi="新細明體"/>
        </w:rPr>
        <w:t>、上課討論、及個人經驗為基礎，敘述「你自己」的感想與對該主題的看法。</w:t>
      </w:r>
      <w:r w:rsidR="00CC777C" w:rsidRPr="0081612A">
        <w:rPr>
          <w:rFonts w:ascii="新細明體" w:hAnsi="新細明體"/>
        </w:rPr>
        <w:t>小考</w:t>
      </w:r>
      <w:r w:rsidR="00397C63" w:rsidRPr="0081612A">
        <w:rPr>
          <w:rFonts w:ascii="新細明體" w:hAnsi="新細明體"/>
        </w:rPr>
        <w:t>部分</w:t>
      </w:r>
      <w:r w:rsidR="00CC777C" w:rsidRPr="0081612A">
        <w:rPr>
          <w:rFonts w:ascii="新細明體" w:hAnsi="新細明體"/>
        </w:rPr>
        <w:t>，</w:t>
      </w:r>
      <w:r w:rsidR="00CB1A6E" w:rsidRPr="0081612A">
        <w:rPr>
          <w:rFonts w:ascii="新細明體" w:hAnsi="新細明體" w:hint="eastAsia"/>
        </w:rPr>
        <w:t>亦</w:t>
      </w:r>
      <w:r w:rsidR="00CC777C" w:rsidRPr="0081612A">
        <w:rPr>
          <w:rFonts w:ascii="新細明體" w:hAnsi="新細明體"/>
        </w:rPr>
        <w:t>由老師公布時間及方式。</w:t>
      </w:r>
    </w:p>
    <w:p w14:paraId="3B38AA5C" w14:textId="561D12BD" w:rsidR="00CE14A7" w:rsidRPr="0081612A" w:rsidRDefault="00FE51EB" w:rsidP="003029B3">
      <w:pPr>
        <w:spacing w:beforeLines="50" w:before="180"/>
        <w:ind w:left="1260" w:hangingChars="525" w:hanging="1260"/>
        <w:rPr>
          <w:rFonts w:ascii="新細明體" w:hAnsi="新細明體"/>
        </w:rPr>
      </w:pPr>
      <w:r w:rsidRPr="0081612A">
        <w:rPr>
          <w:rFonts w:ascii="新細明體" w:hAnsi="新細明體"/>
        </w:rPr>
        <w:t>課堂導讀：全班分組後，每一主題有</w:t>
      </w:r>
      <w:r w:rsidR="00780483" w:rsidRPr="0081612A">
        <w:rPr>
          <w:rFonts w:ascii="新細明體" w:hAnsi="新細明體" w:hint="eastAsia"/>
        </w:rPr>
        <w:t>1-2</w:t>
      </w:r>
      <w:r w:rsidRPr="0081612A">
        <w:rPr>
          <w:rFonts w:ascii="新細明體" w:hAnsi="新細明體"/>
        </w:rPr>
        <w:t>組</w:t>
      </w:r>
      <w:r w:rsidR="003029B3" w:rsidRPr="0081612A">
        <w:rPr>
          <w:rFonts w:ascii="新細明體" w:hAnsi="新細明體"/>
        </w:rPr>
        <w:t>同學負責</w:t>
      </w:r>
      <w:r w:rsidR="00B8742F" w:rsidRPr="0081612A">
        <w:rPr>
          <w:rFonts w:ascii="新細明體" w:hAnsi="新細明體"/>
        </w:rPr>
        <w:t>課堂</w:t>
      </w:r>
      <w:r w:rsidRPr="0081612A">
        <w:rPr>
          <w:rFonts w:ascii="新細明體" w:hAnsi="新細明體"/>
        </w:rPr>
        <w:t>導讀。內容以該主題當週指定讀物為核心，可再</w:t>
      </w:r>
      <w:r w:rsidR="003029B3" w:rsidRPr="0081612A">
        <w:rPr>
          <w:rFonts w:ascii="新細明體" w:hAnsi="新細明體"/>
        </w:rPr>
        <w:t>自行蒐集</w:t>
      </w:r>
      <w:r w:rsidRPr="0081612A">
        <w:rPr>
          <w:rFonts w:ascii="新細明體" w:hAnsi="新細明體"/>
        </w:rPr>
        <w:t>補充</w:t>
      </w:r>
      <w:r w:rsidR="003029B3" w:rsidRPr="0081612A">
        <w:rPr>
          <w:rFonts w:ascii="新細明體" w:hAnsi="新細明體"/>
        </w:rPr>
        <w:t>資料</w:t>
      </w:r>
      <w:r w:rsidRPr="0081612A">
        <w:rPr>
          <w:rFonts w:ascii="新細明體" w:hAnsi="新細明體"/>
        </w:rPr>
        <w:t>，於課堂進行報告</w:t>
      </w:r>
      <w:r w:rsidR="003029B3" w:rsidRPr="0081612A">
        <w:rPr>
          <w:rFonts w:ascii="新細明體" w:hAnsi="新細明體"/>
        </w:rPr>
        <w:t>。除報告之外，至少引導同學討論兩個以上的問題。</w:t>
      </w:r>
    </w:p>
    <w:p w14:paraId="07EC6FAE" w14:textId="69020411" w:rsidR="005003EE" w:rsidRPr="0081612A" w:rsidRDefault="0081612A" w:rsidP="0081612A">
      <w:pPr>
        <w:spacing w:beforeLines="50" w:before="180"/>
        <w:ind w:left="1260" w:hangingChars="525" w:hanging="1260"/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>AI使用規範：使用AI協作作業、報告與學習，需揭露所使用AI工具名稱、版本、範圍、說明如何使用、及AI於成果中之角色、並於適當處清楚標註其協作範圍，並輸出指令與對話紀錄為附件。</w:t>
      </w:r>
    </w:p>
    <w:p w14:paraId="14851B0A" w14:textId="2E7BFD68" w:rsidR="003029B3" w:rsidRPr="0081612A" w:rsidRDefault="003029B3" w:rsidP="003029B3">
      <w:pPr>
        <w:pStyle w:val="1"/>
        <w:spacing w:beforeLines="50" w:before="180" w:afterLines="50" w:after="180"/>
        <w:rPr>
          <w:rFonts w:ascii="新細明體" w:eastAsia="新細明體" w:hAnsi="新細明體"/>
          <w:b/>
          <w:bCs/>
          <w:szCs w:val="24"/>
        </w:rPr>
      </w:pPr>
      <w:r w:rsidRPr="0081612A">
        <w:rPr>
          <w:rFonts w:ascii="新細明體" w:eastAsia="新細明體" w:hAnsi="新細明體"/>
          <w:b/>
          <w:szCs w:val="24"/>
        </w:rPr>
        <w:t>評分標準</w:t>
      </w:r>
      <w:r w:rsidR="00C35479">
        <w:rPr>
          <w:rFonts w:ascii="新細明體" w:eastAsia="新細明體" w:hAnsi="新細明體" w:hint="eastAsia"/>
          <w:b/>
          <w:szCs w:val="24"/>
        </w:rPr>
        <w:t>：依各授課教師標準</w:t>
      </w:r>
    </w:p>
    <w:p w14:paraId="31C3E468" w14:textId="77777777" w:rsidR="003029B3" w:rsidRPr="0081612A" w:rsidRDefault="003029B3" w:rsidP="003029B3">
      <w:pPr>
        <w:pStyle w:val="1"/>
        <w:spacing w:beforeLines="50" w:before="180"/>
        <w:rPr>
          <w:rFonts w:ascii="新細明體" w:eastAsia="新細明體" w:hAnsi="新細明體"/>
          <w:b/>
          <w:bCs/>
          <w:szCs w:val="24"/>
        </w:rPr>
      </w:pPr>
      <w:r w:rsidRPr="0081612A">
        <w:rPr>
          <w:rFonts w:ascii="新細明體" w:eastAsia="新細明體" w:hAnsi="新細明體"/>
          <w:b/>
          <w:bCs/>
          <w:szCs w:val="24"/>
        </w:rPr>
        <w:t>注意事項</w:t>
      </w:r>
    </w:p>
    <w:p w14:paraId="431E3010" w14:textId="2A9FD117" w:rsidR="003029B3" w:rsidRPr="0081612A" w:rsidRDefault="003029B3" w:rsidP="003029B3">
      <w:pPr>
        <w:tabs>
          <w:tab w:val="left" w:pos="1260"/>
        </w:tabs>
        <w:spacing w:beforeLines="50" w:before="180"/>
        <w:ind w:left="1260" w:hangingChars="525" w:hanging="1260"/>
        <w:rPr>
          <w:rFonts w:ascii="新細明體" w:hAnsi="新細明體"/>
        </w:rPr>
      </w:pPr>
      <w:r w:rsidRPr="0081612A">
        <w:rPr>
          <w:rFonts w:ascii="新細明體" w:hAnsi="新細明體"/>
        </w:rPr>
        <w:t>出缺席：</w:t>
      </w:r>
      <w:r w:rsidRPr="0081612A">
        <w:rPr>
          <w:rFonts w:ascii="新細明體" w:hAnsi="新細明體"/>
        </w:rPr>
        <w:tab/>
      </w:r>
      <w:r w:rsidR="00C35479">
        <w:rPr>
          <w:rFonts w:ascii="新細明體" w:hAnsi="新細明體" w:hint="eastAsia"/>
        </w:rPr>
        <w:t>依各老師的標準。</w:t>
      </w:r>
    </w:p>
    <w:p w14:paraId="7826BE2F" w14:textId="4C836F9D" w:rsidR="003029B3" w:rsidRPr="0081612A" w:rsidRDefault="003029B3" w:rsidP="003029B3">
      <w:pPr>
        <w:tabs>
          <w:tab w:val="left" w:pos="1260"/>
        </w:tabs>
        <w:spacing w:beforeLines="50" w:before="180"/>
        <w:ind w:left="1260" w:hangingChars="525" w:hanging="1260"/>
        <w:rPr>
          <w:rFonts w:ascii="新細明體" w:hAnsi="新細明體"/>
        </w:rPr>
      </w:pPr>
      <w:r w:rsidRPr="0081612A">
        <w:rPr>
          <w:rFonts w:ascii="新細明體" w:hAnsi="新細明體"/>
          <w:iCs/>
          <w:caps/>
        </w:rPr>
        <w:t>作  業：</w:t>
      </w:r>
      <w:r w:rsidRPr="0081612A">
        <w:rPr>
          <w:rFonts w:ascii="新細明體" w:hAnsi="新細明體"/>
          <w:b/>
          <w:bCs/>
          <w:iCs/>
          <w:caps/>
        </w:rPr>
        <w:tab/>
      </w:r>
      <w:r w:rsidRPr="0081612A">
        <w:rPr>
          <w:rFonts w:ascii="新細明體" w:hAnsi="新細明體"/>
        </w:rPr>
        <w:t>除突發狀況經老師同意，否則按規定時間繳交各項作業，晚一天扣該項成績20%、以此累計。抄襲、或拿其他課堂報告充數之作業，成績以零分計。</w:t>
      </w:r>
      <w:r w:rsidR="0081612A" w:rsidRPr="0081612A">
        <w:rPr>
          <w:rFonts w:ascii="新細明體" w:hAnsi="新細明體" w:hint="eastAsia"/>
        </w:rPr>
        <w:t>如使用AI輔助作業與學習，須揭露使用AI：標註使用</w:t>
      </w:r>
      <w:r w:rsidR="0081612A" w:rsidRPr="0081612A">
        <w:rPr>
          <w:rFonts w:ascii="新細明體" w:hAnsi="新細明體"/>
        </w:rPr>
        <w:t>AI</w:t>
      </w:r>
      <w:r w:rsidR="0081612A" w:rsidRPr="0081612A">
        <w:rPr>
          <w:rFonts w:ascii="新細明體" w:hAnsi="新細明體" w:hint="eastAsia"/>
        </w:rPr>
        <w:t>模型、範圍、說明如何使用、並輸出指令與對話紀錄為附件。</w:t>
      </w:r>
    </w:p>
    <w:p w14:paraId="0936CA7A" w14:textId="1EBC2B1F" w:rsidR="004316CC" w:rsidRDefault="004316CC" w:rsidP="00E15F3B">
      <w:pPr>
        <w:rPr>
          <w:rFonts w:ascii="新細明體" w:hAnsi="新細明體"/>
          <w:b/>
        </w:rPr>
      </w:pPr>
    </w:p>
    <w:p w14:paraId="33CF109D" w14:textId="29BD3466" w:rsidR="004316CC" w:rsidRDefault="004316CC" w:rsidP="00E15F3B">
      <w:pPr>
        <w:rPr>
          <w:rFonts w:ascii="新細明體" w:hAnsi="新細明體"/>
          <w:b/>
        </w:rPr>
      </w:pPr>
    </w:p>
    <w:p w14:paraId="5A8FECF8" w14:textId="5E82BD9C" w:rsidR="004316CC" w:rsidRDefault="004316CC" w:rsidP="00E15F3B">
      <w:pPr>
        <w:rPr>
          <w:rFonts w:ascii="新細明體" w:hAnsi="新細明體"/>
          <w:b/>
        </w:rPr>
      </w:pPr>
    </w:p>
    <w:p w14:paraId="58B0E981" w14:textId="15FADFEB" w:rsidR="004316CC" w:rsidRDefault="004316CC" w:rsidP="00E15F3B">
      <w:pPr>
        <w:rPr>
          <w:rFonts w:ascii="新細明體" w:hAnsi="新細明體"/>
          <w:b/>
        </w:rPr>
      </w:pPr>
    </w:p>
    <w:p w14:paraId="546CFCFB" w14:textId="77777777" w:rsidR="004316CC" w:rsidRPr="0081612A" w:rsidRDefault="004316CC" w:rsidP="00E15F3B">
      <w:pPr>
        <w:rPr>
          <w:rFonts w:ascii="新細明體" w:hAnsi="新細明體"/>
          <w:b/>
        </w:rPr>
      </w:pPr>
    </w:p>
    <w:p w14:paraId="1DD800C9" w14:textId="77777777" w:rsidR="00E15F3B" w:rsidRPr="0081612A" w:rsidRDefault="00E15F3B" w:rsidP="00E15F3B">
      <w:pPr>
        <w:rPr>
          <w:rFonts w:ascii="新細明體" w:hAnsi="新細明體"/>
          <w:b/>
        </w:rPr>
      </w:pPr>
      <w:r w:rsidRPr="0081612A">
        <w:rPr>
          <w:rFonts w:ascii="新細明體" w:hAnsi="新細明體"/>
          <w:b/>
        </w:rPr>
        <w:t>課程大綱：</w:t>
      </w:r>
    </w:p>
    <w:tbl>
      <w:tblPr>
        <w:tblW w:w="9054" w:type="dxa"/>
        <w:tblInd w:w="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40"/>
        <w:gridCol w:w="720"/>
        <w:gridCol w:w="6210"/>
        <w:gridCol w:w="1584"/>
      </w:tblGrid>
      <w:tr w:rsidR="007B2582" w:rsidRPr="0081612A" w14:paraId="576549AC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02A2E934" w14:textId="77777777" w:rsidR="007B2582" w:rsidRPr="0081612A" w:rsidRDefault="007B2582" w:rsidP="00D5073B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/>
                <w:caps/>
              </w:rPr>
              <w:t>週別</w:t>
            </w:r>
          </w:p>
        </w:tc>
        <w:tc>
          <w:tcPr>
            <w:tcW w:w="720" w:type="dxa"/>
            <w:tcBorders>
              <w:top w:val="double" w:sz="4" w:space="0" w:color="auto"/>
            </w:tcBorders>
          </w:tcPr>
          <w:p w14:paraId="3ED92820" w14:textId="77777777" w:rsidR="007B2582" w:rsidRPr="0081612A" w:rsidRDefault="007B2582" w:rsidP="00471BE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/>
                <w:caps/>
              </w:rPr>
              <w:t>日期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2BE5269D" w14:textId="77777777" w:rsidR="007B2582" w:rsidRPr="0081612A" w:rsidRDefault="007B2582" w:rsidP="007B2582">
            <w:pPr>
              <w:spacing w:beforeLines="20" w:before="72" w:afterLines="20" w:after="72"/>
              <w:ind w:leftChars="63" w:left="151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/>
                <w:caps/>
              </w:rPr>
              <w:t>課程主題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110712B4" w14:textId="4E7A0BBD" w:rsidR="007B2582" w:rsidRPr="0081612A" w:rsidRDefault="009E1FEE" w:rsidP="00471BE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授課教師</w:t>
            </w:r>
          </w:p>
        </w:tc>
      </w:tr>
      <w:tr w:rsidR="00D5073B" w:rsidRPr="0081612A" w14:paraId="3F826232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63C833DC" w14:textId="118CD922" w:rsidR="00D5073B" w:rsidRPr="0081612A" w:rsidRDefault="00EF0EE5" w:rsidP="00D5073B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  <w:bCs/>
              </w:rPr>
              <w:t>1</w:t>
            </w:r>
          </w:p>
        </w:tc>
        <w:tc>
          <w:tcPr>
            <w:tcW w:w="720" w:type="dxa"/>
            <w:tcBorders>
              <w:top w:val="double" w:sz="4" w:space="0" w:color="auto"/>
            </w:tcBorders>
          </w:tcPr>
          <w:p w14:paraId="127A59BD" w14:textId="2B72E781" w:rsidR="00D5073B" w:rsidRPr="0081612A" w:rsidRDefault="00E1648E" w:rsidP="00471BE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/>
              </w:rPr>
              <w:t>09/</w:t>
            </w:r>
            <w:r w:rsidR="00EF0EE5" w:rsidRPr="0081612A">
              <w:rPr>
                <w:rFonts w:ascii="新細明體" w:hAnsi="新細明體" w:hint="eastAsia"/>
              </w:rPr>
              <w:t>08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7AD160D4" w14:textId="6B14DFED" w:rsidR="00D5073B" w:rsidRPr="0081612A" w:rsidRDefault="00EF0EE5" w:rsidP="00D04CA0">
            <w:pPr>
              <w:spacing w:beforeLines="20" w:before="72" w:afterLines="20" w:after="72"/>
              <w:jc w:val="both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課程介紹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4D7C958F" w14:textId="3A37993C" w:rsidR="00D5073B" w:rsidRPr="0081612A" w:rsidRDefault="00EF0EE5" w:rsidP="00471BE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管、簡、陳</w:t>
            </w:r>
          </w:p>
        </w:tc>
      </w:tr>
      <w:tr w:rsidR="00990761" w:rsidRPr="0081612A" w14:paraId="21489422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0D8A77F6" w14:textId="41EC5B87" w:rsidR="00990761" w:rsidRPr="0081612A" w:rsidRDefault="00EF0EE5" w:rsidP="00D5073B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2</w:t>
            </w:r>
          </w:p>
        </w:tc>
        <w:tc>
          <w:tcPr>
            <w:tcW w:w="720" w:type="dxa"/>
            <w:tcBorders>
              <w:top w:val="double" w:sz="4" w:space="0" w:color="auto"/>
            </w:tcBorders>
          </w:tcPr>
          <w:p w14:paraId="1428E279" w14:textId="74421C4C" w:rsidR="00990761" w:rsidRPr="0081612A" w:rsidRDefault="00990761" w:rsidP="00471BE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/>
              </w:rPr>
              <w:t>09/</w:t>
            </w:r>
            <w:r w:rsidR="00EF0EE5" w:rsidRPr="0081612A">
              <w:rPr>
                <w:rFonts w:ascii="新細明體" w:hAnsi="新細明體" w:hint="eastAsia"/>
              </w:rPr>
              <w:t>15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7F850815" w14:textId="142E23E6" w:rsidR="00990761" w:rsidRPr="0081612A" w:rsidRDefault="003855AC" w:rsidP="00990761">
            <w:pPr>
              <w:spacing w:beforeLines="20" w:before="72" w:afterLines="20" w:after="72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看片、聊讀書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2D93FC73" w14:textId="1BF70CDB" w:rsidR="00990761" w:rsidRPr="0081612A" w:rsidRDefault="00EF0EE5" w:rsidP="00471BE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管</w:t>
            </w:r>
          </w:p>
        </w:tc>
      </w:tr>
      <w:tr w:rsidR="00990761" w:rsidRPr="0081612A" w14:paraId="7BCD862F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7C2D93EA" w14:textId="0865CA53" w:rsidR="00990761" w:rsidRPr="0081612A" w:rsidRDefault="00EF0EE5" w:rsidP="00D5073B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3</w:t>
            </w:r>
          </w:p>
        </w:tc>
        <w:tc>
          <w:tcPr>
            <w:tcW w:w="720" w:type="dxa"/>
            <w:tcBorders>
              <w:top w:val="double" w:sz="4" w:space="0" w:color="auto"/>
            </w:tcBorders>
          </w:tcPr>
          <w:p w14:paraId="7B908339" w14:textId="3F55695A" w:rsidR="00990761" w:rsidRPr="0081612A" w:rsidRDefault="00990761" w:rsidP="00471BE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/>
              </w:rPr>
              <w:t>09/</w:t>
            </w:r>
            <w:r w:rsidR="00EF0EE5" w:rsidRPr="0081612A">
              <w:rPr>
                <w:rFonts w:ascii="新細明體" w:hAnsi="新細明體" w:hint="eastAsia"/>
              </w:rPr>
              <w:t>22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72070E6D" w14:textId="6571D8BD" w:rsidR="00990761" w:rsidRPr="0081612A" w:rsidRDefault="003855AC" w:rsidP="00990761">
            <w:pPr>
              <w:spacing w:beforeLines="20" w:before="72" w:afterLines="20" w:after="72"/>
              <w:rPr>
                <w:rFonts w:ascii="新細明體" w:hAnsi="新細明體"/>
              </w:rPr>
            </w:pPr>
            <w:r w:rsidRPr="0081612A">
              <w:rPr>
                <w:rFonts w:ascii="新細明體" w:hAnsi="新細明體"/>
              </w:rPr>
              <w:t>《長女病：我們不是天生愛扛責任，台灣跨世代女兒的故事》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13C15B05" w14:textId="0F64E8AA" w:rsidR="00990761" w:rsidRPr="0081612A" w:rsidRDefault="00EF0EE5" w:rsidP="00471BE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管</w:t>
            </w:r>
          </w:p>
        </w:tc>
      </w:tr>
      <w:tr w:rsidR="00A626E3" w:rsidRPr="0081612A" w14:paraId="45F6A500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7615D644" w14:textId="24916BA0" w:rsidR="00A626E3" w:rsidRPr="0081612A" w:rsidRDefault="00EF0EE5" w:rsidP="00D5073B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4</w:t>
            </w:r>
          </w:p>
        </w:tc>
        <w:tc>
          <w:tcPr>
            <w:tcW w:w="720" w:type="dxa"/>
            <w:tcBorders>
              <w:top w:val="double" w:sz="4" w:space="0" w:color="auto"/>
            </w:tcBorders>
          </w:tcPr>
          <w:p w14:paraId="3EC9D32F" w14:textId="2C32CA7E" w:rsidR="00A626E3" w:rsidRPr="0081612A" w:rsidRDefault="00EF0EE5" w:rsidP="00471BE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09</w:t>
            </w:r>
            <w:r w:rsidR="00A626E3" w:rsidRPr="0081612A">
              <w:rPr>
                <w:rFonts w:ascii="新細明體" w:hAnsi="新細明體"/>
              </w:rPr>
              <w:t>/</w:t>
            </w:r>
            <w:r w:rsidRPr="0081612A">
              <w:rPr>
                <w:rFonts w:ascii="新細明體" w:hAnsi="新細明體" w:hint="eastAsia"/>
              </w:rPr>
              <w:t>29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5FB77BE1" w14:textId="19DBD98C" w:rsidR="00A626E3" w:rsidRPr="0081612A" w:rsidRDefault="003855AC" w:rsidP="00990761">
            <w:pPr>
              <w:spacing w:beforeLines="20" w:before="72" w:afterLines="20" w:after="72"/>
              <w:rPr>
                <w:rFonts w:ascii="新細明體" w:hAnsi="新細明體"/>
              </w:rPr>
            </w:pPr>
            <w:r w:rsidRPr="0081612A">
              <w:rPr>
                <w:rFonts w:ascii="新細明體" w:hAnsi="新細明體"/>
              </w:rPr>
              <w:t>《一位女性殺人犯的素描》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1D183D5C" w14:textId="63CEAA4E" w:rsidR="00A626E3" w:rsidRPr="0081612A" w:rsidRDefault="00EF0EE5" w:rsidP="00471BE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管</w:t>
            </w:r>
          </w:p>
        </w:tc>
      </w:tr>
      <w:tr w:rsidR="00503F7A" w:rsidRPr="0081612A" w14:paraId="7651D33A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6CAF3188" w14:textId="52D4A4A6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5</w:t>
            </w:r>
          </w:p>
        </w:tc>
        <w:tc>
          <w:tcPr>
            <w:tcW w:w="720" w:type="dxa"/>
            <w:tcBorders>
              <w:top w:val="double" w:sz="4" w:space="0" w:color="auto"/>
            </w:tcBorders>
          </w:tcPr>
          <w:p w14:paraId="180C2E16" w14:textId="6CF266EF" w:rsidR="00503F7A" w:rsidRPr="0081612A" w:rsidRDefault="00503F7A" w:rsidP="00503F7A">
            <w:pPr>
              <w:spacing w:beforeLines="20" w:before="72" w:afterLines="20" w:after="72"/>
              <w:rPr>
                <w:rFonts w:ascii="新細明體" w:hAnsi="新細明體"/>
                <w:color w:val="FF0000"/>
              </w:rPr>
            </w:pPr>
            <w:r w:rsidRPr="0081612A">
              <w:rPr>
                <w:rFonts w:ascii="新細明體" w:hAnsi="新細明體" w:hint="eastAsia"/>
              </w:rPr>
              <w:t>1</w:t>
            </w:r>
            <w:r w:rsidRPr="0081612A">
              <w:rPr>
                <w:rFonts w:ascii="新細明體" w:hAnsi="新細明體"/>
              </w:rPr>
              <w:t>0/6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2650C940" w14:textId="5D8C8661" w:rsidR="00503F7A" w:rsidRPr="0081612A" w:rsidRDefault="003855AC" w:rsidP="00503F7A">
            <w:pPr>
              <w:spacing w:beforeLines="20" w:before="72" w:afterLines="20" w:after="72"/>
              <w:ind w:firstLineChars="50" w:firstLine="120"/>
              <w:rPr>
                <w:rFonts w:ascii="新細明體" w:hAnsi="新細明體"/>
              </w:rPr>
            </w:pPr>
            <w:r w:rsidRPr="0081612A">
              <w:rPr>
                <w:rFonts w:ascii="新細明體" w:hAnsi="新細明體"/>
              </w:rPr>
              <w:t>《我當司法通譯的日子：法律之前，不讓移工喪失權益與尊嚴》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04456C21" w14:textId="08BBC59A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管</w:t>
            </w:r>
          </w:p>
        </w:tc>
      </w:tr>
      <w:tr w:rsidR="00503F7A" w:rsidRPr="0081612A" w14:paraId="6DE99A01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6DB48E77" w14:textId="730437C4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6</w:t>
            </w:r>
          </w:p>
        </w:tc>
        <w:tc>
          <w:tcPr>
            <w:tcW w:w="720" w:type="dxa"/>
          </w:tcPr>
          <w:p w14:paraId="42CA5747" w14:textId="28DEE9E0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</w:t>
            </w:r>
            <w:r w:rsidRPr="0081612A">
              <w:rPr>
                <w:rFonts w:ascii="新細明體" w:hAnsi="新細明體"/>
              </w:rPr>
              <w:t>0/1</w:t>
            </w:r>
            <w:r w:rsidRPr="0081612A">
              <w:rPr>
                <w:rFonts w:ascii="新細明體" w:hAnsi="新細明體" w:hint="eastAsia"/>
              </w:rPr>
              <w:t>3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678315EF" w14:textId="23280F8E" w:rsidR="00503F7A" w:rsidRPr="00BD1647" w:rsidRDefault="003855AC" w:rsidP="00503F7A">
            <w:pPr>
              <w:spacing w:beforeLines="20" w:before="72" w:afterLines="20" w:after="72"/>
              <w:rPr>
                <w:rFonts w:ascii="新細明體" w:hAnsi="新細明體"/>
                <w:b/>
                <w:bCs/>
                <w:strike/>
              </w:rPr>
            </w:pPr>
            <w:r w:rsidRPr="0081612A">
              <w:rPr>
                <w:rFonts w:ascii="新細明體" w:hAnsi="新細明體"/>
              </w:rPr>
              <w:t>《異類矽谷：老派矽谷工程師不正經的深度田野踏查》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2AED552E" w14:textId="65D85E01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管</w:t>
            </w:r>
          </w:p>
        </w:tc>
      </w:tr>
      <w:tr w:rsidR="00503F7A" w:rsidRPr="0081612A" w14:paraId="0116DF78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35C5FF77" w14:textId="36B06319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7</w:t>
            </w:r>
          </w:p>
        </w:tc>
        <w:tc>
          <w:tcPr>
            <w:tcW w:w="720" w:type="dxa"/>
          </w:tcPr>
          <w:p w14:paraId="07E64FAD" w14:textId="0ABEEEF3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</w:t>
            </w:r>
            <w:r w:rsidRPr="0081612A">
              <w:rPr>
                <w:rFonts w:ascii="新細明體" w:hAnsi="新細明體"/>
              </w:rPr>
              <w:t>0/</w:t>
            </w:r>
            <w:r w:rsidRPr="0081612A">
              <w:rPr>
                <w:rFonts w:ascii="新細明體" w:hAnsi="新細明體" w:hint="eastAsia"/>
              </w:rPr>
              <w:t>20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298B525A" w14:textId="3C216D31" w:rsidR="00503F7A" w:rsidRPr="001C5F83" w:rsidRDefault="0086614E" w:rsidP="00503F7A">
            <w:pPr>
              <w:spacing w:beforeLines="20" w:before="72" w:afterLines="20" w:after="72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單元二暖身：關於「書」的故事</w:t>
            </w:r>
            <w:r w:rsidR="001C5F83">
              <w:rPr>
                <w:rFonts w:ascii="新細明體" w:hAnsi="新細明體" w:hint="eastAsia"/>
              </w:rPr>
              <w:t>(電影、分享)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60E30A81" w14:textId="6F77A4A1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簡</w:t>
            </w:r>
          </w:p>
        </w:tc>
      </w:tr>
      <w:tr w:rsidR="00503F7A" w:rsidRPr="0081612A" w14:paraId="4DDE217C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6587A195" w14:textId="27D6947E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8</w:t>
            </w:r>
          </w:p>
        </w:tc>
        <w:tc>
          <w:tcPr>
            <w:tcW w:w="720" w:type="dxa"/>
          </w:tcPr>
          <w:p w14:paraId="1F4ECAAB" w14:textId="59E19912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  <w:color w:val="000000" w:themeColor="text1"/>
              </w:rPr>
              <w:t>1</w:t>
            </w:r>
            <w:r w:rsidRPr="0081612A">
              <w:rPr>
                <w:rFonts w:ascii="新細明體" w:hAnsi="新細明體"/>
                <w:color w:val="000000" w:themeColor="text1"/>
              </w:rPr>
              <w:t>0/2</w:t>
            </w:r>
            <w:r w:rsidRPr="0081612A">
              <w:rPr>
                <w:rFonts w:ascii="新細明體" w:hAnsi="新細明體" w:hint="eastAsia"/>
                <w:color w:val="000000" w:themeColor="text1"/>
              </w:rPr>
              <w:t>7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2CC1B287" w14:textId="7C0177A1" w:rsidR="00503F7A" w:rsidRPr="0081612A" w:rsidRDefault="00503F7A" w:rsidP="00503F7A">
            <w:pPr>
              <w:spacing w:beforeLines="20" w:before="72" w:afterLines="20" w:after="72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《臺灣漫遊錄》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1DEAA58F" w14:textId="0576B275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簡</w:t>
            </w:r>
          </w:p>
        </w:tc>
      </w:tr>
      <w:tr w:rsidR="00503F7A" w:rsidRPr="0081612A" w14:paraId="14DB981D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5DB77746" w14:textId="6E0B7A84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9</w:t>
            </w:r>
          </w:p>
        </w:tc>
        <w:tc>
          <w:tcPr>
            <w:tcW w:w="720" w:type="dxa"/>
          </w:tcPr>
          <w:p w14:paraId="6267A17A" w14:textId="3EBA3B9A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</w:t>
            </w:r>
            <w:r w:rsidRPr="0081612A">
              <w:rPr>
                <w:rFonts w:ascii="新細明體" w:hAnsi="新細明體"/>
              </w:rPr>
              <w:t>1/0</w:t>
            </w:r>
            <w:r w:rsidRPr="0081612A">
              <w:rPr>
                <w:rFonts w:ascii="新細明體" w:hAnsi="新細明體" w:hint="eastAsia"/>
              </w:rPr>
              <w:t>3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3CAAB87C" w14:textId="5AAE6D45" w:rsidR="00503F7A" w:rsidRPr="0081612A" w:rsidRDefault="00503F7A" w:rsidP="00503F7A">
            <w:pPr>
              <w:spacing w:beforeLines="20" w:before="72" w:afterLines="20" w:after="72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《</w:t>
            </w:r>
            <w:r w:rsidR="00EB4D8F" w:rsidRPr="0081612A">
              <w:rPr>
                <w:rFonts w:ascii="新細明體" w:hAnsi="新細明體" w:hint="eastAsia"/>
              </w:rPr>
              <w:t>蒙娜之眼</w:t>
            </w:r>
            <w:r w:rsidRPr="0081612A">
              <w:rPr>
                <w:rFonts w:ascii="新細明體" w:hAnsi="新細明體" w:hint="eastAsia"/>
              </w:rPr>
              <w:t xml:space="preserve">》 </w:t>
            </w:r>
            <w:r w:rsidRPr="0081612A">
              <w:rPr>
                <w:rFonts w:ascii="新細明體" w:hAnsi="新細明體"/>
              </w:rPr>
              <w:t xml:space="preserve">                       </w:t>
            </w:r>
            <w:r w:rsidRPr="0081612A">
              <w:rPr>
                <w:rFonts w:ascii="新細明體" w:hAnsi="新細明體" w:hint="eastAsia"/>
                <w:color w:val="00B0F0"/>
              </w:rPr>
              <w:t xml:space="preserve">[期中考週] 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7C744DDA" w14:textId="7F597A4D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簡</w:t>
            </w:r>
          </w:p>
        </w:tc>
      </w:tr>
      <w:tr w:rsidR="00503F7A" w:rsidRPr="0081612A" w14:paraId="41E00A26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47674403" w14:textId="368187BB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10</w:t>
            </w:r>
          </w:p>
        </w:tc>
        <w:tc>
          <w:tcPr>
            <w:tcW w:w="720" w:type="dxa"/>
          </w:tcPr>
          <w:p w14:paraId="5FA8F8C3" w14:textId="098D6AA6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</w:t>
            </w:r>
            <w:r w:rsidRPr="0081612A">
              <w:rPr>
                <w:rFonts w:ascii="新細明體" w:hAnsi="新細明體"/>
              </w:rPr>
              <w:t>1/</w:t>
            </w:r>
            <w:r w:rsidRPr="0081612A">
              <w:rPr>
                <w:rFonts w:ascii="新細明體" w:hAnsi="新細明體" w:hint="eastAsia"/>
              </w:rPr>
              <w:t>10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705C2A3A" w14:textId="118F784C" w:rsidR="00503F7A" w:rsidRPr="0081612A" w:rsidRDefault="00503F7A" w:rsidP="00503F7A">
            <w:pPr>
              <w:spacing w:beforeLines="20" w:before="72" w:afterLines="20" w:after="72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《失控的焦慮世代》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1ACCE7A9" w14:textId="7B4D3BB1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簡</w:t>
            </w:r>
          </w:p>
        </w:tc>
      </w:tr>
      <w:tr w:rsidR="00503F7A" w:rsidRPr="0081612A" w14:paraId="4F0825DB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034F709B" w14:textId="2C034791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11</w:t>
            </w:r>
          </w:p>
        </w:tc>
        <w:tc>
          <w:tcPr>
            <w:tcW w:w="720" w:type="dxa"/>
          </w:tcPr>
          <w:p w14:paraId="199F93D2" w14:textId="114124C5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11/17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19F6AAE6" w14:textId="0C620F23" w:rsidR="00503F7A" w:rsidRPr="0081612A" w:rsidRDefault="00503F7A" w:rsidP="00503F7A">
            <w:pPr>
              <w:spacing w:beforeLines="20" w:before="72" w:afterLines="20" w:after="72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《瘋人院之旅》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2706E83D" w14:textId="788729B3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簡</w:t>
            </w:r>
          </w:p>
        </w:tc>
      </w:tr>
      <w:tr w:rsidR="00503F7A" w:rsidRPr="0081612A" w14:paraId="5C118403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06A11728" w14:textId="06F1B2D1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12</w:t>
            </w:r>
          </w:p>
        </w:tc>
        <w:tc>
          <w:tcPr>
            <w:tcW w:w="720" w:type="dxa"/>
          </w:tcPr>
          <w:p w14:paraId="6D020FC7" w14:textId="0B2C5177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11/24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1CE8F3CD" w14:textId="77777777" w:rsid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社群媒體成癮與病識感</w:t>
            </w:r>
          </w:p>
          <w:p w14:paraId="6AC02808" w14:textId="7D6EA5CD" w:rsid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hint="eastAsia"/>
              </w:rPr>
              <w:t>討論：你們有社群媒體成癮嗎？沒有成癮，還是沒有自覺？</w:t>
            </w:r>
          </w:p>
          <w:p w14:paraId="0324329E" w14:textId="238F28DD" w:rsidR="00503F7A" w:rsidRPr="0081612A" w:rsidRDefault="0081612A" w:rsidP="0081612A">
            <w:pPr>
              <w:spacing w:beforeLines="20" w:before="72" w:afterLines="20" w:after="72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書目：離線：</w:t>
            </w:r>
            <w:r w:rsidRPr="005F1E58">
              <w:rPr>
                <w:rFonts w:ascii="新細明體" w:hAnsi="新細明體" w:hint="eastAsia"/>
              </w:rPr>
              <w:t>第一章、第二章、第三章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1EB68B7A" w14:textId="6D2EE63B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陳</w:t>
            </w:r>
          </w:p>
        </w:tc>
      </w:tr>
      <w:tr w:rsidR="00503F7A" w:rsidRPr="0081612A" w14:paraId="6E64DFA3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27025CE1" w14:textId="3503F438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13</w:t>
            </w:r>
          </w:p>
        </w:tc>
        <w:tc>
          <w:tcPr>
            <w:tcW w:w="720" w:type="dxa"/>
          </w:tcPr>
          <w:p w14:paraId="20B1EBE5" w14:textId="3E3E090A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12/01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73E22085" w14:textId="77777777" w:rsid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社群媒體如何使人成癮</w:t>
            </w:r>
          </w:p>
          <w:p w14:paraId="095B48E5" w14:textId="3C3DB898" w:rsid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討論：</w:t>
            </w:r>
            <w:r>
              <w:rPr>
                <w:rFonts w:ascii="新細明體" w:hAnsi="新細明體"/>
              </w:rPr>
              <w:t>1</w:t>
            </w:r>
            <w:r>
              <w:rPr>
                <w:rFonts w:ascii="新細明體" w:hAnsi="新細明體" w:hint="eastAsia"/>
              </w:rPr>
              <w:t>社群平台如何設計使用者的習慣，藉此獲利？</w:t>
            </w:r>
          </w:p>
          <w:p w14:paraId="4EF69108" w14:textId="26DF7FBB" w:rsidR="0081612A" w:rsidRPr="005F1E58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 xml:space="preserve">      </w:t>
            </w:r>
            <w:r>
              <w:rPr>
                <w:rFonts w:ascii="新細明體" w:hAnsi="新細明體"/>
              </w:rPr>
              <w:t>2</w:t>
            </w:r>
            <w:r>
              <w:rPr>
                <w:rFonts w:ascii="新細明體" w:hAnsi="新細明體" w:hint="eastAsia"/>
              </w:rPr>
              <w:t>歐盟預計年底提案：在數位公平法案中規範「</w:t>
            </w:r>
            <w:r w:rsidRPr="005F1E58">
              <w:rPr>
                <w:rFonts w:ascii="新細明體" w:hAnsi="新細明體" w:hint="eastAsia"/>
              </w:rPr>
              <w:t>讓人上癮和有害的設計</w:t>
            </w:r>
            <w:r>
              <w:rPr>
                <w:rFonts w:ascii="新細明體" w:hAnsi="新細明體" w:hint="eastAsia"/>
              </w:rPr>
              <w:t>」。社群平台有哪些成癮性設計，對自己的影響是什麼？</w:t>
            </w:r>
          </w:p>
          <w:p w14:paraId="43A76F07" w14:textId="77777777" w:rsidR="0081612A" w:rsidRDefault="0081612A" w:rsidP="0081612A">
            <w:pPr>
              <w:rPr>
                <w:rFonts w:ascii="新細明體" w:hAnsi="新細明體"/>
              </w:rPr>
            </w:pPr>
          </w:p>
          <w:p w14:paraId="0B161568" w14:textId="77777777" w:rsid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書目：離線：第四章、第五章。</w:t>
            </w:r>
          </w:p>
          <w:p w14:paraId="64B386F5" w14:textId="1780FDD6" w:rsidR="00503F7A" w:rsidRP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 xml:space="preserve">      社群媒體成癮不是你的錯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564D4BE1" w14:textId="15172D5D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陳</w:t>
            </w:r>
          </w:p>
        </w:tc>
      </w:tr>
      <w:tr w:rsidR="00503F7A" w:rsidRPr="0081612A" w14:paraId="4E0C966B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2EE45572" w14:textId="30CADBE9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14</w:t>
            </w:r>
          </w:p>
        </w:tc>
        <w:tc>
          <w:tcPr>
            <w:tcW w:w="720" w:type="dxa"/>
          </w:tcPr>
          <w:p w14:paraId="08AEB92E" w14:textId="6CED910F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12/08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6C3533FA" w14:textId="77777777" w:rsid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社群媒體的心智操控</w:t>
            </w:r>
          </w:p>
          <w:p w14:paraId="09D7E54F" w14:textId="77777777" w:rsidR="00503F7A" w:rsidRDefault="0081612A" w:rsidP="0081612A">
            <w:pPr>
              <w:tabs>
                <w:tab w:val="center" w:pos="4153"/>
                <w:tab w:val="right" w:pos="8306"/>
              </w:tabs>
              <w:snapToGri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討論：社群媒體對我們的認知、注意力、購買行為產生什麼影響</w:t>
            </w:r>
          </w:p>
          <w:p w14:paraId="3202C71E" w14:textId="6733E613" w:rsidR="0081612A" w:rsidRP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書目：離線：第六章、第七章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2F9DA696" w14:textId="725389C0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陳</w:t>
            </w:r>
          </w:p>
        </w:tc>
      </w:tr>
      <w:tr w:rsidR="00503F7A" w:rsidRPr="0081612A" w14:paraId="59871B92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53F35D1D" w14:textId="0B27867B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lastRenderedPageBreak/>
              <w:t>15</w:t>
            </w:r>
          </w:p>
        </w:tc>
        <w:tc>
          <w:tcPr>
            <w:tcW w:w="720" w:type="dxa"/>
          </w:tcPr>
          <w:p w14:paraId="3A47FDFF" w14:textId="70E2D0C7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12/15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362258E8" w14:textId="77777777" w:rsid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社群媒體的社交、飲食與容貌焦慮</w:t>
            </w:r>
          </w:p>
          <w:p w14:paraId="1A637275" w14:textId="0914A3AC" w:rsidR="0081612A" w:rsidRDefault="0081612A" w:rsidP="0081612A">
            <w:pPr>
              <w:spacing w:beforeLines="20" w:before="72" w:afterLines="20" w:after="72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討論：社群媒體如何影響情緒與飲食</w:t>
            </w:r>
          </w:p>
          <w:p w14:paraId="57F14F05" w14:textId="3F6B0E69" w:rsid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書目：離線：第八章、第九章、第十章</w:t>
            </w:r>
          </w:p>
          <w:p w14:paraId="76E7FF04" w14:textId="73746397" w:rsidR="0081612A" w:rsidRP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You eat what you see</w:t>
            </w:r>
            <w:r>
              <w:rPr>
                <w:rFonts w:ascii="新細明體" w:hAnsi="新細明體" w:hint="eastAsia"/>
              </w:rPr>
              <w:t xml:space="preserve"> 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3D2F456C" w14:textId="5DDEE063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陳</w:t>
            </w:r>
          </w:p>
        </w:tc>
      </w:tr>
      <w:tr w:rsidR="00503F7A" w:rsidRPr="0081612A" w14:paraId="2A7C46BA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2F3999FD" w14:textId="7E42081D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16</w:t>
            </w:r>
          </w:p>
        </w:tc>
        <w:tc>
          <w:tcPr>
            <w:tcW w:w="720" w:type="dxa"/>
          </w:tcPr>
          <w:p w14:paraId="4FD5529B" w14:textId="48704486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12/22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675DD080" w14:textId="77777777" w:rsidR="0081612A" w:rsidRDefault="0081612A" w:rsidP="0081612A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如何奪回自主權</w:t>
            </w:r>
          </w:p>
          <w:p w14:paraId="1924BDBD" w14:textId="77777777" w:rsidR="00503F7A" w:rsidRDefault="0081612A" w:rsidP="00076231">
            <w:pPr>
              <w:spacing w:beforeLines="20" w:before="72" w:afterLines="20" w:after="72"/>
              <w:rPr>
                <w:rFonts w:ascii="新細明體" w:hAnsi="新細明體"/>
                <w:color w:val="00B0F0"/>
              </w:rPr>
            </w:pPr>
            <w:r>
              <w:rPr>
                <w:rFonts w:ascii="新細明體" w:hAnsi="新細明體" w:hint="eastAsia"/>
              </w:rPr>
              <w:t>小組報告：怎麼做？如何反制？</w:t>
            </w:r>
            <w:r w:rsidR="00076231" w:rsidRPr="0081612A">
              <w:rPr>
                <w:rFonts w:ascii="新細明體" w:hAnsi="新細明體"/>
              </w:rPr>
              <w:t xml:space="preserve">             </w:t>
            </w:r>
            <w:r w:rsidR="00503F7A" w:rsidRPr="0081612A">
              <w:rPr>
                <w:rFonts w:ascii="新細明體" w:hAnsi="新細明體" w:hint="eastAsia"/>
                <w:color w:val="00B0F0"/>
              </w:rPr>
              <w:t>[期末考週]</w:t>
            </w:r>
          </w:p>
          <w:p w14:paraId="45CEDA07" w14:textId="54E51980" w:rsidR="0081612A" w:rsidRPr="0081612A" w:rsidRDefault="0081612A" w:rsidP="00076231">
            <w:pPr>
              <w:spacing w:beforeLines="20" w:before="72" w:afterLines="20" w:after="72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書目：離線：第十一章、結論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2B8F1097" w14:textId="51B9375D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陳</w:t>
            </w:r>
          </w:p>
        </w:tc>
      </w:tr>
      <w:tr w:rsidR="00503F7A" w:rsidRPr="0081612A" w14:paraId="7317F9E6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7CB20730" w14:textId="5EDE920B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17</w:t>
            </w:r>
          </w:p>
        </w:tc>
        <w:tc>
          <w:tcPr>
            <w:tcW w:w="720" w:type="dxa"/>
          </w:tcPr>
          <w:p w14:paraId="54CAB06D" w14:textId="1601A79E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12/29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7EDF2654" w14:textId="6142DDEC" w:rsidR="00503F7A" w:rsidRPr="0081612A" w:rsidRDefault="00503F7A" w:rsidP="00503F7A">
            <w:pPr>
              <w:spacing w:beforeLines="20" w:before="72" w:afterLines="20" w:after="72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彈性學習計畫 01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51CE5176" w14:textId="77777777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</w:p>
        </w:tc>
      </w:tr>
      <w:tr w:rsidR="00503F7A" w:rsidRPr="0081612A" w14:paraId="443F06A1" w14:textId="77777777" w:rsidTr="009E1FEE">
        <w:tc>
          <w:tcPr>
            <w:tcW w:w="540" w:type="dxa"/>
            <w:tcBorders>
              <w:top w:val="double" w:sz="4" w:space="0" w:color="auto"/>
            </w:tcBorders>
          </w:tcPr>
          <w:p w14:paraId="79DAEB2E" w14:textId="525A0DF9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  <w:bCs/>
              </w:rPr>
            </w:pPr>
            <w:r w:rsidRPr="0081612A">
              <w:rPr>
                <w:rFonts w:ascii="新細明體" w:hAnsi="新細明體" w:hint="eastAsia"/>
                <w:bCs/>
              </w:rPr>
              <w:t>18</w:t>
            </w:r>
          </w:p>
        </w:tc>
        <w:tc>
          <w:tcPr>
            <w:tcW w:w="720" w:type="dxa"/>
          </w:tcPr>
          <w:p w14:paraId="5E7D4303" w14:textId="58881131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  <w:r w:rsidRPr="0081612A">
              <w:rPr>
                <w:rFonts w:ascii="新細明體" w:hAnsi="新細明體" w:hint="eastAsia"/>
              </w:rPr>
              <w:t>01/05</w:t>
            </w:r>
          </w:p>
        </w:tc>
        <w:tc>
          <w:tcPr>
            <w:tcW w:w="6210" w:type="dxa"/>
            <w:tcBorders>
              <w:top w:val="double" w:sz="4" w:space="0" w:color="auto"/>
            </w:tcBorders>
          </w:tcPr>
          <w:p w14:paraId="0680BB4F" w14:textId="42742AD9" w:rsidR="00503F7A" w:rsidRPr="0081612A" w:rsidRDefault="00503F7A" w:rsidP="00503F7A">
            <w:pPr>
              <w:spacing w:beforeLines="20" w:before="72" w:afterLines="20" w:after="72"/>
              <w:rPr>
                <w:rFonts w:ascii="新細明體" w:hAnsi="新細明體"/>
                <w:color w:val="0070C0"/>
              </w:rPr>
            </w:pPr>
            <w:r w:rsidRPr="0081612A">
              <w:rPr>
                <w:rFonts w:ascii="新細明體" w:hAnsi="新細明體" w:hint="eastAsia"/>
              </w:rPr>
              <w:t>彈性學習計畫 02</w:t>
            </w:r>
            <w:r w:rsidRPr="0081612A">
              <w:rPr>
                <w:rFonts w:ascii="新細明體" w:hAnsi="新細明體"/>
              </w:rPr>
              <w:t xml:space="preserve">  </w:t>
            </w:r>
          </w:p>
        </w:tc>
        <w:tc>
          <w:tcPr>
            <w:tcW w:w="1584" w:type="dxa"/>
            <w:tcBorders>
              <w:top w:val="double" w:sz="4" w:space="0" w:color="auto"/>
            </w:tcBorders>
          </w:tcPr>
          <w:p w14:paraId="139E8AC9" w14:textId="77777777" w:rsidR="00503F7A" w:rsidRPr="0081612A" w:rsidRDefault="00503F7A" w:rsidP="00503F7A">
            <w:pPr>
              <w:spacing w:beforeLines="20" w:before="72" w:afterLines="20" w:after="72"/>
              <w:jc w:val="center"/>
              <w:rPr>
                <w:rFonts w:ascii="新細明體" w:hAnsi="新細明體"/>
              </w:rPr>
            </w:pPr>
          </w:p>
        </w:tc>
      </w:tr>
    </w:tbl>
    <w:p w14:paraId="6194F929" w14:textId="7910511C" w:rsidR="00471BEA" w:rsidRPr="0081612A" w:rsidRDefault="00471BEA" w:rsidP="00F33366">
      <w:pPr>
        <w:pStyle w:val="1"/>
        <w:spacing w:beforeLines="50" w:before="180"/>
        <w:rPr>
          <w:rFonts w:ascii="新細明體" w:eastAsia="新細明體" w:hAnsi="新細明體"/>
          <w:szCs w:val="24"/>
        </w:rPr>
      </w:pPr>
    </w:p>
    <w:p w14:paraId="2B277F46" w14:textId="505FC8E8" w:rsidR="005A24C4" w:rsidRPr="004316CC" w:rsidRDefault="00EF0EE5" w:rsidP="00CE14A7">
      <w:pPr>
        <w:rPr>
          <w:rFonts w:ascii="新細明體" w:hAnsi="新細明體"/>
          <w:b/>
          <w:bCs/>
        </w:rPr>
      </w:pPr>
      <w:r w:rsidRPr="004316CC">
        <w:rPr>
          <w:rFonts w:ascii="新細明體" w:hAnsi="新細明體"/>
          <w:b/>
          <w:bCs/>
        </w:rPr>
        <w:t>單元一：管中祥老師</w:t>
      </w:r>
    </w:p>
    <w:p w14:paraId="07F86FE3" w14:textId="3556BE3F" w:rsidR="00EF0EE5" w:rsidRPr="004316CC" w:rsidRDefault="00503F7A" w:rsidP="00CE14A7">
      <w:pPr>
        <w:rPr>
          <w:rFonts w:ascii="新細明體" w:hAnsi="新細明體"/>
          <w:b/>
          <w:bCs/>
        </w:rPr>
      </w:pPr>
      <w:r w:rsidRPr="004316CC">
        <w:rPr>
          <w:rFonts w:ascii="新細明體" w:hAnsi="新細明體"/>
          <w:b/>
          <w:bCs/>
        </w:rPr>
        <w:t>主題：必須走入社會</w:t>
      </w:r>
    </w:p>
    <w:p w14:paraId="04F91886" w14:textId="50253885" w:rsidR="00A14E17" w:rsidRPr="0081612A" w:rsidRDefault="00A14E17" w:rsidP="00CE14A7">
      <w:pPr>
        <w:rPr>
          <w:rFonts w:ascii="新細明體" w:hAnsi="新細明體"/>
        </w:rPr>
      </w:pPr>
      <w:r w:rsidRPr="0081612A">
        <w:rPr>
          <w:rFonts w:ascii="新細明體" w:hAnsi="新細明體"/>
        </w:rPr>
        <w:t>《長女病》從社會學與生命敘事切入，記錄台灣跨世代女性在家庭結構中的期待與困境。文字平易近人卻具穿透力，能引發大學生對家庭關係、性別角色的深刻共鳴與討論。</w:t>
      </w:r>
      <w:r w:rsidR="00503F7A" w:rsidRPr="0081612A">
        <w:rPr>
          <w:rFonts w:ascii="新細明體" w:hAnsi="新細明體"/>
        </w:rPr>
        <w:t>《一位女性殺人犯的素描》</w:t>
      </w:r>
      <w:r w:rsidR="00B715A7" w:rsidRPr="0081612A">
        <w:rPr>
          <w:rFonts w:ascii="新細明體" w:hAnsi="新細明體"/>
        </w:rPr>
        <w:t>榮獲2025 台北國際書展大獎，</w:t>
      </w:r>
      <w:r w:rsidR="00503F7A" w:rsidRPr="0081612A">
        <w:rPr>
          <w:rFonts w:ascii="新細明體" w:hAnsi="新細明體"/>
        </w:rPr>
        <w:t>深度剖析 2009 年震驚全台的林于如連環弒親案。全書結合地毯式的第一線採訪、死刑犯自傳剖析與案情疑點辨析，窮盡理解的邊界。《異類矽谷》</w:t>
      </w:r>
      <w:r w:rsidRPr="0081612A">
        <w:rPr>
          <w:rFonts w:ascii="新細明體" w:hAnsi="新細明體"/>
        </w:rPr>
        <w:t>以幽默風趣的散文體裁進行跨文化與科技產業觀察。《我當司法通譯的日子》獲得臺北文學獎年金首獎作品。作者以第一線司法通譯的視角，紀錄移工在法律與台灣社會邊緣的遭遇。文筆細緻且富有人文關懷，非常適合導讀非虛構寫作，並引導學生討論移工人權、語言溝通與社會正義。</w:t>
      </w:r>
    </w:p>
    <w:p w14:paraId="50D3F34A" w14:textId="77777777" w:rsidR="00A14E17" w:rsidRPr="0081612A" w:rsidRDefault="00A14E17" w:rsidP="00CE14A7">
      <w:pPr>
        <w:rPr>
          <w:rFonts w:ascii="新細明體" w:hAnsi="新細明體"/>
        </w:rPr>
      </w:pPr>
    </w:p>
    <w:p w14:paraId="3F42BAC2" w14:textId="5C11DEFA" w:rsidR="00A14E17" w:rsidRPr="0081612A" w:rsidRDefault="0086614E" w:rsidP="00CE14A7">
      <w:pPr>
        <w:rPr>
          <w:rFonts w:ascii="新細明體" w:hAnsi="新細明體"/>
        </w:rPr>
      </w:pPr>
      <w:r>
        <w:rPr>
          <w:rFonts w:ascii="新細明體" w:hAnsi="新細明體" w:hint="eastAsia"/>
        </w:rPr>
        <w:t>閱讀</w:t>
      </w:r>
      <w:r w:rsidR="00A14E17" w:rsidRPr="0081612A">
        <w:rPr>
          <w:rFonts w:ascii="新細明體" w:hAnsi="新細明體"/>
        </w:rPr>
        <w:t>書目：</w:t>
      </w:r>
    </w:p>
    <w:p w14:paraId="2CAED947" w14:textId="4A9E0682" w:rsidR="00A14E17" w:rsidRPr="0081612A" w:rsidRDefault="00A14E17" w:rsidP="00CE14A7">
      <w:pPr>
        <w:rPr>
          <w:rFonts w:ascii="新細明體" w:hAnsi="新細明體"/>
        </w:rPr>
      </w:pPr>
      <w:r w:rsidRPr="0081612A">
        <w:rPr>
          <w:rFonts w:ascii="新細明體" w:hAnsi="新細明體"/>
        </w:rPr>
        <w:t>張慧慈（2025）</w:t>
      </w:r>
      <w:r w:rsidR="00B715A7" w:rsidRPr="0081612A">
        <w:rPr>
          <w:rFonts w:ascii="新細明體" w:hAnsi="新細明體"/>
        </w:rPr>
        <w:t>。</w:t>
      </w:r>
      <w:r w:rsidRPr="0081612A">
        <w:rPr>
          <w:rFonts w:ascii="新細明體" w:hAnsi="新細明體"/>
        </w:rPr>
        <w:t>《長女病：我們不是天生愛扛責任，台灣跨世代女兒的故事》。台北：游擊文化。</w:t>
      </w:r>
    </w:p>
    <w:p w14:paraId="26426E00" w14:textId="7CDCA375" w:rsidR="00A14E17" w:rsidRPr="0081612A" w:rsidRDefault="00A14E17" w:rsidP="00CE14A7">
      <w:pPr>
        <w:rPr>
          <w:rFonts w:ascii="新細明體" w:hAnsi="新細明體"/>
        </w:rPr>
      </w:pPr>
      <w:r w:rsidRPr="0081612A">
        <w:rPr>
          <w:rFonts w:ascii="新細明體" w:hAnsi="新細明體"/>
        </w:rPr>
        <w:t>胡慕情（2024）。《一位女性殺人犯的素描：她如何謀弒母親、婆婆與丈夫》。台北：鏡文學</w:t>
      </w:r>
      <w:r w:rsidR="00B715A7" w:rsidRPr="0081612A">
        <w:rPr>
          <w:rFonts w:ascii="新細明體" w:hAnsi="新細明體"/>
        </w:rPr>
        <w:t>。</w:t>
      </w:r>
    </w:p>
    <w:p w14:paraId="325845E6" w14:textId="28C4EDF9" w:rsidR="00A14E17" w:rsidRPr="0081612A" w:rsidRDefault="00A14E17" w:rsidP="00CE14A7">
      <w:pPr>
        <w:rPr>
          <w:rFonts w:ascii="新細明體" w:hAnsi="新細明體"/>
          <w:color w:val="666666"/>
          <w:shd w:val="clear" w:color="auto" w:fill="FFFFFF"/>
        </w:rPr>
      </w:pPr>
      <w:r w:rsidRPr="0081612A">
        <w:rPr>
          <w:rFonts w:ascii="新細明體" w:hAnsi="新細明體"/>
        </w:rPr>
        <w:t>鱸魚（2022）</w:t>
      </w:r>
      <w:r w:rsidR="00B715A7" w:rsidRPr="0081612A">
        <w:rPr>
          <w:rFonts w:ascii="新細明體" w:hAnsi="新細明體"/>
        </w:rPr>
        <w:t>。</w:t>
      </w:r>
      <w:r w:rsidRPr="0081612A">
        <w:rPr>
          <w:rFonts w:ascii="新細明體" w:hAnsi="新細明體"/>
        </w:rPr>
        <w:t>《異類矽谷：老派矽谷工程師不正經的深度田野踏查》。台北：時報出版。</w:t>
      </w:r>
      <w:r w:rsidR="00B715A7" w:rsidRPr="0081612A">
        <w:rPr>
          <w:rFonts w:ascii="新細明體" w:hAnsi="新細明體"/>
          <w:color w:val="666666"/>
          <w:shd w:val="clear" w:color="auto" w:fill="FFFFFF"/>
        </w:rPr>
        <w:t> </w:t>
      </w:r>
    </w:p>
    <w:p w14:paraId="67CF9773" w14:textId="09B861D5" w:rsidR="00472615" w:rsidRDefault="00B715A7" w:rsidP="00CE14A7">
      <w:pPr>
        <w:rPr>
          <w:rFonts w:ascii="新細明體" w:hAnsi="新細明體"/>
        </w:rPr>
      </w:pPr>
      <w:r w:rsidRPr="0081612A">
        <w:rPr>
          <w:rFonts w:ascii="新細明體" w:hAnsi="新細明體"/>
        </w:rPr>
        <w:t>羅漪文</w:t>
      </w:r>
      <w:r w:rsidRPr="0081612A">
        <w:rPr>
          <w:rFonts w:ascii="新細明體" w:hAnsi="新細明體"/>
          <w:color w:val="666666"/>
          <w:shd w:val="clear" w:color="auto" w:fill="FFFFFF"/>
        </w:rPr>
        <w:t> </w:t>
      </w:r>
      <w:r w:rsidRPr="0081612A">
        <w:rPr>
          <w:rFonts w:ascii="新細明體" w:hAnsi="新細明體"/>
        </w:rPr>
        <w:t>（2022）。</w:t>
      </w:r>
      <w:r w:rsidR="00A14E17" w:rsidRPr="0081612A">
        <w:rPr>
          <w:rFonts w:ascii="新細明體" w:hAnsi="新細明體"/>
        </w:rPr>
        <w:t>《我當司法通譯的日子：法律之前，不讓移工喪失權益與尊嚴》</w:t>
      </w:r>
      <w:r w:rsidRPr="0081612A">
        <w:rPr>
          <w:rFonts w:ascii="新細明體" w:hAnsi="新細明體"/>
        </w:rPr>
        <w:t>。台北：寶瓶文化。</w:t>
      </w:r>
    </w:p>
    <w:p w14:paraId="76005593" w14:textId="0C1D863C" w:rsidR="00472615" w:rsidRDefault="00472615" w:rsidP="00472615">
      <w:pPr>
        <w:ind w:leftChars="177" w:left="425"/>
        <w:rPr>
          <w:rFonts w:ascii="新細明體" w:hAnsi="新細明體"/>
        </w:rPr>
      </w:pPr>
      <w:r w:rsidRPr="007B1AA0">
        <w:rPr>
          <w:rFonts w:ascii="新細明體" w:hAnsi="新細明體" w:hint="eastAsia"/>
          <w:u w:val="single"/>
        </w:rPr>
        <w:t>課堂導讀</w:t>
      </w:r>
      <w:r>
        <w:rPr>
          <w:rFonts w:ascii="新細明體" w:hAnsi="新細明體" w:hint="eastAsia"/>
          <w:u w:val="single"/>
        </w:rPr>
        <w:t>(40%)</w:t>
      </w:r>
      <w:r>
        <w:rPr>
          <w:rFonts w:ascii="新細明體" w:hAnsi="新細明體" w:hint="eastAsia"/>
        </w:rPr>
        <w:t>：全班分</w:t>
      </w:r>
      <w:r>
        <w:rPr>
          <w:rFonts w:ascii="新細明體" w:hAnsi="新細明體"/>
        </w:rPr>
        <w:t>8</w:t>
      </w:r>
      <w:r>
        <w:rPr>
          <w:rFonts w:ascii="新細明體" w:hAnsi="新細明體" w:hint="eastAsia"/>
        </w:rPr>
        <w:t>組，每組人數視實際修課確定，各組導讀一次課堂選讀書籍文章，時間約1小時。導讀需包括：內容介紹、補充資訊、心得感想，提問討論。視導讀內容豐富度、引發課堂討論程度而評分。</w:t>
      </w:r>
    </w:p>
    <w:p w14:paraId="05DFD294" w14:textId="1E105BF0" w:rsidR="00472615" w:rsidRDefault="00472615" w:rsidP="00472615">
      <w:pPr>
        <w:ind w:leftChars="177" w:left="425"/>
        <w:rPr>
          <w:rFonts w:ascii="新細明體" w:hAnsi="新細明體"/>
        </w:rPr>
      </w:pPr>
      <w:r>
        <w:rPr>
          <w:rFonts w:ascii="新細明體" w:hAnsi="新細明體" w:hint="eastAsia"/>
          <w:u w:val="single"/>
        </w:rPr>
        <w:t>個人</w:t>
      </w:r>
      <w:r w:rsidRPr="007B1AA0">
        <w:rPr>
          <w:rFonts w:ascii="新細明體" w:hAnsi="新細明體" w:hint="eastAsia"/>
          <w:u w:val="single"/>
        </w:rPr>
        <w:t>心得</w:t>
      </w:r>
      <w:r>
        <w:rPr>
          <w:rFonts w:ascii="新細明體" w:hAnsi="新細明體" w:hint="eastAsia"/>
          <w:u w:val="single"/>
        </w:rPr>
        <w:t>(40%)</w:t>
      </w:r>
      <w:r>
        <w:rPr>
          <w:rFonts w:ascii="新細明體" w:hAnsi="新細明體" w:hint="eastAsia"/>
        </w:rPr>
        <w:t>：每人於單元</w:t>
      </w:r>
      <w:r w:rsidR="0086614E">
        <w:rPr>
          <w:rFonts w:ascii="新細明體" w:hAnsi="新細明體" w:hint="eastAsia"/>
        </w:rPr>
        <w:t>一</w:t>
      </w:r>
      <w:r>
        <w:rPr>
          <w:rFonts w:ascii="新細明體" w:hAnsi="新細明體" w:hint="eastAsia"/>
        </w:rPr>
        <w:t>結束後，撰寫心得報告1</w:t>
      </w:r>
      <w:r w:rsidRPr="00472615">
        <w:rPr>
          <w:rFonts w:ascii="新細明體" w:hAnsi="新細明體" w:hint="eastAsia"/>
          <w:u w:val="single"/>
        </w:rPr>
        <w:t>000-1500字</w:t>
      </w:r>
      <w:r>
        <w:rPr>
          <w:rFonts w:ascii="新細明體" w:hAnsi="新細明體" w:hint="eastAsia"/>
        </w:rPr>
        <w:t>，</w:t>
      </w:r>
      <w:r w:rsidRPr="00420B8D">
        <w:rPr>
          <w:rFonts w:ascii="新細明體" w:hAnsi="新細明體" w:hint="eastAsia"/>
          <w:b/>
          <w:bCs/>
        </w:rPr>
        <w:t>1</w:t>
      </w:r>
      <w:r w:rsidR="0086614E">
        <w:rPr>
          <w:rFonts w:ascii="新細明體" w:hAnsi="新細明體" w:hint="eastAsia"/>
          <w:b/>
          <w:bCs/>
        </w:rPr>
        <w:t>0月16</w:t>
      </w:r>
      <w:r w:rsidRPr="00420B8D">
        <w:rPr>
          <w:rFonts w:ascii="新細明體" w:hAnsi="新細明體" w:hint="eastAsia"/>
          <w:b/>
          <w:bCs/>
        </w:rPr>
        <w:t>日</w:t>
      </w:r>
      <w:r>
        <w:rPr>
          <w:rFonts w:ascii="新細明體" w:hAnsi="新細明體" w:hint="eastAsia"/>
          <w:b/>
          <w:bCs/>
        </w:rPr>
        <w:t>（17:00前)</w:t>
      </w:r>
      <w:r>
        <w:rPr>
          <w:rFonts w:ascii="新細明體" w:hAnsi="新細明體" w:hint="eastAsia"/>
        </w:rPr>
        <w:t>線上繳交。內容需包括1.自己導讀書籍的心得，以及2.至少</w:t>
      </w:r>
      <w:r>
        <w:rPr>
          <w:rFonts w:ascii="新細明體" w:hAnsi="新細明體" w:hint="eastAsia"/>
        </w:rPr>
        <w:lastRenderedPageBreak/>
        <w:t>一篇他人導讀內容的閱後心得。閱讀心得中有愈多本單元其它書籍者，分數愈高。</w:t>
      </w:r>
    </w:p>
    <w:p w14:paraId="0E3D22D4" w14:textId="3EF62600" w:rsidR="00076231" w:rsidRPr="0081612A" w:rsidRDefault="00472615" w:rsidP="00C35479">
      <w:pPr>
        <w:ind w:leftChars="177" w:left="425"/>
        <w:rPr>
          <w:rFonts w:ascii="新細明體" w:hAnsi="新細明體"/>
        </w:rPr>
      </w:pPr>
      <w:r>
        <w:rPr>
          <w:rFonts w:ascii="新細明體" w:hAnsi="新細明體" w:hint="eastAsia"/>
          <w:u w:val="single"/>
        </w:rPr>
        <w:t>課堂參與(20%)</w:t>
      </w:r>
      <w:r w:rsidRPr="007B1AA0">
        <w:rPr>
          <w:rFonts w:ascii="新細明體" w:hAnsi="新細明體" w:hint="eastAsia"/>
        </w:rPr>
        <w:t>：參與課堂討論，本單元缺席超過</w:t>
      </w:r>
      <w:r>
        <w:rPr>
          <w:rFonts w:ascii="新細明體" w:hAnsi="新細明體" w:hint="eastAsia"/>
        </w:rPr>
        <w:t>3</w:t>
      </w:r>
      <w:r w:rsidRPr="007B1AA0">
        <w:rPr>
          <w:rFonts w:ascii="新細明體" w:hAnsi="新細明體" w:hint="eastAsia"/>
        </w:rPr>
        <w:t>次</w:t>
      </w:r>
      <w:r>
        <w:rPr>
          <w:rFonts w:ascii="新細明體" w:hAnsi="新細明體" w:hint="eastAsia"/>
        </w:rPr>
        <w:t>(含)以不及格計</w:t>
      </w:r>
      <w:r w:rsidRPr="007B1AA0">
        <w:rPr>
          <w:rFonts w:ascii="新細明體" w:hAnsi="新細明體" w:hint="eastAsia"/>
        </w:rPr>
        <w:t>。</w:t>
      </w:r>
    </w:p>
    <w:p w14:paraId="72E3B7A4" w14:textId="77777777" w:rsidR="004316CC" w:rsidRDefault="004316CC" w:rsidP="00EF0EE5">
      <w:pPr>
        <w:rPr>
          <w:rFonts w:ascii="新細明體" w:hAnsi="新細明體"/>
        </w:rPr>
      </w:pPr>
    </w:p>
    <w:p w14:paraId="679A1FA0" w14:textId="77777777" w:rsidR="004316CC" w:rsidRDefault="004316CC" w:rsidP="00EF0EE5">
      <w:pPr>
        <w:rPr>
          <w:rFonts w:ascii="新細明體" w:hAnsi="新細明體"/>
        </w:rPr>
      </w:pPr>
    </w:p>
    <w:p w14:paraId="467EE4EF" w14:textId="25090F3B" w:rsidR="00EF0EE5" w:rsidRPr="004316CC" w:rsidRDefault="00EF0EE5" w:rsidP="00EF0EE5">
      <w:pPr>
        <w:rPr>
          <w:rFonts w:ascii="新細明體" w:hAnsi="新細明體"/>
          <w:b/>
          <w:bCs/>
        </w:rPr>
      </w:pPr>
      <w:r w:rsidRPr="004316CC">
        <w:rPr>
          <w:rFonts w:ascii="新細明體" w:hAnsi="新細明體" w:hint="eastAsia"/>
          <w:b/>
          <w:bCs/>
        </w:rPr>
        <w:t>單元二：簡妙如老師</w:t>
      </w:r>
    </w:p>
    <w:p w14:paraId="0D216EDB" w14:textId="77777777" w:rsidR="00EF0EE5" w:rsidRPr="004316CC" w:rsidRDefault="00EF0EE5" w:rsidP="00EF0EE5">
      <w:pPr>
        <w:rPr>
          <w:rFonts w:ascii="新細明體" w:hAnsi="新細明體"/>
          <w:b/>
          <w:bCs/>
        </w:rPr>
      </w:pPr>
      <w:r w:rsidRPr="004316CC">
        <w:rPr>
          <w:rFonts w:ascii="新細明體" w:hAnsi="新細明體" w:hint="eastAsia"/>
          <w:b/>
          <w:bCs/>
        </w:rPr>
        <w:t>主題: 當你走入世界</w:t>
      </w:r>
    </w:p>
    <w:p w14:paraId="56A68CB7" w14:textId="50E2AB47" w:rsidR="00EF0EE5" w:rsidRPr="0081612A" w:rsidRDefault="002E4604" w:rsidP="00EF0EE5">
      <w:pPr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>《臺灣漫遊錄》，臺灣文學第一本 2026國際布克獎得主，2024年</w:t>
      </w:r>
      <w:r w:rsidR="00AE1D36" w:rsidRPr="0081612A">
        <w:rPr>
          <w:rFonts w:ascii="新細明體" w:hAnsi="新細明體" w:hint="eastAsia"/>
        </w:rPr>
        <w:t>也已</w:t>
      </w:r>
      <w:r w:rsidRPr="0081612A">
        <w:rPr>
          <w:rFonts w:ascii="新細明體" w:hAnsi="新細明體" w:hint="eastAsia"/>
        </w:rPr>
        <w:t>獲得美國國家圖書獎翻譯文學大獎。以多重</w:t>
      </w:r>
      <w:r w:rsidRPr="0081612A">
        <w:rPr>
          <w:rFonts w:ascii="新細明體" w:hAnsi="新細明體" w:hint="eastAsia"/>
          <w:lang w:eastAsia="zh-HK"/>
        </w:rPr>
        <w:t>虛構</w:t>
      </w:r>
      <w:r w:rsidR="00AE1D36" w:rsidRPr="0081612A">
        <w:rPr>
          <w:rFonts w:ascii="新細明體" w:hAnsi="新細明體" w:hint="eastAsia"/>
          <w:lang w:eastAsia="zh-HK"/>
        </w:rPr>
        <w:t>的小說</w:t>
      </w:r>
      <w:r w:rsidRPr="0081612A">
        <w:rPr>
          <w:rFonts w:ascii="新細明體" w:hAnsi="新細明體" w:hint="eastAsia"/>
          <w:lang w:eastAsia="zh-HK"/>
        </w:rPr>
        <w:t>重現台灣日治時代歷史、食物及女性情誼。</w:t>
      </w:r>
      <w:r w:rsidR="00C3337C" w:rsidRPr="0081612A">
        <w:rPr>
          <w:rFonts w:ascii="新細明體" w:hAnsi="新細明體" w:hint="eastAsia"/>
          <w:lang w:eastAsia="zh-HK"/>
        </w:rPr>
        <w:t>《蒙娜之眼</w:t>
      </w:r>
      <w:r w:rsidR="00076231" w:rsidRPr="0081612A">
        <w:rPr>
          <w:rFonts w:ascii="新細明體" w:hAnsi="新細明體" w:hint="eastAsia"/>
          <w:lang w:eastAsia="zh-HK"/>
        </w:rPr>
        <w:t>》是</w:t>
      </w:r>
      <w:r w:rsidR="00C3337C" w:rsidRPr="0081612A">
        <w:rPr>
          <w:rFonts w:ascii="新細明體" w:hAnsi="新細明體" w:hint="eastAsia"/>
          <w:lang w:eastAsia="zh-HK"/>
        </w:rPr>
        <w:t>法國</w:t>
      </w:r>
      <w:r w:rsidR="00C3337C" w:rsidRPr="0081612A">
        <w:rPr>
          <w:rFonts w:ascii="新細明體" w:hAnsi="新細明體" w:hint="eastAsia"/>
        </w:rPr>
        <w:t>202</w:t>
      </w:r>
      <w:r w:rsidR="00AE1D36" w:rsidRPr="0081612A">
        <w:rPr>
          <w:rFonts w:ascii="新細明體" w:hAnsi="新細明體" w:hint="eastAsia"/>
        </w:rPr>
        <w:t>4</w:t>
      </w:r>
      <w:r w:rsidR="00C3337C" w:rsidRPr="0081612A">
        <w:rPr>
          <w:rFonts w:ascii="新細明體" w:hAnsi="新細明體" w:hint="eastAsia"/>
        </w:rPr>
        <w:t>年現象級</w:t>
      </w:r>
      <w:r w:rsidR="00AE1D36" w:rsidRPr="0081612A">
        <w:rPr>
          <w:rFonts w:ascii="新細明體" w:hAnsi="新細明體" w:hint="eastAsia"/>
        </w:rPr>
        <w:t>藝術啟蒙</w:t>
      </w:r>
      <w:r w:rsidR="00C3337C" w:rsidRPr="0081612A">
        <w:rPr>
          <w:rFonts w:ascii="新細明體" w:hAnsi="新細明體" w:hint="eastAsia"/>
        </w:rPr>
        <w:t>小說，透過祖父亨利對十歲孫女蒙娜的指引，用豐富的</w:t>
      </w:r>
      <w:r w:rsidR="00AE1D36" w:rsidRPr="0081612A">
        <w:rPr>
          <w:rFonts w:ascii="新細明體" w:hAnsi="新細明體" w:hint="eastAsia"/>
        </w:rPr>
        <w:t>藝術知識內涵</w:t>
      </w:r>
      <w:r w:rsidR="00C3337C" w:rsidRPr="0081612A">
        <w:rPr>
          <w:rFonts w:ascii="新細明體" w:hAnsi="新細明體" w:hint="eastAsia"/>
        </w:rPr>
        <w:t>與深切的愛，為她築起一道抵抗失明的情感堡壘。</w:t>
      </w:r>
      <w:r w:rsidR="00A6739D" w:rsidRPr="0081612A">
        <w:rPr>
          <w:rFonts w:ascii="新細明體" w:hAnsi="新細明體" w:hint="eastAsia"/>
        </w:rPr>
        <w:t>《失控的焦慮世代》</w:t>
      </w:r>
      <w:r w:rsidR="00C3337C" w:rsidRPr="0081612A">
        <w:rPr>
          <w:rFonts w:ascii="新細明體" w:hAnsi="新細明體" w:hint="eastAsia"/>
        </w:rPr>
        <w:t>是</w:t>
      </w:r>
      <w:r w:rsidR="00AE1D36" w:rsidRPr="0081612A">
        <w:rPr>
          <w:rFonts w:ascii="新細明體" w:hAnsi="新細明體" w:hint="eastAsia"/>
        </w:rPr>
        <w:t>美國社會心理學家海德特引發全球討論之作</w:t>
      </w:r>
      <w:r w:rsidR="00A6739D" w:rsidRPr="0081612A">
        <w:rPr>
          <w:rFonts w:ascii="新細明體" w:hAnsi="新細明體" w:hint="eastAsia"/>
        </w:rPr>
        <w:t>，</w:t>
      </w:r>
      <w:r w:rsidR="00AE1D36" w:rsidRPr="0081612A">
        <w:rPr>
          <w:rFonts w:ascii="新細明體" w:hAnsi="新細明體" w:hint="eastAsia"/>
        </w:rPr>
        <w:t>智慧型手機、社群媒體和大型科技，成為全世界青少年心理健康崩潰的主因</w:t>
      </w:r>
      <w:r w:rsidR="00A6739D" w:rsidRPr="0081612A">
        <w:rPr>
          <w:rFonts w:ascii="新細明體" w:hAnsi="新細明體" w:hint="eastAsia"/>
        </w:rPr>
        <w:t>。《瘋人院之旅》台灣本地另類漫畫家Pam Pam Liu的圖文創作，榮獲2021台北國際書展大獎「小說類」首獎，並有法文翻譯版，探究精神疾病與創傷，社會與家庭的惡意循環。透過這些經典名著的選讀，</w:t>
      </w:r>
      <w:r w:rsidR="00EF0EE5" w:rsidRPr="0081612A">
        <w:rPr>
          <w:rFonts w:ascii="新細明體" w:hAnsi="新細明體" w:hint="eastAsia"/>
        </w:rPr>
        <w:t>本單元希望和同學一起分享、討論，探索世界的不同路徑、風景與可能的知識體系。</w:t>
      </w:r>
    </w:p>
    <w:p w14:paraId="2865DB51" w14:textId="77777777" w:rsidR="00A14E17" w:rsidRPr="0081612A" w:rsidRDefault="00A14E17" w:rsidP="00EF0EE5">
      <w:pPr>
        <w:rPr>
          <w:rFonts w:ascii="新細明體" w:hAnsi="新細明體"/>
        </w:rPr>
      </w:pPr>
    </w:p>
    <w:p w14:paraId="4E713B6B" w14:textId="0959D77B" w:rsidR="00EF0EE5" w:rsidRPr="0081612A" w:rsidRDefault="00D52D32" w:rsidP="00EF0EE5">
      <w:pPr>
        <w:rPr>
          <w:rFonts w:ascii="新細明體" w:hAnsi="新細明體"/>
        </w:rPr>
      </w:pPr>
      <w:r>
        <w:rPr>
          <w:rFonts w:ascii="新細明體" w:hAnsi="新細明體" w:hint="eastAsia"/>
        </w:rPr>
        <w:t>閱讀</w:t>
      </w:r>
      <w:r w:rsidR="00EF0EE5" w:rsidRPr="0081612A">
        <w:rPr>
          <w:rFonts w:ascii="新細明體" w:hAnsi="新細明體" w:hint="eastAsia"/>
        </w:rPr>
        <w:t>書目</w:t>
      </w:r>
      <w:r w:rsidR="00076231" w:rsidRPr="0081612A">
        <w:rPr>
          <w:rFonts w:ascii="新細明體" w:hAnsi="新細明體" w:hint="eastAsia"/>
        </w:rPr>
        <w:t>：</w:t>
      </w:r>
    </w:p>
    <w:p w14:paraId="741020ED" w14:textId="3003D786" w:rsidR="007B1AA0" w:rsidRPr="0086614E" w:rsidRDefault="0086614E" w:rsidP="0086614E">
      <w:pPr>
        <w:rPr>
          <w:rFonts w:ascii="新細明體" w:hAnsi="新細明體"/>
        </w:rPr>
      </w:pPr>
      <w:r>
        <w:rPr>
          <w:rFonts w:ascii="新細明體" w:hAnsi="新細明體" w:hint="eastAsia"/>
        </w:rPr>
        <w:t>1.</w:t>
      </w:r>
      <w:r w:rsidR="002E4604" w:rsidRPr="0086614E">
        <w:rPr>
          <w:rFonts w:ascii="新細明體" w:hAnsi="新細明體" w:hint="eastAsia"/>
        </w:rPr>
        <w:t>楊双子(2020)。《臺灣漫遊錄》。台北：春山出版。</w:t>
      </w:r>
    </w:p>
    <w:p w14:paraId="1B90A8E6" w14:textId="46E5CEEF" w:rsidR="002E4604" w:rsidRPr="007B1AA0" w:rsidRDefault="007B1AA0" w:rsidP="007B1AA0">
      <w:pPr>
        <w:pStyle w:val="af"/>
        <w:ind w:leftChars="0" w:left="360"/>
        <w:rPr>
          <w:rFonts w:ascii="新細明體" w:hAnsi="新細明體"/>
          <w:color w:val="0070C0"/>
        </w:rPr>
      </w:pPr>
      <w:r w:rsidRPr="007B1AA0">
        <w:rPr>
          <w:rFonts w:ascii="新細明體" w:hAnsi="新細明體" w:hint="eastAsia"/>
          <w:color w:val="0070C0"/>
        </w:rPr>
        <w:t>G1-序,</w:t>
      </w:r>
      <w:r w:rsidRPr="007B1AA0">
        <w:rPr>
          <w:rFonts w:ascii="新細明體" w:hAnsi="新細明體"/>
          <w:color w:val="0070C0"/>
        </w:rPr>
        <w:t xml:space="preserve"> Ch1,2</w:t>
      </w:r>
      <w:r w:rsidRPr="007B1AA0">
        <w:rPr>
          <w:rFonts w:ascii="新細明體" w:hAnsi="新細明體" w:hint="eastAsia"/>
          <w:color w:val="0070C0"/>
        </w:rPr>
        <w:t>,3,5</w:t>
      </w:r>
      <w:r w:rsidRPr="007B1AA0">
        <w:rPr>
          <w:rFonts w:ascii="新細明體" w:hAnsi="新細明體"/>
          <w:color w:val="0070C0"/>
        </w:rPr>
        <w:t>,</w:t>
      </w:r>
      <w:r w:rsidRPr="007B1AA0">
        <w:rPr>
          <w:rFonts w:ascii="新細明體" w:hAnsi="新細明體" w:hint="eastAsia"/>
          <w:color w:val="0070C0"/>
        </w:rPr>
        <w:t>6</w:t>
      </w:r>
      <w:r w:rsidRPr="007B1AA0">
        <w:rPr>
          <w:rFonts w:ascii="新細明體" w:hAnsi="新細明體"/>
          <w:color w:val="0070C0"/>
        </w:rPr>
        <w:t xml:space="preserve">  </w:t>
      </w:r>
      <w:r w:rsidR="0086614E" w:rsidRPr="007B1AA0">
        <w:rPr>
          <w:rFonts w:ascii="新細明體" w:hAnsi="新細明體" w:hint="eastAsia"/>
          <w:color w:val="0070C0"/>
        </w:rPr>
        <w:t>G2</w:t>
      </w:r>
      <w:r w:rsidRPr="007B1AA0">
        <w:rPr>
          <w:rFonts w:ascii="新細明體" w:hAnsi="新細明體" w:hint="eastAsia"/>
          <w:color w:val="0070C0"/>
        </w:rPr>
        <w:t>-</w:t>
      </w:r>
      <w:r w:rsidRPr="007B1AA0">
        <w:rPr>
          <w:rFonts w:ascii="新細明體" w:hAnsi="新細明體"/>
          <w:color w:val="0070C0"/>
        </w:rPr>
        <w:t>Ch</w:t>
      </w:r>
      <w:r w:rsidRPr="007B1AA0">
        <w:rPr>
          <w:rFonts w:ascii="新細明體" w:hAnsi="新細明體" w:hint="eastAsia"/>
          <w:color w:val="0070C0"/>
        </w:rPr>
        <w:t>7,8</w:t>
      </w:r>
      <w:r w:rsidRPr="007B1AA0">
        <w:rPr>
          <w:rFonts w:ascii="新細明體" w:hAnsi="新細明體"/>
          <w:color w:val="0070C0"/>
        </w:rPr>
        <w:t>,</w:t>
      </w:r>
      <w:r w:rsidRPr="007B1AA0">
        <w:rPr>
          <w:rFonts w:ascii="新細明體" w:hAnsi="新細明體" w:hint="eastAsia"/>
          <w:color w:val="0070C0"/>
        </w:rPr>
        <w:t>9</w:t>
      </w:r>
      <w:r w:rsidRPr="007B1AA0">
        <w:rPr>
          <w:rFonts w:ascii="新細明體" w:hAnsi="新細明體"/>
          <w:color w:val="0070C0"/>
        </w:rPr>
        <w:t xml:space="preserve"> </w:t>
      </w:r>
      <w:r w:rsidR="0086614E">
        <w:rPr>
          <w:rFonts w:ascii="新細明體" w:hAnsi="新細明體" w:hint="eastAsia"/>
          <w:color w:val="0070C0"/>
        </w:rPr>
        <w:t>,</w:t>
      </w:r>
      <w:r w:rsidRPr="007B1AA0">
        <w:rPr>
          <w:rFonts w:ascii="新細明體" w:hAnsi="新細明體" w:hint="eastAsia"/>
          <w:color w:val="0070C0"/>
        </w:rPr>
        <w:t>10,11,</w:t>
      </w:r>
      <w:r w:rsidRPr="007B1AA0">
        <w:rPr>
          <w:rFonts w:ascii="新細明體" w:hAnsi="新細明體"/>
          <w:color w:val="0070C0"/>
        </w:rPr>
        <w:t>12,</w:t>
      </w:r>
      <w:r w:rsidRPr="007B1AA0">
        <w:rPr>
          <w:rFonts w:ascii="新細明體" w:hAnsi="新細明體" w:hint="eastAsia"/>
          <w:color w:val="0070C0"/>
        </w:rPr>
        <w:t>跋</w:t>
      </w:r>
    </w:p>
    <w:p w14:paraId="695B99B3" w14:textId="1FAE5739" w:rsidR="00C3337C" w:rsidRPr="0081612A" w:rsidRDefault="00C3337C" w:rsidP="007B1AA0">
      <w:pPr>
        <w:ind w:left="480" w:hangingChars="200" w:hanging="480"/>
        <w:rPr>
          <w:rFonts w:ascii="新細明體" w:hAnsi="新細明體"/>
        </w:rPr>
      </w:pPr>
      <w:r w:rsidRPr="0081612A">
        <w:rPr>
          <w:rFonts w:ascii="新細明體" w:hAnsi="新細明體"/>
        </w:rPr>
        <w:t>2. Schlesser</w:t>
      </w:r>
      <w:r w:rsidRPr="0081612A">
        <w:rPr>
          <w:rFonts w:ascii="新細明體" w:hAnsi="新細明體" w:hint="eastAsia"/>
        </w:rPr>
        <w:t>,</w:t>
      </w:r>
      <w:r w:rsidRPr="0081612A">
        <w:rPr>
          <w:rFonts w:ascii="新細明體" w:hAnsi="新細明體"/>
        </w:rPr>
        <w:t xml:space="preserve"> Thomas</w:t>
      </w:r>
      <w:r w:rsidRPr="0081612A">
        <w:rPr>
          <w:rFonts w:ascii="新細明體" w:hAnsi="新細明體" w:hint="eastAsia"/>
        </w:rPr>
        <w:t>著，李沅洳譯</w:t>
      </w:r>
      <w:r w:rsidRPr="0081612A">
        <w:rPr>
          <w:rFonts w:ascii="新細明體" w:hAnsi="新細明體"/>
        </w:rPr>
        <w:t>(2019)</w:t>
      </w:r>
      <w:r w:rsidRPr="0081612A">
        <w:rPr>
          <w:rFonts w:ascii="新細明體" w:hAnsi="新細明體" w:hint="eastAsia"/>
        </w:rPr>
        <w:t>。《蒙娜之眼</w:t>
      </w:r>
      <w:r w:rsidRPr="0081612A">
        <w:rPr>
          <w:rFonts w:ascii="新細明體" w:hAnsi="新細明體"/>
        </w:rPr>
        <w:t>-</w:t>
      </w:r>
      <w:r w:rsidRPr="0081612A">
        <w:rPr>
          <w:rFonts w:ascii="新細明體" w:hAnsi="新細明體"/>
        </w:rPr>
        <w:fldChar w:fldCharType="begin"/>
      </w:r>
      <w:r w:rsidRPr="0081612A">
        <w:rPr>
          <w:rFonts w:ascii="新細明體" w:hAnsi="新細明體"/>
        </w:rPr>
        <w:instrText xml:space="preserve"> </w:instrText>
      </w:r>
      <w:r w:rsidRPr="0081612A">
        <w:rPr>
          <w:rFonts w:ascii="新細明體" w:hAnsi="新細明體" w:hint="eastAsia"/>
        </w:rPr>
        <w:instrText>= 1 \* ROMAN</w:instrText>
      </w:r>
      <w:r w:rsidRPr="0081612A">
        <w:rPr>
          <w:rFonts w:ascii="新細明體" w:hAnsi="新細明體"/>
        </w:rPr>
        <w:instrText xml:space="preserve"> </w:instrText>
      </w:r>
      <w:r w:rsidRPr="0081612A">
        <w:rPr>
          <w:rFonts w:ascii="新細明體" w:hAnsi="新細明體"/>
        </w:rPr>
        <w:fldChar w:fldCharType="separate"/>
      </w:r>
      <w:r w:rsidRPr="0081612A">
        <w:rPr>
          <w:rFonts w:ascii="新細明體" w:hAnsi="新細明體"/>
          <w:noProof/>
        </w:rPr>
        <w:t>I</w:t>
      </w:r>
      <w:r w:rsidRPr="0081612A">
        <w:rPr>
          <w:rFonts w:ascii="新細明體" w:hAnsi="新細明體"/>
        </w:rPr>
        <w:fldChar w:fldCharType="end"/>
      </w:r>
      <w:r w:rsidRPr="0081612A">
        <w:rPr>
          <w:rFonts w:ascii="新細明體" w:hAnsi="新細明體" w:hint="eastAsia"/>
        </w:rPr>
        <w:t>羅浮宮》。台北：時報。</w:t>
      </w:r>
      <w:r w:rsidR="007B1AA0" w:rsidRPr="007B1AA0">
        <w:rPr>
          <w:rFonts w:ascii="新細明體" w:hAnsi="新細明體" w:hint="eastAsia"/>
          <w:color w:val="0070C0"/>
        </w:rPr>
        <w:t>G</w:t>
      </w:r>
      <w:r w:rsidR="0086614E">
        <w:rPr>
          <w:rFonts w:ascii="新細明體" w:hAnsi="新細明體" w:hint="eastAsia"/>
          <w:color w:val="0070C0"/>
        </w:rPr>
        <w:t>3</w:t>
      </w:r>
      <w:r w:rsidR="007B1AA0" w:rsidRPr="007B1AA0">
        <w:rPr>
          <w:rFonts w:ascii="新細明體" w:hAnsi="新細明體"/>
          <w:color w:val="0070C0"/>
        </w:rPr>
        <w:t xml:space="preserve">- Ch1,2,3    </w:t>
      </w:r>
      <w:r w:rsidR="007B1AA0" w:rsidRPr="007B1AA0">
        <w:rPr>
          <w:rFonts w:ascii="新細明體" w:hAnsi="新細明體" w:hint="eastAsia"/>
          <w:color w:val="0070C0"/>
        </w:rPr>
        <w:t>G</w:t>
      </w:r>
      <w:r w:rsidR="0086614E">
        <w:rPr>
          <w:rFonts w:ascii="新細明體" w:hAnsi="新細明體" w:hint="eastAsia"/>
          <w:color w:val="0070C0"/>
        </w:rPr>
        <w:t>4</w:t>
      </w:r>
      <w:r w:rsidR="007B1AA0">
        <w:rPr>
          <w:rFonts w:ascii="新細明體" w:hAnsi="新細明體" w:hint="eastAsia"/>
          <w:color w:val="0070C0"/>
        </w:rPr>
        <w:t>-</w:t>
      </w:r>
      <w:r w:rsidR="007B1AA0" w:rsidRPr="007B1AA0">
        <w:rPr>
          <w:rFonts w:ascii="新細明體" w:hAnsi="新細明體"/>
          <w:color w:val="0070C0"/>
        </w:rPr>
        <w:t>Ch4,5,6</w:t>
      </w:r>
    </w:p>
    <w:p w14:paraId="3571A26D" w14:textId="1E4A3DFB" w:rsidR="002E4604" w:rsidRPr="0081612A" w:rsidRDefault="002E4604" w:rsidP="00D52D32">
      <w:pPr>
        <w:ind w:leftChars="-1" w:left="284" w:hangingChars="119" w:hanging="286"/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>3</w:t>
      </w:r>
      <w:r w:rsidR="00EF0EE5" w:rsidRPr="0081612A">
        <w:rPr>
          <w:rFonts w:ascii="新細明體" w:hAnsi="新細明體" w:hint="eastAsia"/>
        </w:rPr>
        <w:t xml:space="preserve">. </w:t>
      </w:r>
      <w:r w:rsidR="00C3337C" w:rsidRPr="0081612A">
        <w:rPr>
          <w:rFonts w:ascii="新細明體" w:hAnsi="新細明體"/>
        </w:rPr>
        <w:t>Haidt, Jonathan</w:t>
      </w:r>
      <w:r w:rsidR="00C3337C" w:rsidRPr="0081612A">
        <w:rPr>
          <w:rFonts w:ascii="新細明體" w:hAnsi="新細明體" w:hint="eastAsia"/>
        </w:rPr>
        <w:t>著，</w:t>
      </w:r>
      <w:r w:rsidRPr="0081612A">
        <w:rPr>
          <w:rFonts w:ascii="新細明體" w:hAnsi="新細明體" w:hint="eastAsia"/>
        </w:rPr>
        <w:t>鍾玉珏</w:t>
      </w:r>
      <w:r w:rsidRPr="0081612A">
        <w:rPr>
          <w:rFonts w:ascii="新細明體" w:hAnsi="新細明體"/>
        </w:rPr>
        <w:t xml:space="preserve"> </w:t>
      </w:r>
      <w:r w:rsidRPr="0081612A">
        <w:rPr>
          <w:rFonts w:ascii="新細明體" w:hAnsi="新細明體" w:hint="eastAsia"/>
        </w:rPr>
        <w:t>譯（</w:t>
      </w:r>
      <w:r w:rsidRPr="0081612A">
        <w:rPr>
          <w:rFonts w:ascii="新細明體" w:hAnsi="新細明體"/>
        </w:rPr>
        <w:t>2024</w:t>
      </w:r>
      <w:r w:rsidRPr="0081612A">
        <w:rPr>
          <w:rFonts w:ascii="新細明體" w:hAnsi="新細明體" w:hint="eastAsia"/>
        </w:rPr>
        <w:t>）。《失控的焦慮世代：手機餵養的世代，如何面對心理疾病的瘟疫》。台北：衛城。</w:t>
      </w:r>
      <w:r w:rsidRPr="0081612A">
        <w:rPr>
          <w:rFonts w:ascii="新細明體" w:hAnsi="新細明體"/>
        </w:rPr>
        <w:t>(</w:t>
      </w:r>
      <w:r w:rsidRPr="0081612A">
        <w:rPr>
          <w:rFonts w:ascii="新細明體" w:hAnsi="新細明體" w:hint="eastAsia"/>
        </w:rPr>
        <w:t>原書</w:t>
      </w:r>
      <w:r w:rsidRPr="0081612A">
        <w:rPr>
          <w:rFonts w:ascii="新細明體" w:hAnsi="新細明體"/>
        </w:rPr>
        <w:t>Haidt, Jonathan [2022] The Anxious Generation: How the Great Rewiring of Childhood Is Causing an Epidemic of Mental Illness. NY: Penguin Press)</w:t>
      </w:r>
      <w:r w:rsidRPr="0081612A">
        <w:rPr>
          <w:rFonts w:ascii="新細明體" w:hAnsi="新細明體" w:hint="eastAsia"/>
        </w:rPr>
        <w:t>。</w:t>
      </w:r>
      <w:r w:rsidR="007B1AA0" w:rsidRPr="007B1AA0">
        <w:rPr>
          <w:rFonts w:ascii="新細明體" w:hAnsi="新細明體" w:hint="eastAsia"/>
          <w:color w:val="0070C0"/>
        </w:rPr>
        <w:t>G</w:t>
      </w:r>
      <w:r w:rsidR="0086614E">
        <w:rPr>
          <w:rFonts w:ascii="新細明體" w:hAnsi="新細明體" w:hint="eastAsia"/>
          <w:color w:val="0070C0"/>
        </w:rPr>
        <w:t>5</w:t>
      </w:r>
      <w:r w:rsidR="007B1AA0" w:rsidRPr="007B1AA0">
        <w:rPr>
          <w:rFonts w:ascii="新細明體" w:hAnsi="新細明體"/>
          <w:color w:val="0070C0"/>
        </w:rPr>
        <w:t>- Ch1,2,5</w:t>
      </w:r>
      <w:r w:rsidR="007B1AA0">
        <w:rPr>
          <w:rFonts w:ascii="新細明體" w:hAnsi="新細明體"/>
        </w:rPr>
        <w:t xml:space="preserve">  </w:t>
      </w:r>
      <w:r w:rsidR="007B1AA0" w:rsidRPr="007B1AA0">
        <w:rPr>
          <w:rFonts w:ascii="新細明體" w:hAnsi="新細明體" w:hint="eastAsia"/>
          <w:color w:val="0070C0"/>
        </w:rPr>
        <w:t>G</w:t>
      </w:r>
      <w:r w:rsidR="0086614E">
        <w:rPr>
          <w:rFonts w:ascii="新細明體" w:hAnsi="新細明體" w:hint="eastAsia"/>
          <w:color w:val="0070C0"/>
        </w:rPr>
        <w:t>6</w:t>
      </w:r>
      <w:r w:rsidR="007B1AA0" w:rsidRPr="007B1AA0">
        <w:rPr>
          <w:rFonts w:ascii="新細明體" w:hAnsi="新細明體"/>
          <w:color w:val="0070C0"/>
        </w:rPr>
        <w:t>-Ch</w:t>
      </w:r>
      <w:r w:rsidR="00420B8D">
        <w:rPr>
          <w:rFonts w:ascii="新細明體" w:hAnsi="新細明體"/>
          <w:color w:val="0070C0"/>
        </w:rPr>
        <w:t xml:space="preserve"> </w:t>
      </w:r>
      <w:r w:rsidR="007B1AA0" w:rsidRPr="007B1AA0">
        <w:rPr>
          <w:rFonts w:ascii="新細明體" w:hAnsi="新細明體"/>
          <w:color w:val="0070C0"/>
        </w:rPr>
        <w:t>6,7,8</w:t>
      </w:r>
    </w:p>
    <w:p w14:paraId="101F6FAC" w14:textId="311550EB" w:rsidR="002E4604" w:rsidRPr="0081612A" w:rsidRDefault="007B1AA0" w:rsidP="00D52D32">
      <w:pPr>
        <w:ind w:leftChars="-1" w:left="284" w:hangingChars="119" w:hanging="286"/>
        <w:rPr>
          <w:rFonts w:ascii="新細明體" w:hAnsi="新細明體"/>
        </w:rPr>
      </w:pPr>
      <w:r>
        <w:rPr>
          <w:rFonts w:ascii="新細明體" w:hAnsi="新細明體" w:hint="eastAsia"/>
        </w:rPr>
        <w:t>4</w:t>
      </w:r>
      <w:r w:rsidR="002E4604" w:rsidRPr="0081612A">
        <w:rPr>
          <w:rFonts w:ascii="新細明體" w:hAnsi="新細明體" w:hint="eastAsia"/>
        </w:rPr>
        <w:t>.PAM PAM LIU著 (2020)。《瘋人院之旅：整個世界就是你的精神病院》。台北：慢工文化。</w:t>
      </w:r>
      <w:r w:rsidRPr="007B1AA0">
        <w:rPr>
          <w:rFonts w:ascii="新細明體" w:hAnsi="新細明體" w:hint="eastAsia"/>
          <w:color w:val="0070C0"/>
        </w:rPr>
        <w:t>G</w:t>
      </w:r>
      <w:r w:rsidR="0086614E">
        <w:rPr>
          <w:rFonts w:ascii="新細明體" w:hAnsi="新細明體" w:hint="eastAsia"/>
          <w:color w:val="0070C0"/>
        </w:rPr>
        <w:t>7</w:t>
      </w:r>
      <w:r>
        <w:rPr>
          <w:rFonts w:ascii="新細明體" w:hAnsi="新細明體"/>
        </w:rPr>
        <w:t xml:space="preserve"> </w:t>
      </w:r>
      <w:r w:rsidR="0086614E">
        <w:rPr>
          <w:rFonts w:ascii="新細明體" w:hAnsi="新細明體"/>
        </w:rPr>
        <w:t xml:space="preserve"> </w:t>
      </w:r>
      <w:r w:rsidRPr="007B1AA0">
        <w:rPr>
          <w:rFonts w:ascii="新細明體" w:hAnsi="新細明體" w:hint="eastAsia"/>
          <w:color w:val="0070C0"/>
        </w:rPr>
        <w:t>G</w:t>
      </w:r>
      <w:r w:rsidR="0086614E">
        <w:rPr>
          <w:rFonts w:ascii="新細明體" w:hAnsi="新細明體" w:hint="eastAsia"/>
          <w:color w:val="0070C0"/>
        </w:rPr>
        <w:t>8</w:t>
      </w:r>
      <w:r w:rsidR="0086614E">
        <w:rPr>
          <w:rFonts w:ascii="新細明體" w:hAnsi="新細明體"/>
          <w:color w:val="0070C0"/>
        </w:rPr>
        <w:t xml:space="preserve"> </w:t>
      </w:r>
      <w:r w:rsidR="0086614E">
        <w:rPr>
          <w:rFonts w:ascii="新細明體" w:hAnsi="新細明體" w:hint="eastAsia"/>
          <w:color w:val="0070C0"/>
        </w:rPr>
        <w:t>（二組自行分配）</w:t>
      </w:r>
    </w:p>
    <w:p w14:paraId="197C849B" w14:textId="4FDC565C" w:rsidR="00EF0EE5" w:rsidRDefault="007B1AA0" w:rsidP="007B1AA0">
      <w:pPr>
        <w:ind w:leftChars="177" w:left="425"/>
        <w:rPr>
          <w:rFonts w:ascii="新細明體" w:hAnsi="新細明體"/>
        </w:rPr>
      </w:pPr>
      <w:r w:rsidRPr="007B1AA0">
        <w:rPr>
          <w:rFonts w:ascii="新細明體" w:hAnsi="新細明體" w:hint="eastAsia"/>
          <w:u w:val="single"/>
        </w:rPr>
        <w:t>課堂導讀</w:t>
      </w:r>
      <w:r>
        <w:rPr>
          <w:rFonts w:ascii="新細明體" w:hAnsi="新細明體" w:hint="eastAsia"/>
          <w:u w:val="single"/>
        </w:rPr>
        <w:t>(40%)</w:t>
      </w:r>
      <w:r>
        <w:rPr>
          <w:rFonts w:ascii="新細明體" w:hAnsi="新細明體" w:hint="eastAsia"/>
        </w:rPr>
        <w:t>：全班分</w:t>
      </w:r>
      <w:r w:rsidR="0086614E">
        <w:rPr>
          <w:rFonts w:ascii="新細明體" w:hAnsi="新細明體" w:hint="eastAsia"/>
        </w:rPr>
        <w:t>8</w:t>
      </w:r>
      <w:r>
        <w:rPr>
          <w:rFonts w:ascii="新細明體" w:hAnsi="新細明體" w:hint="eastAsia"/>
        </w:rPr>
        <w:t>組（G1-</w:t>
      </w:r>
      <w:r w:rsidR="0086614E">
        <w:rPr>
          <w:rFonts w:ascii="新細明體" w:hAnsi="新細明體" w:hint="eastAsia"/>
        </w:rPr>
        <w:t>8</w:t>
      </w:r>
      <w:r>
        <w:rPr>
          <w:rFonts w:ascii="新細明體" w:hAnsi="新細明體"/>
        </w:rPr>
        <w:t>）</w:t>
      </w:r>
      <w:r>
        <w:rPr>
          <w:rFonts w:ascii="新細明體" w:hAnsi="新細明體" w:hint="eastAsia"/>
        </w:rPr>
        <w:t>，</w:t>
      </w:r>
      <w:r w:rsidR="0086614E">
        <w:rPr>
          <w:rFonts w:ascii="新細明體" w:hAnsi="新細明體" w:hint="eastAsia"/>
        </w:rPr>
        <w:t>約5-6</w:t>
      </w:r>
      <w:r>
        <w:rPr>
          <w:rFonts w:ascii="新細明體" w:hAnsi="新細明體" w:hint="eastAsia"/>
        </w:rPr>
        <w:t>人一組，各組導讀一次課堂選讀書籍文章，時間約1小時。導讀需包括：內容介紹、補充資訊、心得感想，提問討論。視導讀內容豐富度、引發課堂討論程度而評分。</w:t>
      </w:r>
    </w:p>
    <w:p w14:paraId="7C2F9D6A" w14:textId="59ACF752" w:rsidR="007B1AA0" w:rsidRDefault="0050428E" w:rsidP="007B1AA0">
      <w:pPr>
        <w:ind w:leftChars="177" w:left="425"/>
        <w:rPr>
          <w:rFonts w:ascii="新細明體" w:hAnsi="新細明體"/>
        </w:rPr>
      </w:pPr>
      <w:r>
        <w:rPr>
          <w:rFonts w:ascii="新細明體" w:hAnsi="新細明體" w:hint="eastAsia"/>
          <w:u w:val="single"/>
        </w:rPr>
        <w:t>個人</w:t>
      </w:r>
      <w:r w:rsidR="007B1AA0" w:rsidRPr="007B1AA0">
        <w:rPr>
          <w:rFonts w:ascii="新細明體" w:hAnsi="新細明體" w:hint="eastAsia"/>
          <w:u w:val="single"/>
        </w:rPr>
        <w:t>心得</w:t>
      </w:r>
      <w:r w:rsidR="007B1AA0">
        <w:rPr>
          <w:rFonts w:ascii="新細明體" w:hAnsi="新細明體" w:hint="eastAsia"/>
          <w:u w:val="single"/>
        </w:rPr>
        <w:t>(40%)</w:t>
      </w:r>
      <w:r w:rsidR="007B1AA0">
        <w:rPr>
          <w:rFonts w:ascii="新細明體" w:hAnsi="新細明體" w:hint="eastAsia"/>
        </w:rPr>
        <w:t>：每人於單元</w:t>
      </w:r>
      <w:r>
        <w:rPr>
          <w:rFonts w:ascii="新細明體" w:hAnsi="新細明體" w:hint="eastAsia"/>
        </w:rPr>
        <w:t>二</w:t>
      </w:r>
      <w:r w:rsidR="007B1AA0">
        <w:rPr>
          <w:rFonts w:ascii="新細明體" w:hAnsi="新細明體" w:hint="eastAsia"/>
        </w:rPr>
        <w:t>結束後，撰寫心得報告1000-1500字</w:t>
      </w:r>
      <w:r w:rsidR="00420B8D">
        <w:rPr>
          <w:rFonts w:ascii="新細明體" w:hAnsi="新細明體" w:hint="eastAsia"/>
        </w:rPr>
        <w:t>，</w:t>
      </w:r>
      <w:r w:rsidR="00420B8D" w:rsidRPr="00420B8D">
        <w:rPr>
          <w:rFonts w:ascii="新細明體" w:hAnsi="新細明體" w:hint="eastAsia"/>
          <w:b/>
          <w:bCs/>
        </w:rPr>
        <w:t>11月20日</w:t>
      </w:r>
      <w:r w:rsidR="00420B8D">
        <w:rPr>
          <w:rFonts w:ascii="新細明體" w:hAnsi="新細明體" w:hint="eastAsia"/>
          <w:b/>
          <w:bCs/>
        </w:rPr>
        <w:t>（17:00前)</w:t>
      </w:r>
      <w:r w:rsidR="00420B8D">
        <w:rPr>
          <w:rFonts w:ascii="新細明體" w:hAnsi="新細明體" w:hint="eastAsia"/>
        </w:rPr>
        <w:t>線上繳交</w:t>
      </w:r>
      <w:r w:rsidR="007B1AA0">
        <w:rPr>
          <w:rFonts w:ascii="新細明體" w:hAnsi="新細明體" w:hint="eastAsia"/>
        </w:rPr>
        <w:t>。內容需包括1.自己導讀書籍的心得，以及2.至少一篇他人導讀內容的閱後心得。閱讀心得中</w:t>
      </w:r>
      <w:r w:rsidR="00420B8D">
        <w:rPr>
          <w:rFonts w:ascii="新細明體" w:hAnsi="新細明體" w:hint="eastAsia"/>
        </w:rPr>
        <w:t>有</w:t>
      </w:r>
      <w:r w:rsidR="007B1AA0">
        <w:rPr>
          <w:rFonts w:ascii="新細明體" w:hAnsi="新細明體" w:hint="eastAsia"/>
        </w:rPr>
        <w:t>愈多本單元其它書籍者，分數愈高。</w:t>
      </w:r>
    </w:p>
    <w:p w14:paraId="58CB64C5" w14:textId="7D27DCF6" w:rsidR="007B1AA0" w:rsidRPr="007B1AA0" w:rsidRDefault="007B1AA0" w:rsidP="007B1AA0">
      <w:pPr>
        <w:ind w:leftChars="177" w:left="425"/>
        <w:rPr>
          <w:rFonts w:ascii="新細明體" w:hAnsi="新細明體"/>
        </w:rPr>
      </w:pPr>
      <w:r>
        <w:rPr>
          <w:rFonts w:ascii="新細明體" w:hAnsi="新細明體" w:hint="eastAsia"/>
          <w:u w:val="single"/>
        </w:rPr>
        <w:t>課堂參與(20%)</w:t>
      </w:r>
      <w:r w:rsidRPr="007B1AA0">
        <w:rPr>
          <w:rFonts w:ascii="新細明體" w:hAnsi="新細明體" w:hint="eastAsia"/>
        </w:rPr>
        <w:t>：參與課堂討論，本單元缺席超過</w:t>
      </w:r>
      <w:r>
        <w:rPr>
          <w:rFonts w:ascii="新細明體" w:hAnsi="新細明體" w:hint="eastAsia"/>
        </w:rPr>
        <w:t>3</w:t>
      </w:r>
      <w:r w:rsidRPr="007B1AA0">
        <w:rPr>
          <w:rFonts w:ascii="新細明體" w:hAnsi="新細明體" w:hint="eastAsia"/>
        </w:rPr>
        <w:t>次</w:t>
      </w:r>
      <w:r>
        <w:rPr>
          <w:rFonts w:ascii="新細明體" w:hAnsi="新細明體" w:hint="eastAsia"/>
        </w:rPr>
        <w:t>(含)以不及格計</w:t>
      </w:r>
      <w:r w:rsidRPr="007B1AA0">
        <w:rPr>
          <w:rFonts w:ascii="新細明體" w:hAnsi="新細明體" w:hint="eastAsia"/>
        </w:rPr>
        <w:t>。</w:t>
      </w:r>
    </w:p>
    <w:p w14:paraId="1CA5EB51" w14:textId="77777777" w:rsidR="0081612A" w:rsidRPr="0081612A" w:rsidRDefault="0081612A" w:rsidP="00EF0EE5">
      <w:pPr>
        <w:rPr>
          <w:rFonts w:ascii="新細明體" w:hAnsi="新細明體"/>
        </w:rPr>
      </w:pPr>
    </w:p>
    <w:p w14:paraId="396124E6" w14:textId="3AF800BC" w:rsidR="00EF0EE5" w:rsidRPr="004316CC" w:rsidRDefault="00EF0EE5" w:rsidP="00EF0EE5">
      <w:pPr>
        <w:rPr>
          <w:rFonts w:ascii="新細明體" w:hAnsi="新細明體"/>
          <w:b/>
          <w:bCs/>
        </w:rPr>
      </w:pPr>
      <w:r w:rsidRPr="004316CC">
        <w:rPr>
          <w:rFonts w:ascii="新細明體" w:hAnsi="新細明體" w:hint="eastAsia"/>
          <w:b/>
          <w:bCs/>
        </w:rPr>
        <w:lastRenderedPageBreak/>
        <w:t>單元三：陳怡璇老師</w:t>
      </w:r>
    </w:p>
    <w:p w14:paraId="5123BCCC" w14:textId="0C4D8865" w:rsidR="00EF0EE5" w:rsidRPr="004316CC" w:rsidRDefault="0081612A" w:rsidP="00CE14A7">
      <w:pPr>
        <w:rPr>
          <w:rFonts w:ascii="新細明體" w:hAnsi="新細明體"/>
          <w:b/>
          <w:bCs/>
        </w:rPr>
      </w:pPr>
      <w:r w:rsidRPr="004316CC">
        <w:rPr>
          <w:rFonts w:ascii="新細明體" w:hAnsi="新細明體" w:hint="eastAsia"/>
          <w:b/>
          <w:bCs/>
        </w:rPr>
        <w:t>主題：必須走出社群，以及當你走不出社群的時候</w:t>
      </w:r>
      <w:r w:rsidRPr="004316CC">
        <w:rPr>
          <w:rFonts w:ascii="新細明體" w:hAnsi="新細明體"/>
          <w:b/>
          <w:bCs/>
        </w:rPr>
        <w:t>……</w:t>
      </w:r>
    </w:p>
    <w:p w14:paraId="406B0F2B" w14:textId="77777777" w:rsidR="004316CC" w:rsidRDefault="0081612A" w:rsidP="0081612A">
      <w:pPr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 xml:space="preserve">   </w:t>
      </w:r>
    </w:p>
    <w:p w14:paraId="370A7D63" w14:textId="74321561" w:rsidR="0081612A" w:rsidRPr="0081612A" w:rsidRDefault="0081612A" w:rsidP="0081612A">
      <w:pPr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 xml:space="preserve">你自認有社群媒體成癮嗎？是沒有，還是沒有自覺？你每天點開幾次社群媒體？有幾次是不自覺點開來看？你有沒有意識到，社群媒體對自己的認知、注意力、心情、購買行為產生什麼影響？  </w:t>
      </w:r>
    </w:p>
    <w:p w14:paraId="28790FF7" w14:textId="2D93F409" w:rsidR="0081612A" w:rsidRPr="0081612A" w:rsidRDefault="0081612A" w:rsidP="0081612A">
      <w:pPr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 xml:space="preserve">    本單元首先從Meta意圖使青少年成癮的訴訟案例談社群媒體成癮的嚴重性，並觀照自己是否成癮，是否有病識感。接著了解，Meta如何設計使人成癮。你可能知道Meta是富可敵國的跨國巨獸，但你可能不知</w:t>
      </w:r>
      <w:bookmarkStart w:id="0" w:name="_GoBack"/>
      <w:bookmarkEnd w:id="0"/>
      <w:r w:rsidRPr="0081612A">
        <w:rPr>
          <w:rFonts w:ascii="新細明體" w:hAnsi="新細明體" w:hint="eastAsia"/>
        </w:rPr>
        <w:t>道，Meta的獲利來自於使用者的成癮。社群成癮並非自制力不足，而是Meta掌握人性弱點，利用演算法，讓使用者不自覺成癮。Meta掌握使用者的黏著度，如何進一步影響（弱化）使用者的認知、注意力、操弄投票行為、購買行為、並且帶來集體焦慮。科技平台長期淡化社群媒體對使用者的影響，但科技平台老闆實際上嚴格限制自己的小孩使用社群，不只社群平台，生成式</w:t>
      </w:r>
      <w:r w:rsidRPr="0081612A">
        <w:rPr>
          <w:rFonts w:ascii="新細明體" w:hAnsi="新細明體"/>
        </w:rPr>
        <w:t>AI</w:t>
      </w:r>
      <w:r w:rsidRPr="0081612A">
        <w:rPr>
          <w:rFonts w:ascii="新細明體" w:hAnsi="新細明體" w:hint="eastAsia"/>
        </w:rPr>
        <w:t>也是。我們更應直視科技平台對自己的影響有多少。最後提出行動方案，面對意圖使人成癮的科技平台，我們該如何奪回自主權。</w:t>
      </w:r>
    </w:p>
    <w:p w14:paraId="34F6D693" w14:textId="77777777" w:rsidR="0081612A" w:rsidRDefault="0081612A" w:rsidP="0081612A">
      <w:pPr>
        <w:rPr>
          <w:rFonts w:ascii="新細明體" w:hAnsi="新細明體"/>
        </w:rPr>
      </w:pPr>
    </w:p>
    <w:p w14:paraId="235AB66E" w14:textId="2BC18FF4" w:rsidR="0081612A" w:rsidRPr="007B16E4" w:rsidRDefault="0081612A" w:rsidP="0081612A">
      <w:pPr>
        <w:pStyle w:val="af"/>
        <w:numPr>
          <w:ilvl w:val="0"/>
          <w:numId w:val="3"/>
        </w:numPr>
        <w:ind w:leftChars="0"/>
        <w:rPr>
          <w:rFonts w:ascii="新細明體" w:hAnsi="新細明體"/>
        </w:rPr>
      </w:pPr>
      <w:r w:rsidRPr="007B16E4">
        <w:rPr>
          <w:rFonts w:ascii="新細明體" w:hAnsi="新細明體" w:hint="eastAsia"/>
        </w:rPr>
        <w:t>平時作業：就每次閱讀題材書寫</w:t>
      </w:r>
      <w:r w:rsidRPr="007B16E4">
        <w:rPr>
          <w:rFonts w:ascii="新細明體" w:hAnsi="新細明體"/>
        </w:rPr>
        <w:t>800-1000</w:t>
      </w:r>
      <w:r w:rsidRPr="007B16E4">
        <w:rPr>
          <w:rFonts w:ascii="新細明體" w:hAnsi="新細明體" w:hint="eastAsia"/>
        </w:rPr>
        <w:t>字的心得反思。</w:t>
      </w:r>
      <w:r>
        <w:rPr>
          <w:rFonts w:ascii="新細明體" w:hAnsi="新細明體" w:hint="eastAsia"/>
        </w:rPr>
        <w:t>簡述所要討論的</w:t>
      </w:r>
      <w:r w:rsidRPr="007B16E4">
        <w:rPr>
          <w:rFonts w:ascii="新細明體" w:hAnsi="新細明體" w:hint="eastAsia"/>
        </w:rPr>
        <w:t>書中內容，並針對其內容</w:t>
      </w:r>
      <w:r>
        <w:rPr>
          <w:rFonts w:ascii="新細明體" w:hAnsi="新細明體" w:hint="eastAsia"/>
        </w:rPr>
        <w:t>，根據自己的經驗，</w:t>
      </w:r>
      <w:r w:rsidRPr="007B16E4">
        <w:rPr>
          <w:rFonts w:ascii="新細明體" w:hAnsi="新細明體" w:hint="eastAsia"/>
        </w:rPr>
        <w:t>提出感想心得與批評。</w:t>
      </w:r>
      <w:r>
        <w:rPr>
          <w:rFonts w:ascii="新細明體" w:hAnsi="新細明體" w:hint="eastAsia"/>
        </w:rPr>
        <w:t>歡迎</w:t>
      </w:r>
      <w:r w:rsidRPr="007B16E4">
        <w:rPr>
          <w:rFonts w:ascii="新細明體" w:hAnsi="新細明體" w:hint="eastAsia"/>
        </w:rPr>
        <w:t xml:space="preserve">提出批判，但請提供證據（實例，數據）挑戰閱讀內容，不鼓勵為了批評而批評。 </w:t>
      </w:r>
      <w:r w:rsidR="00F30ABC">
        <w:rPr>
          <w:rFonts w:ascii="新細明體" w:hAnsi="新細明體"/>
        </w:rPr>
        <w:t>4</w:t>
      </w:r>
      <w:r w:rsidRPr="007B16E4">
        <w:rPr>
          <w:rFonts w:ascii="新細明體" w:hAnsi="新細明體"/>
        </w:rPr>
        <w:t>0%</w:t>
      </w:r>
    </w:p>
    <w:p w14:paraId="6A1563C3" w14:textId="412219F9" w:rsidR="0081612A" w:rsidRDefault="0081612A" w:rsidP="0081612A">
      <w:pPr>
        <w:pStyle w:val="af"/>
        <w:numPr>
          <w:ilvl w:val="0"/>
          <w:numId w:val="3"/>
        </w:numPr>
        <w:ind w:leftChars="0"/>
        <w:rPr>
          <w:rFonts w:ascii="新細明體" w:hAnsi="新細明體"/>
        </w:rPr>
      </w:pPr>
      <w:r w:rsidRPr="007B16E4">
        <w:rPr>
          <w:rFonts w:ascii="新細明體" w:hAnsi="新細明體" w:hint="eastAsia"/>
        </w:rPr>
        <w:t>課堂導讀：</w:t>
      </w:r>
      <w:r w:rsidR="00F30ABC" w:rsidRPr="007B16E4">
        <w:rPr>
          <w:rFonts w:ascii="新細明體" w:hAnsi="新細明體" w:hint="eastAsia"/>
        </w:rPr>
        <w:t>全班分組，</w:t>
      </w:r>
      <w:r w:rsidR="00F30ABC">
        <w:rPr>
          <w:rFonts w:ascii="新細明體" w:hAnsi="新細明體" w:hint="eastAsia"/>
        </w:rPr>
        <w:t>每週三組負責導讀、補充相關資訊</w:t>
      </w:r>
      <w:r w:rsidR="00F30ABC">
        <w:rPr>
          <w:rFonts w:ascii="新細明體" w:hAnsi="新細明體"/>
        </w:rPr>
        <w:t>/</w:t>
      </w:r>
      <w:r w:rsidR="00F30ABC">
        <w:rPr>
          <w:rFonts w:ascii="新細明體" w:hAnsi="新細明體" w:hint="eastAsia"/>
        </w:rPr>
        <w:t>案例（正或反）、</w:t>
      </w:r>
      <w:r w:rsidR="00F30ABC" w:rsidRPr="007B16E4">
        <w:rPr>
          <w:rFonts w:ascii="新細明體" w:hAnsi="新細明體" w:hint="eastAsia"/>
        </w:rPr>
        <w:t>並提出至少兩個問題</w:t>
      </w:r>
      <w:r w:rsidR="00F30ABC">
        <w:rPr>
          <w:rFonts w:ascii="新細明體" w:hAnsi="新細明體" w:hint="eastAsia"/>
        </w:rPr>
        <w:t>帶領課堂討論，</w:t>
      </w:r>
      <w:r w:rsidR="00F30ABC" w:rsidRPr="00166B80">
        <w:rPr>
          <w:rFonts w:ascii="新細明體" w:hAnsi="新細明體" w:hint="eastAsia"/>
          <w:b/>
          <w:bCs/>
        </w:rPr>
        <w:t>導讀</w:t>
      </w:r>
      <w:r w:rsidR="00F30ABC">
        <w:rPr>
          <w:rFonts w:ascii="新細明體" w:hAnsi="新細明體" w:hint="eastAsia"/>
          <w:b/>
          <w:bCs/>
        </w:rPr>
        <w:t>、補充</w:t>
      </w:r>
      <w:r w:rsidR="00F30ABC" w:rsidRPr="00166B80">
        <w:rPr>
          <w:rFonts w:ascii="新細明體" w:hAnsi="新細明體" w:hint="eastAsia"/>
          <w:b/>
          <w:bCs/>
        </w:rPr>
        <w:t>加討論一小時</w:t>
      </w:r>
      <w:r w:rsidR="00F30ABC">
        <w:rPr>
          <w:rFonts w:ascii="新細明體" w:hAnsi="新細明體" w:hint="eastAsia"/>
        </w:rPr>
        <w:t>，課堂討論熱烈程度與導讀分數成正比</w:t>
      </w:r>
      <w:r>
        <w:rPr>
          <w:rFonts w:ascii="新細明體" w:hAnsi="新細明體" w:hint="eastAsia"/>
        </w:rPr>
        <w:t>。</w:t>
      </w:r>
      <w:r w:rsidR="00F30ABC">
        <w:rPr>
          <w:rFonts w:ascii="新細明體" w:hAnsi="新細明體"/>
        </w:rPr>
        <w:t>3</w:t>
      </w:r>
      <w:r w:rsidRPr="007B16E4">
        <w:rPr>
          <w:rFonts w:ascii="新細明體" w:hAnsi="新細明體"/>
        </w:rPr>
        <w:t>0%</w:t>
      </w:r>
    </w:p>
    <w:p w14:paraId="1410F7EE" w14:textId="648FF37C" w:rsidR="00F30ABC" w:rsidRPr="00F30ABC" w:rsidRDefault="00F30ABC" w:rsidP="00F30ABC">
      <w:pPr>
        <w:pStyle w:val="af"/>
        <w:numPr>
          <w:ilvl w:val="0"/>
          <w:numId w:val="3"/>
        </w:numPr>
        <w:ind w:leftChars="0"/>
        <w:rPr>
          <w:rFonts w:ascii="新細明體" w:hAnsi="新細明體"/>
        </w:rPr>
      </w:pPr>
      <w:r w:rsidRPr="007B16E4">
        <w:rPr>
          <w:rFonts w:ascii="新細明體" w:hAnsi="新細明體" w:hint="eastAsia"/>
        </w:rPr>
        <w:t>課堂參與：</w:t>
      </w:r>
      <w:r>
        <w:rPr>
          <w:rFonts w:ascii="新細明體" w:hAnsi="新細明體" w:hint="eastAsia"/>
        </w:rPr>
        <w:t>課堂活動與討論。</w:t>
      </w:r>
      <w:r w:rsidRPr="007B16E4">
        <w:rPr>
          <w:rFonts w:ascii="新細明體" w:hAnsi="新細明體" w:hint="eastAsia"/>
        </w:rPr>
        <w:t>如能提供額外（例如相關文獻）閱讀心得或個人觀察（針對主題）有加分效果。</w:t>
      </w:r>
      <w:r>
        <w:rPr>
          <w:rFonts w:ascii="新細明體" w:hAnsi="新細明體"/>
        </w:rPr>
        <w:t>3</w:t>
      </w:r>
      <w:r w:rsidRPr="007B16E4">
        <w:rPr>
          <w:rFonts w:ascii="新細明體" w:hAnsi="新細明體"/>
        </w:rPr>
        <w:t>0%</w:t>
      </w:r>
    </w:p>
    <w:p w14:paraId="773C9B36" w14:textId="0018EF2E" w:rsidR="0081612A" w:rsidRPr="007B16E4" w:rsidRDefault="0081612A" w:rsidP="0081612A">
      <w:pPr>
        <w:pStyle w:val="af"/>
        <w:numPr>
          <w:ilvl w:val="0"/>
          <w:numId w:val="3"/>
        </w:numPr>
        <w:ind w:leftChars="0"/>
        <w:rPr>
          <w:rFonts w:ascii="新細明體" w:hAnsi="新細明體"/>
        </w:rPr>
      </w:pPr>
      <w:r w:rsidRPr="007B16E4">
        <w:rPr>
          <w:rFonts w:ascii="新細明體" w:hAnsi="新細明體" w:hint="eastAsia"/>
        </w:rPr>
        <w:t>課堂作業於上課前</w:t>
      </w:r>
      <w:r w:rsidRPr="007B16E4">
        <w:rPr>
          <w:rFonts w:ascii="新細明體" w:hAnsi="新細明體"/>
        </w:rPr>
        <w:t>(</w:t>
      </w:r>
      <w:r w:rsidRPr="007B16E4">
        <w:rPr>
          <w:rFonts w:ascii="新細明體" w:hAnsi="新細明體" w:hint="eastAsia"/>
        </w:rPr>
        <w:t>週一</w:t>
      </w:r>
      <w:r w:rsidRPr="007B16E4">
        <w:rPr>
          <w:rFonts w:ascii="新細明體" w:hAnsi="新細明體"/>
        </w:rPr>
        <w:t>1</w:t>
      </w:r>
      <w:r w:rsidR="00F30ABC">
        <w:rPr>
          <w:rFonts w:ascii="新細明體" w:hAnsi="新細明體"/>
        </w:rPr>
        <w:t>8</w:t>
      </w:r>
      <w:r w:rsidRPr="007B16E4">
        <w:rPr>
          <w:rFonts w:ascii="新細明體" w:hAnsi="新細明體"/>
        </w:rPr>
        <w:t>:</w:t>
      </w:r>
      <w:r>
        <w:rPr>
          <w:rFonts w:ascii="新細明體" w:hAnsi="新細明體"/>
        </w:rPr>
        <w:t>0</w:t>
      </w:r>
      <w:r w:rsidRPr="007B16E4">
        <w:rPr>
          <w:rFonts w:ascii="新細明體" w:hAnsi="新細明體"/>
        </w:rPr>
        <w:t>0</w:t>
      </w:r>
      <w:r w:rsidRPr="007B16E4">
        <w:rPr>
          <w:rFonts w:ascii="新細明體" w:hAnsi="新細明體" w:hint="eastAsia"/>
        </w:rPr>
        <w:t>以前</w:t>
      </w:r>
      <w:r w:rsidRPr="007B16E4">
        <w:rPr>
          <w:rFonts w:ascii="新細明體" w:hAnsi="新細明體"/>
        </w:rPr>
        <w:t>)</w:t>
      </w:r>
      <w:r w:rsidRPr="007B16E4">
        <w:rPr>
          <w:rFonts w:ascii="新細明體" w:hAnsi="新細明體" w:hint="eastAsia"/>
        </w:rPr>
        <w:t>，上傳課程網站。</w:t>
      </w:r>
      <w:r>
        <w:rPr>
          <w:rFonts w:ascii="新細明體" w:hAnsi="新細明體" w:hint="eastAsia"/>
        </w:rPr>
        <w:t>遲交、缺</w:t>
      </w:r>
      <w:r w:rsidRPr="007B16E4">
        <w:rPr>
          <w:rFonts w:ascii="新細明體" w:hAnsi="新細明體" w:hint="eastAsia"/>
        </w:rPr>
        <w:t>交</w:t>
      </w:r>
      <w:r>
        <w:rPr>
          <w:rFonts w:ascii="新細明體" w:hAnsi="新細明體" w:hint="eastAsia"/>
        </w:rPr>
        <w:t xml:space="preserve">不計分。   </w:t>
      </w:r>
    </w:p>
    <w:p w14:paraId="1375A57F" w14:textId="77777777" w:rsidR="0081612A" w:rsidRDefault="0081612A" w:rsidP="0081612A">
      <w:pPr>
        <w:rPr>
          <w:rFonts w:ascii="新細明體" w:hAnsi="新細明體"/>
        </w:rPr>
      </w:pPr>
    </w:p>
    <w:p w14:paraId="6706C156" w14:textId="4E32F1DE" w:rsidR="0081612A" w:rsidRPr="0081612A" w:rsidRDefault="0081612A" w:rsidP="0081612A">
      <w:pPr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>閱讀書目：</w:t>
      </w:r>
    </w:p>
    <w:p w14:paraId="1F960761" w14:textId="799B60B4" w:rsidR="0081612A" w:rsidRPr="0081612A" w:rsidRDefault="0081612A" w:rsidP="0081612A">
      <w:pPr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>Adele Zeynep Walton著，林偉棋譯（</w:t>
      </w:r>
      <w:r w:rsidRPr="0081612A">
        <w:rPr>
          <w:rFonts w:ascii="新細明體" w:hAnsi="新細明體"/>
        </w:rPr>
        <w:t>2026</w:t>
      </w:r>
      <w:r w:rsidRPr="0081612A">
        <w:rPr>
          <w:rFonts w:ascii="新細明體" w:hAnsi="新細明體" w:hint="eastAsia"/>
        </w:rPr>
        <w:t>）《離線──登出害你陷入險境的平台，逃離被演算法操控的日常》。好優文化。</w:t>
      </w:r>
    </w:p>
    <w:p w14:paraId="33E05A9F" w14:textId="7119CF39" w:rsidR="0081612A" w:rsidRPr="0081612A" w:rsidRDefault="0081612A" w:rsidP="0081612A">
      <w:pPr>
        <w:rPr>
          <w:rFonts w:ascii="新細明體" w:hAnsi="新細明體"/>
        </w:rPr>
      </w:pPr>
      <w:r w:rsidRPr="0081612A">
        <w:rPr>
          <w:rFonts w:ascii="新細明體" w:hAnsi="新細明體"/>
        </w:rPr>
        <w:t>Christopher Wylie</w:t>
      </w:r>
      <w:r w:rsidRPr="0081612A">
        <w:rPr>
          <w:rFonts w:ascii="新細明體" w:hAnsi="新細明體" w:hint="eastAsia"/>
        </w:rPr>
        <w:t>著，劉維人譯（</w:t>
      </w:r>
      <w:r w:rsidRPr="0081612A">
        <w:rPr>
          <w:rFonts w:ascii="新細明體" w:hAnsi="新細明體"/>
        </w:rPr>
        <w:t>2020</w:t>
      </w:r>
      <w:r w:rsidRPr="0081612A">
        <w:rPr>
          <w:rFonts w:ascii="新細明體" w:hAnsi="新細明體" w:hint="eastAsia"/>
        </w:rPr>
        <w:t>）Mindf*ck 心智操控【劍橋分析技術大公開】：揭祕「大數據AI心理戰」如何結合時尚傳播、軍事戰略，深入你的網絡神經，操控你的政治判斷與消費行為！。野人出版社。</w:t>
      </w:r>
    </w:p>
    <w:p w14:paraId="41016179" w14:textId="58433330" w:rsidR="0081612A" w:rsidRPr="0081612A" w:rsidRDefault="0081612A" w:rsidP="0081612A">
      <w:pPr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>學校電子書：</w:t>
      </w:r>
    </w:p>
    <w:p w14:paraId="6D054562" w14:textId="77777777" w:rsidR="0081612A" w:rsidRPr="0081612A" w:rsidRDefault="004D3A25" w:rsidP="0081612A">
      <w:pPr>
        <w:rPr>
          <w:rFonts w:ascii="新細明體" w:hAnsi="新細明體"/>
        </w:rPr>
      </w:pPr>
      <w:hyperlink r:id="rId7" w:history="1">
        <w:r w:rsidR="0081612A" w:rsidRPr="0081612A">
          <w:rPr>
            <w:rStyle w:val="a5"/>
            <w:rFonts w:ascii="新細明體" w:hAnsi="新細明體"/>
          </w:rPr>
          <w:t>https://reading-udn-com.autorpa.lib.ccu.edu.tw/udnlib/ccu/B/173519</w:t>
        </w:r>
      </w:hyperlink>
    </w:p>
    <w:p w14:paraId="4853047F" w14:textId="77777777" w:rsidR="0081612A" w:rsidRPr="0081612A" w:rsidRDefault="0081612A" w:rsidP="0081612A">
      <w:pPr>
        <w:rPr>
          <w:rFonts w:ascii="新細明體" w:hAnsi="新細明體"/>
        </w:rPr>
      </w:pPr>
    </w:p>
    <w:p w14:paraId="08D2DBC2" w14:textId="59A5CA69" w:rsidR="0081612A" w:rsidRPr="0081612A" w:rsidRDefault="0081612A" w:rsidP="0081612A">
      <w:pPr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lastRenderedPageBreak/>
        <w:t>陳怡璇（</w:t>
      </w:r>
      <w:r w:rsidRPr="0081612A">
        <w:rPr>
          <w:rFonts w:ascii="新細明體" w:hAnsi="新細明體"/>
        </w:rPr>
        <w:t>2022</w:t>
      </w:r>
      <w:r w:rsidRPr="0081612A">
        <w:rPr>
          <w:rFonts w:ascii="新細明體" w:hAnsi="新細明體" w:hint="eastAsia"/>
        </w:rPr>
        <w:t>）。《社群媒體成癮不是你的錯》。媒體素養教育資源網。取自：</w:t>
      </w:r>
      <w:hyperlink r:id="rId8" w:history="1">
        <w:r w:rsidRPr="0081612A">
          <w:rPr>
            <w:rStyle w:val="a5"/>
            <w:rFonts w:ascii="新細明體" w:hAnsi="新細明體" w:hint="eastAsia"/>
          </w:rPr>
          <w:t>https://mlearn.moe.gov.tw/TeachingPlan/PartData?key=11003</w:t>
        </w:r>
      </w:hyperlink>
    </w:p>
    <w:p w14:paraId="2FD18BEC" w14:textId="77777777" w:rsidR="0081612A" w:rsidRPr="0081612A" w:rsidRDefault="0081612A" w:rsidP="0081612A">
      <w:pPr>
        <w:rPr>
          <w:rFonts w:ascii="新細明體" w:hAnsi="新細明體"/>
        </w:rPr>
      </w:pPr>
    </w:p>
    <w:p w14:paraId="79192707" w14:textId="6B677576" w:rsidR="0081612A" w:rsidRPr="0081612A" w:rsidRDefault="0081612A" w:rsidP="0081612A">
      <w:pPr>
        <w:rPr>
          <w:rFonts w:ascii="新細明體" w:hAnsi="新細明體"/>
        </w:rPr>
      </w:pPr>
      <w:r w:rsidRPr="0081612A">
        <w:rPr>
          <w:rFonts w:ascii="新細明體" w:hAnsi="新細明體" w:hint="eastAsia"/>
        </w:rPr>
        <w:t>陳怡璇（</w:t>
      </w:r>
      <w:r w:rsidRPr="0081612A">
        <w:rPr>
          <w:rFonts w:ascii="新細明體" w:hAnsi="新細明體"/>
        </w:rPr>
        <w:t>2024</w:t>
      </w:r>
      <w:r w:rsidRPr="0081612A">
        <w:rPr>
          <w:rFonts w:ascii="新細明體" w:hAnsi="新細明體" w:hint="eastAsia"/>
        </w:rPr>
        <w:t>）。《You Eat What You See —社群媒體如何影響飲食》。媒體素養教育資源網。取自：</w:t>
      </w:r>
      <w:hyperlink r:id="rId9" w:history="1">
        <w:r w:rsidRPr="0081612A">
          <w:rPr>
            <w:rStyle w:val="a5"/>
            <w:rFonts w:ascii="新細明體" w:hAnsi="新細明體"/>
          </w:rPr>
          <w:t>https://mlearn.moe.gov.tw/Teachingplan/PartData?key=11483</w:t>
        </w:r>
      </w:hyperlink>
      <w:r w:rsidRPr="0081612A">
        <w:rPr>
          <w:rFonts w:ascii="新細明體" w:hAnsi="新細明體"/>
        </w:rPr>
        <w:t xml:space="preserve">  </w:t>
      </w:r>
    </w:p>
    <w:sectPr w:rsidR="0081612A" w:rsidRPr="0081612A"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1BEAF4" w14:textId="77777777" w:rsidR="004D3A25" w:rsidRDefault="004D3A25">
      <w:r>
        <w:separator/>
      </w:r>
    </w:p>
  </w:endnote>
  <w:endnote w:type="continuationSeparator" w:id="0">
    <w:p w14:paraId="7C3FA199" w14:textId="77777777" w:rsidR="004D3A25" w:rsidRDefault="004D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BC414" w14:textId="77777777" w:rsidR="0015601A" w:rsidRDefault="0015601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ECE03F7" w14:textId="77777777" w:rsidR="0015601A" w:rsidRDefault="0015601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04F6B" w14:textId="068E712E" w:rsidR="0015601A" w:rsidRDefault="0015601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170B9">
      <w:rPr>
        <w:rStyle w:val="a4"/>
        <w:noProof/>
      </w:rPr>
      <w:t>2</w:t>
    </w:r>
    <w:r>
      <w:rPr>
        <w:rStyle w:val="a4"/>
      </w:rPr>
      <w:fldChar w:fldCharType="end"/>
    </w:r>
  </w:p>
  <w:p w14:paraId="09535C65" w14:textId="77777777" w:rsidR="0015601A" w:rsidRDefault="0015601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34B4A" w14:textId="77777777" w:rsidR="004D3A25" w:rsidRDefault="004D3A25">
      <w:r>
        <w:separator/>
      </w:r>
    </w:p>
  </w:footnote>
  <w:footnote w:type="continuationSeparator" w:id="0">
    <w:p w14:paraId="09FE4E1B" w14:textId="77777777" w:rsidR="004D3A25" w:rsidRDefault="004D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22B53"/>
    <w:multiLevelType w:val="hybridMultilevel"/>
    <w:tmpl w:val="F2EC0CE6"/>
    <w:lvl w:ilvl="0" w:tplc="E23A7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D146123"/>
    <w:multiLevelType w:val="multilevel"/>
    <w:tmpl w:val="8A9E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326597"/>
    <w:multiLevelType w:val="hybridMultilevel"/>
    <w:tmpl w:val="23EA2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B1C71"/>
    <w:multiLevelType w:val="hybridMultilevel"/>
    <w:tmpl w:val="B5643BC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9EA"/>
    <w:rsid w:val="000006D2"/>
    <w:rsid w:val="00004815"/>
    <w:rsid w:val="000053B1"/>
    <w:rsid w:val="00006D5E"/>
    <w:rsid w:val="0001181F"/>
    <w:rsid w:val="0001793C"/>
    <w:rsid w:val="0003253E"/>
    <w:rsid w:val="00032EE9"/>
    <w:rsid w:val="000331F0"/>
    <w:rsid w:val="00042A44"/>
    <w:rsid w:val="00051140"/>
    <w:rsid w:val="000528DF"/>
    <w:rsid w:val="00060349"/>
    <w:rsid w:val="00063231"/>
    <w:rsid w:val="00070EC6"/>
    <w:rsid w:val="00072B7C"/>
    <w:rsid w:val="00076231"/>
    <w:rsid w:val="000B39B1"/>
    <w:rsid w:val="000C2AF3"/>
    <w:rsid w:val="000D23B8"/>
    <w:rsid w:val="000D300A"/>
    <w:rsid w:val="000D7945"/>
    <w:rsid w:val="000E0890"/>
    <w:rsid w:val="000E3CF8"/>
    <w:rsid w:val="000F0055"/>
    <w:rsid w:val="000F17F8"/>
    <w:rsid w:val="001123F1"/>
    <w:rsid w:val="00114D58"/>
    <w:rsid w:val="00122A6E"/>
    <w:rsid w:val="00122E35"/>
    <w:rsid w:val="00123C64"/>
    <w:rsid w:val="00124BCC"/>
    <w:rsid w:val="00126CE1"/>
    <w:rsid w:val="00137E44"/>
    <w:rsid w:val="00152AC1"/>
    <w:rsid w:val="00153F47"/>
    <w:rsid w:val="0015601A"/>
    <w:rsid w:val="00170272"/>
    <w:rsid w:val="00182B77"/>
    <w:rsid w:val="001B0FB4"/>
    <w:rsid w:val="001B361F"/>
    <w:rsid w:val="001B5440"/>
    <w:rsid w:val="001C170A"/>
    <w:rsid w:val="001C4519"/>
    <w:rsid w:val="001C49E8"/>
    <w:rsid w:val="001C5F83"/>
    <w:rsid w:val="001D65C8"/>
    <w:rsid w:val="001E20F5"/>
    <w:rsid w:val="001F1508"/>
    <w:rsid w:val="001F38AB"/>
    <w:rsid w:val="001F4D3A"/>
    <w:rsid w:val="001F6194"/>
    <w:rsid w:val="0020081A"/>
    <w:rsid w:val="002032C5"/>
    <w:rsid w:val="0021393D"/>
    <w:rsid w:val="0023328B"/>
    <w:rsid w:val="00241360"/>
    <w:rsid w:val="00243958"/>
    <w:rsid w:val="00271E4F"/>
    <w:rsid w:val="00272398"/>
    <w:rsid w:val="00281796"/>
    <w:rsid w:val="002845A9"/>
    <w:rsid w:val="002849F8"/>
    <w:rsid w:val="00293A2F"/>
    <w:rsid w:val="00295A22"/>
    <w:rsid w:val="002A4FA3"/>
    <w:rsid w:val="002B09B7"/>
    <w:rsid w:val="002B5F84"/>
    <w:rsid w:val="002B6304"/>
    <w:rsid w:val="002B6FF0"/>
    <w:rsid w:val="002B705F"/>
    <w:rsid w:val="002C1BC6"/>
    <w:rsid w:val="002C739C"/>
    <w:rsid w:val="002E06C0"/>
    <w:rsid w:val="002E4604"/>
    <w:rsid w:val="002F4E48"/>
    <w:rsid w:val="002F6591"/>
    <w:rsid w:val="003029B3"/>
    <w:rsid w:val="0031419D"/>
    <w:rsid w:val="003170B9"/>
    <w:rsid w:val="003319ED"/>
    <w:rsid w:val="00341FC0"/>
    <w:rsid w:val="0034533F"/>
    <w:rsid w:val="003655CF"/>
    <w:rsid w:val="00373CDB"/>
    <w:rsid w:val="00375B00"/>
    <w:rsid w:val="003855AC"/>
    <w:rsid w:val="00391EDE"/>
    <w:rsid w:val="0039219D"/>
    <w:rsid w:val="00395407"/>
    <w:rsid w:val="00397C63"/>
    <w:rsid w:val="003A4D90"/>
    <w:rsid w:val="003A4F88"/>
    <w:rsid w:val="003B14D7"/>
    <w:rsid w:val="003C02CF"/>
    <w:rsid w:val="003C613D"/>
    <w:rsid w:val="00416CC6"/>
    <w:rsid w:val="00420B8D"/>
    <w:rsid w:val="0042575A"/>
    <w:rsid w:val="004316CC"/>
    <w:rsid w:val="004478D6"/>
    <w:rsid w:val="00454684"/>
    <w:rsid w:val="004701DA"/>
    <w:rsid w:val="00470ABA"/>
    <w:rsid w:val="00470F51"/>
    <w:rsid w:val="00471BEA"/>
    <w:rsid w:val="00472615"/>
    <w:rsid w:val="00473CED"/>
    <w:rsid w:val="00474AAC"/>
    <w:rsid w:val="0047759C"/>
    <w:rsid w:val="004918F4"/>
    <w:rsid w:val="00496115"/>
    <w:rsid w:val="004A0B1A"/>
    <w:rsid w:val="004C0541"/>
    <w:rsid w:val="004C56C1"/>
    <w:rsid w:val="004D3A25"/>
    <w:rsid w:val="004D4685"/>
    <w:rsid w:val="004D51B9"/>
    <w:rsid w:val="004E0B2B"/>
    <w:rsid w:val="004E37C1"/>
    <w:rsid w:val="004E3DEB"/>
    <w:rsid w:val="004E5DDA"/>
    <w:rsid w:val="004E6756"/>
    <w:rsid w:val="005003EE"/>
    <w:rsid w:val="00500EB9"/>
    <w:rsid w:val="00503F7A"/>
    <w:rsid w:val="0050428E"/>
    <w:rsid w:val="0051058D"/>
    <w:rsid w:val="00524F47"/>
    <w:rsid w:val="00525E88"/>
    <w:rsid w:val="005367AF"/>
    <w:rsid w:val="005465B9"/>
    <w:rsid w:val="0055066D"/>
    <w:rsid w:val="00592571"/>
    <w:rsid w:val="0059319C"/>
    <w:rsid w:val="005A24C4"/>
    <w:rsid w:val="005A3610"/>
    <w:rsid w:val="005B592E"/>
    <w:rsid w:val="005C2F9A"/>
    <w:rsid w:val="005C4E9C"/>
    <w:rsid w:val="005D3BCD"/>
    <w:rsid w:val="005E365E"/>
    <w:rsid w:val="0060310B"/>
    <w:rsid w:val="00603F3D"/>
    <w:rsid w:val="00612226"/>
    <w:rsid w:val="00612286"/>
    <w:rsid w:val="0062251A"/>
    <w:rsid w:val="00641F97"/>
    <w:rsid w:val="00652DCB"/>
    <w:rsid w:val="00660078"/>
    <w:rsid w:val="00667F72"/>
    <w:rsid w:val="00693A23"/>
    <w:rsid w:val="00696658"/>
    <w:rsid w:val="006A4912"/>
    <w:rsid w:val="006B0387"/>
    <w:rsid w:val="006B44AF"/>
    <w:rsid w:val="006D3BD3"/>
    <w:rsid w:val="006D4216"/>
    <w:rsid w:val="006D42D0"/>
    <w:rsid w:val="006D7C02"/>
    <w:rsid w:val="006E3E6C"/>
    <w:rsid w:val="006F5190"/>
    <w:rsid w:val="00711985"/>
    <w:rsid w:val="00711DED"/>
    <w:rsid w:val="0071207C"/>
    <w:rsid w:val="00716D96"/>
    <w:rsid w:val="007369EA"/>
    <w:rsid w:val="00741B1D"/>
    <w:rsid w:val="00742B6F"/>
    <w:rsid w:val="00746589"/>
    <w:rsid w:val="0074768B"/>
    <w:rsid w:val="00756192"/>
    <w:rsid w:val="00757479"/>
    <w:rsid w:val="0076391E"/>
    <w:rsid w:val="0076427B"/>
    <w:rsid w:val="00780483"/>
    <w:rsid w:val="0079116D"/>
    <w:rsid w:val="00797A6B"/>
    <w:rsid w:val="007A3EF8"/>
    <w:rsid w:val="007B1AA0"/>
    <w:rsid w:val="007B2582"/>
    <w:rsid w:val="007E6661"/>
    <w:rsid w:val="007F00E4"/>
    <w:rsid w:val="007F1476"/>
    <w:rsid w:val="007F19EA"/>
    <w:rsid w:val="007F5290"/>
    <w:rsid w:val="00801422"/>
    <w:rsid w:val="008018E1"/>
    <w:rsid w:val="0081612A"/>
    <w:rsid w:val="008224DD"/>
    <w:rsid w:val="008251C9"/>
    <w:rsid w:val="0082708A"/>
    <w:rsid w:val="0083226C"/>
    <w:rsid w:val="00832D22"/>
    <w:rsid w:val="00837B32"/>
    <w:rsid w:val="00850C15"/>
    <w:rsid w:val="00856150"/>
    <w:rsid w:val="0086399E"/>
    <w:rsid w:val="00864743"/>
    <w:rsid w:val="00864B35"/>
    <w:rsid w:val="00865810"/>
    <w:rsid w:val="0086614E"/>
    <w:rsid w:val="00871A6B"/>
    <w:rsid w:val="0087296D"/>
    <w:rsid w:val="008755F7"/>
    <w:rsid w:val="0088171A"/>
    <w:rsid w:val="00883FFE"/>
    <w:rsid w:val="00886A79"/>
    <w:rsid w:val="008910DD"/>
    <w:rsid w:val="00895F57"/>
    <w:rsid w:val="008A4902"/>
    <w:rsid w:val="008A5FF5"/>
    <w:rsid w:val="008B4355"/>
    <w:rsid w:val="008D01D7"/>
    <w:rsid w:val="008E1B64"/>
    <w:rsid w:val="008F35FF"/>
    <w:rsid w:val="008F512E"/>
    <w:rsid w:val="009229E6"/>
    <w:rsid w:val="00927FDB"/>
    <w:rsid w:val="00931677"/>
    <w:rsid w:val="0093326E"/>
    <w:rsid w:val="009352A7"/>
    <w:rsid w:val="00936968"/>
    <w:rsid w:val="009420E3"/>
    <w:rsid w:val="00947206"/>
    <w:rsid w:val="00947671"/>
    <w:rsid w:val="009560DC"/>
    <w:rsid w:val="00957E35"/>
    <w:rsid w:val="009618AA"/>
    <w:rsid w:val="00962E68"/>
    <w:rsid w:val="00971C7D"/>
    <w:rsid w:val="0097408D"/>
    <w:rsid w:val="0097717F"/>
    <w:rsid w:val="00983A5E"/>
    <w:rsid w:val="00985F78"/>
    <w:rsid w:val="00986545"/>
    <w:rsid w:val="00990761"/>
    <w:rsid w:val="00997A3E"/>
    <w:rsid w:val="009A4A14"/>
    <w:rsid w:val="009A58B1"/>
    <w:rsid w:val="009A5E43"/>
    <w:rsid w:val="009B2149"/>
    <w:rsid w:val="009B3C24"/>
    <w:rsid w:val="009B7EDF"/>
    <w:rsid w:val="009C324E"/>
    <w:rsid w:val="009D2C90"/>
    <w:rsid w:val="009E1FEE"/>
    <w:rsid w:val="009E2B28"/>
    <w:rsid w:val="009E3B23"/>
    <w:rsid w:val="009E5D7F"/>
    <w:rsid w:val="009F4558"/>
    <w:rsid w:val="00A0529B"/>
    <w:rsid w:val="00A06044"/>
    <w:rsid w:val="00A14E17"/>
    <w:rsid w:val="00A20BBE"/>
    <w:rsid w:val="00A32491"/>
    <w:rsid w:val="00A32C0D"/>
    <w:rsid w:val="00A36B3D"/>
    <w:rsid w:val="00A401BA"/>
    <w:rsid w:val="00A54447"/>
    <w:rsid w:val="00A600BA"/>
    <w:rsid w:val="00A62219"/>
    <w:rsid w:val="00A626E3"/>
    <w:rsid w:val="00A6739D"/>
    <w:rsid w:val="00A709CD"/>
    <w:rsid w:val="00A71A03"/>
    <w:rsid w:val="00A76FAD"/>
    <w:rsid w:val="00A840A0"/>
    <w:rsid w:val="00A85E48"/>
    <w:rsid w:val="00A934A8"/>
    <w:rsid w:val="00A93EFD"/>
    <w:rsid w:val="00AB4786"/>
    <w:rsid w:val="00AD1735"/>
    <w:rsid w:val="00AE1D36"/>
    <w:rsid w:val="00AE62CF"/>
    <w:rsid w:val="00AF2095"/>
    <w:rsid w:val="00B242F0"/>
    <w:rsid w:val="00B34343"/>
    <w:rsid w:val="00B479B2"/>
    <w:rsid w:val="00B55478"/>
    <w:rsid w:val="00B57EB4"/>
    <w:rsid w:val="00B657F5"/>
    <w:rsid w:val="00B715A7"/>
    <w:rsid w:val="00B84A90"/>
    <w:rsid w:val="00B8742F"/>
    <w:rsid w:val="00B90430"/>
    <w:rsid w:val="00B951A1"/>
    <w:rsid w:val="00B9715F"/>
    <w:rsid w:val="00BA4C94"/>
    <w:rsid w:val="00BD1647"/>
    <w:rsid w:val="00BD4663"/>
    <w:rsid w:val="00BD52D6"/>
    <w:rsid w:val="00BE07A1"/>
    <w:rsid w:val="00C3216F"/>
    <w:rsid w:val="00C3337C"/>
    <w:rsid w:val="00C3342D"/>
    <w:rsid w:val="00C349AF"/>
    <w:rsid w:val="00C34CC0"/>
    <w:rsid w:val="00C35479"/>
    <w:rsid w:val="00C36AF3"/>
    <w:rsid w:val="00C37AD0"/>
    <w:rsid w:val="00C45C99"/>
    <w:rsid w:val="00C4685F"/>
    <w:rsid w:val="00C5041F"/>
    <w:rsid w:val="00C51AD8"/>
    <w:rsid w:val="00C62A38"/>
    <w:rsid w:val="00C70B4A"/>
    <w:rsid w:val="00C7465E"/>
    <w:rsid w:val="00CA26DF"/>
    <w:rsid w:val="00CB1A6E"/>
    <w:rsid w:val="00CB66BD"/>
    <w:rsid w:val="00CC1F21"/>
    <w:rsid w:val="00CC5D8F"/>
    <w:rsid w:val="00CC777C"/>
    <w:rsid w:val="00CD520C"/>
    <w:rsid w:val="00CE14A7"/>
    <w:rsid w:val="00CE1B0A"/>
    <w:rsid w:val="00CE683F"/>
    <w:rsid w:val="00CF0895"/>
    <w:rsid w:val="00CF183E"/>
    <w:rsid w:val="00D01543"/>
    <w:rsid w:val="00D04CA0"/>
    <w:rsid w:val="00D140DB"/>
    <w:rsid w:val="00D25064"/>
    <w:rsid w:val="00D30B3A"/>
    <w:rsid w:val="00D44634"/>
    <w:rsid w:val="00D5073B"/>
    <w:rsid w:val="00D52D32"/>
    <w:rsid w:val="00D54CAB"/>
    <w:rsid w:val="00D576A4"/>
    <w:rsid w:val="00D602FD"/>
    <w:rsid w:val="00D610E4"/>
    <w:rsid w:val="00D85114"/>
    <w:rsid w:val="00D85357"/>
    <w:rsid w:val="00D90A16"/>
    <w:rsid w:val="00D929E3"/>
    <w:rsid w:val="00D92D9D"/>
    <w:rsid w:val="00D9446C"/>
    <w:rsid w:val="00D97208"/>
    <w:rsid w:val="00DB1CE4"/>
    <w:rsid w:val="00DD3218"/>
    <w:rsid w:val="00DD38F2"/>
    <w:rsid w:val="00DE00DF"/>
    <w:rsid w:val="00DE2760"/>
    <w:rsid w:val="00E04FE8"/>
    <w:rsid w:val="00E10B3F"/>
    <w:rsid w:val="00E15F3B"/>
    <w:rsid w:val="00E1648E"/>
    <w:rsid w:val="00E17EBD"/>
    <w:rsid w:val="00E220AE"/>
    <w:rsid w:val="00E2245D"/>
    <w:rsid w:val="00E26DC0"/>
    <w:rsid w:val="00E313CC"/>
    <w:rsid w:val="00E40D89"/>
    <w:rsid w:val="00E548A5"/>
    <w:rsid w:val="00E70D9D"/>
    <w:rsid w:val="00E76D4F"/>
    <w:rsid w:val="00E815A8"/>
    <w:rsid w:val="00E909AC"/>
    <w:rsid w:val="00E92597"/>
    <w:rsid w:val="00EA35D1"/>
    <w:rsid w:val="00EA5F1A"/>
    <w:rsid w:val="00EB4D8F"/>
    <w:rsid w:val="00EC2B3A"/>
    <w:rsid w:val="00ED101B"/>
    <w:rsid w:val="00ED2744"/>
    <w:rsid w:val="00ED49B0"/>
    <w:rsid w:val="00ED7D1C"/>
    <w:rsid w:val="00EE117F"/>
    <w:rsid w:val="00EF0EE5"/>
    <w:rsid w:val="00EF501A"/>
    <w:rsid w:val="00F03428"/>
    <w:rsid w:val="00F07301"/>
    <w:rsid w:val="00F076AB"/>
    <w:rsid w:val="00F116C3"/>
    <w:rsid w:val="00F23A66"/>
    <w:rsid w:val="00F277CC"/>
    <w:rsid w:val="00F30ABC"/>
    <w:rsid w:val="00F33366"/>
    <w:rsid w:val="00F52527"/>
    <w:rsid w:val="00F62F87"/>
    <w:rsid w:val="00F84EF3"/>
    <w:rsid w:val="00F958A4"/>
    <w:rsid w:val="00FB0B9C"/>
    <w:rsid w:val="00FB198C"/>
    <w:rsid w:val="00FB3458"/>
    <w:rsid w:val="00FB34C3"/>
    <w:rsid w:val="00FB71BA"/>
    <w:rsid w:val="00FB78EA"/>
    <w:rsid w:val="00FE51EB"/>
    <w:rsid w:val="00FE7E35"/>
    <w:rsid w:val="00FF6EA3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DC9DB4"/>
  <w15:docId w15:val="{E4050CE9-D7A2-4C74-9614-E920DAF3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CE14A7"/>
    <w:pPr>
      <w:keepNext/>
      <w:widowControl/>
      <w:outlineLvl w:val="0"/>
    </w:pPr>
    <w:rPr>
      <w:rFonts w:eastAsia="Arial Unicode MS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character" w:styleId="a5">
    <w:name w:val="Hyperlink"/>
    <w:uiPriority w:val="99"/>
    <w:rsid w:val="00936968"/>
    <w:rPr>
      <w:color w:val="0000FF"/>
      <w:u w:val="single"/>
    </w:rPr>
  </w:style>
  <w:style w:type="paragraph" w:customStyle="1" w:styleId="11">
    <w:name w:val="標題 11"/>
    <w:basedOn w:val="a"/>
    <w:rsid w:val="00471BEA"/>
    <w:pPr>
      <w:widowControl/>
      <w:spacing w:line="312" w:lineRule="atLeast"/>
      <w:outlineLvl w:val="1"/>
    </w:pPr>
    <w:rPr>
      <w:rFonts w:ascii="新細明體" w:hAnsi="新細明體" w:cs="新細明體"/>
      <w:b/>
      <w:bCs/>
      <w:color w:val="316500"/>
      <w:kern w:val="36"/>
    </w:rPr>
  </w:style>
  <w:style w:type="character" w:customStyle="1" w:styleId="HTMLDefinition1">
    <w:name w:val="HTML Definition1"/>
    <w:rsid w:val="00471BEA"/>
    <w:rPr>
      <w:i w:val="0"/>
      <w:iCs w:val="0"/>
      <w:vanish w:val="0"/>
      <w:webHidden w:val="0"/>
      <w:color w:val="444444"/>
      <w:sz w:val="18"/>
      <w:szCs w:val="18"/>
      <w:specVanish w:val="0"/>
    </w:rPr>
  </w:style>
  <w:style w:type="paragraph" w:styleId="a6">
    <w:name w:val="header"/>
    <w:basedOn w:val="a"/>
    <w:link w:val="a7"/>
    <w:uiPriority w:val="99"/>
    <w:unhideWhenUsed/>
    <w:rsid w:val="008E1B6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uiPriority w:val="99"/>
    <w:rsid w:val="008E1B64"/>
    <w:rPr>
      <w:kern w:val="2"/>
    </w:rPr>
  </w:style>
  <w:style w:type="character" w:styleId="a8">
    <w:name w:val="annotation reference"/>
    <w:uiPriority w:val="99"/>
    <w:semiHidden/>
    <w:unhideWhenUsed/>
    <w:rsid w:val="0094767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47671"/>
    <w:rPr>
      <w:lang w:val="x-none" w:eastAsia="x-none"/>
    </w:rPr>
  </w:style>
  <w:style w:type="character" w:customStyle="1" w:styleId="aa">
    <w:name w:val="註解文字 字元"/>
    <w:link w:val="a9"/>
    <w:uiPriority w:val="99"/>
    <w:semiHidden/>
    <w:rsid w:val="00947671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47671"/>
    <w:rPr>
      <w:b/>
      <w:bCs/>
    </w:rPr>
  </w:style>
  <w:style w:type="character" w:customStyle="1" w:styleId="ac">
    <w:name w:val="註解主旨 字元"/>
    <w:link w:val="ab"/>
    <w:uiPriority w:val="99"/>
    <w:semiHidden/>
    <w:rsid w:val="00947671"/>
    <w:rPr>
      <w:b/>
      <w:bCs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47671"/>
    <w:rPr>
      <w:rFonts w:ascii="Cambria" w:hAnsi="Cambria"/>
      <w:sz w:val="18"/>
      <w:szCs w:val="18"/>
      <w:lang w:val="x-none" w:eastAsia="x-none"/>
    </w:rPr>
  </w:style>
  <w:style w:type="character" w:customStyle="1" w:styleId="ae">
    <w:name w:val="註解方塊文字 字元"/>
    <w:link w:val="ad"/>
    <w:uiPriority w:val="99"/>
    <w:semiHidden/>
    <w:rsid w:val="00947671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10">
    <w:name w:val="未解析的提及項目1"/>
    <w:basedOn w:val="a0"/>
    <w:uiPriority w:val="99"/>
    <w:semiHidden/>
    <w:unhideWhenUsed/>
    <w:rsid w:val="00D140DB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86399E"/>
    <w:pPr>
      <w:ind w:leftChars="200" w:left="480"/>
    </w:pPr>
  </w:style>
  <w:style w:type="character" w:customStyle="1" w:styleId="UnresolvedMention">
    <w:name w:val="Unresolved Mention"/>
    <w:basedOn w:val="a0"/>
    <w:uiPriority w:val="99"/>
    <w:semiHidden/>
    <w:unhideWhenUsed/>
    <w:rsid w:val="0081612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161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546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945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634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11399">
                      <w:marLeft w:val="300"/>
                      <w:marRight w:val="225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99999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learn.moe.gov.tw/TeachingPlan/PartData?key=1100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ading-udn-com.autorpa.lib.ccu.edu.tw/udnlib/ccu/B/1735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learn.moe.gov.tw/Teachingplan/PartData?key=1148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720</Words>
  <Characters>4107</Characters>
  <Application>Microsoft Office Word</Application>
  <DocSecurity>0</DocSecurity>
  <Lines>34</Lines>
  <Paragraphs>9</Paragraphs>
  <ScaleCrop>false</ScaleCrop>
  <Company>fruit</Company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課程名稱：</dc:title>
  <dc:subject/>
  <dc:creator>sherry</dc:creator>
  <cp:keywords/>
  <dc:description/>
  <cp:lastModifiedBy>miamiajian</cp:lastModifiedBy>
  <cp:revision>2</cp:revision>
  <cp:lastPrinted>2012-09-17T05:18:00Z</cp:lastPrinted>
  <dcterms:created xsi:type="dcterms:W3CDTF">2026-09-29T10:46:00Z</dcterms:created>
  <dcterms:modified xsi:type="dcterms:W3CDTF">2026-09-29T10:46:00Z</dcterms:modified>
</cp:coreProperties>
</file>