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0601" w14:textId="77777777" w:rsidR="0054035C" w:rsidRPr="009321C7" w:rsidRDefault="0054035C" w:rsidP="0054035C">
      <w:pPr>
        <w:spacing w:before="0" w:beforeAutospacing="0" w:line="240" w:lineRule="atLeast"/>
        <w:ind w:leftChars="0" w:left="0"/>
        <w:jc w:val="center"/>
        <w:rPr>
          <w:rFonts w:ascii="Microsoft JhengHei" w:eastAsia="Microsoft JhengHei" w:hAnsi="Microsoft JhengHei" w:cs="PMingLiU"/>
          <w:b/>
          <w:sz w:val="44"/>
          <w:szCs w:val="44"/>
        </w:rPr>
      </w:pPr>
      <w:r w:rsidRPr="009321C7">
        <w:rPr>
          <w:rFonts w:ascii="Microsoft JhengHei" w:eastAsia="Microsoft JhengHei" w:hAnsi="Microsoft JhengHei" w:cs="PMingLiU" w:hint="eastAsia"/>
          <w:b/>
          <w:sz w:val="44"/>
          <w:szCs w:val="44"/>
        </w:rPr>
        <w:t>國立</w:t>
      </w:r>
      <w:r w:rsidRPr="009321C7">
        <w:rPr>
          <w:rFonts w:ascii="Microsoft JhengHei" w:eastAsia="Microsoft JhengHei" w:hAnsi="Microsoft JhengHei" w:cs="PMingLiU"/>
          <w:b/>
          <w:sz w:val="44"/>
          <w:szCs w:val="44"/>
        </w:rPr>
        <w:t>中正大學課程大綱</w:t>
      </w:r>
      <w:r w:rsidR="001C0377" w:rsidRPr="009321C7">
        <w:rPr>
          <w:rFonts w:ascii="Microsoft JhengHei" w:eastAsia="Microsoft JhengHei" w:hAnsi="Microsoft JhengHei" w:cs="PMingLiU" w:hint="eastAsia"/>
          <w:b/>
          <w:sz w:val="44"/>
          <w:szCs w:val="44"/>
          <w:lang w:eastAsia="zh-TW"/>
        </w:rPr>
        <w:t>(傳播學系)</w:t>
      </w:r>
    </w:p>
    <w:p w14:paraId="74C624D5" w14:textId="77777777" w:rsidR="0054035C" w:rsidRPr="009321C7" w:rsidRDefault="0054035C" w:rsidP="0054035C">
      <w:pPr>
        <w:snapToGrid w:val="0"/>
        <w:spacing w:before="0" w:beforeAutospacing="0" w:line="240" w:lineRule="atLeast"/>
        <w:ind w:leftChars="0" w:left="0"/>
        <w:jc w:val="center"/>
        <w:rPr>
          <w:rFonts w:ascii="Microsoft JhengHei" w:eastAsia="Microsoft JhengHei" w:hAnsi="Microsoft JhengHei"/>
          <w:b/>
          <w:sz w:val="28"/>
          <w:szCs w:val="28"/>
        </w:rPr>
      </w:pPr>
      <w:r w:rsidRPr="009321C7">
        <w:rPr>
          <w:rFonts w:ascii="Microsoft JhengHei" w:eastAsia="Microsoft JhengHei" w:hAnsi="Microsoft JhengHei"/>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188"/>
        <w:gridCol w:w="3436"/>
        <w:gridCol w:w="32"/>
        <w:gridCol w:w="2274"/>
        <w:gridCol w:w="2827"/>
      </w:tblGrid>
      <w:tr w:rsidR="0054035C" w:rsidRPr="009321C7" w14:paraId="301FFEC3"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08002BA"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課號</w:t>
            </w:r>
          </w:p>
          <w:p w14:paraId="79F58371"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5AC07937" w14:textId="77777777" w:rsidR="0054035C" w:rsidRPr="00C54A1F" w:rsidRDefault="0054035C" w:rsidP="0081739A">
            <w:pPr>
              <w:spacing w:before="0" w:beforeAutospacing="0" w:line="320" w:lineRule="exact"/>
              <w:ind w:firstLineChars="100" w:firstLine="240"/>
              <w:rPr>
                <w:rFonts w:ascii="Microsoft JhengHei" w:eastAsia="Microsoft JhengHei" w:hAnsi="Microsoft JhengHei"/>
              </w:rPr>
            </w:pP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24F713DD" w14:textId="77777777" w:rsidR="0054035C" w:rsidRPr="009321C7" w:rsidRDefault="0054035C" w:rsidP="0081739A">
            <w:pPr>
              <w:spacing w:before="0" w:beforeAutospacing="0" w:line="320" w:lineRule="exact"/>
              <w:jc w:val="center"/>
              <w:rPr>
                <w:rFonts w:ascii="Microsoft JhengHei" w:eastAsia="Microsoft JhengHei" w:hAnsi="Microsoft JhengHei"/>
                <w:b/>
              </w:rPr>
            </w:pPr>
            <w:r w:rsidRPr="009321C7">
              <w:rPr>
                <w:rFonts w:ascii="Microsoft JhengHei" w:eastAsia="Microsoft JhengHei" w:hAnsi="Microsoft JhengHei"/>
                <w:b/>
              </w:rPr>
              <w:t>全英文授課</w:t>
            </w:r>
          </w:p>
          <w:p w14:paraId="35C1D9CE" w14:textId="77777777" w:rsidR="0054035C" w:rsidRPr="009321C7" w:rsidRDefault="0054035C" w:rsidP="0081739A">
            <w:pPr>
              <w:spacing w:before="0" w:beforeAutospacing="0" w:line="320" w:lineRule="exact"/>
              <w:jc w:val="center"/>
              <w:rPr>
                <w:rFonts w:ascii="Microsoft JhengHei" w:eastAsia="Microsoft JhengHei" w:hAnsi="Microsoft JhengHei"/>
              </w:rPr>
            </w:pPr>
            <w:r w:rsidRPr="009321C7">
              <w:rPr>
                <w:rFonts w:ascii="Microsoft JhengHei" w:eastAsia="Microsoft JhengHei" w:hAnsi="Microsoft JhengHei"/>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68CD897A" w14:textId="3AF5CE20" w:rsidR="0054035C" w:rsidRPr="009321C7" w:rsidRDefault="00E90DD0" w:rsidP="0081739A">
            <w:pPr>
              <w:spacing w:line="320" w:lineRule="exact"/>
              <w:ind w:firstLineChars="100" w:firstLine="240"/>
              <w:rPr>
                <w:rFonts w:ascii="Microsoft JhengHei" w:eastAsia="Microsoft JhengHei" w:hAnsi="Microsoft JhengHei"/>
              </w:rPr>
            </w:pPr>
            <w:r>
              <w:rPr>
                <w:rFonts w:ascii="Microsoft JhengHei" w:eastAsia="Microsoft JhengHei" w:hAnsi="Microsoft JhengHei"/>
                <w:lang w:val="en-AU"/>
              </w:rPr>
              <w:t>X</w:t>
            </w:r>
            <w:r w:rsidR="0054035C" w:rsidRPr="009321C7">
              <w:rPr>
                <w:rFonts w:ascii="Microsoft JhengHei" w:eastAsia="Microsoft JhengHei" w:hAnsi="Microsoft JhengHei"/>
              </w:rPr>
              <w:t>是      □否</w:t>
            </w:r>
          </w:p>
        </w:tc>
      </w:tr>
      <w:tr w:rsidR="0054035C" w:rsidRPr="009321C7" w14:paraId="7559657D"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567D58D4"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課程類別</w:t>
            </w:r>
          </w:p>
          <w:p w14:paraId="21C59CA0"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lang w:eastAsia="zh-TW"/>
              </w:rPr>
            </w:pPr>
            <w:r w:rsidRPr="00C54A1F">
              <w:rPr>
                <w:rFonts w:ascii="Microsoft JhengHei" w:eastAsia="Microsoft JhengHei" w:hAnsi="Microsoft JhengHei"/>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5167746" w14:textId="1ABDE003" w:rsidR="009321C7" w:rsidRPr="00C54A1F" w:rsidRDefault="00613223" w:rsidP="009321C7">
            <w:pPr>
              <w:spacing w:before="0" w:beforeAutospacing="0" w:line="320" w:lineRule="exact"/>
              <w:ind w:leftChars="0" w:left="0" w:firstLineChars="100" w:firstLine="240"/>
              <w:rPr>
                <w:rFonts w:ascii="Microsoft JhengHei" w:eastAsia="Microsoft JhengHei" w:hAnsi="Microsoft JhengHei"/>
                <w:szCs w:val="24"/>
                <w:lang w:eastAsia="zh-TW"/>
              </w:rPr>
            </w:pPr>
            <w:r w:rsidRPr="00C54A1F">
              <w:rPr>
                <w:rFonts w:ascii="Microsoft JhengHei" w:eastAsia="Microsoft JhengHei" w:hAnsi="Microsoft JhengHei"/>
                <w:lang w:val="en-AU"/>
              </w:rPr>
              <w:t>X</w:t>
            </w:r>
            <w:r w:rsidR="009321C7" w:rsidRPr="00C54A1F">
              <w:rPr>
                <w:rFonts w:ascii="Microsoft JhengHei" w:eastAsia="Microsoft JhengHei" w:hAnsi="Microsoft JhengHei" w:hint="eastAsia"/>
              </w:rPr>
              <w:t>1人文關懷</w:t>
            </w:r>
            <w:r w:rsidR="009321C7" w:rsidRPr="00C54A1F">
              <w:rPr>
                <w:rFonts w:ascii="Microsoft JhengHei" w:eastAsia="Microsoft JhengHei" w:hAnsi="Microsoft JhengHei" w:hint="eastAsia"/>
                <w:szCs w:val="24"/>
              </w:rPr>
              <w:t>課程</w:t>
            </w:r>
            <w:r w:rsidR="009321C7" w:rsidRPr="00C54A1F">
              <w:rPr>
                <w:rFonts w:ascii="Microsoft JhengHei" w:eastAsia="Microsoft JhengHei" w:hAnsi="Microsoft JhengHei" w:hint="eastAsia"/>
                <w:spacing w:val="-4"/>
                <w:szCs w:val="24"/>
                <w:lang w:eastAsia="zh-TW"/>
              </w:rPr>
              <w:t xml:space="preserve">  </w:t>
            </w:r>
            <w:r w:rsidR="009321C7" w:rsidRPr="00C54A1F">
              <w:rPr>
                <w:rFonts w:ascii="Microsoft JhengHei" w:eastAsia="Microsoft JhengHei" w:hAnsi="Microsoft JhengHei" w:hint="eastAsia"/>
              </w:rPr>
              <w:t>□2問題導向</w:t>
            </w:r>
            <w:r w:rsidR="009321C7" w:rsidRPr="00C54A1F">
              <w:rPr>
                <w:rFonts w:ascii="Microsoft JhengHei" w:eastAsia="Microsoft JhengHei" w:hAnsi="Microsoft JhengHei" w:hint="eastAsia"/>
                <w:szCs w:val="24"/>
              </w:rPr>
              <w:t>課程</w:t>
            </w:r>
            <w:r w:rsidR="009321C7" w:rsidRPr="00C54A1F">
              <w:rPr>
                <w:rFonts w:ascii="Microsoft JhengHei" w:eastAsia="Microsoft JhengHei" w:hAnsi="Microsoft JhengHei" w:hint="eastAsia"/>
                <w:spacing w:val="-4"/>
                <w:szCs w:val="24"/>
                <w:lang w:eastAsia="zh-TW"/>
              </w:rPr>
              <w:t xml:space="preserve">   </w:t>
            </w:r>
            <w:r w:rsidRPr="00C54A1F">
              <w:rPr>
                <w:rFonts w:ascii="Microsoft JhengHei" w:eastAsia="Microsoft JhengHei" w:hAnsi="Microsoft JhengHei" w:hint="eastAsia"/>
              </w:rPr>
              <w:t xml:space="preserve"> </w:t>
            </w:r>
            <w:r w:rsidR="00C54A1F" w:rsidRPr="00C54A1F">
              <w:rPr>
                <w:rFonts w:ascii="Microsoft JhengHei" w:eastAsia="Microsoft JhengHei" w:hAnsi="Microsoft JhengHei" w:hint="eastAsia"/>
              </w:rPr>
              <w:t>□</w:t>
            </w:r>
            <w:r w:rsidR="009321C7" w:rsidRPr="00C54A1F">
              <w:rPr>
                <w:rFonts w:ascii="Microsoft JhengHei" w:eastAsia="Microsoft JhengHei" w:hAnsi="Microsoft JhengHei" w:hint="eastAsia"/>
              </w:rPr>
              <w:t>3專題導向</w:t>
            </w:r>
            <w:r w:rsidR="009321C7" w:rsidRPr="00C54A1F">
              <w:rPr>
                <w:rFonts w:ascii="Microsoft JhengHei" w:eastAsia="Microsoft JhengHei" w:hAnsi="Microsoft JhengHei" w:hint="eastAsia"/>
                <w:szCs w:val="24"/>
              </w:rPr>
              <w:t>課程</w:t>
            </w:r>
            <w:r w:rsidR="009321C7" w:rsidRPr="00C54A1F">
              <w:rPr>
                <w:rFonts w:ascii="Microsoft JhengHei" w:eastAsia="Microsoft JhengHei" w:hAnsi="Microsoft JhengHei" w:hint="eastAsia"/>
                <w:szCs w:val="24"/>
                <w:lang w:eastAsia="zh-TW"/>
              </w:rPr>
              <w:t xml:space="preserve">  </w:t>
            </w:r>
            <w:r w:rsidR="009321C7" w:rsidRPr="00C54A1F">
              <w:rPr>
                <w:rFonts w:ascii="Microsoft JhengHei" w:eastAsia="Microsoft JhengHei" w:hAnsi="Microsoft JhengHei" w:hint="eastAsia"/>
              </w:rPr>
              <w:t>□4</w:t>
            </w:r>
            <w:r w:rsidR="009321C7" w:rsidRPr="00C54A1F">
              <w:rPr>
                <w:rFonts w:ascii="Microsoft JhengHei" w:eastAsia="Microsoft JhengHei" w:hAnsi="Microsoft JhengHei" w:hint="eastAsia"/>
                <w:lang w:eastAsia="zh-TW"/>
              </w:rPr>
              <w:t>總整</w:t>
            </w:r>
            <w:r w:rsidR="009321C7" w:rsidRPr="00C54A1F">
              <w:rPr>
                <w:rFonts w:ascii="Microsoft JhengHei" w:eastAsia="Microsoft JhengHei" w:hAnsi="Microsoft JhengHei" w:hint="eastAsia"/>
                <w:szCs w:val="24"/>
              </w:rPr>
              <w:t>專題</w:t>
            </w:r>
          </w:p>
          <w:p w14:paraId="39EA8768" w14:textId="77777777" w:rsidR="0054035C" w:rsidRPr="00C54A1F" w:rsidRDefault="009321C7" w:rsidP="009321C7">
            <w:pPr>
              <w:spacing w:before="0" w:beforeAutospacing="0" w:line="320" w:lineRule="exact"/>
              <w:ind w:leftChars="0" w:left="0" w:firstLineChars="100" w:firstLine="240"/>
              <w:rPr>
                <w:rFonts w:ascii="Microsoft JhengHei" w:eastAsia="Microsoft JhengHei" w:hAnsi="Microsoft JhengHei"/>
              </w:rPr>
            </w:pPr>
            <w:r w:rsidRPr="00C54A1F">
              <w:rPr>
                <w:rFonts w:ascii="Microsoft JhengHei" w:eastAsia="Microsoft JhengHei" w:hAnsi="Microsoft JhengHei" w:hint="eastAsia"/>
              </w:rPr>
              <w:t>□5</w:t>
            </w:r>
            <w:r w:rsidRPr="00C54A1F">
              <w:rPr>
                <w:rFonts w:ascii="Microsoft JhengHei" w:eastAsia="Microsoft JhengHei" w:hAnsi="Microsoft JhengHei" w:hint="eastAsia"/>
                <w:lang w:eastAsia="zh-TW"/>
              </w:rPr>
              <w:t>實作</w:t>
            </w:r>
            <w:r w:rsidRPr="00C54A1F">
              <w:rPr>
                <w:rFonts w:ascii="Microsoft JhengHei" w:eastAsia="Microsoft JhengHei" w:hAnsi="Microsoft JhengHei" w:hint="eastAsia"/>
                <w:szCs w:val="24"/>
              </w:rPr>
              <w:t>課程</w:t>
            </w:r>
            <w:r w:rsidRPr="00C54A1F">
              <w:rPr>
                <w:rFonts w:ascii="Microsoft JhengHei" w:eastAsia="Microsoft JhengHei" w:hAnsi="Microsoft JhengHei" w:hint="eastAsia"/>
                <w:szCs w:val="24"/>
                <w:lang w:eastAsia="zh-TW"/>
              </w:rPr>
              <w:t xml:space="preserve">      </w:t>
            </w:r>
            <w:r w:rsidRPr="00C54A1F">
              <w:rPr>
                <w:rFonts w:ascii="Microsoft JhengHei" w:eastAsia="Microsoft JhengHei" w:hAnsi="Microsoft JhengHei" w:hint="eastAsia"/>
              </w:rPr>
              <w:t>□6</w:t>
            </w:r>
            <w:r w:rsidRPr="00C54A1F">
              <w:rPr>
                <w:rFonts w:ascii="Microsoft JhengHei" w:eastAsia="Microsoft JhengHei" w:hAnsi="Microsoft JhengHei" w:hint="eastAsia"/>
                <w:lang w:eastAsia="zh-TW"/>
              </w:rPr>
              <w:t>社會參與</w:t>
            </w:r>
            <w:r w:rsidRPr="00C54A1F">
              <w:rPr>
                <w:rFonts w:ascii="Microsoft JhengHei" w:eastAsia="Microsoft JhengHei" w:hAnsi="Microsoft JhengHei" w:hint="eastAsia"/>
                <w:szCs w:val="24"/>
              </w:rPr>
              <w:t>課程</w:t>
            </w:r>
            <w:r w:rsidRPr="00C54A1F">
              <w:rPr>
                <w:rFonts w:ascii="Microsoft JhengHei" w:eastAsia="Microsoft JhengHei" w:hAnsi="Microsoft JhengHei" w:hint="eastAsia"/>
                <w:szCs w:val="24"/>
                <w:lang w:eastAsia="zh-TW"/>
              </w:rPr>
              <w:t xml:space="preserve">   </w:t>
            </w:r>
            <w:r w:rsidRPr="00C54A1F">
              <w:rPr>
                <w:rFonts w:ascii="Microsoft JhengHei" w:eastAsia="Microsoft JhengHei" w:hAnsi="Microsoft JhengHei" w:hint="eastAsia"/>
              </w:rPr>
              <w:t>□7</w:t>
            </w:r>
            <w:r w:rsidRPr="00C54A1F">
              <w:rPr>
                <w:rFonts w:ascii="Microsoft JhengHei" w:eastAsia="Microsoft JhengHei" w:hAnsi="Microsoft JhengHei" w:hint="eastAsia"/>
                <w:lang w:eastAsia="zh-TW"/>
              </w:rPr>
              <w:t>競賽專題</w:t>
            </w:r>
            <w:r w:rsidRPr="00C54A1F">
              <w:rPr>
                <w:rFonts w:ascii="Microsoft JhengHei" w:eastAsia="Microsoft JhengHei" w:hAnsi="Microsoft JhengHei" w:hint="eastAsia"/>
                <w:szCs w:val="24"/>
              </w:rPr>
              <w:t>課程</w:t>
            </w:r>
            <w:r w:rsidRPr="00C54A1F">
              <w:rPr>
                <w:rFonts w:ascii="Microsoft JhengHei" w:eastAsia="Microsoft JhengHei" w:hAnsi="Microsoft JhengHei" w:hint="eastAsia"/>
                <w:szCs w:val="24"/>
                <w:lang w:eastAsia="zh-TW"/>
              </w:rPr>
              <w:t xml:space="preserve">  </w:t>
            </w:r>
            <w:r w:rsidRPr="00C54A1F">
              <w:rPr>
                <w:rFonts w:ascii="Microsoft JhengHei" w:eastAsia="Microsoft JhengHei" w:hAnsi="Microsoft JhengHei" w:hint="eastAsia"/>
              </w:rPr>
              <w:t>□8</w:t>
            </w:r>
            <w:r w:rsidRPr="00C54A1F">
              <w:rPr>
                <w:rFonts w:ascii="Microsoft JhengHei" w:eastAsia="Microsoft JhengHei" w:hAnsi="Microsoft JhengHei" w:hint="eastAsia"/>
                <w:lang w:eastAsia="zh-TW"/>
              </w:rPr>
              <w:t>實習</w:t>
            </w:r>
          </w:p>
        </w:tc>
      </w:tr>
      <w:tr w:rsidR="0054035C" w:rsidRPr="009321C7" w14:paraId="2CEA30F4"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1975BE8"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課程名稱（中文）</w:t>
            </w:r>
          </w:p>
          <w:p w14:paraId="26AD918C"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Chinese course name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B57F86" w14:textId="568678F9" w:rsidR="0054035C" w:rsidRPr="009321C7" w:rsidRDefault="00E90DD0" w:rsidP="0081739A">
            <w:pPr>
              <w:spacing w:before="0" w:beforeAutospacing="0" w:line="320" w:lineRule="exact"/>
              <w:ind w:firstLineChars="100" w:firstLine="240"/>
              <w:rPr>
                <w:rFonts w:ascii="Microsoft JhengHei" w:eastAsia="Microsoft JhengHei" w:hAnsi="Microsoft JhengHei"/>
              </w:rPr>
            </w:pPr>
            <w:r w:rsidRPr="00E90DD0">
              <w:rPr>
                <w:rFonts w:ascii="Microsoft JhengHei" w:eastAsia="Microsoft JhengHei" w:hAnsi="Microsoft JhengHei"/>
              </w:rPr>
              <w:t>政治生態與傳播</w:t>
            </w:r>
          </w:p>
        </w:tc>
      </w:tr>
      <w:tr w:rsidR="0054035C" w:rsidRPr="009321C7" w14:paraId="249410B4"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2F64C6B3"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課程名稱（英文）</w:t>
            </w:r>
          </w:p>
          <w:p w14:paraId="4827947F"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English course name</w:t>
            </w:r>
          </w:p>
          <w:p w14:paraId="3178B350"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E83E278" w14:textId="7E520B43" w:rsidR="0054035C" w:rsidRPr="009321C7" w:rsidRDefault="00E90DD0" w:rsidP="0081739A">
            <w:pPr>
              <w:spacing w:before="0" w:beforeAutospacing="0" w:line="320" w:lineRule="exact"/>
              <w:ind w:firstLineChars="100" w:firstLine="240"/>
              <w:rPr>
                <w:rFonts w:ascii="Microsoft JhengHei" w:eastAsia="Microsoft JhengHei" w:hAnsi="Microsoft JhengHei"/>
              </w:rPr>
            </w:pPr>
            <w:r>
              <w:rPr>
                <w:rFonts w:ascii="Microsoft JhengHei" w:eastAsia="Microsoft JhengHei" w:hAnsi="Microsoft JhengHei"/>
              </w:rPr>
              <w:t>Political Ecology and Communication</w:t>
            </w:r>
          </w:p>
        </w:tc>
      </w:tr>
      <w:tr w:rsidR="0054035C" w:rsidRPr="009321C7" w14:paraId="3E1CAEC1"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5F518DA6"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lang w:eastAsia="zh-TW"/>
              </w:rPr>
            </w:pPr>
            <w:r w:rsidRPr="009321C7">
              <w:rPr>
                <w:rFonts w:ascii="Microsoft JhengHei" w:eastAsia="Microsoft JhengHei" w:hAnsi="Microsoft JhengHei"/>
                <w:b/>
              </w:rPr>
              <w:t>學年</w:t>
            </w:r>
            <w:r w:rsidRPr="009321C7">
              <w:rPr>
                <w:rFonts w:ascii="Microsoft JhengHei" w:eastAsia="Microsoft JhengHei" w:hAnsi="Microsoft JhengHei"/>
                <w:b/>
                <w:lang w:eastAsia="zh-TW"/>
              </w:rPr>
              <w:t>/學期</w:t>
            </w:r>
          </w:p>
          <w:p w14:paraId="56B4055A"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533E24B0" w14:textId="007B811A" w:rsidR="0054035C" w:rsidRPr="009321C7" w:rsidRDefault="0054035C" w:rsidP="0081739A">
            <w:pPr>
              <w:spacing w:before="0" w:beforeAutospacing="0" w:line="320" w:lineRule="exact"/>
              <w:rPr>
                <w:rFonts w:ascii="Microsoft JhengHei" w:eastAsia="Microsoft JhengHei" w:hAnsi="Microsoft JhengHei"/>
              </w:rPr>
            </w:pPr>
            <w:r w:rsidRPr="009321C7">
              <w:rPr>
                <w:rFonts w:ascii="Microsoft JhengHei" w:eastAsia="Microsoft JhengHei" w:hAnsi="Microsoft JhengHei" w:hint="eastAsia"/>
              </w:rPr>
              <w:t xml:space="preserve"> </w:t>
            </w:r>
            <w:r w:rsidR="00E90DD0">
              <w:rPr>
                <w:rFonts w:ascii="Microsoft JhengHei" w:eastAsia="Microsoft JhengHei" w:hAnsi="Microsoft JhengHei"/>
              </w:rPr>
              <w:t>115-116 / semester 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54035C" w:rsidRPr="009321C7" w14:paraId="09DE2193" w14:textId="77777777" w:rsidTr="0081739A">
              <w:trPr>
                <w:trHeight w:val="309"/>
              </w:trPr>
              <w:tc>
                <w:tcPr>
                  <w:tcW w:w="2058" w:type="dxa"/>
                </w:tcPr>
                <w:p w14:paraId="1212495C" w14:textId="77777777" w:rsidR="0054035C" w:rsidRPr="009321C7" w:rsidRDefault="0054035C" w:rsidP="0081739A">
                  <w:pPr>
                    <w:spacing w:before="0" w:beforeAutospacing="0" w:line="320" w:lineRule="exact"/>
                    <w:ind w:leftChars="-5" w:left="298" w:hangingChars="129" w:hanging="310"/>
                    <w:jc w:val="center"/>
                    <w:rPr>
                      <w:rFonts w:ascii="Microsoft JhengHei" w:eastAsia="Microsoft JhengHei" w:hAnsi="Microsoft JhengHei"/>
                      <w:b/>
                    </w:rPr>
                  </w:pPr>
                  <w:r w:rsidRPr="009321C7">
                    <w:rPr>
                      <w:rFonts w:ascii="Microsoft JhengHei" w:eastAsia="Microsoft JhengHei" w:hAnsi="Microsoft JhengHei"/>
                      <w:b/>
                    </w:rPr>
                    <w:t>學分</w:t>
                  </w:r>
                </w:p>
                <w:p w14:paraId="62950498" w14:textId="77777777" w:rsidR="0054035C" w:rsidRPr="009321C7" w:rsidRDefault="0054035C" w:rsidP="0081739A">
                  <w:pPr>
                    <w:spacing w:before="0" w:beforeAutospacing="0" w:line="320" w:lineRule="exact"/>
                    <w:ind w:leftChars="5" w:hangingChars="129" w:hanging="310"/>
                    <w:jc w:val="center"/>
                    <w:rPr>
                      <w:rFonts w:ascii="Microsoft JhengHei" w:eastAsia="Microsoft JhengHei" w:hAnsi="Microsoft JhengHei"/>
                      <w:b/>
                    </w:rPr>
                  </w:pPr>
                  <w:r w:rsidRPr="009321C7">
                    <w:rPr>
                      <w:rFonts w:ascii="Microsoft JhengHei" w:eastAsia="Microsoft JhengHei" w:hAnsi="Microsoft JhengHei"/>
                      <w:b/>
                    </w:rPr>
                    <w:t>credits</w:t>
                  </w:r>
                </w:p>
              </w:tc>
            </w:tr>
          </w:tbl>
          <w:p w14:paraId="29BABC86" w14:textId="77777777" w:rsidR="0054035C" w:rsidRPr="009321C7" w:rsidRDefault="0054035C" w:rsidP="0081739A">
            <w:pPr>
              <w:spacing w:before="0" w:beforeAutospacing="0" w:line="320" w:lineRule="exact"/>
              <w:jc w:val="center"/>
              <w:rPr>
                <w:rFonts w:ascii="Microsoft JhengHei" w:eastAsia="Microsoft JhengHei" w:hAnsi="Microsoft JhengHei"/>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7BDF3C63" w14:textId="1D146D28" w:rsidR="0054035C" w:rsidRPr="009321C7" w:rsidRDefault="00E90DD0" w:rsidP="0081739A">
            <w:pPr>
              <w:spacing w:line="320" w:lineRule="exact"/>
              <w:ind w:firstLineChars="50" w:firstLine="120"/>
              <w:rPr>
                <w:rFonts w:ascii="Microsoft JhengHei" w:eastAsia="Microsoft JhengHei" w:hAnsi="Microsoft JhengHei"/>
              </w:rPr>
            </w:pPr>
            <w:r>
              <w:rPr>
                <w:rFonts w:ascii="Microsoft JhengHei" w:eastAsia="Microsoft JhengHei" w:hAnsi="Microsoft JhengHei"/>
              </w:rPr>
              <w:t>3</w:t>
            </w:r>
          </w:p>
        </w:tc>
      </w:tr>
      <w:tr w:rsidR="0054035C" w:rsidRPr="009321C7" w14:paraId="0B7B5BCD"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6D6907A3"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學系（所）</w:t>
            </w:r>
          </w:p>
          <w:p w14:paraId="7156FD23"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13A0A66" w14:textId="49E7A51D" w:rsidR="001C0377" w:rsidRPr="00C54A1F" w:rsidRDefault="0054035C" w:rsidP="001C0377">
            <w:pPr>
              <w:spacing w:before="0" w:beforeAutospacing="0" w:line="320" w:lineRule="exact"/>
              <w:ind w:left="562" w:hangingChars="100" w:hanging="240"/>
              <w:jc w:val="left"/>
              <w:rPr>
                <w:rFonts w:ascii="Microsoft JhengHei" w:eastAsia="Microsoft JhengHei" w:hAnsi="Microsoft JhengHei"/>
              </w:rPr>
            </w:pPr>
            <w:r w:rsidRPr="00C54A1F">
              <w:rPr>
                <w:rFonts w:ascii="Microsoft JhengHei" w:eastAsia="Microsoft JhengHei" w:hAnsi="Microsoft JhengHei" w:hint="eastAsia"/>
              </w:rPr>
              <w:t xml:space="preserve"> </w:t>
            </w:r>
            <w:r w:rsidR="00E90DD0" w:rsidRPr="00C54A1F">
              <w:rPr>
                <w:rFonts w:ascii="Microsoft JhengHei" w:eastAsia="Microsoft JhengHei" w:hAnsi="Microsoft JhengHei"/>
              </w:rPr>
              <w:t>X</w:t>
            </w:r>
            <w:r w:rsidR="001C0377" w:rsidRPr="00C54A1F">
              <w:rPr>
                <w:rFonts w:ascii="Microsoft JhengHei" w:eastAsia="Microsoft JhengHei" w:hAnsi="Microsoft JhengHei" w:hint="eastAsia"/>
                <w:lang w:eastAsia="zh-TW"/>
              </w:rPr>
              <w:t>學士班 年級：</w:t>
            </w:r>
            <w:r w:rsidR="001C0377" w:rsidRPr="00C54A1F">
              <w:rPr>
                <w:rFonts w:ascii="Microsoft JhengHei" w:eastAsia="Microsoft JhengHei" w:hAnsi="Microsoft JhengHei"/>
              </w:rPr>
              <w:t xml:space="preserve">  </w:t>
            </w:r>
            <w:r w:rsidR="00E90DD0" w:rsidRPr="00C54A1F">
              <w:rPr>
                <w:rFonts w:ascii="Microsoft JhengHei" w:eastAsia="Microsoft JhengHei" w:hAnsi="Microsoft JhengHei"/>
              </w:rPr>
              <w:t>3-4</w:t>
            </w:r>
            <w:r w:rsidR="001C0377" w:rsidRPr="00C54A1F">
              <w:rPr>
                <w:rFonts w:ascii="Microsoft JhengHei" w:eastAsia="Microsoft JhengHei" w:hAnsi="Microsoft JhengHei"/>
              </w:rPr>
              <w:t xml:space="preserve">  </w:t>
            </w:r>
          </w:p>
          <w:p w14:paraId="1AADA713" w14:textId="2726ECA4" w:rsidR="0054035C" w:rsidRPr="00C54A1F" w:rsidRDefault="001C0377" w:rsidP="001C0377">
            <w:pPr>
              <w:spacing w:before="0" w:beforeAutospacing="0" w:line="320" w:lineRule="exact"/>
              <w:ind w:left="562" w:hangingChars="100" w:hanging="240"/>
              <w:jc w:val="left"/>
              <w:rPr>
                <w:rFonts w:ascii="Microsoft JhengHei" w:eastAsia="Microsoft JhengHei" w:hAnsi="Microsoft JhengHei"/>
              </w:rPr>
            </w:pPr>
            <w:r w:rsidRPr="00C54A1F">
              <w:rPr>
                <w:rFonts w:ascii="Microsoft JhengHei" w:eastAsia="Microsoft JhengHei" w:hAnsi="Microsoft JhengHei" w:hint="eastAsia"/>
                <w:lang w:eastAsia="zh-TW"/>
              </w:rPr>
              <w:t xml:space="preserve"> </w:t>
            </w:r>
            <w:r w:rsidR="00E90DD0" w:rsidRPr="00C54A1F">
              <w:rPr>
                <w:rFonts w:ascii="Microsoft JhengHei" w:eastAsia="Microsoft JhengHei" w:hAnsi="Microsoft JhengHei"/>
              </w:rPr>
              <w:t>X</w:t>
            </w:r>
            <w:r w:rsidRPr="00C54A1F">
              <w:rPr>
                <w:rFonts w:ascii="Microsoft JhengHei" w:eastAsia="Microsoft JhengHei" w:hAnsi="Microsoft JhengHei" w:hint="eastAsia"/>
                <w:lang w:eastAsia="zh-TW"/>
              </w:rPr>
              <w:t>碩士班</w:t>
            </w:r>
          </w:p>
        </w:tc>
        <w:tc>
          <w:tcPr>
            <w:tcW w:w="1057" w:type="pct"/>
            <w:tcBorders>
              <w:top w:val="outset" w:sz="6" w:space="0" w:color="000000"/>
              <w:left w:val="outset" w:sz="6" w:space="0" w:color="auto"/>
              <w:bottom w:val="outset" w:sz="6" w:space="0" w:color="000000"/>
              <w:right w:val="single" w:sz="8" w:space="0" w:color="auto"/>
            </w:tcBorders>
            <w:vAlign w:val="center"/>
          </w:tcPr>
          <w:p w14:paraId="12EF4A57" w14:textId="77777777" w:rsidR="0054035C" w:rsidRPr="00C54A1F" w:rsidRDefault="0054035C" w:rsidP="0081739A">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必選修</w:t>
            </w:r>
          </w:p>
          <w:p w14:paraId="01039532" w14:textId="77777777" w:rsidR="0054035C" w:rsidRPr="00C54A1F" w:rsidRDefault="0054035C" w:rsidP="0081739A">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017F4B60" w14:textId="76DA0576" w:rsidR="0054035C" w:rsidRPr="00C54A1F" w:rsidRDefault="0054035C" w:rsidP="0081739A">
            <w:pPr>
              <w:spacing w:line="320" w:lineRule="exact"/>
              <w:ind w:firstLineChars="100" w:firstLine="240"/>
              <w:rPr>
                <w:rFonts w:ascii="Microsoft JhengHei" w:eastAsia="Microsoft JhengHei" w:hAnsi="Microsoft JhengHei"/>
              </w:rPr>
            </w:pPr>
            <w:r w:rsidRPr="00C54A1F">
              <w:rPr>
                <w:rFonts w:ascii="Microsoft JhengHei" w:eastAsia="Microsoft JhengHei" w:hAnsi="Microsoft JhengHei"/>
              </w:rPr>
              <w:t xml:space="preserve">□必修    </w:t>
            </w:r>
            <w:r w:rsidR="00E90DD0" w:rsidRPr="00C54A1F">
              <w:rPr>
                <w:rFonts w:ascii="Microsoft JhengHei" w:eastAsia="Microsoft JhengHei" w:hAnsi="Microsoft JhengHei"/>
              </w:rPr>
              <w:t>X</w:t>
            </w:r>
            <w:r w:rsidRPr="00C54A1F">
              <w:rPr>
                <w:rFonts w:ascii="Microsoft JhengHei" w:eastAsia="Microsoft JhengHei" w:hAnsi="Microsoft JhengHei"/>
              </w:rPr>
              <w:t>選修</w:t>
            </w:r>
          </w:p>
        </w:tc>
      </w:tr>
      <w:tr w:rsidR="0054035C" w:rsidRPr="009321C7" w14:paraId="0C05D5D8"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67D6FBF"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上課時間</w:t>
            </w:r>
          </w:p>
          <w:p w14:paraId="6534BA4A" w14:textId="77777777" w:rsidR="0054035C" w:rsidRPr="00C54A1F"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2DB89B6" w14:textId="3021D8ED" w:rsidR="0054035C" w:rsidRPr="00C54A1F" w:rsidRDefault="0054035C" w:rsidP="0081739A">
            <w:pPr>
              <w:spacing w:before="0" w:beforeAutospacing="0" w:line="320" w:lineRule="exact"/>
              <w:rPr>
                <w:rFonts w:ascii="Microsoft JhengHei" w:eastAsia="Microsoft JhengHei" w:hAnsi="Microsoft JhengHei"/>
              </w:rPr>
            </w:pPr>
            <w:r w:rsidRPr="00C54A1F">
              <w:rPr>
                <w:rFonts w:ascii="Microsoft JhengHei" w:eastAsia="Microsoft JhengHei" w:hAnsi="Microsoft JhengHei" w:hint="eastAsia"/>
              </w:rPr>
              <w:t xml:space="preserve"> </w:t>
            </w:r>
            <w:r w:rsidR="00C54A1F" w:rsidRPr="00C54A1F">
              <w:rPr>
                <w:rFonts w:ascii="Microsoft JhengHei" w:eastAsia="Microsoft JhengHei" w:hAnsi="Microsoft JhengHei"/>
              </w:rPr>
              <w:t>3</w:t>
            </w:r>
          </w:p>
        </w:tc>
        <w:tc>
          <w:tcPr>
            <w:tcW w:w="1057" w:type="pct"/>
            <w:tcBorders>
              <w:top w:val="outset" w:sz="6" w:space="0" w:color="000000"/>
              <w:left w:val="outset" w:sz="6" w:space="0" w:color="auto"/>
              <w:bottom w:val="outset" w:sz="6" w:space="0" w:color="000000"/>
              <w:right w:val="single" w:sz="8" w:space="0" w:color="auto"/>
            </w:tcBorders>
            <w:vAlign w:val="center"/>
          </w:tcPr>
          <w:p w14:paraId="2B3ED0CD" w14:textId="77777777" w:rsidR="0054035C" w:rsidRPr="00C54A1F" w:rsidRDefault="0054035C" w:rsidP="0081739A">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上課地點</w:t>
            </w:r>
          </w:p>
          <w:p w14:paraId="23DD1F77" w14:textId="77777777" w:rsidR="0054035C" w:rsidRPr="00C54A1F" w:rsidRDefault="0054035C" w:rsidP="0081739A">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750CEDA5" w14:textId="77777777" w:rsidR="0054035C" w:rsidRPr="00C54A1F" w:rsidRDefault="0054035C" w:rsidP="0081739A">
            <w:pPr>
              <w:spacing w:line="320" w:lineRule="exact"/>
              <w:ind w:leftChars="100" w:left="240"/>
              <w:rPr>
                <w:rFonts w:ascii="Microsoft JhengHei" w:eastAsia="Microsoft JhengHei" w:hAnsi="Microsoft JhengHei"/>
              </w:rPr>
            </w:pPr>
          </w:p>
        </w:tc>
      </w:tr>
      <w:tr w:rsidR="00E90DD0" w:rsidRPr="009321C7" w14:paraId="2B5BFBD4"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56E97F88"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教師</w:t>
            </w:r>
          </w:p>
          <w:p w14:paraId="56CE69DC"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47BFF483" w14:textId="7D3E7B0D" w:rsidR="00E90DD0" w:rsidRPr="00C54A1F" w:rsidRDefault="00E90DD0" w:rsidP="00E90DD0">
            <w:pPr>
              <w:spacing w:before="0" w:beforeAutospacing="0" w:line="320" w:lineRule="exact"/>
              <w:rPr>
                <w:rFonts w:ascii="Microsoft JhengHei" w:eastAsia="Microsoft JhengHei" w:hAnsi="Microsoft JhengHei"/>
              </w:rPr>
            </w:pPr>
            <w:r w:rsidRPr="00C54A1F">
              <w:rPr>
                <w:rFonts w:ascii="Microsoft JhengHei" w:eastAsia="Microsoft JhengHei" w:hAnsi="Microsoft JhengHei" w:hint="eastAsia"/>
              </w:rPr>
              <w:t xml:space="preserve"> </w:t>
            </w:r>
            <w:r w:rsidRPr="00C54A1F">
              <w:rPr>
                <w:rFonts w:ascii="Microsoft JhengHei" w:eastAsia="Microsoft JhengHei" w:hAnsi="Microsoft JhengHei"/>
              </w:rPr>
              <w:t>Dr Benjamin Duester</w:t>
            </w:r>
          </w:p>
        </w:tc>
        <w:tc>
          <w:tcPr>
            <w:tcW w:w="1057" w:type="pct"/>
            <w:tcBorders>
              <w:top w:val="outset" w:sz="6" w:space="0" w:color="000000"/>
              <w:left w:val="outset" w:sz="6" w:space="0" w:color="auto"/>
              <w:bottom w:val="outset" w:sz="6" w:space="0" w:color="000000"/>
              <w:right w:val="single" w:sz="8" w:space="0" w:color="auto"/>
            </w:tcBorders>
            <w:vAlign w:val="center"/>
          </w:tcPr>
          <w:p w14:paraId="2A142C65" w14:textId="77777777" w:rsidR="00E90DD0" w:rsidRPr="00C54A1F" w:rsidRDefault="00E90DD0" w:rsidP="00E90DD0">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教師 email</w:t>
            </w:r>
          </w:p>
          <w:p w14:paraId="62F7DA42" w14:textId="77777777" w:rsidR="00E90DD0" w:rsidRPr="00C54A1F" w:rsidRDefault="00E90DD0" w:rsidP="00E90DD0">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97CFF53" w14:textId="05567A69" w:rsidR="00E90DD0" w:rsidRPr="00C54A1F" w:rsidRDefault="00E90DD0" w:rsidP="00E90DD0">
            <w:pPr>
              <w:spacing w:line="320" w:lineRule="exact"/>
              <w:ind w:leftChars="0" w:left="0"/>
              <w:rPr>
                <w:rFonts w:ascii="Microsoft JhengHei" w:eastAsia="Microsoft JhengHei" w:hAnsi="Microsoft JhengHei"/>
              </w:rPr>
            </w:pPr>
            <w:r w:rsidRPr="00C54A1F">
              <w:rPr>
                <w:rFonts w:ascii="Microsoft JhengHei" w:eastAsia="Microsoft JhengHei" w:hAnsi="Microsoft JhengHei"/>
              </w:rPr>
              <w:t>benduester@ccu.edu.tw</w:t>
            </w:r>
          </w:p>
        </w:tc>
      </w:tr>
      <w:tr w:rsidR="00E90DD0" w:rsidRPr="009321C7" w14:paraId="7640ED43"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02D8C458"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助教</w:t>
            </w:r>
          </w:p>
          <w:p w14:paraId="50F10CA7"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4A7F54B6" w14:textId="77777777" w:rsidR="00E90DD0" w:rsidRPr="00C54A1F" w:rsidRDefault="00E90DD0" w:rsidP="00E90DD0">
            <w:pPr>
              <w:spacing w:before="0" w:beforeAutospacing="0" w:line="320" w:lineRule="exact"/>
              <w:rPr>
                <w:rFonts w:ascii="Microsoft JhengHei" w:eastAsia="Microsoft JhengHei" w:hAnsi="Microsoft JhengHei"/>
              </w:rPr>
            </w:pPr>
            <w:r w:rsidRPr="00C54A1F">
              <w:rPr>
                <w:rFonts w:ascii="Microsoft JhengHei" w:eastAsia="Microsoft JhengHei" w:hAnsi="Microsoft JhengHei"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11E1A622" w14:textId="77777777" w:rsidR="00E90DD0" w:rsidRPr="00C54A1F" w:rsidRDefault="00E90DD0" w:rsidP="00E90DD0">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助教email</w:t>
            </w:r>
          </w:p>
          <w:p w14:paraId="18AF1BEE" w14:textId="77777777" w:rsidR="00E90DD0" w:rsidRPr="00C54A1F" w:rsidRDefault="00E90DD0" w:rsidP="00E90DD0">
            <w:pPr>
              <w:spacing w:before="0" w:beforeAutospacing="0" w:line="320" w:lineRule="exact"/>
              <w:ind w:leftChars="-5" w:left="298" w:hangingChars="129" w:hanging="310"/>
              <w:jc w:val="center"/>
              <w:rPr>
                <w:rFonts w:ascii="Microsoft JhengHei" w:eastAsia="Microsoft JhengHei" w:hAnsi="Microsoft JhengHei"/>
                <w:b/>
              </w:rPr>
            </w:pPr>
            <w:r w:rsidRPr="00C54A1F">
              <w:rPr>
                <w:rFonts w:ascii="Microsoft JhengHei" w:eastAsia="Microsoft JhengHei" w:hAnsi="Microsoft JhengHei"/>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10CF2812" w14:textId="77777777" w:rsidR="00E90DD0" w:rsidRPr="00C54A1F" w:rsidRDefault="00E90DD0" w:rsidP="00E90DD0">
            <w:pPr>
              <w:spacing w:line="320" w:lineRule="exact"/>
              <w:rPr>
                <w:rFonts w:ascii="Microsoft JhengHei" w:eastAsia="Microsoft JhengHei" w:hAnsi="Microsoft JhengHei"/>
              </w:rPr>
            </w:pPr>
          </w:p>
        </w:tc>
      </w:tr>
      <w:tr w:rsidR="00E90DD0" w:rsidRPr="009321C7" w14:paraId="02D20518" w14:textId="77777777" w:rsidTr="0081739A">
        <w:trPr>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33DB226B"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先修科目或</w:t>
            </w:r>
          </w:p>
          <w:p w14:paraId="78C43F1B"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先備能力</w:t>
            </w:r>
          </w:p>
          <w:p w14:paraId="1BB5DFA7"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2B51D246" w14:textId="1BE1055D" w:rsidR="00E90DD0" w:rsidRPr="009321C7" w:rsidRDefault="00E90DD0" w:rsidP="00E90DD0">
            <w:pPr>
              <w:spacing w:before="0" w:beforeAutospacing="0" w:line="320" w:lineRule="exact"/>
              <w:rPr>
                <w:rFonts w:ascii="Microsoft JhengHei" w:eastAsia="Microsoft JhengHei" w:hAnsi="Microsoft JhengHei"/>
              </w:rPr>
            </w:pPr>
          </w:p>
          <w:p w14:paraId="7CFCA1A4" w14:textId="07505110" w:rsidR="00E90DD0" w:rsidRPr="009321C7" w:rsidRDefault="00E90DD0" w:rsidP="00E90DD0">
            <w:pPr>
              <w:spacing w:before="0" w:beforeAutospacing="0" w:line="320" w:lineRule="exact"/>
              <w:rPr>
                <w:rFonts w:ascii="Microsoft JhengHei" w:eastAsia="Microsoft JhengHei" w:hAnsi="Microsoft JhengHei"/>
              </w:rPr>
            </w:pPr>
          </w:p>
        </w:tc>
      </w:tr>
      <w:tr w:rsidR="00E90DD0" w:rsidRPr="009321C7" w14:paraId="2C5004EB" w14:textId="77777777" w:rsidTr="0081739A">
        <w:trPr>
          <w:trHeight w:val="126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4E1A2E94"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課程概述</w:t>
            </w:r>
          </w:p>
          <w:p w14:paraId="5D79BAD5"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773C5F4" w14:textId="77777777" w:rsidR="00426EEB" w:rsidRDefault="00426EEB" w:rsidP="00426EEB">
            <w:pPr>
              <w:pStyle w:val="NormalWeb"/>
              <w:rPr>
                <w:rFonts w:ascii="Times New Roman" w:hAnsi="Times New Roman"/>
              </w:rPr>
            </w:pPr>
            <w:r>
              <w:t xml:space="preserve">This seminar introduces concepts of political ecology. It draws on relevant scholarship in political ecology, media studies and the environmental humanities to give students the opportunity to critically reflect on sustainability, consumption and greenwashing. </w:t>
            </w:r>
          </w:p>
          <w:p w14:paraId="5F7E169A" w14:textId="77777777" w:rsidR="00426EEB" w:rsidRDefault="00426EEB" w:rsidP="00426EEB">
            <w:pPr>
              <w:pStyle w:val="NormalWeb"/>
            </w:pPr>
            <w:r>
              <w:rPr>
                <w:rStyle w:val="Strong"/>
              </w:rPr>
              <w:t>The seminar consists of two phases:</w:t>
            </w:r>
            <w:r>
              <w:br/>
              <w:t>Phase I takes place in the first half of the semester and introduces key theories in political ecology through a mix of lecturing and group-based discussion.</w:t>
            </w:r>
          </w:p>
          <w:p w14:paraId="0336008B" w14:textId="77777777" w:rsidR="00426EEB" w:rsidRDefault="00426EEB" w:rsidP="00426EEB">
            <w:pPr>
              <w:pStyle w:val="NormalWeb"/>
            </w:pPr>
            <w:r>
              <w:t xml:space="preserve">In Phase II in the second half of the semester, students apply the theories discussed in the first half to present case studies from the music industry, international brands, artists or governmental institutions in relation to symbolic value, societal impact and greenwashing. They present and discuss findings to each other. </w:t>
            </w:r>
          </w:p>
          <w:p w14:paraId="49BF8BDE" w14:textId="77777777" w:rsidR="00426EEB" w:rsidRDefault="00426EEB" w:rsidP="00426EEB">
            <w:pPr>
              <w:pStyle w:val="NormalWeb"/>
            </w:pPr>
            <w:r>
              <w:rPr>
                <w:rStyle w:val="Strong"/>
              </w:rPr>
              <w:t>Each student receives credit points by:</w:t>
            </w:r>
          </w:p>
          <w:p w14:paraId="5465A668" w14:textId="77777777" w:rsidR="00426EEB" w:rsidRDefault="00426EEB" w:rsidP="00426EEB">
            <w:pPr>
              <w:numPr>
                <w:ilvl w:val="0"/>
                <w:numId w:val="6"/>
              </w:numPr>
              <w:spacing w:after="100" w:afterAutospacing="1"/>
              <w:ind w:leftChars="0" w:left="1042"/>
              <w:jc w:val="left"/>
            </w:pPr>
            <w:r>
              <w:t>presenting a case study and hosting its discussion in the second half of the semester (20%)</w:t>
            </w:r>
          </w:p>
          <w:p w14:paraId="5AADBDB2" w14:textId="77777777" w:rsidR="00426EEB" w:rsidRDefault="00426EEB" w:rsidP="00426EEB">
            <w:pPr>
              <w:numPr>
                <w:ilvl w:val="0"/>
                <w:numId w:val="6"/>
              </w:numPr>
              <w:spacing w:after="100" w:afterAutospacing="1"/>
              <w:ind w:leftChars="0" w:left="1042"/>
              <w:jc w:val="left"/>
            </w:pPr>
            <w:r>
              <w:t>completing an online mid-term multiple-choice exam (due in week 9) (30%)</w:t>
            </w:r>
          </w:p>
          <w:p w14:paraId="220170C5" w14:textId="2E62597A" w:rsidR="00C54A1F" w:rsidRPr="00426EEB" w:rsidRDefault="00426EEB" w:rsidP="00426EEB">
            <w:pPr>
              <w:numPr>
                <w:ilvl w:val="0"/>
                <w:numId w:val="6"/>
              </w:numPr>
              <w:spacing w:after="100" w:afterAutospacing="1"/>
              <w:ind w:leftChars="0" w:left="1042"/>
              <w:jc w:val="left"/>
            </w:pPr>
            <w:r>
              <w:lastRenderedPageBreak/>
              <w:t>completing a final multiple-choice and open-ended question exam (due in week 16) (40%)</w:t>
            </w:r>
          </w:p>
        </w:tc>
      </w:tr>
      <w:tr w:rsidR="00E90DD0" w:rsidRPr="009321C7" w14:paraId="44EDF2F2" w14:textId="77777777" w:rsidTr="0081739A">
        <w:trPr>
          <w:trHeight w:val="1208"/>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14D96C90"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lastRenderedPageBreak/>
              <w:t>學習目標</w:t>
            </w:r>
          </w:p>
          <w:p w14:paraId="742684D6" w14:textId="77777777" w:rsidR="00E90DD0" w:rsidRPr="009321C7"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FA1FC86" w14:textId="77777777" w:rsidR="00E90DD0" w:rsidRPr="00E90DD0" w:rsidRDefault="00E90DD0" w:rsidP="00E90DD0">
            <w:pPr>
              <w:pStyle w:val="ListParagraph"/>
              <w:numPr>
                <w:ilvl w:val="0"/>
                <w:numId w:val="3"/>
              </w:numPr>
              <w:spacing w:before="0" w:beforeAutospacing="0"/>
              <w:ind w:leftChars="0"/>
              <w:rPr>
                <w:rFonts w:asciiTheme="minorHAnsi" w:eastAsia="Microsoft JhengHei" w:hAnsiTheme="minorHAnsi" w:cstheme="minorHAnsi"/>
              </w:rPr>
            </w:pPr>
            <w:r w:rsidRPr="00E90DD0">
              <w:rPr>
                <w:rFonts w:asciiTheme="minorHAnsi" w:eastAsia="Microsoft JhengHei" w:hAnsiTheme="minorHAnsi" w:cstheme="minorHAnsi"/>
              </w:rPr>
              <w:t>Introduce political ecology concepts</w:t>
            </w:r>
          </w:p>
          <w:p w14:paraId="1A9D79F8" w14:textId="28A6BA3E" w:rsidR="007058C9" w:rsidRPr="007058C9" w:rsidRDefault="007058C9" w:rsidP="007058C9">
            <w:pPr>
              <w:pStyle w:val="NormalWeb"/>
              <w:numPr>
                <w:ilvl w:val="0"/>
                <w:numId w:val="3"/>
              </w:numPr>
              <w:rPr>
                <w:rFonts w:ascii="Times New Roman" w:hAnsi="Times New Roman"/>
              </w:rPr>
            </w:pPr>
            <w:r>
              <w:t>Introduce methodologies for critically reflecting on environmental impact, greenwashing and advocacy.</w:t>
            </w:r>
          </w:p>
          <w:p w14:paraId="04C2EC3F" w14:textId="6B5FF381" w:rsidR="00E90DD0" w:rsidRPr="007058C9" w:rsidRDefault="007058C9" w:rsidP="007058C9">
            <w:pPr>
              <w:pStyle w:val="NormalWeb"/>
              <w:numPr>
                <w:ilvl w:val="0"/>
                <w:numId w:val="3"/>
              </w:numPr>
              <w:rPr>
                <w:rFonts w:ascii="Times New Roman" w:hAnsi="Times New Roman"/>
              </w:rPr>
            </w:pPr>
            <w:r>
              <w:t>Train skills in group-based feedback and support-oriented discussion participation.</w:t>
            </w:r>
          </w:p>
        </w:tc>
      </w:tr>
      <w:tr w:rsidR="00E90DD0" w:rsidRPr="009321C7" w14:paraId="0BE631CC" w14:textId="77777777" w:rsidTr="0081739A">
        <w:trPr>
          <w:trHeight w:val="1377"/>
          <w:tblCellSpacing w:w="0" w:type="dxa"/>
          <w:jc w:val="center"/>
        </w:trPr>
        <w:tc>
          <w:tcPr>
            <w:tcW w:w="1017" w:type="pct"/>
            <w:tcBorders>
              <w:top w:val="outset" w:sz="6" w:space="0" w:color="000000"/>
              <w:left w:val="outset" w:sz="6" w:space="0" w:color="000000"/>
              <w:bottom w:val="outset" w:sz="6" w:space="0" w:color="000000"/>
              <w:right w:val="outset" w:sz="6" w:space="0" w:color="000000"/>
            </w:tcBorders>
            <w:vAlign w:val="center"/>
          </w:tcPr>
          <w:p w14:paraId="778E0162"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教科書及參考書</w:t>
            </w:r>
          </w:p>
          <w:p w14:paraId="1DD7F3C8" w14:textId="77777777" w:rsidR="00E90DD0" w:rsidRPr="00C54A1F" w:rsidRDefault="00E90DD0" w:rsidP="00E90DD0">
            <w:pPr>
              <w:spacing w:before="0" w:beforeAutospacing="0" w:line="320" w:lineRule="exact"/>
              <w:ind w:leftChars="0" w:hangingChars="134" w:hanging="322"/>
              <w:jc w:val="center"/>
              <w:rPr>
                <w:rFonts w:ascii="Microsoft JhengHei" w:eastAsia="Microsoft JhengHei" w:hAnsi="Microsoft JhengHei"/>
                <w:b/>
              </w:rPr>
            </w:pPr>
            <w:r w:rsidRPr="00C54A1F">
              <w:rPr>
                <w:rFonts w:ascii="Microsoft JhengHei" w:eastAsia="Microsoft JhengHei" w:hAnsi="Microsoft JhengHei"/>
                <w:b/>
              </w:rPr>
              <w:t xml:space="preserve">textbooks and </w:t>
            </w:r>
          </w:p>
          <w:p w14:paraId="00AFF7C8" w14:textId="77777777" w:rsidR="00E90DD0" w:rsidRPr="00E90DD0" w:rsidRDefault="00E90DD0" w:rsidP="00E90DD0">
            <w:pPr>
              <w:spacing w:before="0" w:beforeAutospacing="0" w:line="320" w:lineRule="exact"/>
              <w:ind w:leftChars="0" w:hangingChars="134" w:hanging="322"/>
              <w:jc w:val="center"/>
              <w:rPr>
                <w:rFonts w:ascii="Microsoft JhengHei" w:eastAsia="Microsoft JhengHei" w:hAnsi="Microsoft JhengHei"/>
                <w:b/>
                <w:highlight w:val="red"/>
              </w:rPr>
            </w:pPr>
            <w:r w:rsidRPr="00C54A1F">
              <w:rPr>
                <w:rFonts w:ascii="Microsoft JhengHei" w:eastAsia="Microsoft JhengHei" w:hAnsi="Microsoft JhengHei"/>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1E095978" w14:textId="77777777" w:rsidR="00D83959" w:rsidRDefault="00D83959" w:rsidP="00D83959">
            <w:pPr>
              <w:pStyle w:val="NormalWeb"/>
              <w:rPr>
                <w:rFonts w:ascii="Times New Roman" w:hAnsi="Times New Roman"/>
              </w:rPr>
            </w:pPr>
            <w:r>
              <w:t xml:space="preserve">BBC World Service. (2025, March 9). </w:t>
            </w:r>
            <w:r>
              <w:rPr>
                <w:rStyle w:val="Emphasis"/>
              </w:rPr>
              <w:t>Is the Sahel the most dangerous place on Earth? - BBC World Service</w:t>
            </w:r>
            <w:r>
              <w:t xml:space="preserve"> [Video recording]. </w:t>
            </w:r>
            <w:hyperlink r:id="rId5" w:tgtFrame="_blank" w:history="1">
              <w:r>
                <w:rPr>
                  <w:rStyle w:val="Hyperlink"/>
                </w:rPr>
                <w:t>https://www.youtube.com/watch?v=-YVZwPlQugc</w:t>
              </w:r>
            </w:hyperlink>
          </w:p>
          <w:p w14:paraId="67BA0903" w14:textId="77777777" w:rsidR="00D83959" w:rsidRDefault="00D83959" w:rsidP="00D83959">
            <w:pPr>
              <w:pStyle w:val="NormalWeb"/>
            </w:pPr>
            <w:r>
              <w:t xml:space="preserve">BBC World Service. (2024, February 19). </w:t>
            </w:r>
            <w:r>
              <w:rPr>
                <w:rStyle w:val="Emphasis"/>
              </w:rPr>
              <w:t>Can tourism ever really help the environment? - The Climate Question podcast, BBC World Service</w:t>
            </w:r>
            <w:r>
              <w:t xml:space="preserve"> [Video recording]. </w:t>
            </w:r>
            <w:hyperlink r:id="rId6" w:tgtFrame="_blank" w:history="1">
              <w:r>
                <w:rPr>
                  <w:rStyle w:val="Hyperlink"/>
                </w:rPr>
                <w:t>https://www.youtube.com/watch?v=nDplkL3wJrg</w:t>
              </w:r>
            </w:hyperlink>
          </w:p>
          <w:p w14:paraId="66F8AFAC" w14:textId="77777777" w:rsidR="00D83959" w:rsidRDefault="00D83959" w:rsidP="00D83959">
            <w:pPr>
              <w:pStyle w:val="NormalWeb"/>
            </w:pPr>
            <w:r>
              <w:t xml:space="preserve">BBC World Service. (2025, August 14). </w:t>
            </w:r>
            <w:r>
              <w:rPr>
                <w:rStyle w:val="Emphasis"/>
              </w:rPr>
              <w:t>Can you travel without wrecking the planet? - What in the World podcast, BBC World Service</w:t>
            </w:r>
            <w:r>
              <w:t xml:space="preserve"> [Video recording]. </w:t>
            </w:r>
            <w:hyperlink r:id="rId7" w:tgtFrame="_blank" w:history="1">
              <w:r>
                <w:rPr>
                  <w:rStyle w:val="Hyperlink"/>
                </w:rPr>
                <w:t>https://www.youtube.com/watch?v=a4oGG5oIng4</w:t>
              </w:r>
            </w:hyperlink>
          </w:p>
          <w:p w14:paraId="6D7855CA" w14:textId="77777777" w:rsidR="00D83959" w:rsidRDefault="00D83959" w:rsidP="00D83959">
            <w:pPr>
              <w:pStyle w:val="NormalWeb"/>
            </w:pPr>
            <w:r>
              <w:t>Benjaminsen TA and Svarstad H (2021) Political Ecology: A Critical Engagement with Global Environmental Issues. Basingstoke: Palgrave Macmillan.</w:t>
            </w:r>
          </w:p>
          <w:p w14:paraId="3C800D56" w14:textId="77777777" w:rsidR="00D83959" w:rsidRDefault="00D83959" w:rsidP="00D83959">
            <w:pPr>
              <w:pStyle w:val="NormalWeb"/>
            </w:pPr>
            <w:r>
              <w:t xml:space="preserve">Cameron, J., Lightstorm Entertainment. (2011). </w:t>
            </w:r>
            <w:r>
              <w:rPr>
                <w:rStyle w:val="Emphasis"/>
              </w:rPr>
              <w:t>Avatar</w:t>
            </w:r>
            <w:r>
              <w:t xml:space="preserve"> (Widescreen.). 20th Century Fox Home Entertainment.</w:t>
            </w:r>
          </w:p>
          <w:p w14:paraId="178C65C0" w14:textId="77777777" w:rsidR="00D83959" w:rsidRDefault="00D83959" w:rsidP="00D83959">
            <w:pPr>
              <w:pStyle w:val="NormalWeb"/>
            </w:pPr>
            <w:r>
              <w:t xml:space="preserve">Citizen Bravo. (2019, June 19). </w:t>
            </w:r>
            <w:r>
              <w:rPr>
                <w:rStyle w:val="Emphasis"/>
              </w:rPr>
              <w:t>What is the environmental cost of recorded music?</w:t>
            </w:r>
            <w:r>
              <w:t xml:space="preserve"> [Video recording]. </w:t>
            </w:r>
            <w:hyperlink r:id="rId8" w:tgtFrame="_blank" w:history="1">
              <w:r>
                <w:rPr>
                  <w:rStyle w:val="Hyperlink"/>
                </w:rPr>
                <w:t>https://www.youtube.com/watch?v=XfbyWZxmkLo</w:t>
              </w:r>
            </w:hyperlink>
          </w:p>
          <w:p w14:paraId="0028317F" w14:textId="77777777" w:rsidR="00D83959" w:rsidRDefault="00D83959" w:rsidP="00D83959">
            <w:pPr>
              <w:pStyle w:val="NormalWeb"/>
            </w:pPr>
            <w:r>
              <w:t xml:space="preserve">Coffey, H. (2020, January 10). </w:t>
            </w:r>
            <w:proofErr w:type="spellStart"/>
            <w:r>
              <w:rPr>
                <w:rStyle w:val="Emphasis"/>
              </w:rPr>
              <w:t>Flygskam</w:t>
            </w:r>
            <w:proofErr w:type="spellEnd"/>
            <w:r>
              <w:rPr>
                <w:rStyle w:val="Emphasis"/>
              </w:rPr>
              <w:t>: What is the flight-shaming environmental movement that’s sweeping Europe? | The Independent | The Independent</w:t>
            </w:r>
            <w:r>
              <w:t xml:space="preserve">. Independent. </w:t>
            </w:r>
            <w:hyperlink r:id="rId9" w:tgtFrame="_blank" w:history="1">
              <w:r>
                <w:rPr>
                  <w:rStyle w:val="Hyperlink"/>
                </w:rPr>
                <w:t>https://www.independent.co.uk/travel/news-and-advice/flygskam-anti-flying-flight-shaming-sweden-greta-thornberg-environment-air-travel-train-brag-tagskryt-a8945196.html</w:t>
              </w:r>
            </w:hyperlink>
          </w:p>
          <w:p w14:paraId="20FF9833" w14:textId="77777777" w:rsidR="00D83959" w:rsidRDefault="00D83959" w:rsidP="00D83959">
            <w:pPr>
              <w:pStyle w:val="NormalWeb"/>
            </w:pPr>
            <w:r>
              <w:t xml:space="preserve">Critchley, T. (2026). Slime bikes? The polluted leisure of micromobility hire schemes in London. </w:t>
            </w:r>
            <w:r>
              <w:rPr>
                <w:rStyle w:val="Emphasis"/>
              </w:rPr>
              <w:t>Leisure Studies</w:t>
            </w:r>
            <w:r>
              <w:t xml:space="preserve">, 1–30. </w:t>
            </w:r>
            <w:hyperlink r:id="rId10" w:tgtFrame="_blank" w:history="1">
              <w:r>
                <w:rPr>
                  <w:rStyle w:val="Hyperlink"/>
                </w:rPr>
                <w:t>https://doi.org/10.1080/02614367.2026.2628564</w:t>
              </w:r>
            </w:hyperlink>
          </w:p>
          <w:p w14:paraId="087EA5D0" w14:textId="77777777" w:rsidR="00D83959" w:rsidRDefault="00D83959" w:rsidP="00D83959">
            <w:pPr>
              <w:pStyle w:val="NormalWeb"/>
            </w:pPr>
            <w:r>
              <w:t xml:space="preserve">Devine, K. (2019). </w:t>
            </w:r>
            <w:r>
              <w:rPr>
                <w:rStyle w:val="Emphasis"/>
              </w:rPr>
              <w:t>Decomposed: The political ecology of music</w:t>
            </w:r>
            <w:r>
              <w:t xml:space="preserve">. The MIT Press. </w:t>
            </w:r>
          </w:p>
          <w:p w14:paraId="7DABD0C9" w14:textId="77777777" w:rsidR="00D83959" w:rsidRDefault="00D83959" w:rsidP="00D83959">
            <w:pPr>
              <w:pStyle w:val="NormalWeb"/>
            </w:pPr>
            <w:r>
              <w:t xml:space="preserve">DW Documentary. (2019a, January 6). </w:t>
            </w:r>
            <w:r>
              <w:rPr>
                <w:rStyle w:val="Emphasis"/>
              </w:rPr>
              <w:t>The dark side of agriculture in Ethiopia (1/2) | DW Documentary (Farming documentary)</w:t>
            </w:r>
            <w:r>
              <w:t xml:space="preserve"> [Video recording]. </w:t>
            </w:r>
            <w:hyperlink r:id="rId11" w:tgtFrame="_blank" w:history="1">
              <w:r>
                <w:rPr>
                  <w:rStyle w:val="Hyperlink"/>
                </w:rPr>
                <w:t>https://www.youtube.com/watch?v=isiYYVmvn2U</w:t>
              </w:r>
            </w:hyperlink>
          </w:p>
          <w:p w14:paraId="4375A003" w14:textId="77777777" w:rsidR="00D83959" w:rsidRDefault="00D83959" w:rsidP="00D83959">
            <w:pPr>
              <w:pStyle w:val="NormalWeb"/>
            </w:pPr>
            <w:r>
              <w:t xml:space="preserve">DW Documentary. (2019b, January 6). </w:t>
            </w:r>
            <w:r>
              <w:rPr>
                <w:rStyle w:val="Emphasis"/>
              </w:rPr>
              <w:t>The dark side of agriculture in Ethiopia (2/2) | DW Documentary (Farming documentary)</w:t>
            </w:r>
            <w:r>
              <w:t xml:space="preserve"> [Video recording]. </w:t>
            </w:r>
            <w:hyperlink r:id="rId12" w:tgtFrame="_blank" w:history="1">
              <w:r>
                <w:rPr>
                  <w:rStyle w:val="Hyperlink"/>
                </w:rPr>
                <w:t>https://www.youtube.com/watch?v=Igk5NHH-qJ0</w:t>
              </w:r>
            </w:hyperlink>
          </w:p>
          <w:p w14:paraId="128869A3" w14:textId="77777777" w:rsidR="00D83959" w:rsidRDefault="00D83959" w:rsidP="00D83959">
            <w:pPr>
              <w:pStyle w:val="NormalWeb"/>
            </w:pPr>
            <w:r>
              <w:t xml:space="preserve">DW News. (2019, March 15). </w:t>
            </w:r>
            <w:r>
              <w:rPr>
                <w:rStyle w:val="Emphasis"/>
              </w:rPr>
              <w:t>‘Fridays for future’ marches for climate change going global | DW News</w:t>
            </w:r>
            <w:r>
              <w:t xml:space="preserve"> [Video recording]. </w:t>
            </w:r>
            <w:hyperlink r:id="rId13" w:tgtFrame="_blank" w:history="1">
              <w:r>
                <w:rPr>
                  <w:rStyle w:val="Hyperlink"/>
                </w:rPr>
                <w:t>https://www.youtube.com/watch?v=_xS1aGYYcuE</w:t>
              </w:r>
            </w:hyperlink>
          </w:p>
          <w:p w14:paraId="16493DD3" w14:textId="77777777" w:rsidR="00D83959" w:rsidRDefault="00D83959" w:rsidP="00D83959">
            <w:pPr>
              <w:pStyle w:val="NormalWeb"/>
            </w:pPr>
            <w:r>
              <w:lastRenderedPageBreak/>
              <w:t xml:space="preserve">DW News. (2021, September 24). </w:t>
            </w:r>
            <w:r>
              <w:rPr>
                <w:rStyle w:val="Emphasis"/>
              </w:rPr>
              <w:t>Fridays for Future calls global climate strike | DW News</w:t>
            </w:r>
            <w:r>
              <w:t xml:space="preserve"> [Video recording]. </w:t>
            </w:r>
            <w:hyperlink r:id="rId14" w:tgtFrame="_blank" w:history="1">
              <w:r>
                <w:rPr>
                  <w:rStyle w:val="Hyperlink"/>
                </w:rPr>
                <w:t>https://www.youtube.com/watch?v=sE_qZkPL-n4</w:t>
              </w:r>
            </w:hyperlink>
          </w:p>
          <w:p w14:paraId="12D5968E" w14:textId="77777777" w:rsidR="00D83959" w:rsidRDefault="00D83959" w:rsidP="00D83959">
            <w:pPr>
              <w:pStyle w:val="NormalWeb"/>
            </w:pPr>
            <w:r>
              <w:t xml:space="preserve">Emmett, R. S., &amp; Nye, D. E. (2017). </w:t>
            </w:r>
            <w:r>
              <w:rPr>
                <w:rStyle w:val="Emphasis"/>
              </w:rPr>
              <w:t>The environmental humanities: A critical introduction</w:t>
            </w:r>
            <w:r>
              <w:t xml:space="preserve">. MIT Press. </w:t>
            </w:r>
            <w:r>
              <w:rPr>
                <w:rStyle w:val="Emphasis"/>
              </w:rPr>
              <w:t>Chapter 2</w:t>
            </w:r>
          </w:p>
          <w:p w14:paraId="26FD8354" w14:textId="77777777" w:rsidR="00D83959" w:rsidRPr="00D83959" w:rsidRDefault="00D83959" w:rsidP="00D83959">
            <w:pPr>
              <w:pStyle w:val="NormalWeb"/>
              <w:rPr>
                <w:lang w:val="de-DE"/>
              </w:rPr>
            </w:pPr>
            <w:r>
              <w:t xml:space="preserve">Evers, C. W. (2019). Polluted Leisure. </w:t>
            </w:r>
            <w:r>
              <w:rPr>
                <w:rStyle w:val="Emphasis"/>
              </w:rPr>
              <w:t>Leisure Sciences</w:t>
            </w:r>
            <w:r>
              <w:t xml:space="preserve">, </w:t>
            </w:r>
            <w:r>
              <w:rPr>
                <w:rStyle w:val="Emphasis"/>
              </w:rPr>
              <w:t>41</w:t>
            </w:r>
            <w:r>
              <w:t xml:space="preserve">(5), 423–440. </w:t>
            </w:r>
            <w:hyperlink r:id="rId15" w:tgtFrame="_blank" w:history="1">
              <w:r w:rsidRPr="00D83959">
                <w:rPr>
                  <w:rStyle w:val="Hyperlink"/>
                  <w:lang w:val="de-DE"/>
                </w:rPr>
                <w:t>https://doi.org/10.1080/01490400.2019.1627963</w:t>
              </w:r>
            </w:hyperlink>
          </w:p>
          <w:p w14:paraId="66A3FAC4" w14:textId="77777777" w:rsidR="00D83959" w:rsidRDefault="00D83959" w:rsidP="00D83959">
            <w:pPr>
              <w:pStyle w:val="NormalWeb"/>
            </w:pPr>
            <w:r w:rsidRPr="00D83959">
              <w:rPr>
                <w:lang w:val="de-DE"/>
              </w:rPr>
              <w:t xml:space="preserve">Fabel, M., </w:t>
            </w:r>
            <w:proofErr w:type="spellStart"/>
            <w:r w:rsidRPr="00D83959">
              <w:rPr>
                <w:lang w:val="de-DE"/>
              </w:rPr>
              <w:t>Flückiger</w:t>
            </w:r>
            <w:proofErr w:type="spellEnd"/>
            <w:r w:rsidRPr="00D83959">
              <w:rPr>
                <w:lang w:val="de-DE"/>
              </w:rPr>
              <w:t xml:space="preserve">, M., Ludwig, M., Rainer, H., Waldinger, M., &amp; Wichert, S. (2022). </w:t>
            </w:r>
            <w:r>
              <w:rPr>
                <w:rStyle w:val="Emphasis"/>
              </w:rPr>
              <w:t>The power of youth: Political impacts of the ‘</w:t>
            </w:r>
            <w:proofErr w:type="spellStart"/>
            <w:r>
              <w:rPr>
                <w:rStyle w:val="Emphasis"/>
              </w:rPr>
              <w:t>fridays</w:t>
            </w:r>
            <w:proofErr w:type="spellEnd"/>
            <w:r>
              <w:rPr>
                <w:rStyle w:val="Emphasis"/>
              </w:rPr>
              <w:t xml:space="preserve"> for future’ movement</w:t>
            </w:r>
            <w:r>
              <w:t xml:space="preserve"> (</w:t>
            </w:r>
            <w:proofErr w:type="spellStart"/>
            <w:r>
              <w:t>CESifo</w:t>
            </w:r>
            <w:proofErr w:type="spellEnd"/>
            <w:r>
              <w:t xml:space="preserve"> Working Paper No. 9742). Center for Economic Studies and </w:t>
            </w:r>
            <w:proofErr w:type="spellStart"/>
            <w:r>
              <w:t>ifo</w:t>
            </w:r>
            <w:proofErr w:type="spellEnd"/>
            <w:r>
              <w:t xml:space="preserve"> Institute (</w:t>
            </w:r>
            <w:proofErr w:type="spellStart"/>
            <w:r>
              <w:t>CESifo</w:t>
            </w:r>
            <w:proofErr w:type="spellEnd"/>
            <w:r>
              <w:t xml:space="preserve">). </w:t>
            </w:r>
            <w:hyperlink r:id="rId16" w:tgtFrame="_blank" w:history="1">
              <w:r>
                <w:rPr>
                  <w:rStyle w:val="Hyperlink"/>
                </w:rPr>
                <w:t>https://hdl.handle.net/10419/260872</w:t>
              </w:r>
            </w:hyperlink>
          </w:p>
          <w:p w14:paraId="3BD81575" w14:textId="77777777" w:rsidR="00D83959" w:rsidRDefault="00D83959" w:rsidP="00D83959">
            <w:pPr>
              <w:pStyle w:val="NormalWeb"/>
            </w:pPr>
            <w:r>
              <w:t>Mandi</w:t>
            </w:r>
            <w:r>
              <w:rPr>
                <w:rFonts w:ascii="Cambria" w:hAnsi="Cambria" w:cs="Cambria"/>
              </w:rPr>
              <w:t>ć</w:t>
            </w:r>
            <w:r>
              <w:t xml:space="preserve">, A., Walia, S. K., &amp; </w:t>
            </w:r>
            <w:proofErr w:type="spellStart"/>
            <w:r>
              <w:t>Rasoolimanesh</w:t>
            </w:r>
            <w:proofErr w:type="spellEnd"/>
            <w:r>
              <w:t xml:space="preserve">, S. M. (2024). Gen Z and the flight shame movement: examining the intersection of emotions, biospheric values, and environmental travel </w:t>
            </w:r>
            <w:proofErr w:type="spellStart"/>
            <w:r>
              <w:t>behaviour</w:t>
            </w:r>
            <w:proofErr w:type="spellEnd"/>
            <w:r>
              <w:t xml:space="preserve"> in an Eastern society. </w:t>
            </w:r>
            <w:r>
              <w:rPr>
                <w:rStyle w:val="Emphasis"/>
              </w:rPr>
              <w:t>Journal of Sustainable Tourism</w:t>
            </w:r>
            <w:r>
              <w:t>, </w:t>
            </w:r>
            <w:r>
              <w:rPr>
                <w:rStyle w:val="Emphasis"/>
              </w:rPr>
              <w:t>32</w:t>
            </w:r>
            <w:r>
              <w:t xml:space="preserve">(8), 1621–1643. </w:t>
            </w:r>
            <w:hyperlink r:id="rId17" w:tgtFrame="_blank" w:history="1">
              <w:r>
                <w:rPr>
                  <w:rStyle w:val="Hyperlink"/>
                </w:rPr>
                <w:t>https://doi.org/10.1080/09669582.2023.2254950</w:t>
              </w:r>
            </w:hyperlink>
          </w:p>
          <w:p w14:paraId="6BBC04B0" w14:textId="77777777" w:rsidR="00D83959" w:rsidRDefault="00D83959" w:rsidP="00D83959">
            <w:pPr>
              <w:pStyle w:val="NormalWeb"/>
            </w:pPr>
            <w:r>
              <w:t xml:space="preserve">Matsumura, K., &amp; SACHS, A. (2026). Sex, Death, and Plastic: Alexis Rockman’s Eco-Tourist as Punchline. In J. LANDAU &amp; M. LUX (Eds.), </w:t>
            </w:r>
            <w:r>
              <w:rPr>
                <w:rStyle w:val="Emphasis"/>
              </w:rPr>
              <w:t>Unserious Ecocriticism: Humor, Play &amp; Environmental Destruction in Art &amp; Visual Culture</w:t>
            </w:r>
            <w:r>
              <w:t xml:space="preserve"> (pp. 80–92). Amherst College Press. </w:t>
            </w:r>
            <w:hyperlink r:id="rId18" w:tgtFrame="_blank" w:history="1">
              <w:r>
                <w:rPr>
                  <w:rStyle w:val="Hyperlink"/>
                </w:rPr>
                <w:t>http://www.jstor.org/stable/10.3998/mpub.14540576.12</w:t>
              </w:r>
            </w:hyperlink>
          </w:p>
          <w:p w14:paraId="270CD651" w14:textId="77777777" w:rsidR="00D83959" w:rsidRDefault="00D83959" w:rsidP="00D83959">
            <w:pPr>
              <w:pStyle w:val="NormalWeb"/>
            </w:pPr>
            <w:proofErr w:type="spellStart"/>
            <w:r>
              <w:t>Mkono</w:t>
            </w:r>
            <w:proofErr w:type="spellEnd"/>
            <w:r>
              <w:t xml:space="preserve">, M. (2022). How people resist flight shame: A Reddit perspective. </w:t>
            </w:r>
            <w:r>
              <w:rPr>
                <w:rStyle w:val="Emphasis"/>
              </w:rPr>
              <w:t>Annals of Tourism Research Empirical Insights</w:t>
            </w:r>
            <w:r>
              <w:t xml:space="preserve">, </w:t>
            </w:r>
            <w:r>
              <w:rPr>
                <w:rStyle w:val="Emphasis"/>
              </w:rPr>
              <w:t>3</w:t>
            </w:r>
            <w:r>
              <w:t xml:space="preserve">(1), 100044. </w:t>
            </w:r>
            <w:hyperlink r:id="rId19" w:tgtFrame="_blank" w:history="1">
              <w:r>
                <w:rPr>
                  <w:rStyle w:val="Hyperlink"/>
                </w:rPr>
                <w:t>https://doi.org/10.1016/j.annale.2022.100044</w:t>
              </w:r>
            </w:hyperlink>
          </w:p>
          <w:p w14:paraId="32869700" w14:textId="77777777" w:rsidR="00D83959" w:rsidRDefault="00D83959" w:rsidP="00D83959">
            <w:pPr>
              <w:pStyle w:val="NormalWeb"/>
            </w:pPr>
            <w:r>
              <w:t xml:space="preserve">Svensson, A., &amp; </w:t>
            </w:r>
            <w:proofErr w:type="spellStart"/>
            <w:r>
              <w:t>Wahlström</w:t>
            </w:r>
            <w:proofErr w:type="spellEnd"/>
            <w:r>
              <w:t>, M. (2023). Climate change or what? Prognostic framing by Fridays for Future protesters. </w:t>
            </w:r>
            <w:r>
              <w:rPr>
                <w:rStyle w:val="Emphasis"/>
              </w:rPr>
              <w:t>Social Movement Studies</w:t>
            </w:r>
            <w:r>
              <w:t>, </w:t>
            </w:r>
            <w:r>
              <w:rPr>
                <w:rStyle w:val="Emphasis"/>
              </w:rPr>
              <w:t>22</w:t>
            </w:r>
            <w:r>
              <w:t xml:space="preserve">(1), 1–22. </w:t>
            </w:r>
            <w:hyperlink r:id="rId20" w:tgtFrame="_blank" w:history="1">
              <w:r>
                <w:rPr>
                  <w:rStyle w:val="Hyperlink"/>
                </w:rPr>
                <w:t>https://doi.org/10.1080/14742837.2021.1988913</w:t>
              </w:r>
            </w:hyperlink>
          </w:p>
          <w:p w14:paraId="705BAFF7" w14:textId="77777777" w:rsidR="00D83959" w:rsidRDefault="00D83959" w:rsidP="00D83959">
            <w:pPr>
              <w:pStyle w:val="NormalWeb"/>
            </w:pPr>
            <w:r>
              <w:t xml:space="preserve">The Economist. (2018, July 6). </w:t>
            </w:r>
            <w:r>
              <w:rPr>
                <w:rStyle w:val="Emphasis"/>
              </w:rPr>
              <w:t>Can eco-tourism help save the ocean?</w:t>
            </w:r>
            <w:r>
              <w:t xml:space="preserve"> [Video recording]. </w:t>
            </w:r>
            <w:hyperlink r:id="rId21" w:tgtFrame="_blank" w:history="1">
              <w:r>
                <w:rPr>
                  <w:rStyle w:val="Hyperlink"/>
                </w:rPr>
                <w:t>https://www.youtube.com/watch?v=BudHTnb9G5s</w:t>
              </w:r>
            </w:hyperlink>
          </w:p>
          <w:p w14:paraId="087A9630" w14:textId="77777777" w:rsidR="00D83959" w:rsidRDefault="00D83959" w:rsidP="00D83959">
            <w:pPr>
              <w:pStyle w:val="NormalWeb"/>
            </w:pPr>
            <w:r>
              <w:t xml:space="preserve">TED-Ed. (2013, May 13). </w:t>
            </w:r>
            <w:r>
              <w:rPr>
                <w:rStyle w:val="Emphasis"/>
              </w:rPr>
              <w:t>Biofuels and bioprospecting for beginners—Craig A. Kohn</w:t>
            </w:r>
            <w:r>
              <w:t xml:space="preserve"> [Video recording]. </w:t>
            </w:r>
            <w:hyperlink r:id="rId22" w:tgtFrame="_blank" w:history="1">
              <w:r>
                <w:rPr>
                  <w:rStyle w:val="Hyperlink"/>
                </w:rPr>
                <w:t>https://www.youtube.com/watch?v=b_lT6mJM_fA</w:t>
              </w:r>
            </w:hyperlink>
          </w:p>
          <w:p w14:paraId="61E061DD" w14:textId="77777777" w:rsidR="00D83959" w:rsidRDefault="00D83959" w:rsidP="00D83959">
            <w:pPr>
              <w:pStyle w:val="NormalWeb"/>
            </w:pPr>
            <w:r>
              <w:t xml:space="preserve">Washington Post. (2019, August 3). </w:t>
            </w:r>
            <w:r>
              <w:rPr>
                <w:rStyle w:val="Emphasis"/>
              </w:rPr>
              <w:t>‘Flight shame’: How avoiding planes might save the planet</w:t>
            </w:r>
            <w:r>
              <w:t xml:space="preserve"> [Video recording]. </w:t>
            </w:r>
            <w:hyperlink r:id="rId23" w:tgtFrame="_blank" w:history="1">
              <w:r>
                <w:rPr>
                  <w:rStyle w:val="Hyperlink"/>
                </w:rPr>
                <w:t>https://www.youtube.com/watch?v=cWSG7HCB-i8</w:t>
              </w:r>
            </w:hyperlink>
          </w:p>
          <w:p w14:paraId="79C16901" w14:textId="6B1EF77D" w:rsidR="00E90DD0" w:rsidRPr="00C54A1F" w:rsidRDefault="00E90DD0" w:rsidP="00C54A1F">
            <w:pPr>
              <w:pStyle w:val="NormalWeb"/>
            </w:pPr>
          </w:p>
        </w:tc>
      </w:tr>
    </w:tbl>
    <w:p w14:paraId="1911034D" w14:textId="77777777" w:rsidR="0054035C" w:rsidRPr="009321C7" w:rsidRDefault="0054035C" w:rsidP="0054035C">
      <w:pPr>
        <w:spacing w:line="320" w:lineRule="exact"/>
        <w:ind w:leftChars="0" w:left="0"/>
        <w:rPr>
          <w:rFonts w:ascii="Microsoft JhengHei" w:eastAsia="Microsoft JhengHei" w:hAnsi="Microsoft JhengHei"/>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763"/>
        <w:gridCol w:w="8994"/>
      </w:tblGrid>
      <w:tr w:rsidR="0054035C" w:rsidRPr="009321C7" w14:paraId="0AC280F5" w14:textId="77777777" w:rsidTr="0081739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3CB8708C" w14:textId="77777777" w:rsidR="0054035C" w:rsidRPr="009321C7" w:rsidRDefault="0054035C" w:rsidP="0081739A">
            <w:pPr>
              <w:spacing w:line="320" w:lineRule="exact"/>
              <w:jc w:val="center"/>
              <w:rPr>
                <w:rFonts w:ascii="Microsoft JhengHei" w:eastAsia="Microsoft JhengHei" w:hAnsi="Microsoft JhengHei"/>
                <w:b/>
              </w:rPr>
            </w:pPr>
            <w:r w:rsidRPr="009321C7">
              <w:rPr>
                <w:rFonts w:ascii="Microsoft JhengHei" w:eastAsia="Microsoft JhengHei" w:hAnsi="Microsoft JhengHei"/>
                <w:b/>
              </w:rPr>
              <w:t>教學要點概述</w:t>
            </w:r>
          </w:p>
        </w:tc>
      </w:tr>
      <w:tr w:rsidR="0054035C" w:rsidRPr="009321C7" w14:paraId="4F94E601" w14:textId="77777777" w:rsidTr="00506DC3">
        <w:trPr>
          <w:trHeight w:val="753"/>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62D9DF2A"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教材編選</w:t>
            </w:r>
          </w:p>
          <w:p w14:paraId="5B5335E2" w14:textId="77777777" w:rsidR="0054035C" w:rsidRPr="009321C7" w:rsidRDefault="0054035C" w:rsidP="0081739A">
            <w:pPr>
              <w:spacing w:before="0" w:beforeAutospacing="0" w:line="320" w:lineRule="exact"/>
              <w:ind w:leftChars="0" w:left="360" w:hangingChars="150" w:hanging="360"/>
              <w:jc w:val="center"/>
              <w:rPr>
                <w:rFonts w:ascii="Microsoft JhengHei" w:eastAsia="Microsoft JhengHei" w:hAnsi="Microsoft JhengHei"/>
                <w:b/>
              </w:rPr>
            </w:pPr>
            <w:r w:rsidRPr="009321C7">
              <w:rPr>
                <w:rFonts w:ascii="Microsoft JhengHei" w:eastAsia="Microsoft JhengHei" w:hAnsi="Microsoft JhengHei"/>
                <w:b/>
              </w:rPr>
              <w:t xml:space="preserve">teaching </w:t>
            </w:r>
          </w:p>
          <w:p w14:paraId="224700F6" w14:textId="77777777" w:rsidR="0054035C" w:rsidRPr="009321C7" w:rsidRDefault="0054035C" w:rsidP="0081739A">
            <w:pPr>
              <w:spacing w:before="0" w:beforeAutospacing="0" w:line="320" w:lineRule="exact"/>
              <w:ind w:leftChars="0" w:left="360" w:hangingChars="150" w:hanging="360"/>
              <w:jc w:val="center"/>
              <w:rPr>
                <w:rFonts w:ascii="Microsoft JhengHei" w:eastAsia="Microsoft JhengHei" w:hAnsi="Microsoft JhengHei"/>
                <w:b/>
              </w:rPr>
            </w:pPr>
            <w:r w:rsidRPr="009321C7">
              <w:rPr>
                <w:rFonts w:ascii="Microsoft JhengHei" w:eastAsia="Microsoft JhengHei" w:hAnsi="Microsoft JhengHei"/>
                <w:b/>
              </w:rPr>
              <w:t>materials</w:t>
            </w:r>
          </w:p>
        </w:tc>
        <w:tc>
          <w:tcPr>
            <w:tcW w:w="4181" w:type="pct"/>
            <w:tcBorders>
              <w:top w:val="outset" w:sz="6" w:space="0" w:color="000000"/>
              <w:left w:val="outset" w:sz="6" w:space="0" w:color="000000"/>
              <w:bottom w:val="outset" w:sz="6" w:space="0" w:color="000000"/>
              <w:right w:val="outset" w:sz="6" w:space="0" w:color="000000"/>
            </w:tcBorders>
            <w:vAlign w:val="center"/>
          </w:tcPr>
          <w:p w14:paraId="18FC9963" w14:textId="303CF085" w:rsidR="0054035C" w:rsidRPr="009321C7" w:rsidRDefault="00E90DD0" w:rsidP="0081739A">
            <w:pPr>
              <w:spacing w:line="320" w:lineRule="exact"/>
              <w:rPr>
                <w:rFonts w:ascii="Microsoft JhengHei" w:eastAsia="Microsoft JhengHei" w:hAnsi="Microsoft JhengHei"/>
              </w:rPr>
            </w:pPr>
            <w:r>
              <w:rPr>
                <w:rFonts w:ascii="Microsoft JhengHei" w:eastAsia="Microsoft JhengHei" w:hAnsi="Microsoft JhengHei"/>
              </w:rPr>
              <w:t>X</w:t>
            </w:r>
            <w:r w:rsidR="0054035C" w:rsidRPr="009321C7">
              <w:rPr>
                <w:rFonts w:ascii="Microsoft JhengHei" w:eastAsia="Microsoft JhengHei" w:hAnsi="Microsoft JhengHei"/>
              </w:rPr>
              <w:t>1</w:t>
            </w:r>
            <w:r w:rsidR="0054035C" w:rsidRPr="009321C7">
              <w:rPr>
                <w:rFonts w:ascii="Microsoft JhengHei" w:eastAsia="Microsoft JhengHei" w:hAnsi="Microsoft JhengHei" w:hint="eastAsia"/>
              </w:rPr>
              <w:t>自製簡報(ppt)</w:t>
            </w:r>
            <w:r w:rsidR="0054035C" w:rsidRPr="009321C7">
              <w:rPr>
                <w:rFonts w:ascii="Microsoft JhengHei" w:eastAsia="Microsoft JhengHei" w:hAnsi="Microsoft JhengHei" w:hint="eastAsia"/>
                <w:lang w:eastAsia="zh-TW"/>
              </w:rPr>
              <w:t xml:space="preserve">     </w:t>
            </w:r>
            <w:r w:rsidR="0054035C" w:rsidRPr="009321C7">
              <w:rPr>
                <w:rFonts w:ascii="Microsoft JhengHei" w:eastAsia="Microsoft JhengHei" w:hAnsi="Microsoft JhengHei"/>
              </w:rPr>
              <w:t>□2</w:t>
            </w:r>
            <w:r w:rsidR="0054035C" w:rsidRPr="009321C7">
              <w:rPr>
                <w:rFonts w:ascii="Microsoft JhengHei" w:eastAsia="Microsoft JhengHei" w:hAnsi="Microsoft JhengHei" w:hint="eastAsia"/>
              </w:rPr>
              <w:t>課程講義</w:t>
            </w:r>
            <w:r w:rsidR="0054035C" w:rsidRPr="009321C7">
              <w:rPr>
                <w:rFonts w:ascii="Microsoft JhengHei" w:eastAsia="Microsoft JhengHei" w:hAnsi="Microsoft JhengHei" w:hint="eastAsia"/>
                <w:lang w:eastAsia="zh-TW"/>
              </w:rPr>
              <w:t xml:space="preserve">             </w:t>
            </w:r>
            <w:r w:rsidR="0054035C" w:rsidRPr="009321C7">
              <w:rPr>
                <w:rFonts w:ascii="Microsoft JhengHei" w:eastAsia="Microsoft JhengHei" w:hAnsi="Microsoft JhengHei"/>
              </w:rPr>
              <w:t>□3自編</w:t>
            </w:r>
            <w:r w:rsidR="0054035C" w:rsidRPr="009321C7">
              <w:rPr>
                <w:rFonts w:ascii="Microsoft JhengHei" w:eastAsia="Microsoft JhengHei" w:hAnsi="Microsoft JhengHei" w:hint="eastAsia"/>
              </w:rPr>
              <w:t>教科書</w:t>
            </w:r>
          </w:p>
          <w:p w14:paraId="2D953166"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□4</w:t>
            </w:r>
            <w:r w:rsidRPr="009321C7">
              <w:rPr>
                <w:rFonts w:ascii="Microsoft JhengHei" w:eastAsia="Microsoft JhengHei" w:hAnsi="Microsoft JhengHei" w:hint="eastAsia"/>
              </w:rPr>
              <w:t>教學程式</w:t>
            </w:r>
            <w:r w:rsidRPr="009321C7">
              <w:rPr>
                <w:rFonts w:ascii="Microsoft JhengHei" w:eastAsia="Microsoft JhengHei" w:hAnsi="Microsoft JhengHei"/>
              </w:rPr>
              <w:t xml:space="preserve">     </w:t>
            </w:r>
            <w:r w:rsidRPr="009321C7">
              <w:rPr>
                <w:rFonts w:ascii="Microsoft JhengHei" w:eastAsia="Microsoft JhengHei" w:hAnsi="Microsoft JhengHei" w:hint="eastAsia"/>
                <w:lang w:eastAsia="zh-TW"/>
              </w:rPr>
              <w:t xml:space="preserve">    </w:t>
            </w:r>
            <w:r w:rsidRPr="009321C7">
              <w:rPr>
                <w:rFonts w:ascii="Microsoft JhengHei" w:eastAsia="Microsoft JhengHei" w:hAnsi="Microsoft JhengHei"/>
              </w:rPr>
              <w:t>□5</w:t>
            </w:r>
            <w:r w:rsidRPr="009321C7">
              <w:rPr>
                <w:rFonts w:ascii="Microsoft JhengHei" w:eastAsia="Microsoft JhengHei" w:hAnsi="Microsoft JhengHei" w:hint="eastAsia"/>
              </w:rPr>
              <w:t>自製教學影片</w:t>
            </w:r>
            <w:r w:rsidRPr="009321C7">
              <w:rPr>
                <w:rFonts w:ascii="Microsoft JhengHei" w:eastAsia="Microsoft JhengHei" w:hAnsi="Microsoft JhengHei"/>
              </w:rPr>
              <w:t xml:space="preserve">        </w:t>
            </w:r>
            <w:r w:rsidRPr="009321C7">
              <w:rPr>
                <w:rFonts w:ascii="Microsoft JhengHei" w:eastAsia="Microsoft JhengHei" w:hAnsi="Microsoft JhengHei" w:hint="eastAsia"/>
                <w:lang w:eastAsia="zh-TW"/>
              </w:rPr>
              <w:t xml:space="preserve"> </w:t>
            </w:r>
            <w:r w:rsidRPr="009321C7">
              <w:rPr>
                <w:rFonts w:ascii="Microsoft JhengHei" w:eastAsia="Microsoft JhengHei" w:hAnsi="Microsoft JhengHei"/>
              </w:rPr>
              <w:t>□6其他</w:t>
            </w:r>
          </w:p>
        </w:tc>
      </w:tr>
      <w:tr w:rsidR="0054035C" w:rsidRPr="009321C7" w14:paraId="1B8E8838" w14:textId="77777777" w:rsidTr="00506DC3">
        <w:trPr>
          <w:trHeight w:val="739"/>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1E4886F0"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lastRenderedPageBreak/>
              <w:t>教學方法</w:t>
            </w:r>
          </w:p>
          <w:p w14:paraId="5F6D5F1B"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 xml:space="preserve">teaching </w:t>
            </w:r>
          </w:p>
          <w:p w14:paraId="01E67850"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 xml:space="preserve">methods </w:t>
            </w:r>
          </w:p>
        </w:tc>
        <w:tc>
          <w:tcPr>
            <w:tcW w:w="4181" w:type="pct"/>
            <w:tcBorders>
              <w:top w:val="outset" w:sz="6" w:space="0" w:color="000000"/>
              <w:left w:val="outset" w:sz="6" w:space="0" w:color="000000"/>
              <w:bottom w:val="outset" w:sz="6" w:space="0" w:color="000000"/>
              <w:right w:val="outset" w:sz="6" w:space="0" w:color="000000"/>
            </w:tcBorders>
            <w:vAlign w:val="center"/>
          </w:tcPr>
          <w:p w14:paraId="01A23EF4" w14:textId="169B7509" w:rsidR="0054035C" w:rsidRPr="009321C7" w:rsidRDefault="00E90DD0" w:rsidP="0081739A">
            <w:pPr>
              <w:spacing w:line="320" w:lineRule="exact"/>
              <w:rPr>
                <w:rFonts w:ascii="Microsoft JhengHei" w:eastAsia="Microsoft JhengHei" w:hAnsi="Microsoft JhengHei"/>
              </w:rPr>
            </w:pPr>
            <w:r>
              <w:rPr>
                <w:rFonts w:ascii="Microsoft JhengHei" w:eastAsia="Microsoft JhengHei" w:hAnsi="Microsoft JhengHei"/>
              </w:rPr>
              <w:t>X</w:t>
            </w:r>
            <w:r w:rsidR="0054035C" w:rsidRPr="009321C7">
              <w:rPr>
                <w:rFonts w:ascii="Microsoft JhengHei" w:eastAsia="Microsoft JhengHei" w:hAnsi="Microsoft JhengHei"/>
              </w:rPr>
              <w:t xml:space="preserve">1講述          </w:t>
            </w:r>
            <w:r>
              <w:rPr>
                <w:rFonts w:ascii="Microsoft JhengHei" w:eastAsia="Microsoft JhengHei" w:hAnsi="Microsoft JhengHei"/>
              </w:rPr>
              <w:t>X</w:t>
            </w:r>
            <w:r w:rsidR="0054035C" w:rsidRPr="009321C7">
              <w:rPr>
                <w:rFonts w:ascii="Microsoft JhengHei" w:eastAsia="Microsoft JhengHei" w:hAnsi="Microsoft JhengHei"/>
              </w:rPr>
              <w:t xml:space="preserve">2小組討論    </w:t>
            </w:r>
            <w:r>
              <w:rPr>
                <w:rFonts w:ascii="Microsoft JhengHei" w:eastAsia="Microsoft JhengHei" w:hAnsi="Microsoft JhengHei"/>
              </w:rPr>
              <w:t>X</w:t>
            </w:r>
            <w:r w:rsidR="0054035C" w:rsidRPr="009321C7">
              <w:rPr>
                <w:rFonts w:ascii="Microsoft JhengHei" w:eastAsia="Microsoft JhengHei" w:hAnsi="Microsoft JhengHei"/>
              </w:rPr>
              <w:t>3</w:t>
            </w:r>
            <w:r w:rsidR="0054035C" w:rsidRPr="009321C7">
              <w:rPr>
                <w:rFonts w:ascii="Microsoft JhengHei" w:eastAsia="Microsoft JhengHei" w:hAnsi="Microsoft JhengHei" w:hint="eastAsia"/>
              </w:rPr>
              <w:t xml:space="preserve">學生口頭報告  </w:t>
            </w:r>
            <w:r w:rsidR="0054035C" w:rsidRPr="009321C7">
              <w:rPr>
                <w:rFonts w:ascii="Microsoft JhengHei" w:eastAsia="Microsoft JhengHei" w:hAnsi="Microsoft JhengHei" w:hint="eastAsia"/>
                <w:lang w:eastAsia="zh-TW"/>
              </w:rPr>
              <w:t xml:space="preserve">  </w:t>
            </w:r>
            <w:r w:rsidR="0054035C" w:rsidRPr="009321C7">
              <w:rPr>
                <w:rFonts w:ascii="Microsoft JhengHei" w:eastAsia="Microsoft JhengHei" w:hAnsi="Microsoft JhengHei"/>
              </w:rPr>
              <w:t xml:space="preserve"> □4問題導向學習</w:t>
            </w:r>
          </w:p>
          <w:p w14:paraId="4855B85C"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□5個案研究      □6其他</w:t>
            </w:r>
          </w:p>
        </w:tc>
      </w:tr>
      <w:tr w:rsidR="0054035C" w:rsidRPr="009321C7" w14:paraId="67961C21" w14:textId="77777777" w:rsidTr="00506DC3">
        <w:trPr>
          <w:trHeight w:val="1246"/>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460C9B2B"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評量工具</w:t>
            </w:r>
          </w:p>
          <w:p w14:paraId="6CA99DC1"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Evaluation</w:t>
            </w:r>
          </w:p>
          <w:p w14:paraId="4215ECD9"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tools</w:t>
            </w:r>
          </w:p>
        </w:tc>
        <w:tc>
          <w:tcPr>
            <w:tcW w:w="4181" w:type="pct"/>
            <w:tcBorders>
              <w:top w:val="outset" w:sz="6" w:space="0" w:color="000000"/>
              <w:left w:val="outset" w:sz="6" w:space="0" w:color="000000"/>
              <w:bottom w:val="outset" w:sz="6" w:space="0" w:color="000000"/>
              <w:right w:val="outset" w:sz="6" w:space="0" w:color="000000"/>
            </w:tcBorders>
            <w:vAlign w:val="center"/>
          </w:tcPr>
          <w:p w14:paraId="5E2C24B6" w14:textId="651BE9B3" w:rsidR="0054035C" w:rsidRPr="009321C7" w:rsidRDefault="00E90DD0" w:rsidP="0081739A">
            <w:pPr>
              <w:spacing w:line="320" w:lineRule="exact"/>
              <w:rPr>
                <w:rFonts w:ascii="Microsoft JhengHei" w:eastAsia="Microsoft JhengHei" w:hAnsi="Microsoft JhengHei"/>
              </w:rPr>
            </w:pPr>
            <w:r>
              <w:rPr>
                <w:rFonts w:ascii="Microsoft JhengHei" w:eastAsia="Microsoft JhengHei" w:hAnsi="Microsoft JhengHei"/>
              </w:rPr>
              <w:t>X</w:t>
            </w:r>
            <w:r w:rsidR="0054035C" w:rsidRPr="009321C7">
              <w:rPr>
                <w:rFonts w:ascii="Microsoft JhengHei" w:eastAsia="Microsoft JhengHei" w:hAnsi="Microsoft JhengHei"/>
              </w:rPr>
              <w:t>1期中考</w:t>
            </w:r>
            <w:r w:rsidR="0054035C" w:rsidRPr="009321C7">
              <w:rPr>
                <w:rFonts w:ascii="Microsoft JhengHei" w:eastAsia="Microsoft JhengHei" w:hAnsi="Microsoft JhengHei" w:hint="eastAsia"/>
                <w:lang w:eastAsia="zh-TW"/>
              </w:rPr>
              <w:t xml:space="preserve">   </w:t>
            </w:r>
            <w:r w:rsidR="0054035C" w:rsidRPr="009321C7">
              <w:rPr>
                <w:rFonts w:ascii="Microsoft JhengHei" w:eastAsia="Microsoft JhengHei" w:hAnsi="Microsoft JhengHei"/>
              </w:rPr>
              <w:t xml:space="preserve">     □2期末考      □3</w:t>
            </w:r>
            <w:r w:rsidR="0054035C" w:rsidRPr="009321C7">
              <w:rPr>
                <w:rFonts w:ascii="Microsoft JhengHei" w:eastAsia="Microsoft JhengHei" w:hAnsi="Microsoft JhengHei" w:hint="eastAsia"/>
              </w:rPr>
              <w:t>隨堂測驗</w:t>
            </w:r>
            <w:r w:rsidR="0054035C" w:rsidRPr="009321C7">
              <w:rPr>
                <w:rFonts w:ascii="Microsoft JhengHei" w:eastAsia="Microsoft JhengHei" w:hAnsi="Microsoft JhengHei"/>
              </w:rPr>
              <w:t xml:space="preserve">         □4</w:t>
            </w:r>
            <w:r w:rsidR="0054035C" w:rsidRPr="009321C7">
              <w:rPr>
                <w:rFonts w:ascii="Microsoft JhengHei" w:eastAsia="Microsoft JhengHei" w:hAnsi="Microsoft JhengHei" w:hint="eastAsia"/>
              </w:rPr>
              <w:t>隨堂作業</w:t>
            </w:r>
          </w:p>
          <w:p w14:paraId="5E8938D3" w14:textId="3441BE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□5</w:t>
            </w:r>
            <w:r w:rsidRPr="009321C7">
              <w:rPr>
                <w:rFonts w:ascii="Microsoft JhengHei" w:eastAsia="Microsoft JhengHei" w:hAnsi="Microsoft JhengHei" w:hint="eastAsia"/>
              </w:rPr>
              <w:t>課後作業</w:t>
            </w:r>
            <w:r w:rsidRPr="009321C7">
              <w:rPr>
                <w:rFonts w:ascii="Microsoft JhengHei" w:eastAsia="Microsoft JhengHei" w:hAnsi="Microsoft JhengHei"/>
              </w:rPr>
              <w:t xml:space="preserve">      □6期</w:t>
            </w:r>
            <w:r w:rsidRPr="009321C7">
              <w:rPr>
                <w:rFonts w:ascii="Microsoft JhengHei" w:eastAsia="Microsoft JhengHei" w:hAnsi="Microsoft JhengHei" w:hint="eastAsia"/>
              </w:rPr>
              <w:t>中</w:t>
            </w:r>
            <w:r w:rsidRPr="009321C7">
              <w:rPr>
                <w:rFonts w:ascii="Microsoft JhengHei" w:eastAsia="Microsoft JhengHei" w:hAnsi="Microsoft JhengHei"/>
              </w:rPr>
              <w:t xml:space="preserve">報告 </w:t>
            </w:r>
            <w:r w:rsidRPr="009321C7">
              <w:rPr>
                <w:rFonts w:ascii="Microsoft JhengHei" w:eastAsia="Microsoft JhengHei" w:hAnsi="Microsoft JhengHei" w:hint="eastAsia"/>
                <w:lang w:eastAsia="zh-TW"/>
              </w:rPr>
              <w:t xml:space="preserve">   </w:t>
            </w:r>
            <w:r w:rsidR="00E90DD0">
              <w:rPr>
                <w:rFonts w:ascii="Microsoft JhengHei" w:eastAsia="Microsoft JhengHei" w:hAnsi="Microsoft JhengHei"/>
              </w:rPr>
              <w:t>X</w:t>
            </w:r>
            <w:r w:rsidRPr="009321C7">
              <w:rPr>
                <w:rFonts w:ascii="Microsoft JhengHei" w:eastAsia="Microsoft JhengHei" w:hAnsi="Microsoft JhengHei"/>
              </w:rPr>
              <w:t>7期</w:t>
            </w:r>
            <w:r w:rsidRPr="009321C7">
              <w:rPr>
                <w:rFonts w:ascii="Microsoft JhengHei" w:eastAsia="Microsoft JhengHei" w:hAnsi="Microsoft JhengHei" w:hint="eastAsia"/>
              </w:rPr>
              <w:t>末報告</w:t>
            </w:r>
            <w:r w:rsidRPr="009321C7">
              <w:rPr>
                <w:rFonts w:ascii="Microsoft JhengHei" w:eastAsia="Microsoft JhengHei" w:hAnsi="Microsoft JhengHei"/>
              </w:rPr>
              <w:t xml:space="preserve">    </w:t>
            </w:r>
            <w:r w:rsidRPr="009321C7">
              <w:rPr>
                <w:rFonts w:ascii="Microsoft JhengHei" w:eastAsia="Microsoft JhengHei" w:hAnsi="Microsoft JhengHei" w:hint="eastAsia"/>
                <w:lang w:eastAsia="zh-TW"/>
              </w:rPr>
              <w:t xml:space="preserve"> </w:t>
            </w:r>
            <w:r w:rsidRPr="009321C7">
              <w:rPr>
                <w:rFonts w:ascii="Microsoft JhengHei" w:eastAsia="Microsoft JhengHei" w:hAnsi="Microsoft JhengHei"/>
              </w:rPr>
              <w:t xml:space="preserve">    □8</w:t>
            </w:r>
            <w:r w:rsidRPr="009321C7">
              <w:rPr>
                <w:rFonts w:ascii="Microsoft JhengHei" w:eastAsia="Microsoft JhengHei" w:hAnsi="Microsoft JhengHei" w:hint="eastAsia"/>
              </w:rPr>
              <w:t>專題報告</w:t>
            </w:r>
          </w:p>
          <w:p w14:paraId="5155E745" w14:textId="4C892C9B" w:rsidR="0054035C" w:rsidRPr="009321C7" w:rsidRDefault="0054035C" w:rsidP="0081739A">
            <w:pPr>
              <w:spacing w:line="320" w:lineRule="exact"/>
              <w:ind w:leftChars="0" w:left="0"/>
              <w:rPr>
                <w:rFonts w:ascii="Microsoft JhengHei" w:eastAsia="Microsoft JhengHei" w:hAnsi="Microsoft JhengHei"/>
              </w:rPr>
            </w:pPr>
            <w:r w:rsidRPr="009321C7">
              <w:rPr>
                <w:rFonts w:ascii="Microsoft JhengHei" w:eastAsia="Microsoft JhengHei" w:hAnsi="Microsoft JhengHei" w:hint="eastAsia"/>
                <w:lang w:eastAsia="zh-TW"/>
              </w:rPr>
              <w:t xml:space="preserve">   </w:t>
            </w:r>
            <w:r w:rsidRPr="009321C7">
              <w:rPr>
                <w:rFonts w:ascii="Microsoft JhengHei" w:eastAsia="Microsoft JhengHei" w:hAnsi="Microsoft JhengHei"/>
              </w:rPr>
              <w:t>□9</w:t>
            </w:r>
            <w:r w:rsidRPr="009321C7">
              <w:rPr>
                <w:rFonts w:ascii="Microsoft JhengHei" w:eastAsia="Microsoft JhengHei" w:hAnsi="Microsoft JhengHei" w:hint="eastAsia"/>
              </w:rPr>
              <w:t>評量尺規</w:t>
            </w:r>
            <w:r w:rsidRPr="009321C7">
              <w:rPr>
                <w:rFonts w:ascii="Microsoft JhengHei" w:eastAsia="Microsoft JhengHei" w:hAnsi="Microsoft JhengHei"/>
              </w:rPr>
              <w:t xml:space="preserve">      □10其他</w:t>
            </w:r>
            <w:r w:rsidR="00E90DD0">
              <w:rPr>
                <w:rFonts w:ascii="Microsoft JhengHei" w:eastAsia="Microsoft JhengHei" w:hAnsi="Microsoft JhengHei"/>
                <w:lang w:val="en-AU"/>
              </w:rPr>
              <w:t xml:space="preserve">: </w:t>
            </w:r>
            <w:r w:rsidR="00E90DD0" w:rsidRPr="00CD2F01">
              <w:rPr>
                <w:rFonts w:ascii="Microsoft JhengHei" w:eastAsia="Microsoft JhengHei" w:hAnsi="Microsoft JhengHei"/>
                <w:lang w:val="en-AU"/>
              </w:rPr>
              <w:t>討論參與</w:t>
            </w:r>
            <w:r w:rsidR="00E90DD0">
              <w:rPr>
                <w:rFonts w:ascii="Microsoft JhengHei" w:eastAsia="Microsoft JhengHei" w:hAnsi="Microsoft JhengHei"/>
                <w:lang w:val="en-AU"/>
              </w:rPr>
              <w:t xml:space="preserve"> &amp; </w:t>
            </w:r>
            <w:r w:rsidR="00E90DD0" w:rsidRPr="00CD2F01">
              <w:rPr>
                <w:rFonts w:ascii="Microsoft JhengHei" w:eastAsia="Microsoft JhengHei" w:hAnsi="Microsoft JhengHei"/>
                <w:lang w:val="en-AU"/>
              </w:rPr>
              <w:t>參加研討會</w:t>
            </w:r>
          </w:p>
        </w:tc>
      </w:tr>
      <w:tr w:rsidR="0054035C" w:rsidRPr="009321C7" w14:paraId="38B4F382" w14:textId="77777777" w:rsidTr="00506DC3">
        <w:trPr>
          <w:trHeight w:val="753"/>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04C20492"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教學資源</w:t>
            </w:r>
          </w:p>
          <w:p w14:paraId="2235FBB4"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teaching</w:t>
            </w:r>
          </w:p>
          <w:p w14:paraId="0C05F7BE"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 xml:space="preserve"> resources</w:t>
            </w:r>
          </w:p>
        </w:tc>
        <w:tc>
          <w:tcPr>
            <w:tcW w:w="4181" w:type="pct"/>
            <w:tcBorders>
              <w:top w:val="outset" w:sz="6" w:space="0" w:color="000000"/>
              <w:left w:val="outset" w:sz="6" w:space="0" w:color="000000"/>
              <w:bottom w:val="outset" w:sz="6" w:space="0" w:color="000000"/>
              <w:right w:val="outset" w:sz="6" w:space="0" w:color="000000"/>
            </w:tcBorders>
            <w:vAlign w:val="center"/>
          </w:tcPr>
          <w:p w14:paraId="5BFDF536" w14:textId="199B1AAD" w:rsidR="0054035C" w:rsidRPr="009321C7" w:rsidRDefault="00E90DD0" w:rsidP="0081739A">
            <w:pPr>
              <w:spacing w:line="320" w:lineRule="exact"/>
              <w:rPr>
                <w:rFonts w:ascii="Microsoft JhengHei" w:eastAsia="Microsoft JhengHei" w:hAnsi="Microsoft JhengHei"/>
                <w:color w:val="FF0000"/>
              </w:rPr>
            </w:pPr>
            <w:r>
              <w:rPr>
                <w:rFonts w:ascii="Microsoft JhengHei" w:eastAsia="Microsoft JhengHei" w:hAnsi="Microsoft JhengHei"/>
              </w:rPr>
              <w:t>X</w:t>
            </w:r>
            <w:r w:rsidR="0054035C" w:rsidRPr="009321C7">
              <w:rPr>
                <w:rFonts w:ascii="Microsoft JhengHei" w:eastAsia="Microsoft JhengHei" w:hAnsi="Microsoft JhengHei"/>
              </w:rPr>
              <w:t xml:space="preserve">1課程網站       </w:t>
            </w:r>
            <w:r>
              <w:rPr>
                <w:rFonts w:ascii="Microsoft JhengHei" w:eastAsia="Microsoft JhengHei" w:hAnsi="Microsoft JhengHei"/>
              </w:rPr>
              <w:t>X</w:t>
            </w:r>
            <w:r w:rsidR="0054035C" w:rsidRPr="009321C7">
              <w:rPr>
                <w:rFonts w:ascii="Microsoft JhengHei" w:eastAsia="Microsoft JhengHei" w:hAnsi="Microsoft JhengHei"/>
              </w:rPr>
              <w:t>2教材電子檔供下載      □3實習網站</w:t>
            </w:r>
          </w:p>
        </w:tc>
      </w:tr>
      <w:tr w:rsidR="0054035C" w:rsidRPr="009321C7" w14:paraId="1ABFE0FD" w14:textId="77777777" w:rsidTr="00506DC3">
        <w:trPr>
          <w:trHeight w:val="377"/>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10EE825E" w14:textId="77777777" w:rsidR="0054035C" w:rsidRPr="009321C7" w:rsidRDefault="0054035C" w:rsidP="0081739A">
            <w:pPr>
              <w:spacing w:before="0" w:beforeAutospacing="0" w:line="320" w:lineRule="exact"/>
              <w:ind w:leftChars="0" w:left="0"/>
              <w:jc w:val="center"/>
              <w:rPr>
                <w:rFonts w:ascii="Microsoft JhengHei" w:eastAsia="Microsoft JhengHei" w:hAnsi="Microsoft JhengHei"/>
                <w:b/>
              </w:rPr>
            </w:pPr>
            <w:r w:rsidRPr="009321C7">
              <w:rPr>
                <w:rFonts w:ascii="Microsoft JhengHei" w:eastAsia="Microsoft JhengHei" w:hAnsi="Microsoft JhengHei"/>
                <w:b/>
              </w:rPr>
              <w:t>與SDGs目標的關聯</w:t>
            </w:r>
          </w:p>
          <w:p w14:paraId="290C1635" w14:textId="77777777" w:rsidR="0054035C" w:rsidRPr="009321C7" w:rsidRDefault="0054035C" w:rsidP="0081739A">
            <w:pPr>
              <w:spacing w:before="0" w:beforeAutospacing="0" w:line="320" w:lineRule="exact"/>
              <w:ind w:leftChars="0" w:left="0"/>
              <w:jc w:val="center"/>
              <w:rPr>
                <w:rFonts w:ascii="Microsoft JhengHei" w:eastAsia="Microsoft JhengHei" w:hAnsi="Microsoft JhengHei"/>
                <w:b/>
              </w:rPr>
            </w:pPr>
            <w:r w:rsidRPr="009321C7">
              <w:rPr>
                <w:rFonts w:ascii="Microsoft JhengHei" w:eastAsia="Microsoft JhengHei" w:hAnsi="Microsoft JhengHei"/>
                <w:b/>
              </w:rPr>
              <w:t>related to objectives of SDGs</w:t>
            </w:r>
          </w:p>
        </w:tc>
        <w:tc>
          <w:tcPr>
            <w:tcW w:w="4181" w:type="pct"/>
            <w:tcBorders>
              <w:top w:val="outset" w:sz="6" w:space="0" w:color="000000"/>
              <w:left w:val="outset" w:sz="6" w:space="0" w:color="000000"/>
              <w:bottom w:val="outset" w:sz="6" w:space="0" w:color="000000"/>
              <w:right w:val="outset" w:sz="6" w:space="0" w:color="000000"/>
            </w:tcBorders>
            <w:vAlign w:val="center"/>
          </w:tcPr>
          <w:p w14:paraId="4FBCC2B9"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24" w:anchor="1" w:history="1">
              <w:r w:rsidRPr="009321C7">
                <w:rPr>
                  <w:rFonts w:ascii="Microsoft JhengHei" w:eastAsia="Microsoft JhengHei" w:hAnsi="Microsoft JhengHei"/>
                </w:rPr>
                <w:t>SDG 1 終結貧窮</w:t>
              </w:r>
            </w:hyperlink>
            <w:r w:rsidRPr="009321C7">
              <w:rPr>
                <w:rFonts w:ascii="Microsoft JhengHei" w:eastAsia="Microsoft JhengHei" w:hAnsi="Microsoft JhengHei"/>
              </w:rPr>
              <w:t xml:space="preserve">                   □</w:t>
            </w:r>
            <w:hyperlink r:id="rId25" w:anchor="2" w:history="1">
              <w:r w:rsidRPr="009321C7">
                <w:rPr>
                  <w:rFonts w:ascii="Microsoft JhengHei" w:eastAsia="Microsoft JhengHei" w:hAnsi="Microsoft JhengHei"/>
                </w:rPr>
                <w:t>SDG 2 消除飢餓</w:t>
              </w:r>
            </w:hyperlink>
            <w:r w:rsidRPr="009321C7">
              <w:rPr>
                <w:rFonts w:ascii="Microsoft JhengHei" w:eastAsia="Microsoft JhengHei" w:hAnsi="Microsoft JhengHei"/>
              </w:rPr>
              <w:t xml:space="preserve">             </w:t>
            </w:r>
          </w:p>
          <w:p w14:paraId="17871A63" w14:textId="1BAF470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26" w:anchor="3" w:history="1">
              <w:r w:rsidRPr="009321C7">
                <w:rPr>
                  <w:rFonts w:ascii="Microsoft JhengHei" w:eastAsia="Microsoft JhengHei" w:hAnsi="Microsoft JhengHei"/>
                </w:rPr>
                <w:t>SDG 3 健康與福祉</w:t>
              </w:r>
            </w:hyperlink>
            <w:r w:rsidRPr="009321C7">
              <w:rPr>
                <w:rFonts w:ascii="Microsoft JhengHei" w:eastAsia="Microsoft JhengHei" w:hAnsi="Microsoft JhengHei"/>
              </w:rPr>
              <w:t xml:space="preserve">                 </w:t>
            </w:r>
            <w:r w:rsidR="00E90DD0">
              <w:rPr>
                <w:rFonts w:ascii="Microsoft JhengHei" w:eastAsia="Microsoft JhengHei" w:hAnsi="Microsoft JhengHei"/>
              </w:rPr>
              <w:t>X</w:t>
            </w:r>
            <w:hyperlink r:id="rId27" w:anchor="4" w:history="1">
              <w:r w:rsidRPr="009321C7">
                <w:rPr>
                  <w:rFonts w:ascii="Microsoft JhengHei" w:eastAsia="Microsoft JhengHei" w:hAnsi="Microsoft JhengHei"/>
                </w:rPr>
                <w:t>SDG 4 優質教育</w:t>
              </w:r>
            </w:hyperlink>
            <w:r w:rsidRPr="009321C7">
              <w:rPr>
                <w:rFonts w:ascii="Microsoft JhengHei" w:eastAsia="Microsoft JhengHei" w:hAnsi="Microsoft JhengHei"/>
              </w:rPr>
              <w:t xml:space="preserve">   </w:t>
            </w:r>
          </w:p>
          <w:p w14:paraId="350C0003"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28" w:anchor="5" w:history="1">
              <w:r w:rsidRPr="009321C7">
                <w:rPr>
                  <w:rFonts w:ascii="Microsoft JhengHei" w:eastAsia="Microsoft JhengHei" w:hAnsi="Microsoft JhengHei"/>
                </w:rPr>
                <w:t>SDG 5 性別平權</w:t>
              </w:r>
            </w:hyperlink>
            <w:r w:rsidRPr="009321C7">
              <w:rPr>
                <w:rFonts w:ascii="Microsoft JhengHei" w:eastAsia="Microsoft JhengHei" w:hAnsi="Microsoft JhengHei"/>
              </w:rPr>
              <w:t xml:space="preserve">                   □</w:t>
            </w:r>
            <w:hyperlink r:id="rId29" w:anchor="6" w:history="1">
              <w:r w:rsidRPr="009321C7">
                <w:rPr>
                  <w:rFonts w:ascii="Microsoft JhengHei" w:eastAsia="Microsoft JhengHei" w:hAnsi="Microsoft JhengHei"/>
                </w:rPr>
                <w:t>SDG 6 淨水及衛生</w:t>
              </w:r>
            </w:hyperlink>
          </w:p>
          <w:p w14:paraId="286947D6"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30" w:anchor="7" w:history="1">
              <w:r w:rsidRPr="009321C7">
                <w:rPr>
                  <w:rFonts w:ascii="Microsoft JhengHei" w:eastAsia="Microsoft JhengHei" w:hAnsi="Microsoft JhengHei"/>
                </w:rPr>
                <w:t>SDG 7 可負擔的潔淨能源</w:t>
              </w:r>
            </w:hyperlink>
            <w:r w:rsidRPr="009321C7">
              <w:rPr>
                <w:rFonts w:ascii="Microsoft JhengHei" w:eastAsia="Microsoft JhengHei" w:hAnsi="Microsoft JhengHei"/>
              </w:rPr>
              <w:t xml:space="preserve">           □</w:t>
            </w:r>
            <w:hyperlink r:id="rId31" w:anchor="8" w:history="1">
              <w:r w:rsidRPr="009321C7">
                <w:rPr>
                  <w:rFonts w:ascii="Microsoft JhengHei" w:eastAsia="Microsoft JhengHei" w:hAnsi="Microsoft JhengHei"/>
                </w:rPr>
                <w:t>SDG 8 合適的工作及經濟成長</w:t>
              </w:r>
            </w:hyperlink>
            <w:r w:rsidRPr="009321C7">
              <w:rPr>
                <w:rFonts w:ascii="Microsoft JhengHei" w:eastAsia="Microsoft JhengHei" w:hAnsi="Microsoft JhengHei"/>
              </w:rPr>
              <w:t xml:space="preserve"> </w:t>
            </w:r>
          </w:p>
          <w:p w14:paraId="69F5A0ED"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32" w:anchor="9" w:history="1">
              <w:r w:rsidRPr="009321C7">
                <w:rPr>
                  <w:rFonts w:ascii="Microsoft JhengHei" w:eastAsia="Microsoft JhengHei" w:hAnsi="Microsoft JhengHei"/>
                </w:rPr>
                <w:t>SDG 9 工業化、創新及基礎建設</w:t>
              </w:r>
            </w:hyperlink>
            <w:r w:rsidRPr="009321C7">
              <w:rPr>
                <w:rFonts w:ascii="Microsoft JhengHei" w:eastAsia="Microsoft JhengHei" w:hAnsi="Microsoft JhengHei"/>
              </w:rPr>
              <w:t xml:space="preserve">     □</w:t>
            </w:r>
            <w:hyperlink r:id="rId33" w:anchor="10" w:history="1">
              <w:r w:rsidRPr="009321C7">
                <w:rPr>
                  <w:rFonts w:ascii="Microsoft JhengHei" w:eastAsia="Microsoft JhengHei" w:hAnsi="Microsoft JhengHei"/>
                </w:rPr>
                <w:t>SDG 10 減少不平等</w:t>
              </w:r>
            </w:hyperlink>
          </w:p>
          <w:p w14:paraId="0F2B892E" w14:textId="1961D04A"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34" w:anchor="11" w:history="1">
              <w:r w:rsidRPr="009321C7">
                <w:rPr>
                  <w:rFonts w:ascii="Microsoft JhengHei" w:eastAsia="Microsoft JhengHei" w:hAnsi="Microsoft JhengHei"/>
                </w:rPr>
                <w:t>SDG 11 永續城鄉</w:t>
              </w:r>
            </w:hyperlink>
            <w:r w:rsidRPr="009321C7">
              <w:rPr>
                <w:rFonts w:ascii="Microsoft JhengHei" w:eastAsia="Microsoft JhengHei" w:hAnsi="Microsoft JhengHei"/>
              </w:rPr>
              <w:t xml:space="preserve">                  </w:t>
            </w:r>
            <w:r w:rsidR="00E90DD0">
              <w:rPr>
                <w:rFonts w:ascii="Microsoft JhengHei" w:eastAsia="Microsoft JhengHei" w:hAnsi="Microsoft JhengHei"/>
              </w:rPr>
              <w:t>X</w:t>
            </w:r>
            <w:hyperlink r:id="rId35" w:anchor="12" w:history="1">
              <w:r w:rsidRPr="009321C7">
                <w:rPr>
                  <w:rFonts w:ascii="Microsoft JhengHei" w:eastAsia="Microsoft JhengHei" w:hAnsi="Microsoft JhengHei"/>
                </w:rPr>
                <w:t>SDG 12 責任消費及生產</w:t>
              </w:r>
            </w:hyperlink>
          </w:p>
          <w:p w14:paraId="143A5E77"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36" w:anchor="13" w:history="1">
              <w:r w:rsidRPr="009321C7">
                <w:rPr>
                  <w:rFonts w:ascii="Microsoft JhengHei" w:eastAsia="Microsoft JhengHei" w:hAnsi="Microsoft JhengHei"/>
                </w:rPr>
                <w:t>SDG 13 氣候行動</w:t>
              </w:r>
            </w:hyperlink>
            <w:r w:rsidRPr="009321C7">
              <w:rPr>
                <w:rFonts w:ascii="Microsoft JhengHei" w:eastAsia="Microsoft JhengHei" w:hAnsi="Microsoft JhengHei"/>
              </w:rPr>
              <w:t xml:space="preserve">                  □</w:t>
            </w:r>
            <w:hyperlink r:id="rId37" w:anchor="14" w:history="1">
              <w:r w:rsidRPr="009321C7">
                <w:rPr>
                  <w:rFonts w:ascii="Microsoft JhengHei" w:eastAsia="Microsoft JhengHei" w:hAnsi="Microsoft JhengHei"/>
                </w:rPr>
                <w:t>SDG 14 保育海洋生態</w:t>
              </w:r>
            </w:hyperlink>
          </w:p>
          <w:p w14:paraId="1E46A9EA"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38" w:anchor="15" w:history="1">
              <w:r w:rsidRPr="009321C7">
                <w:rPr>
                  <w:rFonts w:ascii="Microsoft JhengHei" w:eastAsia="Microsoft JhengHei" w:hAnsi="Microsoft JhengHei"/>
                </w:rPr>
                <w:t>SDG 15 保育陸域生態</w:t>
              </w:r>
            </w:hyperlink>
            <w:r w:rsidRPr="009321C7">
              <w:rPr>
                <w:rFonts w:ascii="Microsoft JhengHei" w:eastAsia="Microsoft JhengHei" w:hAnsi="Microsoft JhengHei"/>
              </w:rPr>
              <w:t xml:space="preserve">              □</w:t>
            </w:r>
            <w:hyperlink r:id="rId39" w:anchor="16" w:history="1">
              <w:r w:rsidRPr="009321C7">
                <w:rPr>
                  <w:rFonts w:ascii="Microsoft JhengHei" w:eastAsia="Microsoft JhengHei" w:hAnsi="Microsoft JhengHei"/>
                </w:rPr>
                <w:t>SDG 16 和平、正義及健全制度</w:t>
              </w:r>
            </w:hyperlink>
          </w:p>
          <w:p w14:paraId="17F12FB5" w14:textId="77777777" w:rsidR="0054035C" w:rsidRPr="009321C7" w:rsidRDefault="0054035C" w:rsidP="0081739A">
            <w:pPr>
              <w:spacing w:line="320" w:lineRule="exact"/>
              <w:rPr>
                <w:rFonts w:ascii="Microsoft JhengHei" w:eastAsia="Microsoft JhengHei" w:hAnsi="Microsoft JhengHei"/>
              </w:rPr>
            </w:pPr>
            <w:r w:rsidRPr="009321C7">
              <w:rPr>
                <w:rFonts w:ascii="Microsoft JhengHei" w:eastAsia="Microsoft JhengHei" w:hAnsi="Microsoft JhengHei"/>
              </w:rPr>
              <w:t>□</w:t>
            </w:r>
            <w:hyperlink r:id="rId40" w:anchor="17" w:history="1">
              <w:r w:rsidRPr="009321C7">
                <w:rPr>
                  <w:rFonts w:ascii="Microsoft JhengHei" w:eastAsia="Microsoft JhengHei" w:hAnsi="Microsoft JhengHei"/>
                </w:rPr>
                <w:t>SDG 17 多元夥伴關係</w:t>
              </w:r>
            </w:hyperlink>
            <w:r w:rsidRPr="009321C7">
              <w:rPr>
                <w:rFonts w:ascii="Microsoft JhengHei" w:eastAsia="Microsoft JhengHei" w:hAnsi="Microsoft JhengHei"/>
              </w:rPr>
              <w:t xml:space="preserve">              □無關聯</w:t>
            </w:r>
          </w:p>
        </w:tc>
      </w:tr>
      <w:tr w:rsidR="0054035C" w:rsidRPr="009321C7" w14:paraId="2C9AE932" w14:textId="77777777" w:rsidTr="00506DC3">
        <w:trPr>
          <w:trHeight w:val="377"/>
          <w:tblCellSpacing w:w="0" w:type="dxa"/>
          <w:jc w:val="center"/>
        </w:trPr>
        <w:tc>
          <w:tcPr>
            <w:tcW w:w="819" w:type="pct"/>
            <w:tcBorders>
              <w:top w:val="outset" w:sz="6" w:space="0" w:color="000000"/>
              <w:left w:val="outset" w:sz="6" w:space="0" w:color="000000"/>
              <w:bottom w:val="outset" w:sz="6" w:space="0" w:color="000000"/>
              <w:right w:val="outset" w:sz="6" w:space="0" w:color="000000"/>
            </w:tcBorders>
            <w:vAlign w:val="center"/>
          </w:tcPr>
          <w:p w14:paraId="4E270028"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教師</w:t>
            </w:r>
          </w:p>
          <w:p w14:paraId="493DEBDA"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相關訊息</w:t>
            </w:r>
          </w:p>
          <w:p w14:paraId="678DE48F"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instructor’s</w:t>
            </w:r>
          </w:p>
          <w:p w14:paraId="49861E09" w14:textId="77777777" w:rsidR="0054035C" w:rsidRPr="009321C7" w:rsidRDefault="0054035C" w:rsidP="0081739A">
            <w:pPr>
              <w:spacing w:before="0" w:beforeAutospacing="0" w:line="320" w:lineRule="exact"/>
              <w:ind w:leftChars="0" w:hangingChars="134" w:hanging="322"/>
              <w:jc w:val="center"/>
              <w:rPr>
                <w:rFonts w:ascii="Microsoft JhengHei" w:eastAsia="Microsoft JhengHei" w:hAnsi="Microsoft JhengHei"/>
                <w:b/>
              </w:rPr>
            </w:pPr>
            <w:r w:rsidRPr="009321C7">
              <w:rPr>
                <w:rFonts w:ascii="Microsoft JhengHei" w:eastAsia="Microsoft JhengHei" w:hAnsi="Microsoft JhengHei"/>
                <w:b/>
              </w:rPr>
              <w:t xml:space="preserve"> information</w:t>
            </w:r>
          </w:p>
        </w:tc>
        <w:tc>
          <w:tcPr>
            <w:tcW w:w="4181" w:type="pct"/>
            <w:tcBorders>
              <w:top w:val="outset" w:sz="6" w:space="0" w:color="000000"/>
              <w:left w:val="outset" w:sz="6" w:space="0" w:color="000000"/>
              <w:bottom w:val="outset" w:sz="6" w:space="0" w:color="000000"/>
              <w:right w:val="outset" w:sz="6" w:space="0" w:color="000000"/>
            </w:tcBorders>
            <w:vAlign w:val="center"/>
          </w:tcPr>
          <w:p w14:paraId="393B222D" w14:textId="47CA4BA9" w:rsidR="0054035C" w:rsidRPr="009321C7" w:rsidRDefault="00E90DD0" w:rsidP="0081739A">
            <w:pPr>
              <w:autoSpaceDE w:val="0"/>
              <w:autoSpaceDN w:val="0"/>
              <w:adjustRightInd w:val="0"/>
              <w:snapToGrid w:val="0"/>
              <w:ind w:leftChars="0" w:left="0"/>
              <w:rPr>
                <w:rFonts w:ascii="Microsoft JhengHei" w:eastAsia="Microsoft JhengHei" w:hAnsi="Microsoft JhengHei"/>
              </w:rPr>
            </w:pPr>
            <w:r w:rsidRPr="00CD2F01">
              <w:rPr>
                <w:rFonts w:asciiTheme="minorHAnsi" w:eastAsia="Microsoft JhengHei" w:hAnsiTheme="minorHAnsi" w:cstheme="minorHAnsi"/>
              </w:rPr>
              <w:t>Benjamin Duester is a cultural sociologist working at the intersection of popular music, material culture and political ecology. Ben holds a PhD in Sociology from Griffith University and currently works as an NSTC-fellow at the Department of Communication at National Chung Cheng University, Taiwan. He is a co-founder of the international research network SSHRED (Skateboarding, Sustainability, Health Research and Environmental Design) for which he co-convenes the SSHRED seminar series. He is the author of Tomorrow on Cassette: Tape Jams in the New Media Age (Bloomsbury, 2025) and Sound Knowledge and the Liminal: Oceanic Wellbeing in the Anthropocene (Routledge, 2025).</w:t>
            </w:r>
          </w:p>
        </w:tc>
      </w:tr>
      <w:tr w:rsidR="0054035C" w:rsidRPr="009321C7" w14:paraId="1433DE35" w14:textId="77777777" w:rsidTr="0081739A">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4DF0FCA1" w14:textId="77777777" w:rsidR="0054035C" w:rsidRPr="009321C7" w:rsidRDefault="0054035C" w:rsidP="0081739A">
            <w:pPr>
              <w:spacing w:before="0" w:beforeAutospacing="0" w:line="320" w:lineRule="exact"/>
              <w:jc w:val="center"/>
              <w:rPr>
                <w:rFonts w:ascii="Microsoft JhengHei" w:eastAsia="Microsoft JhengHei" w:hAnsi="Microsoft JhengHei"/>
                <w:b/>
              </w:rPr>
            </w:pPr>
            <w:r w:rsidRPr="009321C7">
              <w:rPr>
                <w:rFonts w:ascii="Microsoft JhengHei" w:eastAsia="Microsoft JhengHei" w:hAnsi="Microsoft JhengHei"/>
                <w:b/>
              </w:rPr>
              <w:t>每週課程內容</w:t>
            </w:r>
          </w:p>
          <w:p w14:paraId="311881AF" w14:textId="77777777" w:rsidR="0054035C" w:rsidRPr="009321C7" w:rsidRDefault="0054035C" w:rsidP="0081739A">
            <w:pPr>
              <w:spacing w:before="0" w:beforeAutospacing="0" w:line="320" w:lineRule="exact"/>
              <w:jc w:val="center"/>
              <w:rPr>
                <w:rFonts w:ascii="Microsoft JhengHei" w:eastAsia="Microsoft JhengHei" w:hAnsi="Microsoft JhengHei"/>
                <w:b/>
              </w:rPr>
            </w:pPr>
            <w:r w:rsidRPr="009321C7">
              <w:rPr>
                <w:rFonts w:ascii="Microsoft JhengHei" w:eastAsia="Microsoft JhengHei" w:hAnsi="Microsoft JhengHei"/>
                <w:b/>
              </w:rPr>
              <w:t>weekly scheduled contents</w:t>
            </w:r>
          </w:p>
        </w:tc>
      </w:tr>
      <w:tr w:rsidR="0054035C" w:rsidRPr="009321C7" w14:paraId="4F5A0EAB"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4033D68"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Week 1</w:t>
            </w:r>
          </w:p>
          <w:p w14:paraId="78461407" w14:textId="77777777" w:rsidR="00C54A1F" w:rsidRPr="00C54A1F" w:rsidRDefault="00C54A1F" w:rsidP="00C54A1F">
            <w:pPr>
              <w:pStyle w:val="NormalWeb"/>
              <w:rPr>
                <w:rFonts w:asciiTheme="minorHAnsi" w:hAnsiTheme="minorHAnsi" w:cstheme="minorHAnsi"/>
              </w:rPr>
            </w:pPr>
            <w:r w:rsidRPr="00C54A1F">
              <w:rPr>
                <w:rStyle w:val="Strong"/>
                <w:rFonts w:asciiTheme="minorHAnsi" w:hAnsiTheme="minorHAnsi" w:cstheme="minorHAnsi"/>
              </w:rPr>
              <w:t>Course Introduction: What is Political Ecology?</w:t>
            </w:r>
            <w:r w:rsidRPr="00C54A1F">
              <w:rPr>
                <w:rFonts w:asciiTheme="minorHAnsi" w:hAnsiTheme="minorHAnsi" w:cstheme="minorHAnsi"/>
              </w:rPr>
              <w:br/>
            </w:r>
            <w:r w:rsidRPr="00C54A1F">
              <w:rPr>
                <w:rStyle w:val="Emphasis"/>
                <w:rFonts w:asciiTheme="minorHAnsi" w:hAnsiTheme="minorHAnsi" w:cstheme="minorHAnsi"/>
              </w:rPr>
              <w:t>housekeeping:</w:t>
            </w:r>
            <w:r w:rsidRPr="00C54A1F">
              <w:rPr>
                <w:rFonts w:asciiTheme="minorHAnsi" w:hAnsiTheme="minorHAnsi" w:cstheme="minorHAnsi"/>
              </w:rPr>
              <w:t xml:space="preserve"> </w:t>
            </w:r>
          </w:p>
          <w:p w14:paraId="337B35B2" w14:textId="77777777" w:rsidR="00C54A1F" w:rsidRPr="00C54A1F" w:rsidRDefault="00C54A1F" w:rsidP="00C54A1F">
            <w:pPr>
              <w:numPr>
                <w:ilvl w:val="0"/>
                <w:numId w:val="5"/>
              </w:numPr>
              <w:spacing w:after="100" w:afterAutospacing="1"/>
              <w:ind w:leftChars="0" w:left="1042"/>
              <w:jc w:val="left"/>
              <w:rPr>
                <w:rFonts w:asciiTheme="minorHAnsi" w:hAnsiTheme="minorHAnsi" w:cstheme="minorHAnsi"/>
              </w:rPr>
            </w:pPr>
            <w:r w:rsidRPr="00C54A1F">
              <w:rPr>
                <w:rFonts w:asciiTheme="minorHAnsi" w:hAnsiTheme="minorHAnsi" w:cstheme="minorHAnsi"/>
              </w:rPr>
              <w:t>course overview and assessments</w:t>
            </w:r>
          </w:p>
          <w:p w14:paraId="18C7CFBF" w14:textId="77777777" w:rsidR="00C54A1F" w:rsidRPr="00C54A1F" w:rsidRDefault="00C54A1F" w:rsidP="00C54A1F">
            <w:pPr>
              <w:numPr>
                <w:ilvl w:val="0"/>
                <w:numId w:val="5"/>
              </w:numPr>
              <w:spacing w:after="100" w:afterAutospacing="1"/>
              <w:ind w:leftChars="0" w:left="1042"/>
              <w:jc w:val="left"/>
              <w:rPr>
                <w:rFonts w:asciiTheme="minorHAnsi" w:hAnsiTheme="minorHAnsi" w:cstheme="minorHAnsi"/>
              </w:rPr>
            </w:pPr>
            <w:r w:rsidRPr="00C54A1F">
              <w:rPr>
                <w:rFonts w:asciiTheme="minorHAnsi" w:hAnsiTheme="minorHAnsi" w:cstheme="minorHAnsi"/>
              </w:rPr>
              <w:t>allocation of student presentations</w:t>
            </w:r>
            <w:r w:rsidRPr="00C54A1F">
              <w:rPr>
                <w:rFonts w:asciiTheme="minorHAnsi" w:hAnsiTheme="minorHAnsi" w:cstheme="minorHAnsi"/>
              </w:rPr>
              <w:br/>
            </w:r>
            <w:r w:rsidRPr="00C54A1F">
              <w:rPr>
                <w:rStyle w:val="Emphasis"/>
                <w:rFonts w:asciiTheme="minorHAnsi" w:hAnsiTheme="minorHAnsi" w:cstheme="minorHAnsi"/>
              </w:rPr>
              <w:t>lecture:</w:t>
            </w:r>
          </w:p>
          <w:p w14:paraId="24E0639C" w14:textId="60E52036" w:rsidR="00E90DD0" w:rsidRPr="00C54A1F" w:rsidRDefault="00C54A1F" w:rsidP="00C54A1F">
            <w:pPr>
              <w:numPr>
                <w:ilvl w:val="0"/>
                <w:numId w:val="5"/>
              </w:numPr>
              <w:spacing w:after="100" w:afterAutospacing="1"/>
              <w:ind w:leftChars="0" w:left="1042"/>
              <w:jc w:val="left"/>
            </w:pPr>
            <w:r w:rsidRPr="00C54A1F">
              <w:rPr>
                <w:rFonts w:asciiTheme="minorHAnsi" w:hAnsiTheme="minorHAnsi" w:cstheme="minorHAnsi"/>
              </w:rPr>
              <w:t xml:space="preserve">introduction </w:t>
            </w:r>
            <w:r>
              <w:t>to political ecology</w:t>
            </w:r>
          </w:p>
        </w:tc>
      </w:tr>
      <w:tr w:rsidR="0054035C" w:rsidRPr="009321C7" w14:paraId="6C09CC92"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27E8A21"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Week 2</w:t>
            </w:r>
          </w:p>
          <w:p w14:paraId="4CF19C66" w14:textId="47C8DB61" w:rsidR="00E90DD0" w:rsidRPr="007058C9" w:rsidRDefault="007058C9" w:rsidP="00C54A1F">
            <w:pPr>
              <w:pStyle w:val="NormalWeb"/>
              <w:rPr>
                <w:rFonts w:ascii="Times New Roman" w:hAnsi="Times New Roman"/>
              </w:rPr>
            </w:pPr>
            <w:r>
              <w:rPr>
                <w:rStyle w:val="Strong"/>
              </w:rPr>
              <w:lastRenderedPageBreak/>
              <w:t>Lecture: Avatar and Political Ecology</w:t>
            </w:r>
            <w:r>
              <w:br/>
              <w:t xml:space="preserve">Cameron, J., Lightstorm Entertainment. (2011). </w:t>
            </w:r>
            <w:r>
              <w:rPr>
                <w:rStyle w:val="Emphasis"/>
              </w:rPr>
              <w:t>Avatar</w:t>
            </w:r>
            <w:r>
              <w:t xml:space="preserve"> (Widescreen.). 20th Century Fox Home Entertainment.</w:t>
            </w:r>
            <w:r>
              <w:br/>
              <w:t xml:space="preserve">Benjaminsen TA and Svarstad H (2021) Political Ecology: A Critical Engagement with Global Environmental Issues. Basingstoke: Palgrave Macmillan. </w:t>
            </w:r>
            <w:r>
              <w:rPr>
                <w:rStyle w:val="Emphasis"/>
              </w:rPr>
              <w:t>Chapter 1</w:t>
            </w:r>
          </w:p>
        </w:tc>
      </w:tr>
      <w:tr w:rsidR="0054035C" w:rsidRPr="009321C7" w14:paraId="629B3D23"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94D61F6"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lastRenderedPageBreak/>
              <w:t xml:space="preserve">Week 3 </w:t>
            </w:r>
          </w:p>
          <w:p w14:paraId="4EF9DCDF" w14:textId="0FF46CAB" w:rsidR="00E90DD0" w:rsidRPr="007058C9" w:rsidRDefault="007058C9" w:rsidP="00C54A1F">
            <w:pPr>
              <w:pStyle w:val="NormalWeb"/>
              <w:rPr>
                <w:rFonts w:ascii="Times New Roman" w:hAnsi="Times New Roman"/>
              </w:rPr>
            </w:pPr>
            <w:r>
              <w:rPr>
                <w:rStyle w:val="Strong"/>
              </w:rPr>
              <w:t>Lecture: Theoretical Influences on Political Ecology</w:t>
            </w:r>
            <w:r>
              <w:br/>
              <w:t xml:space="preserve">Benjaminsen TA and Svarstad H (2021) Political Ecology: A Critical Engagement with Global Environmental Issues. Basingstoke: Palgrave Macmillan. </w:t>
            </w:r>
            <w:r>
              <w:rPr>
                <w:rStyle w:val="Emphasis"/>
              </w:rPr>
              <w:t>Chapter 2</w:t>
            </w:r>
          </w:p>
        </w:tc>
      </w:tr>
      <w:tr w:rsidR="0054035C" w:rsidRPr="009321C7" w14:paraId="2E80B01C"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365CF322"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4 </w:t>
            </w:r>
          </w:p>
          <w:p w14:paraId="788557A8" w14:textId="61D372EC" w:rsidR="00E90DD0" w:rsidRPr="007058C9" w:rsidRDefault="007058C9" w:rsidP="00C54A1F">
            <w:pPr>
              <w:pStyle w:val="NormalWeb"/>
              <w:rPr>
                <w:rFonts w:ascii="Times New Roman" w:hAnsi="Times New Roman"/>
              </w:rPr>
            </w:pPr>
            <w:r>
              <w:rPr>
                <w:rStyle w:val="Strong"/>
              </w:rPr>
              <w:t>Lecture: Narratives on the Environment - Case Study: Bioprospecting</w:t>
            </w:r>
            <w:r>
              <w:br/>
              <w:t xml:space="preserve">TED-Ed. (2013, May 13). </w:t>
            </w:r>
            <w:r>
              <w:rPr>
                <w:rStyle w:val="Emphasis"/>
              </w:rPr>
              <w:t>Biofuels and bioprospecting for beginners—Craig A. Kohn</w:t>
            </w:r>
            <w:r>
              <w:t xml:space="preserve"> [Video recording]. </w:t>
            </w:r>
            <w:hyperlink r:id="rId41" w:tgtFrame="_blank" w:history="1">
              <w:r>
                <w:rPr>
                  <w:rStyle w:val="Hyperlink"/>
                </w:rPr>
                <w:t>https://www.youtube.com/watch?v=b_lT6mJM_fA</w:t>
              </w:r>
            </w:hyperlink>
            <w:r>
              <w:br/>
              <w:t xml:space="preserve">Benjaminsen TA and Svarstad H (2021) Political Ecology: A Critical Engagement with Global Environmental Issues. Basingstoke: Palgrave Macmillan. </w:t>
            </w:r>
            <w:r>
              <w:rPr>
                <w:rStyle w:val="Emphasis"/>
              </w:rPr>
              <w:t>Chapter 3</w:t>
            </w:r>
          </w:p>
        </w:tc>
      </w:tr>
      <w:tr w:rsidR="0054035C" w:rsidRPr="009321C7" w14:paraId="48FBBF0F"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F648BB7"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5 </w:t>
            </w:r>
          </w:p>
          <w:p w14:paraId="19F0E130" w14:textId="082B435E" w:rsidR="00E90DD0" w:rsidRPr="007058C9" w:rsidRDefault="007058C9" w:rsidP="00C54A1F">
            <w:pPr>
              <w:pStyle w:val="NormalWeb"/>
              <w:rPr>
                <w:rFonts w:ascii="Times New Roman" w:hAnsi="Times New Roman"/>
              </w:rPr>
            </w:pPr>
            <w:r>
              <w:rPr>
                <w:rStyle w:val="Strong"/>
              </w:rPr>
              <w:t>Lecture: Conservation Discourse vs Practice</w:t>
            </w:r>
            <w:r>
              <w:br/>
              <w:t xml:space="preserve">Benjaminsen TA and Svarstad H (2021) Political Ecology: A Critical Engagement with Global Environmental Issues. Basingstoke: Palgrave Macmillan. </w:t>
            </w:r>
            <w:r>
              <w:rPr>
                <w:rStyle w:val="Emphasis"/>
              </w:rPr>
              <w:t>Chapter 4</w:t>
            </w:r>
          </w:p>
        </w:tc>
      </w:tr>
      <w:tr w:rsidR="0054035C" w:rsidRPr="009321C7" w14:paraId="5A855711"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9193A51"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6 </w:t>
            </w:r>
          </w:p>
          <w:p w14:paraId="7CDD8D5E" w14:textId="48FF833B" w:rsidR="00E90DD0" w:rsidRPr="007058C9" w:rsidRDefault="007058C9" w:rsidP="00C54A1F">
            <w:pPr>
              <w:pStyle w:val="NormalWeb"/>
              <w:rPr>
                <w:rFonts w:ascii="Times New Roman" w:hAnsi="Times New Roman"/>
              </w:rPr>
            </w:pPr>
            <w:r>
              <w:rPr>
                <w:rStyle w:val="Strong"/>
              </w:rPr>
              <w:t>Lecture: Feminist Political Ecologies</w:t>
            </w:r>
            <w:r>
              <w:br/>
              <w:t xml:space="preserve">Benjaminsen TA and Svarstad H (2021) Political Ecology: A Critical Engagement with Global Environmental Issues. Basingstoke: Palgrave Macmillan. </w:t>
            </w:r>
            <w:r>
              <w:rPr>
                <w:rStyle w:val="Emphasis"/>
              </w:rPr>
              <w:t>Chapter 5</w:t>
            </w:r>
          </w:p>
        </w:tc>
      </w:tr>
      <w:tr w:rsidR="0054035C" w:rsidRPr="009321C7" w14:paraId="288FE747"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38D95DF"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Week 7</w:t>
            </w:r>
          </w:p>
          <w:p w14:paraId="486A140C" w14:textId="1BC369BE" w:rsidR="00E90DD0" w:rsidRPr="007058C9" w:rsidRDefault="007058C9" w:rsidP="00C54A1F">
            <w:pPr>
              <w:pStyle w:val="NormalWeb"/>
              <w:rPr>
                <w:rFonts w:ascii="Times New Roman" w:hAnsi="Times New Roman"/>
              </w:rPr>
            </w:pPr>
            <w:r>
              <w:rPr>
                <w:rStyle w:val="Strong"/>
              </w:rPr>
              <w:t>Lecture: Climate Mitigation</w:t>
            </w:r>
            <w:r>
              <w:br/>
              <w:t xml:space="preserve">Benjaminsen TA and Svarstad H (2021) Political Ecology: A Critical Engagement with Global Environmental Issues. Basingstoke: Palgrave Macmillan. </w:t>
            </w:r>
            <w:r>
              <w:rPr>
                <w:rStyle w:val="Emphasis"/>
              </w:rPr>
              <w:t>Chapter 6</w:t>
            </w:r>
          </w:p>
        </w:tc>
      </w:tr>
      <w:tr w:rsidR="0054035C" w:rsidRPr="009321C7" w14:paraId="5D0DF42E"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84B2720"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8 </w:t>
            </w:r>
          </w:p>
          <w:p w14:paraId="33A85D3E" w14:textId="61FD9A7A" w:rsidR="00E90DD0" w:rsidRPr="007058C9" w:rsidRDefault="007058C9" w:rsidP="00C54A1F">
            <w:pPr>
              <w:pStyle w:val="NormalWeb"/>
              <w:rPr>
                <w:rFonts w:ascii="Times New Roman" w:hAnsi="Times New Roman"/>
              </w:rPr>
            </w:pPr>
            <w:r>
              <w:rPr>
                <w:rStyle w:val="Strong"/>
              </w:rPr>
              <w:t>Lecture: Political Ecology &amp; Agriculture</w:t>
            </w:r>
            <w:r>
              <w:br/>
              <w:t xml:space="preserve">Benjaminsen TA and Svarstad H (2021) Political Ecology: A Critical Engagement with Global Environmental Issues. Basingstoke: Palgrave Macmillan. </w:t>
            </w:r>
            <w:r>
              <w:rPr>
                <w:rStyle w:val="Emphasis"/>
              </w:rPr>
              <w:t>Chapter 7</w:t>
            </w:r>
          </w:p>
        </w:tc>
      </w:tr>
      <w:tr w:rsidR="0054035C" w:rsidRPr="009321C7" w14:paraId="4A6C37F2"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718D845" w14:textId="77777777" w:rsidR="0054035C" w:rsidRPr="00E90DD0" w:rsidRDefault="0054035C" w:rsidP="0081739A">
            <w:pPr>
              <w:widowControl w:val="0"/>
              <w:snapToGrid w:val="0"/>
              <w:spacing w:line="0" w:lineRule="atLeas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9 </w:t>
            </w:r>
          </w:p>
          <w:p w14:paraId="7B5D6EAF" w14:textId="1EDAE623" w:rsidR="00E90DD0" w:rsidRPr="00C54A1F" w:rsidRDefault="00C54A1F" w:rsidP="00C54A1F">
            <w:pPr>
              <w:pStyle w:val="NormalWeb"/>
              <w:rPr>
                <w:rFonts w:asciiTheme="minorHAnsi" w:hAnsiTheme="minorHAnsi" w:cstheme="minorHAnsi"/>
              </w:rPr>
            </w:pPr>
            <w:r w:rsidRPr="00C54A1F">
              <w:rPr>
                <w:rStyle w:val="Strong"/>
                <w:rFonts w:asciiTheme="minorHAnsi" w:hAnsiTheme="minorHAnsi" w:cstheme="minorHAnsi"/>
              </w:rPr>
              <w:t>Mid-Term Exam</w:t>
            </w:r>
            <w:r w:rsidRPr="00C54A1F">
              <w:rPr>
                <w:rFonts w:asciiTheme="minorHAnsi" w:hAnsiTheme="minorHAnsi" w:cstheme="minorHAnsi"/>
              </w:rPr>
              <w:br/>
            </w:r>
            <w:r w:rsidRPr="00C54A1F">
              <w:rPr>
                <w:rStyle w:val="Emphasis"/>
                <w:rFonts w:asciiTheme="minorHAnsi" w:hAnsiTheme="minorHAnsi" w:cstheme="minorHAnsi"/>
              </w:rPr>
              <w:t>online multiple-choice test on theories discussed in week 1-8</w:t>
            </w:r>
          </w:p>
        </w:tc>
      </w:tr>
      <w:tr w:rsidR="0054035C" w:rsidRPr="009321C7" w14:paraId="20801134"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62E2107"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10 </w:t>
            </w:r>
          </w:p>
          <w:p w14:paraId="341B8502" w14:textId="77777777" w:rsidR="007058C9" w:rsidRDefault="007058C9" w:rsidP="007058C9">
            <w:pPr>
              <w:pStyle w:val="NormalWeb"/>
              <w:rPr>
                <w:rFonts w:ascii="Times New Roman" w:hAnsi="Times New Roman"/>
              </w:rPr>
            </w:pPr>
            <w:r>
              <w:rPr>
                <w:rStyle w:val="Strong"/>
              </w:rPr>
              <w:t>Case Study: Climate Change &amp; Scarcity in the Sahel</w:t>
            </w:r>
            <w:r>
              <w:br/>
            </w:r>
            <w:r>
              <w:rPr>
                <w:rStyle w:val="Strong"/>
              </w:rPr>
              <w:t>student presentation 1 &amp; discussion:</w:t>
            </w:r>
            <w:r>
              <w:br/>
              <w:t xml:space="preserve">BBC World Service. (2025, March 9). </w:t>
            </w:r>
            <w:r>
              <w:rPr>
                <w:rStyle w:val="Emphasis"/>
              </w:rPr>
              <w:t>Is the Sahel the most dangerous place on Earth? - BBC World Service</w:t>
            </w:r>
            <w:r>
              <w:t xml:space="preserve"> [Video recording]. </w:t>
            </w:r>
            <w:hyperlink r:id="rId42" w:tgtFrame="_blank" w:history="1">
              <w:r>
                <w:rPr>
                  <w:rStyle w:val="Hyperlink"/>
                </w:rPr>
                <w:t>https://www.youtube.com/watch?v=-YVZwPlQugc</w:t>
              </w:r>
            </w:hyperlink>
            <w:r>
              <w:br/>
            </w:r>
            <w:r>
              <w:lastRenderedPageBreak/>
              <w:t xml:space="preserve">Benjaminsen TA and Svarstad H (2021) Political Ecology: A Critical Engagement with Global Environmental Issues. Basingstoke: Palgrave Macmillan. </w:t>
            </w:r>
            <w:r>
              <w:rPr>
                <w:rStyle w:val="Emphasis"/>
              </w:rPr>
              <w:t>Chapter 8</w:t>
            </w:r>
          </w:p>
          <w:p w14:paraId="34AB08DF" w14:textId="008CD58B" w:rsidR="00E90DD0" w:rsidRPr="007058C9" w:rsidRDefault="007058C9" w:rsidP="00E90DD0">
            <w:pPr>
              <w:pStyle w:val="NormalWeb"/>
            </w:pPr>
            <w:r>
              <w:rPr>
                <w:rStyle w:val="Strong"/>
              </w:rPr>
              <w:t>Case Study: Sustainable Land Use in Africa</w:t>
            </w:r>
            <w:r>
              <w:br/>
            </w:r>
            <w:r>
              <w:rPr>
                <w:rStyle w:val="Strong"/>
              </w:rPr>
              <w:t>student presentation 2 &amp; discussion:</w:t>
            </w:r>
            <w:r>
              <w:br/>
              <w:t xml:space="preserve">DW Documentary. (2019a, January 6). </w:t>
            </w:r>
            <w:r>
              <w:rPr>
                <w:rStyle w:val="Emphasis"/>
              </w:rPr>
              <w:t>The dark side of agriculture in Ethiopia (1/2) | DW Documentary (Farming documentary)</w:t>
            </w:r>
            <w:r>
              <w:t xml:space="preserve"> [Video recording]. </w:t>
            </w:r>
            <w:hyperlink r:id="rId43" w:tgtFrame="_blank" w:history="1">
              <w:r>
                <w:rPr>
                  <w:rStyle w:val="Hyperlink"/>
                </w:rPr>
                <w:t>https://www.youtube.com/watch?v=isiYYVmvn2U</w:t>
              </w:r>
            </w:hyperlink>
            <w:r>
              <w:br/>
              <w:t xml:space="preserve">DW Documentary. (2019b, January 6). </w:t>
            </w:r>
            <w:r>
              <w:rPr>
                <w:rStyle w:val="Emphasis"/>
              </w:rPr>
              <w:t>The dark side of agriculture in Ethiopia (2/2) | DW Documentary (Farming documentary)</w:t>
            </w:r>
            <w:r>
              <w:t xml:space="preserve"> [Video recording]. </w:t>
            </w:r>
            <w:hyperlink r:id="rId44" w:tgtFrame="_blank" w:history="1">
              <w:r>
                <w:rPr>
                  <w:rStyle w:val="Hyperlink"/>
                </w:rPr>
                <w:t>https://www.youtube.com/watch?v=Igk5NHH-qJ0</w:t>
              </w:r>
            </w:hyperlink>
            <w:r>
              <w:br/>
              <w:t xml:space="preserve">Benjaminsen TA and Svarstad H (2021) Political Ecology: A Critical Engagement with Global Environmental Issues. Basingstoke: Palgrave Macmillan. </w:t>
            </w:r>
            <w:r>
              <w:rPr>
                <w:rStyle w:val="Emphasis"/>
              </w:rPr>
              <w:t>Chapter 9</w:t>
            </w:r>
          </w:p>
        </w:tc>
      </w:tr>
      <w:tr w:rsidR="0054035C" w:rsidRPr="009321C7" w14:paraId="40BC1462"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2E07B26" w14:textId="4B22B1CF" w:rsidR="00E90DD0" w:rsidRPr="00C54A1F" w:rsidRDefault="0054035C" w:rsidP="00C54A1F">
            <w:pPr>
              <w:spacing w:line="320" w:lineRule="exact"/>
              <w:ind w:leftChars="0" w:left="0"/>
              <w:rPr>
                <w:rStyle w:val="Strong"/>
                <w:rFonts w:asciiTheme="minorHAnsi" w:eastAsia="Microsoft JhengHei" w:hAnsiTheme="minorHAnsi" w:cstheme="minorHAnsi"/>
                <w:b w:val="0"/>
                <w:bCs w:val="0"/>
              </w:rPr>
            </w:pPr>
            <w:r w:rsidRPr="00C54A1F">
              <w:rPr>
                <w:rFonts w:asciiTheme="minorHAnsi" w:eastAsia="Microsoft JhengHei" w:hAnsiTheme="minorHAnsi" w:cstheme="minorHAnsi"/>
              </w:rPr>
              <w:lastRenderedPageBreak/>
              <w:t xml:space="preserve">Week 11 </w:t>
            </w:r>
          </w:p>
          <w:p w14:paraId="070B3936" w14:textId="77777777" w:rsidR="007058C9" w:rsidRDefault="007058C9" w:rsidP="007058C9">
            <w:pPr>
              <w:pStyle w:val="NormalWeb"/>
              <w:rPr>
                <w:rFonts w:ascii="Times New Roman" w:hAnsi="Times New Roman"/>
              </w:rPr>
            </w:pPr>
            <w:r>
              <w:rPr>
                <w:rStyle w:val="Strong"/>
              </w:rPr>
              <w:t>Case Study: Eco-Tourism &amp; Art as Eco-Criticism</w:t>
            </w:r>
            <w:r>
              <w:br/>
            </w:r>
            <w:r>
              <w:rPr>
                <w:rStyle w:val="Strong"/>
              </w:rPr>
              <w:t>student presentation 3 &amp; discussion:</w:t>
            </w:r>
            <w:r>
              <w:br/>
              <w:t xml:space="preserve">Emmett, R. S., &amp; Nye, D. E. (2017). </w:t>
            </w:r>
            <w:r>
              <w:rPr>
                <w:rStyle w:val="Emphasis"/>
              </w:rPr>
              <w:t>The environmental humanities: A critical introduction</w:t>
            </w:r>
            <w:r>
              <w:t xml:space="preserve">. MIT Press. </w:t>
            </w:r>
            <w:r>
              <w:rPr>
                <w:rStyle w:val="Emphasis"/>
              </w:rPr>
              <w:t>Chapter 2</w:t>
            </w:r>
            <w:r>
              <w:br/>
              <w:t xml:space="preserve">The Economist. (2018, July 6). </w:t>
            </w:r>
            <w:r>
              <w:rPr>
                <w:rStyle w:val="Emphasis"/>
              </w:rPr>
              <w:t>Can eco-tourism help save the ocean?</w:t>
            </w:r>
            <w:r>
              <w:t xml:space="preserve"> [Video recording]. </w:t>
            </w:r>
            <w:hyperlink r:id="rId45" w:tgtFrame="_blank" w:history="1">
              <w:r>
                <w:rPr>
                  <w:rStyle w:val="Hyperlink"/>
                </w:rPr>
                <w:t>https://www.youtube.com/watch?v=BudHTnb9G5s</w:t>
              </w:r>
            </w:hyperlink>
          </w:p>
          <w:p w14:paraId="6C20C896" w14:textId="424CE141" w:rsidR="00E90DD0" w:rsidRPr="007058C9" w:rsidRDefault="007058C9" w:rsidP="00E90DD0">
            <w:pPr>
              <w:pStyle w:val="NormalWeb"/>
            </w:pPr>
            <w:r>
              <w:rPr>
                <w:rStyle w:val="Strong"/>
              </w:rPr>
              <w:t>student presentation 4 &amp; discussion:</w:t>
            </w:r>
            <w:r>
              <w:br/>
              <w:t xml:space="preserve">Matsumura, K., &amp; SACHS, A. (2026). Sex, Death, and Plastic: Alexis Rockman’s Eco-Tourist as Punchline. In J. LANDAU &amp; M. LUX (Eds.), </w:t>
            </w:r>
            <w:r>
              <w:rPr>
                <w:rStyle w:val="Emphasis"/>
              </w:rPr>
              <w:t>Unserious Ecocriticism: Humor, Play &amp; Environmental Destruction in Art &amp; Visual Culture</w:t>
            </w:r>
            <w:r>
              <w:t xml:space="preserve"> (pp. 80–92). Amherst College Press. </w:t>
            </w:r>
            <w:hyperlink r:id="rId46" w:tgtFrame="_blank" w:history="1">
              <w:r>
                <w:rPr>
                  <w:rStyle w:val="Hyperlink"/>
                </w:rPr>
                <w:t>http://www.jstor.org/stable/10.3998/mpub.14540576.12</w:t>
              </w:r>
            </w:hyperlink>
            <w:r>
              <w:br/>
              <w:t xml:space="preserve">BBC World Service. (2024, February 19). </w:t>
            </w:r>
            <w:r>
              <w:rPr>
                <w:rStyle w:val="Emphasis"/>
              </w:rPr>
              <w:t>Can tourism ever really help the environment? - The Climate Question podcast, BBC World Service</w:t>
            </w:r>
            <w:r>
              <w:t xml:space="preserve"> [Video recording]. </w:t>
            </w:r>
            <w:hyperlink r:id="rId47" w:tgtFrame="_blank" w:history="1">
              <w:r>
                <w:rPr>
                  <w:rStyle w:val="Hyperlink"/>
                </w:rPr>
                <w:t>https://www.youtube.com/watch?v=nDplkL3wJrg</w:t>
              </w:r>
            </w:hyperlink>
            <w:r>
              <w:br/>
              <w:t xml:space="preserve">BBC World Service. (2025, August 14). </w:t>
            </w:r>
            <w:r>
              <w:rPr>
                <w:rStyle w:val="Emphasis"/>
              </w:rPr>
              <w:t>Can you travel without wrecking the planet? - What in the World podcast, BBC World Service</w:t>
            </w:r>
            <w:r>
              <w:t xml:space="preserve"> [Video recording]. </w:t>
            </w:r>
            <w:hyperlink r:id="rId48" w:tgtFrame="_blank" w:history="1">
              <w:r>
                <w:rPr>
                  <w:rStyle w:val="Hyperlink"/>
                </w:rPr>
                <w:t>https://www.youtube.com/watch?v=a4oGG5oIng4</w:t>
              </w:r>
            </w:hyperlink>
          </w:p>
        </w:tc>
      </w:tr>
      <w:tr w:rsidR="0054035C" w:rsidRPr="009321C7" w14:paraId="256E3384"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0FACC39"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12 </w:t>
            </w:r>
          </w:p>
          <w:p w14:paraId="3425A8F0" w14:textId="77777777" w:rsidR="00506DC3" w:rsidRDefault="00506DC3" w:rsidP="00506DC3">
            <w:pPr>
              <w:pStyle w:val="NormalWeb"/>
              <w:rPr>
                <w:rFonts w:ascii="Times New Roman" w:hAnsi="Times New Roman"/>
              </w:rPr>
            </w:pPr>
            <w:r>
              <w:rPr>
                <w:rStyle w:val="Strong"/>
              </w:rPr>
              <w:t>Case Study: Greta Thunberg &amp; Fridays for Future - 8 Years Later</w:t>
            </w:r>
            <w:r>
              <w:br/>
            </w:r>
            <w:r>
              <w:rPr>
                <w:rStyle w:val="Strong"/>
              </w:rPr>
              <w:t>student presentation 5 &amp; discussion:</w:t>
            </w:r>
            <w:r>
              <w:br/>
              <w:t xml:space="preserve">DW News. (2019, March 15). </w:t>
            </w:r>
            <w:r>
              <w:rPr>
                <w:rStyle w:val="Emphasis"/>
              </w:rPr>
              <w:t>‘Fridays for future’ marches for climate change going global | DW News</w:t>
            </w:r>
            <w:r>
              <w:t xml:space="preserve"> [Video recording]. </w:t>
            </w:r>
            <w:hyperlink r:id="rId49" w:tgtFrame="_blank" w:history="1">
              <w:r w:rsidRPr="00506DC3">
                <w:rPr>
                  <w:rStyle w:val="Hyperlink"/>
                  <w:lang w:val="de-DE"/>
                </w:rPr>
                <w:t>https://www.youtube.com/watch?v=_xS1aGYYcuE</w:t>
              </w:r>
            </w:hyperlink>
            <w:r w:rsidRPr="00506DC3">
              <w:rPr>
                <w:lang w:val="de-DE"/>
              </w:rPr>
              <w:br/>
              <w:t xml:space="preserve">Svensson, A., &amp; Wahlström, M. (2023). </w:t>
            </w:r>
            <w:r>
              <w:t>Climate change or what? Prognostic framing by Fridays for Future protesters. _Social Movement Studies, </w:t>
            </w:r>
            <w:r>
              <w:rPr>
                <w:rStyle w:val="Emphasis"/>
              </w:rPr>
              <w:t>22</w:t>
            </w:r>
            <w:r>
              <w:t xml:space="preserve">(1), 1–22. </w:t>
            </w:r>
            <w:hyperlink r:id="rId50" w:tgtFrame="_blank" w:history="1">
              <w:r>
                <w:rPr>
                  <w:rStyle w:val="Hyperlink"/>
                </w:rPr>
                <w:t>https://doi.org/10.1080/14742837.2021.1988913</w:t>
              </w:r>
            </w:hyperlink>
          </w:p>
          <w:p w14:paraId="0A66D10A" w14:textId="7BF27CCC" w:rsidR="00E90DD0" w:rsidRPr="00506DC3" w:rsidRDefault="00506DC3" w:rsidP="00E90DD0">
            <w:pPr>
              <w:pStyle w:val="NormalWeb"/>
            </w:pPr>
            <w:r>
              <w:rPr>
                <w:rStyle w:val="Strong"/>
              </w:rPr>
              <w:t>student presentation 6 &amp; discussion:</w:t>
            </w:r>
            <w:r>
              <w:br/>
              <w:t xml:space="preserve">Fabel, M., </w:t>
            </w:r>
            <w:proofErr w:type="spellStart"/>
            <w:r>
              <w:t>Flückiger</w:t>
            </w:r>
            <w:proofErr w:type="spellEnd"/>
            <w:r>
              <w:t xml:space="preserve">, M., Ludwig, M., Rainer, H., Waldinger, M., &amp; Wichert, S. (2022). </w:t>
            </w:r>
            <w:r>
              <w:rPr>
                <w:rStyle w:val="Emphasis"/>
              </w:rPr>
              <w:t>The power of youth: Political impacts of the ‘</w:t>
            </w:r>
            <w:proofErr w:type="spellStart"/>
            <w:r>
              <w:rPr>
                <w:rStyle w:val="Emphasis"/>
              </w:rPr>
              <w:t>fridays</w:t>
            </w:r>
            <w:proofErr w:type="spellEnd"/>
            <w:r>
              <w:rPr>
                <w:rStyle w:val="Emphasis"/>
              </w:rPr>
              <w:t xml:space="preserve"> for future’ movement</w:t>
            </w:r>
            <w:r>
              <w:t xml:space="preserve"> (</w:t>
            </w:r>
            <w:proofErr w:type="spellStart"/>
            <w:r>
              <w:t>CESifo</w:t>
            </w:r>
            <w:proofErr w:type="spellEnd"/>
            <w:r>
              <w:t xml:space="preserve"> Working Paper No. 9742). Center for Economic Studies and </w:t>
            </w:r>
            <w:proofErr w:type="spellStart"/>
            <w:r>
              <w:t>ifo</w:t>
            </w:r>
            <w:proofErr w:type="spellEnd"/>
            <w:r>
              <w:t xml:space="preserve"> Institute (</w:t>
            </w:r>
            <w:proofErr w:type="spellStart"/>
            <w:r>
              <w:t>CESifo</w:t>
            </w:r>
            <w:proofErr w:type="spellEnd"/>
            <w:r>
              <w:t xml:space="preserve">). </w:t>
            </w:r>
            <w:hyperlink r:id="rId51" w:tgtFrame="_blank" w:history="1">
              <w:r>
                <w:rPr>
                  <w:rStyle w:val="Hyperlink"/>
                </w:rPr>
                <w:t>https://hdl.handle.net/10419/260872</w:t>
              </w:r>
            </w:hyperlink>
            <w:r>
              <w:br/>
              <w:t xml:space="preserve">DW News. (2021, September 24). </w:t>
            </w:r>
            <w:r>
              <w:rPr>
                <w:rStyle w:val="Emphasis"/>
              </w:rPr>
              <w:t>Fridays for Future calls global climate strike | DW News</w:t>
            </w:r>
            <w:r>
              <w:t xml:space="preserve"> [Video recording]. </w:t>
            </w:r>
            <w:hyperlink r:id="rId52" w:tgtFrame="_blank" w:history="1">
              <w:r>
                <w:rPr>
                  <w:rStyle w:val="Hyperlink"/>
                </w:rPr>
                <w:t>https://www.youtube.com/watch?v=sE_qZkPL-n4</w:t>
              </w:r>
            </w:hyperlink>
          </w:p>
        </w:tc>
      </w:tr>
      <w:tr w:rsidR="0054035C" w:rsidRPr="009321C7" w14:paraId="1921908B"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736D7668" w14:textId="77777777" w:rsidR="0054035C" w:rsidRPr="00E90DD0" w:rsidRDefault="0054035C" w:rsidP="0081739A">
            <w:pPr>
              <w:spacing w:line="320" w:lineRule="exact"/>
              <w:ind w:leftChars="0" w:left="0"/>
              <w:rPr>
                <w:rFonts w:asciiTheme="minorHAnsi" w:eastAsia="Microsoft JhengHei" w:hAnsiTheme="minorHAnsi" w:cstheme="minorHAnsi"/>
              </w:rPr>
            </w:pPr>
            <w:r w:rsidRPr="00E90DD0">
              <w:rPr>
                <w:rFonts w:asciiTheme="minorHAnsi" w:eastAsia="Microsoft JhengHei" w:hAnsiTheme="minorHAnsi" w:cstheme="minorHAnsi"/>
              </w:rPr>
              <w:t xml:space="preserve">Week 13 </w:t>
            </w:r>
          </w:p>
          <w:p w14:paraId="0FBB225A" w14:textId="38A773BF" w:rsidR="00E90DD0" w:rsidRPr="00506DC3" w:rsidRDefault="00506DC3" w:rsidP="00506DC3">
            <w:pPr>
              <w:pStyle w:val="NormalWeb"/>
              <w:rPr>
                <w:rFonts w:ascii="Times New Roman" w:hAnsi="Times New Roman"/>
              </w:rPr>
            </w:pPr>
            <w:r>
              <w:rPr>
                <w:rStyle w:val="Strong"/>
              </w:rPr>
              <w:t>Case Study: Flight Shame</w:t>
            </w:r>
            <w:r>
              <w:br/>
            </w:r>
            <w:r>
              <w:rPr>
                <w:rStyle w:val="Strong"/>
              </w:rPr>
              <w:t>student presentation 7 &amp; discussion:</w:t>
            </w:r>
            <w:r>
              <w:br/>
              <w:t xml:space="preserve">Coffey, H. (2020, January 10). </w:t>
            </w:r>
            <w:proofErr w:type="spellStart"/>
            <w:r>
              <w:rPr>
                <w:rStyle w:val="Emphasis"/>
              </w:rPr>
              <w:t>Flygskam</w:t>
            </w:r>
            <w:proofErr w:type="spellEnd"/>
            <w:r>
              <w:rPr>
                <w:rStyle w:val="Emphasis"/>
              </w:rPr>
              <w:t>: What is the flight-shaming environmental movement that’s sweeping Europe? | The Independent | The Independent</w:t>
            </w:r>
            <w:r>
              <w:t xml:space="preserve">. Independent. </w:t>
            </w:r>
            <w:hyperlink r:id="rId53" w:tgtFrame="_blank" w:history="1">
              <w:r>
                <w:rPr>
                  <w:rStyle w:val="Hyperlink"/>
                </w:rPr>
                <w:t>https://www.independent.co.uk/travel/news-and-advice/flygskam-anti-flying-flight-shaming-sweden-greta-thornberg-environment-air-travel-train-brag-tagskryt-a8945196.html</w:t>
              </w:r>
            </w:hyperlink>
            <w:r>
              <w:br/>
            </w:r>
            <w:r>
              <w:lastRenderedPageBreak/>
              <w:t xml:space="preserve">Washington Post. (2019, August 3). </w:t>
            </w:r>
            <w:r>
              <w:rPr>
                <w:rStyle w:val="Emphasis"/>
              </w:rPr>
              <w:t>‘Flight shame’: How avoiding planes might save the planet</w:t>
            </w:r>
            <w:r>
              <w:t xml:space="preserve"> [Video recording]. </w:t>
            </w:r>
            <w:hyperlink r:id="rId54" w:tgtFrame="_blank" w:history="1">
              <w:r>
                <w:rPr>
                  <w:rStyle w:val="Hyperlink"/>
                </w:rPr>
                <w:t>https://www.youtube.com/watch?v=cWSG7HCB-i8</w:t>
              </w:r>
            </w:hyperlink>
            <w:r>
              <w:br/>
            </w:r>
            <w:r>
              <w:rPr>
                <w:rStyle w:val="Strong"/>
              </w:rPr>
              <w:t>student presentation 8 &amp; discussion:</w:t>
            </w:r>
            <w:r>
              <w:br/>
            </w:r>
            <w:proofErr w:type="spellStart"/>
            <w:r>
              <w:t>Mkono</w:t>
            </w:r>
            <w:proofErr w:type="spellEnd"/>
            <w:r>
              <w:t xml:space="preserve">, M. (2022). How people resist flight shame: A Reddit perspective. </w:t>
            </w:r>
            <w:r>
              <w:rPr>
                <w:rStyle w:val="Emphasis"/>
              </w:rPr>
              <w:t>Annals of Tourism Research Empirical Insights</w:t>
            </w:r>
            <w:r>
              <w:t xml:space="preserve">, </w:t>
            </w:r>
            <w:r>
              <w:rPr>
                <w:rStyle w:val="Emphasis"/>
              </w:rPr>
              <w:t>3</w:t>
            </w:r>
            <w:r>
              <w:t xml:space="preserve">(1), 100044. </w:t>
            </w:r>
            <w:hyperlink r:id="rId55" w:tgtFrame="_blank" w:history="1">
              <w:r>
                <w:rPr>
                  <w:rStyle w:val="Hyperlink"/>
                </w:rPr>
                <w:t>https://doi.org/10.1016/j.annale.2022.100044</w:t>
              </w:r>
            </w:hyperlink>
            <w:r>
              <w:br/>
              <w:t>Mandi</w:t>
            </w:r>
            <w:r>
              <w:rPr>
                <w:rFonts w:ascii="Cambria" w:hAnsi="Cambria" w:cs="Cambria"/>
              </w:rPr>
              <w:t>ć</w:t>
            </w:r>
            <w:r>
              <w:t xml:space="preserve">, A., Walia, S. K., &amp; </w:t>
            </w:r>
            <w:proofErr w:type="spellStart"/>
            <w:r>
              <w:t>Rasoolimanesh</w:t>
            </w:r>
            <w:proofErr w:type="spellEnd"/>
            <w:r>
              <w:t xml:space="preserve">, S. M. (2024). Gen Z and the flight shame movement: examining the intersection of emotions, biospheric values, and environmental travel </w:t>
            </w:r>
            <w:proofErr w:type="spellStart"/>
            <w:r>
              <w:t>behaviour</w:t>
            </w:r>
            <w:proofErr w:type="spellEnd"/>
            <w:r>
              <w:t xml:space="preserve"> in an Eastern society. </w:t>
            </w:r>
            <w:r>
              <w:rPr>
                <w:rStyle w:val="Emphasis"/>
              </w:rPr>
              <w:t>Journal of Sustainable Tourism</w:t>
            </w:r>
            <w:r>
              <w:t>, </w:t>
            </w:r>
            <w:r>
              <w:rPr>
                <w:rStyle w:val="Emphasis"/>
              </w:rPr>
              <w:t>32</w:t>
            </w:r>
            <w:r>
              <w:t xml:space="preserve">(8), 1621–1643. </w:t>
            </w:r>
            <w:hyperlink r:id="rId56" w:tgtFrame="_blank" w:history="1">
              <w:r>
                <w:rPr>
                  <w:rStyle w:val="Hyperlink"/>
                </w:rPr>
                <w:t>https://doi.org/10.1080/09669582.2023.2254950</w:t>
              </w:r>
            </w:hyperlink>
          </w:p>
        </w:tc>
      </w:tr>
      <w:tr w:rsidR="0054035C" w:rsidRPr="009321C7" w14:paraId="6461AE20"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6894ADC9" w14:textId="77777777" w:rsidR="0054035C" w:rsidRPr="00C54A1F" w:rsidRDefault="0054035C" w:rsidP="0081739A">
            <w:pPr>
              <w:spacing w:line="320" w:lineRule="exact"/>
              <w:ind w:leftChars="0" w:left="0"/>
              <w:rPr>
                <w:rFonts w:asciiTheme="minorHAnsi" w:eastAsia="Microsoft JhengHei" w:hAnsiTheme="minorHAnsi" w:cstheme="minorHAnsi"/>
              </w:rPr>
            </w:pPr>
            <w:r w:rsidRPr="00C54A1F">
              <w:rPr>
                <w:rFonts w:asciiTheme="minorHAnsi" w:eastAsia="Microsoft JhengHei" w:hAnsiTheme="minorHAnsi" w:cstheme="minorHAnsi"/>
              </w:rPr>
              <w:lastRenderedPageBreak/>
              <w:t xml:space="preserve">Week 14 </w:t>
            </w:r>
          </w:p>
          <w:p w14:paraId="37B2E0AA" w14:textId="252DEE82" w:rsidR="00E90DD0" w:rsidRPr="00506DC3" w:rsidRDefault="00506DC3" w:rsidP="00E90DD0">
            <w:pPr>
              <w:pStyle w:val="NormalWeb"/>
              <w:rPr>
                <w:rFonts w:ascii="Times New Roman" w:hAnsi="Times New Roman"/>
              </w:rPr>
            </w:pPr>
            <w:r>
              <w:rPr>
                <w:rStyle w:val="Strong"/>
              </w:rPr>
              <w:t>Case Study: Political Ecology of Music</w:t>
            </w:r>
            <w:r>
              <w:br/>
            </w:r>
            <w:r>
              <w:rPr>
                <w:rStyle w:val="Strong"/>
              </w:rPr>
              <w:t>student presentation 9:</w:t>
            </w:r>
            <w:r>
              <w:br/>
              <w:t xml:space="preserve">Devine, K. (2019). </w:t>
            </w:r>
            <w:r>
              <w:rPr>
                <w:rStyle w:val="Emphasis"/>
              </w:rPr>
              <w:t>Decomposed: The political ecology of music</w:t>
            </w:r>
            <w:r>
              <w:t xml:space="preserve">. The MIT Press. </w:t>
            </w:r>
            <w:r>
              <w:rPr>
                <w:rStyle w:val="Emphasis"/>
              </w:rPr>
              <w:t>Introduction</w:t>
            </w:r>
            <w:r>
              <w:br/>
              <w:t xml:space="preserve">Citizen Bravo. (2019, June 19). </w:t>
            </w:r>
            <w:r>
              <w:rPr>
                <w:rStyle w:val="Emphasis"/>
              </w:rPr>
              <w:t>What is the environmental cost of recorded music?</w:t>
            </w:r>
            <w:r>
              <w:t xml:space="preserve"> [Video recording]. </w:t>
            </w:r>
            <w:hyperlink r:id="rId57" w:tgtFrame="_blank" w:history="1">
              <w:r>
                <w:rPr>
                  <w:rStyle w:val="Hyperlink"/>
                </w:rPr>
                <w:t>https://www.youtube.com/watch?v=XfbyWZxmkLo</w:t>
              </w:r>
            </w:hyperlink>
            <w:r>
              <w:br/>
            </w:r>
            <w:r>
              <w:rPr>
                <w:rStyle w:val="Strong"/>
              </w:rPr>
              <w:t>student presentation 10:</w:t>
            </w:r>
            <w:r>
              <w:br/>
              <w:t xml:space="preserve">Devine, K. (2019). </w:t>
            </w:r>
            <w:r>
              <w:rPr>
                <w:rStyle w:val="Emphasis"/>
              </w:rPr>
              <w:t>Decomposed: The political ecology of music</w:t>
            </w:r>
            <w:r>
              <w:t xml:space="preserve">. The MIT Press. </w:t>
            </w:r>
            <w:r>
              <w:rPr>
                <w:rStyle w:val="Emphasis"/>
              </w:rPr>
              <w:t>Chapter 3: Data (2000-Now)</w:t>
            </w:r>
          </w:p>
        </w:tc>
      </w:tr>
      <w:tr w:rsidR="0054035C" w:rsidRPr="009321C7" w14:paraId="523552FC"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77F53E9" w14:textId="77777777" w:rsidR="0054035C" w:rsidRPr="00C54A1F" w:rsidRDefault="0054035C" w:rsidP="0081739A">
            <w:pPr>
              <w:spacing w:line="320" w:lineRule="exact"/>
              <w:ind w:leftChars="0" w:left="0"/>
              <w:rPr>
                <w:rFonts w:asciiTheme="minorHAnsi" w:eastAsia="Microsoft JhengHei" w:hAnsiTheme="minorHAnsi" w:cstheme="minorHAnsi"/>
              </w:rPr>
            </w:pPr>
            <w:r w:rsidRPr="00C54A1F">
              <w:rPr>
                <w:rFonts w:asciiTheme="minorHAnsi" w:eastAsia="Microsoft JhengHei" w:hAnsiTheme="minorHAnsi" w:cstheme="minorHAnsi"/>
              </w:rPr>
              <w:t xml:space="preserve">Week 15 </w:t>
            </w:r>
          </w:p>
          <w:p w14:paraId="1261EFB3" w14:textId="248B54D0" w:rsidR="00E90DD0" w:rsidRPr="00506DC3" w:rsidRDefault="00506DC3" w:rsidP="00E90DD0">
            <w:pPr>
              <w:pStyle w:val="NormalWeb"/>
              <w:rPr>
                <w:rFonts w:ascii="Times New Roman" w:hAnsi="Times New Roman"/>
              </w:rPr>
            </w:pPr>
            <w:r>
              <w:rPr>
                <w:rStyle w:val="Strong"/>
              </w:rPr>
              <w:t>Case Study: Polluted Leisure &amp; Urban Eco-Mobility</w:t>
            </w:r>
            <w:r>
              <w:br/>
            </w:r>
            <w:r>
              <w:rPr>
                <w:rStyle w:val="Strong"/>
              </w:rPr>
              <w:t>student presentation 11:</w:t>
            </w:r>
            <w:r>
              <w:br/>
              <w:t xml:space="preserve">Evers, C. W. (2019). Polluted Leisure. </w:t>
            </w:r>
            <w:r>
              <w:rPr>
                <w:rStyle w:val="Emphasis"/>
              </w:rPr>
              <w:t>Leisure Sciences</w:t>
            </w:r>
            <w:r>
              <w:t xml:space="preserve">, </w:t>
            </w:r>
            <w:r>
              <w:rPr>
                <w:rStyle w:val="Emphasis"/>
              </w:rPr>
              <w:t>41</w:t>
            </w:r>
            <w:r>
              <w:t xml:space="preserve">(5), 423–440. </w:t>
            </w:r>
            <w:hyperlink r:id="rId58" w:tgtFrame="_blank" w:history="1">
              <w:r>
                <w:rPr>
                  <w:rStyle w:val="Hyperlink"/>
                </w:rPr>
                <w:t>https://doi.org/10.1080/01490400.2019.1627963</w:t>
              </w:r>
            </w:hyperlink>
            <w:r>
              <w:br/>
            </w:r>
            <w:r>
              <w:rPr>
                <w:rStyle w:val="Strong"/>
              </w:rPr>
              <w:t>student presentation 12:</w:t>
            </w:r>
            <w:r>
              <w:br/>
              <w:t xml:space="preserve">Critchley, T. (2026). Slime bikes? The polluted leisure of micromobility hire schemes in London. </w:t>
            </w:r>
            <w:r>
              <w:rPr>
                <w:rStyle w:val="Emphasis"/>
              </w:rPr>
              <w:t>Leisure Studies</w:t>
            </w:r>
            <w:r>
              <w:t xml:space="preserve">, 1–30. </w:t>
            </w:r>
            <w:hyperlink r:id="rId59" w:tgtFrame="_blank" w:history="1">
              <w:r>
                <w:rPr>
                  <w:rStyle w:val="Hyperlink"/>
                </w:rPr>
                <w:t>htt</w:t>
              </w:r>
              <w:r>
                <w:rPr>
                  <w:rStyle w:val="Hyperlink"/>
                </w:rPr>
                <w:t>p</w:t>
              </w:r>
              <w:r>
                <w:rPr>
                  <w:rStyle w:val="Hyperlink"/>
                </w:rPr>
                <w:t>s://doi.org/10.1080/02614367.2026.2628564</w:t>
              </w:r>
            </w:hyperlink>
          </w:p>
        </w:tc>
      </w:tr>
      <w:tr w:rsidR="0054035C" w:rsidRPr="009321C7" w14:paraId="171D13AD" w14:textId="77777777" w:rsidTr="0081739A">
        <w:trPr>
          <w:trHeight w:val="224"/>
          <w:tblCellSpacing w:w="0" w:type="dxa"/>
          <w:jc w:val="center"/>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41215E80" w14:textId="77777777" w:rsidR="0054035C" w:rsidRPr="00E90DD0" w:rsidRDefault="0054035C" w:rsidP="0081739A">
            <w:pPr>
              <w:spacing w:line="320" w:lineRule="exact"/>
              <w:ind w:leftChars="0" w:left="0"/>
              <w:rPr>
                <w:rFonts w:asciiTheme="minorHAnsi" w:eastAsia="Microsoft JhengHei" w:hAnsiTheme="minorHAnsi" w:cstheme="minorHAnsi"/>
                <w:lang w:eastAsia="zh-TW"/>
              </w:rPr>
            </w:pPr>
            <w:r w:rsidRPr="00E90DD0">
              <w:rPr>
                <w:rFonts w:asciiTheme="minorHAnsi" w:eastAsia="Microsoft JhengHei" w:hAnsiTheme="minorHAnsi" w:cstheme="minorHAnsi"/>
              </w:rPr>
              <w:t xml:space="preserve">Week </w:t>
            </w:r>
            <w:r w:rsidRPr="00E90DD0">
              <w:rPr>
                <w:rFonts w:asciiTheme="minorHAnsi" w:eastAsia="Microsoft JhengHei" w:hAnsiTheme="minorHAnsi" w:cstheme="minorHAnsi"/>
                <w:lang w:eastAsia="zh-TW"/>
              </w:rPr>
              <w:t>16</w:t>
            </w:r>
          </w:p>
          <w:p w14:paraId="62BD66C9" w14:textId="6CCCE8C5" w:rsidR="00E90DD0" w:rsidRPr="00506DC3" w:rsidRDefault="00506DC3" w:rsidP="00E90DD0">
            <w:pPr>
              <w:pStyle w:val="NormalWeb"/>
              <w:rPr>
                <w:rFonts w:ascii="Times New Roman" w:hAnsi="Times New Roman"/>
              </w:rPr>
            </w:pPr>
            <w:r>
              <w:rPr>
                <w:rStyle w:val="Strong"/>
              </w:rPr>
              <w:t>Final Exam</w:t>
            </w:r>
          </w:p>
        </w:tc>
      </w:tr>
      <w:tr w:rsidR="0054035C" w:rsidRPr="009321C7" w14:paraId="05347396" w14:textId="77777777" w:rsidTr="0081739A">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14:paraId="761E6F8C" w14:textId="77777777" w:rsidR="0054035C" w:rsidRPr="009321C7" w:rsidRDefault="0054035C" w:rsidP="0081739A">
            <w:pPr>
              <w:spacing w:before="0" w:beforeAutospacing="0" w:line="320" w:lineRule="exact"/>
              <w:jc w:val="center"/>
              <w:rPr>
                <w:rFonts w:ascii="Microsoft JhengHei" w:eastAsia="Microsoft JhengHei" w:hAnsi="Microsoft JhengHei"/>
                <w:b/>
              </w:rPr>
            </w:pPr>
            <w:r w:rsidRPr="009321C7">
              <w:rPr>
                <w:rFonts w:ascii="Microsoft JhengHei" w:eastAsia="Microsoft JhengHei" w:hAnsi="Microsoft JhengHei"/>
                <w:b/>
              </w:rPr>
              <w:t>核心能力</w:t>
            </w:r>
          </w:p>
          <w:p w14:paraId="08AA3809" w14:textId="77777777" w:rsidR="0054035C" w:rsidRPr="009321C7" w:rsidRDefault="0054035C" w:rsidP="0081739A">
            <w:pPr>
              <w:spacing w:before="0" w:beforeAutospacing="0" w:line="320" w:lineRule="exact"/>
              <w:jc w:val="center"/>
              <w:rPr>
                <w:rFonts w:ascii="Microsoft JhengHei" w:eastAsia="Microsoft JhengHei" w:hAnsi="Microsoft JhengHei"/>
                <w:b/>
              </w:rPr>
            </w:pPr>
            <w:r w:rsidRPr="009321C7">
              <w:rPr>
                <w:rFonts w:ascii="Microsoft JhengHei" w:eastAsia="Microsoft JhengHei" w:hAnsi="Microsoft JhengHei"/>
                <w:b/>
              </w:rPr>
              <w:t xml:space="preserve">core competencies </w:t>
            </w:r>
          </w:p>
        </w:tc>
      </w:tr>
      <w:tr w:rsidR="0054035C" w:rsidRPr="009321C7" w14:paraId="7302EBDE" w14:textId="77777777" w:rsidTr="0081739A">
        <w:trPr>
          <w:trHeight w:val="6335"/>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54035C" w:rsidRPr="009321C7" w14:paraId="20C33D4E" w14:textId="77777777" w:rsidTr="0081739A">
              <w:tc>
                <w:tcPr>
                  <w:tcW w:w="4835" w:type="dxa"/>
                  <w:gridSpan w:val="2"/>
                  <w:vMerge w:val="restart"/>
                  <w:tcBorders>
                    <w:top w:val="single" w:sz="12" w:space="0" w:color="auto"/>
                    <w:left w:val="single" w:sz="12" w:space="0" w:color="auto"/>
                  </w:tcBorders>
                  <w:vAlign w:val="center"/>
                </w:tcPr>
                <w:p w14:paraId="4842EB74" w14:textId="77777777" w:rsidR="0054035C" w:rsidRPr="009321C7" w:rsidRDefault="0054035C" w:rsidP="0081739A">
                  <w:pPr>
                    <w:tabs>
                      <w:tab w:val="left" w:pos="9065"/>
                    </w:tabs>
                    <w:autoSpaceDE w:val="0"/>
                    <w:autoSpaceDN w:val="0"/>
                    <w:adjustRightInd w:val="0"/>
                    <w:snapToGrid w:val="0"/>
                    <w:spacing w:before="0" w:beforeAutospacing="0"/>
                    <w:ind w:right="6"/>
                    <w:jc w:val="center"/>
                    <w:textAlignment w:val="bottom"/>
                    <w:rPr>
                      <w:rFonts w:ascii="Microsoft JhengHei" w:eastAsia="Microsoft JhengHei" w:hAnsi="Microsoft JhengHei"/>
                      <w:b/>
                      <w:szCs w:val="24"/>
                    </w:rPr>
                  </w:pPr>
                  <w:r w:rsidRPr="009321C7">
                    <w:rPr>
                      <w:rFonts w:ascii="Microsoft JhengHei" w:eastAsia="Microsoft JhengHei" w:hAnsi="Microsoft JhengHei"/>
                      <w:b/>
                      <w:szCs w:val="24"/>
                    </w:rPr>
                    <w:lastRenderedPageBreak/>
                    <w:t>核心能力</w:t>
                  </w:r>
                </w:p>
                <w:p w14:paraId="4A4F9031" w14:textId="77777777" w:rsidR="0054035C" w:rsidRPr="009321C7" w:rsidRDefault="0054035C" w:rsidP="0081739A">
                  <w:pPr>
                    <w:tabs>
                      <w:tab w:val="left" w:pos="9065"/>
                    </w:tabs>
                    <w:autoSpaceDE w:val="0"/>
                    <w:autoSpaceDN w:val="0"/>
                    <w:adjustRightInd w:val="0"/>
                    <w:snapToGrid w:val="0"/>
                    <w:spacing w:before="0" w:beforeAutospacing="0"/>
                    <w:ind w:right="6"/>
                    <w:jc w:val="center"/>
                    <w:textAlignment w:val="bottom"/>
                    <w:rPr>
                      <w:rFonts w:ascii="Microsoft JhengHei" w:eastAsia="Microsoft JhengHei" w:hAnsi="Microsoft JhengHei"/>
                      <w:b/>
                      <w:szCs w:val="24"/>
                    </w:rPr>
                  </w:pPr>
                  <w:r w:rsidRPr="009321C7">
                    <w:rPr>
                      <w:rFonts w:ascii="Microsoft JhengHei" w:eastAsia="Microsoft JhengHei" w:hAnsi="Microsoft JhengHei"/>
                      <w:b/>
                      <w:szCs w:val="24"/>
                    </w:rPr>
                    <w:t>Core competency</w:t>
                  </w:r>
                </w:p>
              </w:tc>
              <w:tc>
                <w:tcPr>
                  <w:tcW w:w="5605" w:type="dxa"/>
                  <w:gridSpan w:val="5"/>
                  <w:tcBorders>
                    <w:top w:val="single" w:sz="12" w:space="0" w:color="auto"/>
                    <w:right w:val="single" w:sz="12" w:space="0" w:color="auto"/>
                  </w:tcBorders>
                </w:tcPr>
                <w:p w14:paraId="695B737A" w14:textId="77777777" w:rsidR="0054035C" w:rsidRPr="009321C7" w:rsidRDefault="0054035C" w:rsidP="0081739A">
                  <w:pPr>
                    <w:tabs>
                      <w:tab w:val="left" w:pos="9065"/>
                    </w:tabs>
                    <w:autoSpaceDE w:val="0"/>
                    <w:autoSpaceDN w:val="0"/>
                    <w:adjustRightInd w:val="0"/>
                    <w:snapToGrid w:val="0"/>
                    <w:spacing w:before="0" w:beforeAutospacing="0"/>
                    <w:ind w:right="6"/>
                    <w:jc w:val="center"/>
                    <w:textAlignment w:val="bottom"/>
                    <w:rPr>
                      <w:rFonts w:ascii="Microsoft JhengHei" w:eastAsia="Microsoft JhengHei" w:hAnsi="Microsoft JhengHei"/>
                      <w:b/>
                      <w:szCs w:val="24"/>
                    </w:rPr>
                  </w:pPr>
                  <w:r w:rsidRPr="009321C7">
                    <w:rPr>
                      <w:rFonts w:ascii="Microsoft JhengHei" w:eastAsia="Microsoft JhengHei" w:hAnsi="Microsoft JhengHei"/>
                      <w:b/>
                      <w:szCs w:val="24"/>
                    </w:rPr>
                    <w:t>本課程與核心能力關聯強度</w:t>
                  </w:r>
                </w:p>
                <w:p w14:paraId="7469FAB1" w14:textId="77777777" w:rsidR="0054035C" w:rsidRPr="009321C7" w:rsidRDefault="0054035C" w:rsidP="0081739A">
                  <w:pPr>
                    <w:tabs>
                      <w:tab w:val="left" w:pos="9065"/>
                    </w:tabs>
                    <w:autoSpaceDE w:val="0"/>
                    <w:autoSpaceDN w:val="0"/>
                    <w:adjustRightInd w:val="0"/>
                    <w:snapToGrid w:val="0"/>
                    <w:spacing w:before="0" w:beforeAutospacing="0"/>
                    <w:ind w:right="6"/>
                    <w:jc w:val="center"/>
                    <w:textAlignment w:val="bottom"/>
                    <w:rPr>
                      <w:rFonts w:ascii="Microsoft JhengHei" w:eastAsia="Microsoft JhengHei" w:hAnsi="Microsoft JhengHei"/>
                      <w:b/>
                      <w:sz w:val="20"/>
                      <w:lang w:eastAsia="zh-TW"/>
                    </w:rPr>
                  </w:pPr>
                  <w:r w:rsidRPr="009321C7">
                    <w:rPr>
                      <w:rFonts w:ascii="Microsoft JhengHei" w:eastAsia="Microsoft JhengHei" w:hAnsi="Microsoft JhengHei"/>
                      <w:b/>
                      <w:szCs w:val="24"/>
                    </w:rPr>
                    <w:t>Degrees of related to core competenc</w:t>
                  </w:r>
                  <w:r w:rsidRPr="009321C7">
                    <w:rPr>
                      <w:rFonts w:ascii="Microsoft JhengHei" w:eastAsia="Microsoft JhengHei" w:hAnsi="Microsoft JhengHei"/>
                      <w:b/>
                      <w:szCs w:val="24"/>
                      <w:lang w:eastAsia="zh-TW"/>
                    </w:rPr>
                    <w:t>ies</w:t>
                  </w:r>
                </w:p>
              </w:tc>
            </w:tr>
            <w:tr w:rsidR="0054035C" w:rsidRPr="009321C7" w14:paraId="4FD85C1A" w14:textId="77777777" w:rsidTr="0081739A">
              <w:tc>
                <w:tcPr>
                  <w:tcW w:w="4835" w:type="dxa"/>
                  <w:gridSpan w:val="2"/>
                  <w:vMerge/>
                  <w:tcBorders>
                    <w:left w:val="single" w:sz="12" w:space="0" w:color="auto"/>
                    <w:bottom w:val="double" w:sz="4" w:space="0" w:color="auto"/>
                  </w:tcBorders>
                </w:tcPr>
                <w:p w14:paraId="7D13AD7A" w14:textId="77777777" w:rsidR="0054035C" w:rsidRPr="009321C7" w:rsidRDefault="0054035C" w:rsidP="0081739A">
                  <w:pPr>
                    <w:tabs>
                      <w:tab w:val="left" w:pos="9065"/>
                    </w:tabs>
                    <w:autoSpaceDE w:val="0"/>
                    <w:autoSpaceDN w:val="0"/>
                    <w:adjustRightInd w:val="0"/>
                    <w:snapToGrid w:val="0"/>
                    <w:ind w:right="5"/>
                    <w:textAlignment w:val="bottom"/>
                    <w:rPr>
                      <w:rFonts w:ascii="Microsoft JhengHei" w:eastAsia="Microsoft JhengHei" w:hAnsi="Microsoft JhengHei"/>
                      <w:b/>
                      <w:szCs w:val="24"/>
                    </w:rPr>
                  </w:pPr>
                </w:p>
              </w:tc>
              <w:tc>
                <w:tcPr>
                  <w:tcW w:w="1122" w:type="dxa"/>
                  <w:tcBorders>
                    <w:bottom w:val="double" w:sz="4" w:space="0" w:color="auto"/>
                  </w:tcBorders>
                  <w:vAlign w:val="center"/>
                </w:tcPr>
                <w:p w14:paraId="76F320D8" w14:textId="77777777" w:rsidR="0054035C" w:rsidRPr="009321C7" w:rsidRDefault="0054035C" w:rsidP="0081739A">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9321C7">
                    <w:rPr>
                      <w:rFonts w:ascii="Microsoft JhengHei" w:eastAsia="Microsoft JhengHei" w:hAnsi="Microsoft JhengHei"/>
                      <w:b/>
                      <w:szCs w:val="24"/>
                    </w:rPr>
                    <w:t>1</w:t>
                  </w:r>
                </w:p>
              </w:tc>
              <w:tc>
                <w:tcPr>
                  <w:tcW w:w="1122" w:type="dxa"/>
                  <w:tcBorders>
                    <w:bottom w:val="double" w:sz="4" w:space="0" w:color="auto"/>
                  </w:tcBorders>
                  <w:vAlign w:val="center"/>
                </w:tcPr>
                <w:p w14:paraId="68400483" w14:textId="77777777" w:rsidR="0054035C" w:rsidRPr="009321C7" w:rsidRDefault="0054035C" w:rsidP="0081739A">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9321C7">
                    <w:rPr>
                      <w:rFonts w:ascii="Microsoft JhengHei" w:eastAsia="Microsoft JhengHei" w:hAnsi="Microsoft JhengHei"/>
                      <w:b/>
                      <w:szCs w:val="24"/>
                    </w:rPr>
                    <w:t>2</w:t>
                  </w:r>
                </w:p>
              </w:tc>
              <w:tc>
                <w:tcPr>
                  <w:tcW w:w="1122" w:type="dxa"/>
                  <w:tcBorders>
                    <w:bottom w:val="double" w:sz="4" w:space="0" w:color="auto"/>
                  </w:tcBorders>
                  <w:vAlign w:val="center"/>
                </w:tcPr>
                <w:p w14:paraId="7AFA1424" w14:textId="77777777" w:rsidR="0054035C" w:rsidRPr="009321C7" w:rsidRDefault="0054035C" w:rsidP="0081739A">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9321C7">
                    <w:rPr>
                      <w:rFonts w:ascii="Microsoft JhengHei" w:eastAsia="Microsoft JhengHei" w:hAnsi="Microsoft JhengHei" w:hint="eastAsia"/>
                      <w:b/>
                      <w:szCs w:val="24"/>
                    </w:rPr>
                    <w:t>3</w:t>
                  </w:r>
                </w:p>
              </w:tc>
              <w:tc>
                <w:tcPr>
                  <w:tcW w:w="1122" w:type="dxa"/>
                  <w:tcBorders>
                    <w:bottom w:val="double" w:sz="4" w:space="0" w:color="auto"/>
                  </w:tcBorders>
                  <w:vAlign w:val="center"/>
                </w:tcPr>
                <w:p w14:paraId="66E3A143" w14:textId="77777777" w:rsidR="0054035C" w:rsidRPr="009321C7" w:rsidRDefault="0054035C" w:rsidP="0081739A">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9321C7">
                    <w:rPr>
                      <w:rFonts w:ascii="Microsoft JhengHei" w:eastAsia="Microsoft JhengHei" w:hAnsi="Microsoft JhengHei" w:hint="eastAsia"/>
                      <w:b/>
                      <w:szCs w:val="24"/>
                    </w:rPr>
                    <w:t>4</w:t>
                  </w:r>
                </w:p>
              </w:tc>
              <w:tc>
                <w:tcPr>
                  <w:tcW w:w="1117" w:type="dxa"/>
                  <w:tcBorders>
                    <w:bottom w:val="double" w:sz="4" w:space="0" w:color="auto"/>
                    <w:right w:val="single" w:sz="12" w:space="0" w:color="auto"/>
                  </w:tcBorders>
                  <w:vAlign w:val="center"/>
                </w:tcPr>
                <w:p w14:paraId="45AE6EAA" w14:textId="77777777" w:rsidR="0054035C" w:rsidRPr="009321C7" w:rsidRDefault="0054035C" w:rsidP="0081739A">
                  <w:pPr>
                    <w:tabs>
                      <w:tab w:val="left" w:pos="9065"/>
                    </w:tabs>
                    <w:autoSpaceDE w:val="0"/>
                    <w:autoSpaceDN w:val="0"/>
                    <w:adjustRightInd w:val="0"/>
                    <w:snapToGrid w:val="0"/>
                    <w:ind w:right="5"/>
                    <w:jc w:val="left"/>
                    <w:textAlignment w:val="bottom"/>
                    <w:rPr>
                      <w:rFonts w:ascii="Microsoft JhengHei" w:eastAsia="Microsoft JhengHei" w:hAnsi="Microsoft JhengHei"/>
                      <w:b/>
                      <w:szCs w:val="24"/>
                    </w:rPr>
                  </w:pPr>
                  <w:r w:rsidRPr="009321C7">
                    <w:rPr>
                      <w:rFonts w:ascii="Microsoft JhengHei" w:eastAsia="Microsoft JhengHei" w:hAnsi="Microsoft JhengHei" w:hint="eastAsia"/>
                      <w:b/>
                      <w:szCs w:val="24"/>
                    </w:rPr>
                    <w:t>5</w:t>
                  </w:r>
                </w:p>
              </w:tc>
            </w:tr>
            <w:tr w:rsidR="00561420" w:rsidRPr="009321C7" w14:paraId="5E2A4E76" w14:textId="77777777" w:rsidTr="0081739A">
              <w:tc>
                <w:tcPr>
                  <w:tcW w:w="1704" w:type="dxa"/>
                  <w:vMerge w:val="restart"/>
                  <w:tcBorders>
                    <w:top w:val="double" w:sz="4" w:space="0" w:color="auto"/>
                    <w:left w:val="single" w:sz="12" w:space="0" w:color="auto"/>
                    <w:right w:val="dotted" w:sz="4" w:space="0" w:color="auto"/>
                  </w:tcBorders>
                  <w:vAlign w:val="center"/>
                </w:tcPr>
                <w:p w14:paraId="3A524450" w14:textId="77777777" w:rsidR="00561420" w:rsidRPr="009321C7" w:rsidRDefault="00561420" w:rsidP="0081739A">
                  <w:pPr>
                    <w:adjustRightInd w:val="0"/>
                    <w:snapToGrid w:val="0"/>
                    <w:spacing w:before="0" w:beforeAutospacing="0"/>
                    <w:ind w:leftChars="-43" w:left="323" w:hangingChars="213" w:hanging="426"/>
                    <w:rPr>
                      <w:rFonts w:ascii="Microsoft JhengHei" w:eastAsia="Microsoft JhengHei" w:hAnsi="Microsoft JhengHei"/>
                      <w:b/>
                      <w:bCs/>
                      <w:sz w:val="20"/>
                    </w:rPr>
                  </w:pPr>
                  <w:r w:rsidRPr="009321C7">
                    <w:rPr>
                      <w:rFonts w:ascii="Microsoft JhengHei" w:eastAsia="Microsoft JhengHei" w:hAnsi="Microsoft JhengHei" w:hint="eastAsia"/>
                      <w:b/>
                      <w:bCs/>
                      <w:sz w:val="20"/>
                    </w:rPr>
                    <w:t>專業能力</w:t>
                  </w:r>
                </w:p>
                <w:p w14:paraId="01137600" w14:textId="77777777" w:rsidR="00561420" w:rsidRPr="009321C7" w:rsidRDefault="00561420" w:rsidP="0081739A">
                  <w:pPr>
                    <w:adjustRightInd w:val="0"/>
                    <w:snapToGrid w:val="0"/>
                    <w:spacing w:before="0" w:beforeAutospacing="0"/>
                    <w:ind w:leftChars="-43" w:left="323" w:hangingChars="213" w:hanging="426"/>
                    <w:rPr>
                      <w:rFonts w:ascii="Microsoft JhengHei" w:eastAsia="Microsoft JhengHei" w:hAnsi="Microsoft JhengHei"/>
                      <w:b/>
                      <w:bCs/>
                      <w:sz w:val="20"/>
                    </w:rPr>
                  </w:pPr>
                  <w:r w:rsidRPr="009321C7">
                    <w:rPr>
                      <w:rFonts w:ascii="Microsoft JhengHei" w:eastAsia="Microsoft JhengHei" w:hAnsi="Microsoft JhengHei" w:hint="eastAsia"/>
                      <w:b/>
                      <w:bCs/>
                      <w:sz w:val="20"/>
                    </w:rPr>
                    <w:t>Specific</w:t>
                  </w:r>
                </w:p>
                <w:p w14:paraId="62A295AC" w14:textId="77777777" w:rsidR="00561420" w:rsidRPr="009321C7" w:rsidRDefault="00561420" w:rsidP="0081739A">
                  <w:pPr>
                    <w:adjustRightInd w:val="0"/>
                    <w:snapToGrid w:val="0"/>
                    <w:spacing w:before="0" w:beforeAutospacing="0"/>
                    <w:ind w:leftChars="-43" w:left="323" w:hangingChars="213" w:hanging="426"/>
                    <w:rPr>
                      <w:rFonts w:ascii="Microsoft JhengHei" w:eastAsia="Microsoft JhengHei" w:hAnsi="Microsoft JhengHei"/>
                      <w:b/>
                      <w:bCs/>
                      <w:sz w:val="20"/>
                    </w:rPr>
                  </w:pPr>
                  <w:r w:rsidRPr="009321C7">
                    <w:rPr>
                      <w:rFonts w:ascii="Microsoft JhengHei" w:eastAsia="Microsoft JhengHei" w:hAnsi="Microsoft JhengHei"/>
                      <w:b/>
                      <w:bCs/>
                      <w:sz w:val="20"/>
                    </w:rPr>
                    <w:t>competency</w:t>
                  </w:r>
                  <w:r w:rsidRPr="009321C7">
                    <w:rPr>
                      <w:rFonts w:ascii="Microsoft JhengHei" w:eastAsia="Microsoft JhengHei" w:hAnsi="Microsoft JhengHei" w:hint="eastAsia"/>
                      <w:b/>
                      <w:bCs/>
                      <w:sz w:val="20"/>
                    </w:rPr>
                    <w:t xml:space="preserve"> </w:t>
                  </w:r>
                </w:p>
              </w:tc>
              <w:tc>
                <w:tcPr>
                  <w:tcW w:w="3131" w:type="dxa"/>
                  <w:tcBorders>
                    <w:top w:val="double" w:sz="4" w:space="0" w:color="auto"/>
                    <w:left w:val="dotted" w:sz="4" w:space="0" w:color="auto"/>
                    <w:bottom w:val="dotted" w:sz="4" w:space="0" w:color="auto"/>
                  </w:tcBorders>
                </w:tcPr>
                <w:p w14:paraId="1254BFC1" w14:textId="77777777" w:rsidR="00561420" w:rsidRPr="009321C7" w:rsidRDefault="00561420" w:rsidP="00561420">
                  <w:pPr>
                    <w:adjustRightInd w:val="0"/>
                    <w:snapToGrid w:val="0"/>
                    <w:spacing w:before="0" w:beforeAutospacing="0" w:line="0" w:lineRule="atLeast"/>
                    <w:ind w:leftChars="0" w:left="0"/>
                    <w:rPr>
                      <w:rFonts w:ascii="Microsoft JhengHei" w:eastAsia="Microsoft JhengHei" w:hAnsi="Microsoft JhengHei"/>
                      <w:b/>
                      <w:bCs/>
                      <w:sz w:val="16"/>
                      <w:szCs w:val="16"/>
                      <w:lang w:eastAsia="zh-TW"/>
                    </w:rPr>
                  </w:pPr>
                  <w:r w:rsidRPr="009321C7">
                    <w:rPr>
                      <w:rFonts w:ascii="Microsoft JhengHei" w:eastAsia="Microsoft JhengHei" w:hAnsi="Microsoft JhengHei"/>
                      <w:b/>
                      <w:bCs/>
                      <w:sz w:val="16"/>
                      <w:szCs w:val="16"/>
                    </w:rPr>
                    <w:t>專業能力</w:t>
                  </w:r>
                  <w:r w:rsidRPr="009321C7">
                    <w:rPr>
                      <w:rFonts w:ascii="Microsoft JhengHei" w:eastAsia="Microsoft JhengHei" w:hAnsi="Microsoft JhengHei"/>
                      <w:b/>
                      <w:bCs/>
                      <w:sz w:val="16"/>
                      <w:szCs w:val="16"/>
                      <w:lang w:eastAsia="zh-TW"/>
                    </w:rPr>
                    <w:t>1</w:t>
                  </w:r>
                </w:p>
                <w:p w14:paraId="584D0D01" w14:textId="77777777" w:rsidR="00561420" w:rsidRPr="009321C7" w:rsidRDefault="00561420" w:rsidP="00561420">
                  <w:pPr>
                    <w:adjustRightInd w:val="0"/>
                    <w:snapToGrid w:val="0"/>
                    <w:spacing w:before="0" w:beforeAutospacing="0" w:line="0" w:lineRule="atLeast"/>
                    <w:ind w:leftChars="0" w:left="0"/>
                    <w:rPr>
                      <w:rFonts w:ascii="Microsoft JhengHei" w:eastAsia="Microsoft JhengHei" w:hAnsi="Microsoft JhengHei"/>
                      <w:b/>
                      <w:bCs/>
                      <w:sz w:val="16"/>
                      <w:szCs w:val="16"/>
                    </w:rPr>
                  </w:pPr>
                  <w:r w:rsidRPr="009321C7">
                    <w:rPr>
                      <w:rFonts w:ascii="Microsoft JhengHei" w:eastAsia="Microsoft JhengHei" w:hAnsi="Microsoft JhengHei"/>
                      <w:kern w:val="24"/>
                      <w:sz w:val="16"/>
                      <w:szCs w:val="16"/>
                      <w:lang w:eastAsia="zh-TW"/>
                    </w:rPr>
                    <w:t>吸收跨領域知識與整合的能力</w:t>
                  </w:r>
                </w:p>
              </w:tc>
              <w:tc>
                <w:tcPr>
                  <w:tcW w:w="1122" w:type="dxa"/>
                  <w:tcBorders>
                    <w:top w:val="double" w:sz="4" w:space="0" w:color="auto"/>
                    <w:bottom w:val="dotted" w:sz="4" w:space="0" w:color="auto"/>
                  </w:tcBorders>
                  <w:vAlign w:val="center"/>
                </w:tcPr>
                <w:p w14:paraId="1EF8BA8E"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47198F3C"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3A98CCBC"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uble" w:sz="4" w:space="0" w:color="auto"/>
                    <w:bottom w:val="dotted" w:sz="4" w:space="0" w:color="auto"/>
                  </w:tcBorders>
                  <w:vAlign w:val="center"/>
                </w:tcPr>
                <w:p w14:paraId="12F31D45"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uble" w:sz="4" w:space="0" w:color="auto"/>
                    <w:bottom w:val="dotted" w:sz="4" w:space="0" w:color="auto"/>
                    <w:right w:val="single" w:sz="12" w:space="0" w:color="auto"/>
                  </w:tcBorders>
                  <w:vAlign w:val="center"/>
                </w:tcPr>
                <w:p w14:paraId="13B692CC" w14:textId="6602C648" w:rsidR="00561420" w:rsidRPr="009321C7" w:rsidRDefault="00E90DD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sz w:val="20"/>
                    </w:rPr>
                    <w:t>X</w:t>
                  </w:r>
                </w:p>
              </w:tc>
            </w:tr>
            <w:tr w:rsidR="00561420" w:rsidRPr="009321C7" w14:paraId="5B37F1A3" w14:textId="77777777" w:rsidTr="0081739A">
              <w:tc>
                <w:tcPr>
                  <w:tcW w:w="1704" w:type="dxa"/>
                  <w:vMerge/>
                  <w:tcBorders>
                    <w:left w:val="single" w:sz="12" w:space="0" w:color="auto"/>
                    <w:right w:val="dotted" w:sz="4" w:space="0" w:color="auto"/>
                  </w:tcBorders>
                  <w:vAlign w:val="center"/>
                </w:tcPr>
                <w:p w14:paraId="1810E11B" w14:textId="77777777" w:rsidR="00561420" w:rsidRPr="009321C7" w:rsidRDefault="00561420" w:rsidP="0081739A">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5A989349" w14:textId="77777777" w:rsidR="00561420" w:rsidRPr="009321C7" w:rsidRDefault="00561420" w:rsidP="00561420">
                  <w:pPr>
                    <w:adjustRightInd w:val="0"/>
                    <w:snapToGrid w:val="0"/>
                    <w:spacing w:before="0" w:beforeAutospacing="0"/>
                    <w:ind w:leftChars="0" w:left="258" w:hangingChars="161" w:hanging="258"/>
                    <w:rPr>
                      <w:rFonts w:ascii="Microsoft JhengHei" w:eastAsia="Microsoft JhengHei" w:hAnsi="Microsoft JhengHei"/>
                      <w:b/>
                      <w:bCs/>
                      <w:sz w:val="16"/>
                      <w:szCs w:val="16"/>
                      <w:lang w:eastAsia="zh-TW"/>
                    </w:rPr>
                  </w:pPr>
                  <w:r w:rsidRPr="009321C7">
                    <w:rPr>
                      <w:rFonts w:ascii="Microsoft JhengHei" w:eastAsia="Microsoft JhengHei" w:hAnsi="Microsoft JhengHei"/>
                      <w:b/>
                      <w:bCs/>
                      <w:sz w:val="16"/>
                      <w:szCs w:val="16"/>
                    </w:rPr>
                    <w:t>專業能力</w:t>
                  </w:r>
                  <w:r w:rsidRPr="009321C7">
                    <w:rPr>
                      <w:rFonts w:ascii="Microsoft JhengHei" w:eastAsia="Microsoft JhengHei" w:hAnsi="Microsoft JhengHei"/>
                      <w:b/>
                      <w:bCs/>
                      <w:sz w:val="16"/>
                      <w:szCs w:val="16"/>
                      <w:lang w:eastAsia="zh-TW"/>
                    </w:rPr>
                    <w:t>2</w:t>
                  </w:r>
                </w:p>
                <w:p w14:paraId="2A57467D" w14:textId="77777777" w:rsidR="000853BE" w:rsidRPr="009321C7" w:rsidRDefault="000853BE" w:rsidP="00561420">
                  <w:pPr>
                    <w:adjustRightInd w:val="0"/>
                    <w:snapToGrid w:val="0"/>
                    <w:spacing w:before="0" w:beforeAutospacing="0"/>
                    <w:ind w:leftChars="0" w:left="258" w:hangingChars="161" w:hanging="258"/>
                    <w:rPr>
                      <w:rFonts w:ascii="Microsoft JhengHei" w:eastAsia="Microsoft JhengHei" w:hAnsi="Microsoft JhengHei"/>
                      <w:kern w:val="24"/>
                      <w:sz w:val="16"/>
                      <w:szCs w:val="16"/>
                      <w:lang w:eastAsia="zh-TW"/>
                    </w:rPr>
                  </w:pPr>
                  <w:r w:rsidRPr="009321C7">
                    <w:rPr>
                      <w:rFonts w:ascii="Microsoft JhengHei" w:eastAsia="Microsoft JhengHei" w:hAnsi="Microsoft JhengHei"/>
                      <w:kern w:val="24"/>
                      <w:sz w:val="16"/>
                      <w:szCs w:val="16"/>
                      <w:lang w:eastAsia="zh-TW"/>
                    </w:rPr>
                    <w:t>瞭解各種電訊傳播媒體之特性與整合應</w:t>
                  </w:r>
                  <w:r w:rsidRPr="009321C7">
                    <w:rPr>
                      <w:rFonts w:ascii="Microsoft JhengHei" w:eastAsia="Microsoft JhengHei" w:hAnsi="Microsoft JhengHei" w:hint="eastAsia"/>
                      <w:kern w:val="24"/>
                      <w:sz w:val="16"/>
                      <w:szCs w:val="16"/>
                      <w:lang w:eastAsia="zh-TW"/>
                    </w:rPr>
                    <w:t>用</w:t>
                  </w:r>
                </w:p>
                <w:p w14:paraId="7138039F" w14:textId="77777777" w:rsidR="00561420" w:rsidRPr="009321C7" w:rsidRDefault="000853BE" w:rsidP="00561420">
                  <w:pPr>
                    <w:adjustRightInd w:val="0"/>
                    <w:snapToGrid w:val="0"/>
                    <w:spacing w:before="0" w:beforeAutospacing="0"/>
                    <w:ind w:leftChars="0" w:left="258" w:hangingChars="161" w:hanging="258"/>
                    <w:rPr>
                      <w:rFonts w:ascii="Microsoft JhengHei" w:eastAsia="Microsoft JhengHei" w:hAnsi="Microsoft JhengHei"/>
                      <w:b/>
                      <w:bCs/>
                      <w:sz w:val="16"/>
                      <w:szCs w:val="16"/>
                    </w:rPr>
                  </w:pPr>
                  <w:r w:rsidRPr="009321C7">
                    <w:rPr>
                      <w:rFonts w:ascii="Microsoft JhengHei" w:eastAsia="Microsoft JhengHei" w:hAnsi="Microsoft JhengHei"/>
                      <w:kern w:val="24"/>
                      <w:sz w:val="16"/>
                      <w:szCs w:val="16"/>
                      <w:lang w:eastAsia="zh-TW"/>
                    </w:rPr>
                    <w:t>的能力</w:t>
                  </w:r>
                </w:p>
              </w:tc>
              <w:tc>
                <w:tcPr>
                  <w:tcW w:w="1122" w:type="dxa"/>
                  <w:tcBorders>
                    <w:top w:val="dotted" w:sz="4" w:space="0" w:color="auto"/>
                    <w:bottom w:val="dotted" w:sz="4" w:space="0" w:color="auto"/>
                  </w:tcBorders>
                  <w:vAlign w:val="center"/>
                </w:tcPr>
                <w:p w14:paraId="0CEFDF47"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69556BA6"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0D0FBCBD" w14:textId="365C6C1E" w:rsidR="00561420" w:rsidRPr="009321C7" w:rsidRDefault="00E90DD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sz w:val="20"/>
                    </w:rPr>
                    <w:t>X</w:t>
                  </w:r>
                </w:p>
              </w:tc>
              <w:tc>
                <w:tcPr>
                  <w:tcW w:w="1122" w:type="dxa"/>
                  <w:tcBorders>
                    <w:top w:val="dotted" w:sz="4" w:space="0" w:color="auto"/>
                    <w:bottom w:val="dotted" w:sz="4" w:space="0" w:color="auto"/>
                  </w:tcBorders>
                  <w:vAlign w:val="center"/>
                </w:tcPr>
                <w:p w14:paraId="2FC854AF"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336595FE"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r>
            <w:tr w:rsidR="00561420" w:rsidRPr="009321C7" w14:paraId="629964A1" w14:textId="77777777" w:rsidTr="0081739A">
              <w:tc>
                <w:tcPr>
                  <w:tcW w:w="1704" w:type="dxa"/>
                  <w:vMerge/>
                  <w:tcBorders>
                    <w:left w:val="single" w:sz="12" w:space="0" w:color="auto"/>
                    <w:right w:val="dotted" w:sz="4" w:space="0" w:color="auto"/>
                  </w:tcBorders>
                  <w:vAlign w:val="center"/>
                </w:tcPr>
                <w:p w14:paraId="0C3DD52E" w14:textId="77777777" w:rsidR="00561420" w:rsidRPr="009321C7" w:rsidRDefault="00561420" w:rsidP="0081739A">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3B280CD2" w14:textId="77777777" w:rsidR="00561420" w:rsidRPr="009321C7" w:rsidRDefault="00561420" w:rsidP="00561420">
                  <w:pPr>
                    <w:adjustRightInd w:val="0"/>
                    <w:snapToGrid w:val="0"/>
                    <w:spacing w:before="0" w:beforeAutospacing="0"/>
                    <w:ind w:leftChars="0" w:left="258" w:hangingChars="161" w:hanging="258"/>
                    <w:rPr>
                      <w:rFonts w:ascii="Microsoft JhengHei" w:eastAsia="Microsoft JhengHei" w:hAnsi="Microsoft JhengHei"/>
                      <w:b/>
                      <w:bCs/>
                      <w:sz w:val="16"/>
                      <w:szCs w:val="16"/>
                      <w:lang w:eastAsia="zh-TW"/>
                    </w:rPr>
                  </w:pPr>
                  <w:r w:rsidRPr="009321C7">
                    <w:rPr>
                      <w:rFonts w:ascii="Microsoft JhengHei" w:eastAsia="Microsoft JhengHei" w:hAnsi="Microsoft JhengHei"/>
                      <w:b/>
                      <w:bCs/>
                      <w:sz w:val="16"/>
                      <w:szCs w:val="16"/>
                    </w:rPr>
                    <w:t>專業能力</w:t>
                  </w:r>
                  <w:r w:rsidRPr="009321C7">
                    <w:rPr>
                      <w:rFonts w:ascii="Microsoft JhengHei" w:eastAsia="Microsoft JhengHei" w:hAnsi="Microsoft JhengHei"/>
                      <w:b/>
                      <w:bCs/>
                      <w:sz w:val="16"/>
                      <w:szCs w:val="16"/>
                      <w:lang w:eastAsia="zh-TW"/>
                    </w:rPr>
                    <w:t>3</w:t>
                  </w:r>
                </w:p>
                <w:p w14:paraId="0A80963B" w14:textId="77777777" w:rsidR="00561420" w:rsidRPr="009321C7" w:rsidRDefault="000853BE" w:rsidP="00561420">
                  <w:pPr>
                    <w:adjustRightInd w:val="0"/>
                    <w:snapToGrid w:val="0"/>
                    <w:spacing w:before="0" w:beforeAutospacing="0"/>
                    <w:ind w:leftChars="0" w:left="258" w:hangingChars="161" w:hanging="258"/>
                    <w:rPr>
                      <w:rFonts w:ascii="Microsoft JhengHei" w:eastAsia="Microsoft JhengHei" w:hAnsi="Microsoft JhengHei"/>
                      <w:b/>
                      <w:bCs/>
                      <w:sz w:val="16"/>
                      <w:szCs w:val="16"/>
                    </w:rPr>
                  </w:pPr>
                  <w:r w:rsidRPr="009321C7">
                    <w:rPr>
                      <w:rFonts w:ascii="Microsoft JhengHei" w:eastAsia="Microsoft JhengHei" w:hAnsi="Microsoft JhengHei"/>
                      <w:kern w:val="24"/>
                      <w:sz w:val="16"/>
                      <w:szCs w:val="16"/>
                      <w:lang w:eastAsia="zh-TW"/>
                    </w:rPr>
                    <w:t>獨立研究思辨的能力</w:t>
                  </w:r>
                </w:p>
              </w:tc>
              <w:tc>
                <w:tcPr>
                  <w:tcW w:w="1122" w:type="dxa"/>
                  <w:tcBorders>
                    <w:top w:val="dotted" w:sz="4" w:space="0" w:color="auto"/>
                    <w:bottom w:val="dotted" w:sz="4" w:space="0" w:color="auto"/>
                  </w:tcBorders>
                  <w:vAlign w:val="center"/>
                </w:tcPr>
                <w:p w14:paraId="021002EB"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B4CAEAA"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07D57991"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23A576EF"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1DD07EB3" w14:textId="67443ACE" w:rsidR="00561420" w:rsidRPr="009321C7" w:rsidRDefault="00E90DD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sz w:val="20"/>
                    </w:rPr>
                    <w:t>X</w:t>
                  </w:r>
                </w:p>
              </w:tc>
            </w:tr>
            <w:tr w:rsidR="00561420" w:rsidRPr="009321C7" w14:paraId="562778BF" w14:textId="77777777" w:rsidTr="0081739A">
              <w:tc>
                <w:tcPr>
                  <w:tcW w:w="1704" w:type="dxa"/>
                  <w:vMerge/>
                  <w:tcBorders>
                    <w:left w:val="single" w:sz="12" w:space="0" w:color="auto"/>
                    <w:right w:val="dotted" w:sz="4" w:space="0" w:color="auto"/>
                  </w:tcBorders>
                  <w:vAlign w:val="center"/>
                </w:tcPr>
                <w:p w14:paraId="31B658E5" w14:textId="77777777" w:rsidR="00561420" w:rsidRPr="009321C7" w:rsidRDefault="00561420" w:rsidP="0081739A">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dotted" w:sz="4" w:space="0" w:color="auto"/>
                  </w:tcBorders>
                </w:tcPr>
                <w:p w14:paraId="3B7D0BF4" w14:textId="77777777" w:rsidR="00561420" w:rsidRPr="009321C7" w:rsidRDefault="00561420" w:rsidP="00561420">
                  <w:pPr>
                    <w:adjustRightInd w:val="0"/>
                    <w:snapToGrid w:val="0"/>
                    <w:spacing w:before="0" w:beforeAutospacing="0"/>
                    <w:ind w:leftChars="0" w:left="258" w:hangingChars="161" w:hanging="258"/>
                    <w:rPr>
                      <w:rFonts w:ascii="Microsoft JhengHei" w:eastAsia="Microsoft JhengHei" w:hAnsi="Microsoft JhengHei"/>
                      <w:b/>
                      <w:bCs/>
                      <w:sz w:val="16"/>
                      <w:szCs w:val="16"/>
                      <w:lang w:eastAsia="zh-TW"/>
                    </w:rPr>
                  </w:pPr>
                  <w:r w:rsidRPr="009321C7">
                    <w:rPr>
                      <w:rFonts w:ascii="Microsoft JhengHei" w:eastAsia="Microsoft JhengHei" w:hAnsi="Microsoft JhengHei"/>
                      <w:b/>
                      <w:bCs/>
                      <w:sz w:val="16"/>
                      <w:szCs w:val="16"/>
                    </w:rPr>
                    <w:t>專業能力</w:t>
                  </w:r>
                  <w:r w:rsidRPr="009321C7">
                    <w:rPr>
                      <w:rFonts w:ascii="Microsoft JhengHei" w:eastAsia="Microsoft JhengHei" w:hAnsi="Microsoft JhengHei"/>
                      <w:b/>
                      <w:bCs/>
                      <w:sz w:val="16"/>
                      <w:szCs w:val="16"/>
                      <w:lang w:eastAsia="zh-TW"/>
                    </w:rPr>
                    <w:t>4</w:t>
                  </w:r>
                </w:p>
                <w:p w14:paraId="47406369" w14:textId="77777777" w:rsidR="00561420" w:rsidRPr="009321C7" w:rsidRDefault="000853BE" w:rsidP="00561420">
                  <w:pPr>
                    <w:adjustRightInd w:val="0"/>
                    <w:snapToGrid w:val="0"/>
                    <w:spacing w:before="0" w:beforeAutospacing="0"/>
                    <w:ind w:leftChars="0" w:left="258" w:hangingChars="161" w:hanging="258"/>
                    <w:rPr>
                      <w:rFonts w:ascii="Microsoft JhengHei" w:eastAsia="Microsoft JhengHei" w:hAnsi="Microsoft JhengHei"/>
                      <w:b/>
                      <w:bCs/>
                      <w:sz w:val="16"/>
                      <w:szCs w:val="16"/>
                    </w:rPr>
                  </w:pPr>
                  <w:r w:rsidRPr="009321C7">
                    <w:rPr>
                      <w:rFonts w:ascii="Microsoft JhengHei" w:eastAsia="Microsoft JhengHei" w:hAnsi="Microsoft JhengHei"/>
                      <w:kern w:val="24"/>
                      <w:sz w:val="16"/>
                      <w:szCs w:val="16"/>
                      <w:lang w:eastAsia="zh-TW"/>
                    </w:rPr>
                    <w:t>具備人文素養與分析批判之能力</w:t>
                  </w:r>
                </w:p>
              </w:tc>
              <w:tc>
                <w:tcPr>
                  <w:tcW w:w="1122" w:type="dxa"/>
                  <w:tcBorders>
                    <w:top w:val="dotted" w:sz="4" w:space="0" w:color="auto"/>
                    <w:bottom w:val="dotted" w:sz="4" w:space="0" w:color="auto"/>
                  </w:tcBorders>
                  <w:vAlign w:val="center"/>
                </w:tcPr>
                <w:p w14:paraId="0C328FD6"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0AC4AC4F"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36130294"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dotted" w:sz="4" w:space="0" w:color="auto"/>
                  </w:tcBorders>
                  <w:vAlign w:val="center"/>
                </w:tcPr>
                <w:p w14:paraId="1256C43B"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dotted" w:sz="4" w:space="0" w:color="auto"/>
                    <w:right w:val="single" w:sz="12" w:space="0" w:color="auto"/>
                  </w:tcBorders>
                  <w:vAlign w:val="center"/>
                </w:tcPr>
                <w:p w14:paraId="25B2C475" w14:textId="7D80EB50" w:rsidR="00561420" w:rsidRPr="009321C7" w:rsidRDefault="00E90DD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sz w:val="20"/>
                    </w:rPr>
                    <w:t>X</w:t>
                  </w:r>
                </w:p>
              </w:tc>
            </w:tr>
            <w:tr w:rsidR="00561420" w:rsidRPr="009321C7" w14:paraId="04C0CC45" w14:textId="77777777" w:rsidTr="000D201E">
              <w:tc>
                <w:tcPr>
                  <w:tcW w:w="1704" w:type="dxa"/>
                  <w:vMerge/>
                  <w:tcBorders>
                    <w:left w:val="single" w:sz="12" w:space="0" w:color="auto"/>
                    <w:right w:val="dotted" w:sz="4" w:space="0" w:color="auto"/>
                  </w:tcBorders>
                  <w:vAlign w:val="center"/>
                </w:tcPr>
                <w:p w14:paraId="435012B9" w14:textId="77777777" w:rsidR="00561420" w:rsidRPr="009321C7" w:rsidRDefault="00561420" w:rsidP="0081739A">
                  <w:pPr>
                    <w:adjustRightInd w:val="0"/>
                    <w:snapToGrid w:val="0"/>
                    <w:spacing w:before="0" w:beforeAutospacing="0"/>
                    <w:rPr>
                      <w:rFonts w:ascii="Microsoft JhengHei" w:eastAsia="Microsoft JhengHei" w:hAnsi="Microsoft JhengHei"/>
                      <w:b/>
                      <w:bCs/>
                      <w:sz w:val="20"/>
                    </w:rPr>
                  </w:pPr>
                </w:p>
              </w:tc>
              <w:tc>
                <w:tcPr>
                  <w:tcW w:w="3131" w:type="dxa"/>
                  <w:tcBorders>
                    <w:top w:val="dotted" w:sz="4" w:space="0" w:color="auto"/>
                    <w:left w:val="dotted" w:sz="4" w:space="0" w:color="auto"/>
                    <w:bottom w:val="single" w:sz="4" w:space="0" w:color="auto"/>
                  </w:tcBorders>
                </w:tcPr>
                <w:p w14:paraId="71EB2D27" w14:textId="77777777" w:rsidR="00561420" w:rsidRPr="009321C7" w:rsidRDefault="00561420" w:rsidP="00561420">
                  <w:pPr>
                    <w:adjustRightInd w:val="0"/>
                    <w:snapToGrid w:val="0"/>
                    <w:spacing w:before="0" w:beforeAutospacing="0"/>
                    <w:ind w:leftChars="0" w:left="258" w:hangingChars="161" w:hanging="258"/>
                    <w:rPr>
                      <w:rFonts w:ascii="Microsoft JhengHei" w:eastAsia="Microsoft JhengHei" w:hAnsi="Microsoft JhengHei"/>
                      <w:b/>
                      <w:bCs/>
                      <w:sz w:val="16"/>
                      <w:szCs w:val="16"/>
                      <w:lang w:eastAsia="zh-TW"/>
                    </w:rPr>
                  </w:pPr>
                  <w:r w:rsidRPr="009321C7">
                    <w:rPr>
                      <w:rFonts w:ascii="Microsoft JhengHei" w:eastAsia="Microsoft JhengHei" w:hAnsi="Microsoft JhengHei"/>
                      <w:b/>
                      <w:bCs/>
                      <w:sz w:val="16"/>
                      <w:szCs w:val="16"/>
                    </w:rPr>
                    <w:t>專業能力</w:t>
                  </w:r>
                  <w:r w:rsidRPr="009321C7">
                    <w:rPr>
                      <w:rFonts w:ascii="Microsoft JhengHei" w:eastAsia="Microsoft JhengHei" w:hAnsi="Microsoft JhengHei"/>
                      <w:b/>
                      <w:bCs/>
                      <w:sz w:val="16"/>
                      <w:szCs w:val="16"/>
                      <w:lang w:eastAsia="zh-TW"/>
                    </w:rPr>
                    <w:t>5</w:t>
                  </w:r>
                </w:p>
                <w:p w14:paraId="66302B39" w14:textId="77777777" w:rsidR="00561420" w:rsidRPr="009321C7" w:rsidRDefault="000853BE" w:rsidP="00561420">
                  <w:pPr>
                    <w:adjustRightInd w:val="0"/>
                    <w:snapToGrid w:val="0"/>
                    <w:spacing w:before="0" w:beforeAutospacing="0"/>
                    <w:ind w:leftChars="0" w:left="258" w:hangingChars="161" w:hanging="258"/>
                    <w:rPr>
                      <w:rFonts w:ascii="Microsoft JhengHei" w:eastAsia="Microsoft JhengHei" w:hAnsi="Microsoft JhengHei"/>
                      <w:b/>
                      <w:bCs/>
                      <w:sz w:val="16"/>
                      <w:szCs w:val="16"/>
                      <w:lang w:eastAsia="zh-TW"/>
                    </w:rPr>
                  </w:pPr>
                  <w:r w:rsidRPr="009321C7">
                    <w:rPr>
                      <w:rFonts w:ascii="Microsoft JhengHei" w:eastAsia="Microsoft JhengHei" w:hAnsi="Microsoft JhengHei"/>
                      <w:kern w:val="24"/>
                      <w:sz w:val="16"/>
                      <w:szCs w:val="16"/>
                      <w:lang w:eastAsia="zh-TW"/>
                    </w:rPr>
                    <w:t>團隊合作以及表達溝通的能力</w:t>
                  </w:r>
                </w:p>
              </w:tc>
              <w:tc>
                <w:tcPr>
                  <w:tcW w:w="1122" w:type="dxa"/>
                  <w:tcBorders>
                    <w:top w:val="dotted" w:sz="4" w:space="0" w:color="auto"/>
                    <w:bottom w:val="single" w:sz="4" w:space="0" w:color="auto"/>
                  </w:tcBorders>
                  <w:vAlign w:val="center"/>
                </w:tcPr>
                <w:p w14:paraId="60F725DD"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0474684E"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00D223B9"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22" w:type="dxa"/>
                  <w:tcBorders>
                    <w:top w:val="dotted" w:sz="4" w:space="0" w:color="auto"/>
                    <w:bottom w:val="single" w:sz="4" w:space="0" w:color="auto"/>
                  </w:tcBorders>
                  <w:vAlign w:val="center"/>
                </w:tcPr>
                <w:p w14:paraId="18B12A34" w14:textId="77777777" w:rsidR="00561420" w:rsidRPr="009321C7" w:rsidRDefault="0056142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p>
              </w:tc>
              <w:tc>
                <w:tcPr>
                  <w:tcW w:w="1117" w:type="dxa"/>
                  <w:tcBorders>
                    <w:top w:val="dotted" w:sz="4" w:space="0" w:color="auto"/>
                    <w:bottom w:val="single" w:sz="4" w:space="0" w:color="auto"/>
                    <w:right w:val="single" w:sz="12" w:space="0" w:color="auto"/>
                  </w:tcBorders>
                  <w:vAlign w:val="center"/>
                </w:tcPr>
                <w:p w14:paraId="5FACD6FF" w14:textId="1FBB34E3" w:rsidR="00561420" w:rsidRPr="009321C7" w:rsidRDefault="00E90DD0"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rPr>
                  </w:pPr>
                  <w:r>
                    <w:rPr>
                      <w:rFonts w:ascii="Microsoft JhengHei" w:eastAsia="Microsoft JhengHei" w:hAnsi="Microsoft JhengHei"/>
                      <w:sz w:val="20"/>
                    </w:rPr>
                    <w:t>X</w:t>
                  </w:r>
                </w:p>
              </w:tc>
            </w:tr>
            <w:tr w:rsidR="0054035C" w:rsidRPr="00E90DD0" w14:paraId="6FA8ED6E" w14:textId="77777777" w:rsidTr="0081739A">
              <w:tc>
                <w:tcPr>
                  <w:tcW w:w="1704" w:type="dxa"/>
                  <w:vMerge w:val="restart"/>
                  <w:tcBorders>
                    <w:left w:val="single" w:sz="12" w:space="0" w:color="auto"/>
                    <w:right w:val="dotted" w:sz="4" w:space="0" w:color="auto"/>
                  </w:tcBorders>
                  <w:vAlign w:val="center"/>
                </w:tcPr>
                <w:p w14:paraId="736923D8" w14:textId="77777777" w:rsidR="0054035C" w:rsidRPr="00C54A1F" w:rsidRDefault="0054035C" w:rsidP="0081739A">
                  <w:pPr>
                    <w:adjustRightInd w:val="0"/>
                    <w:snapToGrid w:val="0"/>
                    <w:spacing w:before="0" w:beforeAutospacing="0"/>
                    <w:ind w:leftChars="-43" w:left="323" w:hangingChars="213" w:hanging="426"/>
                    <w:jc w:val="left"/>
                    <w:rPr>
                      <w:rFonts w:ascii="Microsoft JhengHei" w:eastAsia="Microsoft JhengHei" w:hAnsi="Microsoft JhengHei"/>
                      <w:b/>
                      <w:bCs/>
                      <w:sz w:val="20"/>
                    </w:rPr>
                  </w:pPr>
                  <w:r w:rsidRPr="00C54A1F">
                    <w:rPr>
                      <w:rFonts w:ascii="Microsoft JhengHei" w:eastAsia="Microsoft JhengHei" w:hAnsi="Microsoft JhengHei" w:hint="eastAsia"/>
                      <w:b/>
                      <w:bCs/>
                      <w:sz w:val="20"/>
                    </w:rPr>
                    <w:t>共通能力</w:t>
                  </w:r>
                </w:p>
                <w:p w14:paraId="2390F8D3" w14:textId="77777777" w:rsidR="0054035C" w:rsidRPr="00C54A1F" w:rsidRDefault="0054035C" w:rsidP="0081739A">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sidRPr="00C54A1F">
                    <w:rPr>
                      <w:rFonts w:ascii="Microsoft JhengHei" w:eastAsia="Microsoft JhengHei" w:hAnsi="Microsoft JhengHei" w:hint="eastAsia"/>
                      <w:b/>
                      <w:bCs/>
                      <w:sz w:val="20"/>
                      <w:lang w:eastAsia="zh-TW"/>
                    </w:rPr>
                    <w:t>G</w:t>
                  </w:r>
                  <w:r w:rsidRPr="00C54A1F">
                    <w:rPr>
                      <w:rFonts w:ascii="Microsoft JhengHei" w:eastAsia="Microsoft JhengHei" w:hAnsi="Microsoft JhengHei"/>
                      <w:b/>
                      <w:bCs/>
                      <w:sz w:val="20"/>
                      <w:lang w:eastAsia="zh-TW"/>
                    </w:rPr>
                    <w:t>eneral</w:t>
                  </w:r>
                </w:p>
                <w:p w14:paraId="0BA68AF3" w14:textId="77777777" w:rsidR="0054035C" w:rsidRPr="00C54A1F" w:rsidRDefault="0054035C" w:rsidP="0081739A">
                  <w:pPr>
                    <w:adjustRightInd w:val="0"/>
                    <w:snapToGrid w:val="0"/>
                    <w:spacing w:before="0" w:beforeAutospacing="0"/>
                    <w:ind w:leftChars="-43" w:left="323" w:hangingChars="213" w:hanging="426"/>
                    <w:jc w:val="left"/>
                    <w:rPr>
                      <w:rFonts w:ascii="Microsoft JhengHei" w:eastAsia="Microsoft JhengHei" w:hAnsi="Microsoft JhengHei"/>
                      <w:b/>
                      <w:bCs/>
                      <w:sz w:val="20"/>
                      <w:lang w:eastAsia="zh-TW"/>
                    </w:rPr>
                  </w:pPr>
                  <w:r w:rsidRPr="00C54A1F">
                    <w:rPr>
                      <w:rFonts w:ascii="Microsoft JhengHei" w:eastAsia="Microsoft JhengHei" w:hAnsi="Microsoft JhengHei" w:hint="eastAsia"/>
                      <w:b/>
                      <w:bCs/>
                      <w:sz w:val="20"/>
                    </w:rPr>
                    <w:t>Competence</w:t>
                  </w:r>
                </w:p>
              </w:tc>
              <w:tc>
                <w:tcPr>
                  <w:tcW w:w="3131" w:type="dxa"/>
                  <w:tcBorders>
                    <w:left w:val="dotted" w:sz="4" w:space="0" w:color="auto"/>
                    <w:bottom w:val="dotted" w:sz="4" w:space="0" w:color="auto"/>
                  </w:tcBorders>
                </w:tcPr>
                <w:p w14:paraId="0F2D4D05" w14:textId="77777777" w:rsidR="0054035C" w:rsidRPr="00C54A1F" w:rsidRDefault="0054035C" w:rsidP="0081739A">
                  <w:pPr>
                    <w:adjustRightInd w:val="0"/>
                    <w:snapToGrid w:val="0"/>
                    <w:ind w:leftChars="0" w:left="386" w:hangingChars="161" w:hanging="386"/>
                    <w:rPr>
                      <w:rFonts w:ascii="Microsoft JhengHei" w:eastAsia="Microsoft JhengHei" w:hAnsi="Microsoft JhengHei"/>
                      <w:b/>
                      <w:bCs/>
                      <w:szCs w:val="24"/>
                    </w:rPr>
                  </w:pPr>
                  <w:r w:rsidRPr="00C54A1F">
                    <w:rPr>
                      <w:rFonts w:ascii="Microsoft JhengHei" w:eastAsia="Microsoft JhengHei" w:hAnsi="Microsoft JhengHei"/>
                      <w:b/>
                      <w:bCs/>
                      <w:szCs w:val="24"/>
                    </w:rPr>
                    <w:t>共通能力</w:t>
                  </w:r>
                  <w:r w:rsidRPr="00C54A1F">
                    <w:rPr>
                      <w:rFonts w:ascii="Microsoft JhengHei" w:eastAsia="Microsoft JhengHei" w:hAnsi="Microsoft JhengHei"/>
                      <w:b/>
                      <w:bCs/>
                      <w:szCs w:val="24"/>
                      <w:lang w:eastAsia="zh-TW"/>
                    </w:rPr>
                    <w:t>1</w:t>
                  </w:r>
                </w:p>
              </w:tc>
              <w:tc>
                <w:tcPr>
                  <w:tcW w:w="1122" w:type="dxa"/>
                  <w:tcBorders>
                    <w:bottom w:val="dotted" w:sz="4" w:space="0" w:color="auto"/>
                  </w:tcBorders>
                  <w:vAlign w:val="center"/>
                </w:tcPr>
                <w:p w14:paraId="57F069E5"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bottom w:val="dotted" w:sz="4" w:space="0" w:color="auto"/>
                  </w:tcBorders>
                  <w:vAlign w:val="center"/>
                </w:tcPr>
                <w:p w14:paraId="3D1B4F0F"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bottom w:val="dotted" w:sz="4" w:space="0" w:color="auto"/>
                  </w:tcBorders>
                  <w:vAlign w:val="center"/>
                </w:tcPr>
                <w:p w14:paraId="5BB4B642"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bottom w:val="dotted" w:sz="4" w:space="0" w:color="auto"/>
                  </w:tcBorders>
                  <w:vAlign w:val="center"/>
                </w:tcPr>
                <w:p w14:paraId="3EC0EA94"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17" w:type="dxa"/>
                  <w:tcBorders>
                    <w:bottom w:val="dotted" w:sz="4" w:space="0" w:color="auto"/>
                    <w:right w:val="single" w:sz="12" w:space="0" w:color="auto"/>
                  </w:tcBorders>
                  <w:vAlign w:val="center"/>
                </w:tcPr>
                <w:p w14:paraId="09F3F920"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r>
            <w:tr w:rsidR="0054035C" w:rsidRPr="00E90DD0" w14:paraId="3B1514ED" w14:textId="77777777" w:rsidTr="0081739A">
              <w:trPr>
                <w:trHeight w:val="70"/>
              </w:trPr>
              <w:tc>
                <w:tcPr>
                  <w:tcW w:w="1704" w:type="dxa"/>
                  <w:vMerge/>
                  <w:tcBorders>
                    <w:left w:val="single" w:sz="12" w:space="0" w:color="auto"/>
                    <w:right w:val="dotted" w:sz="4" w:space="0" w:color="auto"/>
                  </w:tcBorders>
                </w:tcPr>
                <w:p w14:paraId="3EA986A1" w14:textId="77777777" w:rsidR="0054035C" w:rsidRPr="00C54A1F" w:rsidRDefault="0054035C" w:rsidP="0081739A">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089E9719" w14:textId="77777777" w:rsidR="0054035C" w:rsidRPr="00C54A1F" w:rsidRDefault="0054035C" w:rsidP="0081739A">
                  <w:pPr>
                    <w:adjustRightInd w:val="0"/>
                    <w:snapToGrid w:val="0"/>
                    <w:spacing w:before="0" w:beforeAutospacing="0"/>
                    <w:ind w:leftChars="0" w:left="386" w:hangingChars="161" w:hanging="386"/>
                    <w:rPr>
                      <w:rFonts w:ascii="Microsoft JhengHei" w:eastAsia="Microsoft JhengHei" w:hAnsi="Microsoft JhengHei"/>
                      <w:b/>
                      <w:szCs w:val="24"/>
                    </w:rPr>
                  </w:pPr>
                  <w:r w:rsidRPr="00C54A1F">
                    <w:rPr>
                      <w:rFonts w:ascii="Microsoft JhengHei" w:eastAsia="Microsoft JhengHei" w:hAnsi="Microsoft JhengHei"/>
                      <w:b/>
                      <w:bCs/>
                      <w:szCs w:val="24"/>
                    </w:rPr>
                    <w:t>共通能力</w:t>
                  </w:r>
                  <w:r w:rsidRPr="00C54A1F">
                    <w:rPr>
                      <w:rFonts w:ascii="Microsoft JhengHei" w:eastAsia="Microsoft JhengHei" w:hAnsi="Microsoft JhengHei"/>
                      <w:b/>
                      <w:bCs/>
                      <w:szCs w:val="24"/>
                      <w:lang w:eastAsia="zh-TW"/>
                    </w:rPr>
                    <w:t>2</w:t>
                  </w:r>
                </w:p>
              </w:tc>
              <w:tc>
                <w:tcPr>
                  <w:tcW w:w="1122" w:type="dxa"/>
                  <w:tcBorders>
                    <w:top w:val="dotted" w:sz="4" w:space="0" w:color="auto"/>
                    <w:bottom w:val="dotted" w:sz="4" w:space="0" w:color="auto"/>
                  </w:tcBorders>
                  <w:vAlign w:val="center"/>
                </w:tcPr>
                <w:p w14:paraId="47174DEF"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641597F9"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2B74169B"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1F940869"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17" w:type="dxa"/>
                  <w:tcBorders>
                    <w:top w:val="dotted" w:sz="4" w:space="0" w:color="auto"/>
                    <w:bottom w:val="dotted" w:sz="4" w:space="0" w:color="auto"/>
                    <w:right w:val="single" w:sz="12" w:space="0" w:color="auto"/>
                  </w:tcBorders>
                  <w:vAlign w:val="center"/>
                </w:tcPr>
                <w:p w14:paraId="0D135E4B"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r>
            <w:tr w:rsidR="0054035C" w:rsidRPr="00E90DD0" w14:paraId="66159B9F" w14:textId="77777777" w:rsidTr="0081739A">
              <w:tc>
                <w:tcPr>
                  <w:tcW w:w="1704" w:type="dxa"/>
                  <w:vMerge/>
                  <w:tcBorders>
                    <w:left w:val="single" w:sz="12" w:space="0" w:color="auto"/>
                    <w:right w:val="dotted" w:sz="4" w:space="0" w:color="auto"/>
                  </w:tcBorders>
                </w:tcPr>
                <w:p w14:paraId="32D08BFC" w14:textId="77777777" w:rsidR="0054035C" w:rsidRPr="00C54A1F" w:rsidRDefault="0054035C" w:rsidP="0081739A">
                  <w:pPr>
                    <w:tabs>
                      <w:tab w:val="left" w:pos="9065"/>
                    </w:tabs>
                    <w:autoSpaceDE w:val="0"/>
                    <w:autoSpaceDN w:val="0"/>
                    <w:adjustRightInd w:val="0"/>
                    <w:snapToGrid w:val="0"/>
                    <w:ind w:right="5"/>
                    <w:textAlignment w:val="bottom"/>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05970BC1" w14:textId="77777777" w:rsidR="0054035C" w:rsidRPr="00C54A1F" w:rsidRDefault="0054035C" w:rsidP="0081739A">
                  <w:pPr>
                    <w:adjustRightInd w:val="0"/>
                    <w:snapToGrid w:val="0"/>
                    <w:spacing w:before="0" w:beforeAutospacing="0"/>
                    <w:ind w:leftChars="0" w:left="386" w:hangingChars="161" w:hanging="386"/>
                    <w:rPr>
                      <w:rFonts w:ascii="Microsoft JhengHei" w:eastAsia="Microsoft JhengHei" w:hAnsi="Microsoft JhengHei"/>
                      <w:b/>
                      <w:szCs w:val="24"/>
                    </w:rPr>
                  </w:pPr>
                  <w:r w:rsidRPr="00C54A1F">
                    <w:rPr>
                      <w:rFonts w:ascii="Microsoft JhengHei" w:eastAsia="Microsoft JhengHei" w:hAnsi="Microsoft JhengHei"/>
                      <w:b/>
                      <w:bCs/>
                      <w:szCs w:val="24"/>
                    </w:rPr>
                    <w:t>共通能力3</w:t>
                  </w:r>
                </w:p>
              </w:tc>
              <w:tc>
                <w:tcPr>
                  <w:tcW w:w="1122" w:type="dxa"/>
                  <w:tcBorders>
                    <w:top w:val="dotted" w:sz="4" w:space="0" w:color="auto"/>
                    <w:bottom w:val="dotted" w:sz="4" w:space="0" w:color="auto"/>
                  </w:tcBorders>
                  <w:vAlign w:val="center"/>
                </w:tcPr>
                <w:p w14:paraId="0EAAB05A"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453C19E1"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2DB99485"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43838C9B"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17" w:type="dxa"/>
                  <w:tcBorders>
                    <w:top w:val="dotted" w:sz="4" w:space="0" w:color="auto"/>
                    <w:bottom w:val="dotted" w:sz="4" w:space="0" w:color="auto"/>
                    <w:right w:val="single" w:sz="12" w:space="0" w:color="auto"/>
                  </w:tcBorders>
                  <w:vAlign w:val="center"/>
                </w:tcPr>
                <w:p w14:paraId="28B5EB6E"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r>
            <w:tr w:rsidR="0054035C" w:rsidRPr="00E90DD0" w14:paraId="2695D548" w14:textId="77777777" w:rsidTr="0081739A">
              <w:tc>
                <w:tcPr>
                  <w:tcW w:w="1704" w:type="dxa"/>
                  <w:vMerge/>
                  <w:tcBorders>
                    <w:left w:val="single" w:sz="12" w:space="0" w:color="auto"/>
                    <w:right w:val="dotted" w:sz="4" w:space="0" w:color="auto"/>
                  </w:tcBorders>
                </w:tcPr>
                <w:p w14:paraId="66001999" w14:textId="77777777" w:rsidR="0054035C" w:rsidRPr="00C54A1F" w:rsidRDefault="0054035C" w:rsidP="0081739A">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dotted" w:sz="4" w:space="0" w:color="auto"/>
                  </w:tcBorders>
                </w:tcPr>
                <w:p w14:paraId="2CE2DF92" w14:textId="77777777" w:rsidR="0054035C" w:rsidRPr="00C54A1F" w:rsidRDefault="0054035C" w:rsidP="0081739A">
                  <w:pPr>
                    <w:adjustRightInd w:val="0"/>
                    <w:snapToGrid w:val="0"/>
                    <w:ind w:leftChars="0" w:left="386" w:hangingChars="161" w:hanging="386"/>
                    <w:rPr>
                      <w:rFonts w:ascii="Microsoft JhengHei" w:eastAsia="Microsoft JhengHei" w:hAnsi="Microsoft JhengHei"/>
                      <w:b/>
                      <w:szCs w:val="24"/>
                    </w:rPr>
                  </w:pPr>
                  <w:r w:rsidRPr="00C54A1F">
                    <w:rPr>
                      <w:rFonts w:ascii="Microsoft JhengHei" w:eastAsia="Microsoft JhengHei" w:hAnsi="Microsoft JhengHei"/>
                      <w:b/>
                      <w:bCs/>
                      <w:szCs w:val="24"/>
                    </w:rPr>
                    <w:t>共通能力</w:t>
                  </w:r>
                  <w:r w:rsidRPr="00C54A1F">
                    <w:rPr>
                      <w:rFonts w:ascii="Microsoft JhengHei" w:eastAsia="Microsoft JhengHei" w:hAnsi="Microsoft JhengHei"/>
                      <w:b/>
                      <w:bCs/>
                      <w:szCs w:val="24"/>
                      <w:lang w:eastAsia="zh-TW"/>
                    </w:rPr>
                    <w:t>4</w:t>
                  </w:r>
                </w:p>
              </w:tc>
              <w:tc>
                <w:tcPr>
                  <w:tcW w:w="1122" w:type="dxa"/>
                  <w:tcBorders>
                    <w:top w:val="dotted" w:sz="4" w:space="0" w:color="auto"/>
                    <w:bottom w:val="dotted" w:sz="4" w:space="0" w:color="auto"/>
                  </w:tcBorders>
                  <w:vAlign w:val="center"/>
                </w:tcPr>
                <w:p w14:paraId="16A7A77A"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38D0B914"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3A59123A"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dotted" w:sz="4" w:space="0" w:color="auto"/>
                  </w:tcBorders>
                  <w:vAlign w:val="center"/>
                </w:tcPr>
                <w:p w14:paraId="061D0C5F"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17" w:type="dxa"/>
                  <w:tcBorders>
                    <w:top w:val="dotted" w:sz="4" w:space="0" w:color="auto"/>
                    <w:bottom w:val="dotted" w:sz="4" w:space="0" w:color="auto"/>
                    <w:right w:val="single" w:sz="12" w:space="0" w:color="auto"/>
                  </w:tcBorders>
                  <w:vAlign w:val="center"/>
                </w:tcPr>
                <w:p w14:paraId="23704F10"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r>
            <w:tr w:rsidR="0054035C" w:rsidRPr="00E90DD0" w14:paraId="7DE466B3" w14:textId="77777777" w:rsidTr="0081739A">
              <w:trPr>
                <w:trHeight w:val="253"/>
              </w:trPr>
              <w:tc>
                <w:tcPr>
                  <w:tcW w:w="1704" w:type="dxa"/>
                  <w:vMerge/>
                  <w:tcBorders>
                    <w:left w:val="single" w:sz="12" w:space="0" w:color="auto"/>
                    <w:bottom w:val="single" w:sz="12" w:space="0" w:color="auto"/>
                    <w:right w:val="dotted" w:sz="4" w:space="0" w:color="auto"/>
                  </w:tcBorders>
                </w:tcPr>
                <w:p w14:paraId="5D23F509" w14:textId="77777777" w:rsidR="0054035C" w:rsidRPr="00C54A1F" w:rsidRDefault="0054035C" w:rsidP="0081739A">
                  <w:pPr>
                    <w:adjustRightInd w:val="0"/>
                    <w:snapToGrid w:val="0"/>
                    <w:rPr>
                      <w:rFonts w:ascii="Microsoft JhengHei" w:eastAsia="Microsoft JhengHei" w:hAnsi="Microsoft JhengHei"/>
                      <w:b/>
                      <w:sz w:val="20"/>
                    </w:rPr>
                  </w:pPr>
                </w:p>
              </w:tc>
              <w:tc>
                <w:tcPr>
                  <w:tcW w:w="3131" w:type="dxa"/>
                  <w:tcBorders>
                    <w:top w:val="dotted" w:sz="4" w:space="0" w:color="auto"/>
                    <w:left w:val="dotted" w:sz="4" w:space="0" w:color="auto"/>
                    <w:bottom w:val="single" w:sz="12" w:space="0" w:color="auto"/>
                  </w:tcBorders>
                </w:tcPr>
                <w:p w14:paraId="477C37DB" w14:textId="77777777" w:rsidR="0054035C" w:rsidRPr="00C54A1F" w:rsidRDefault="0054035C" w:rsidP="0081739A">
                  <w:pPr>
                    <w:adjustRightInd w:val="0"/>
                    <w:snapToGrid w:val="0"/>
                    <w:ind w:leftChars="0" w:left="386" w:hangingChars="161" w:hanging="386"/>
                    <w:rPr>
                      <w:rFonts w:ascii="Microsoft JhengHei" w:eastAsia="Microsoft JhengHei" w:hAnsi="Microsoft JhengHei"/>
                      <w:b/>
                      <w:szCs w:val="24"/>
                    </w:rPr>
                  </w:pPr>
                  <w:r w:rsidRPr="00C54A1F">
                    <w:rPr>
                      <w:rFonts w:ascii="Microsoft JhengHei" w:eastAsia="Microsoft JhengHei" w:hAnsi="Microsoft JhengHei"/>
                      <w:b/>
                      <w:bCs/>
                      <w:szCs w:val="24"/>
                    </w:rPr>
                    <w:t>共通能力</w:t>
                  </w:r>
                  <w:r w:rsidRPr="00C54A1F">
                    <w:rPr>
                      <w:rFonts w:ascii="Microsoft JhengHei" w:eastAsia="Microsoft JhengHei" w:hAnsi="Microsoft JhengHei"/>
                      <w:b/>
                      <w:bCs/>
                      <w:szCs w:val="24"/>
                      <w:lang w:eastAsia="zh-TW"/>
                    </w:rPr>
                    <w:t>5</w:t>
                  </w:r>
                </w:p>
              </w:tc>
              <w:tc>
                <w:tcPr>
                  <w:tcW w:w="1122" w:type="dxa"/>
                  <w:tcBorders>
                    <w:top w:val="dotted" w:sz="4" w:space="0" w:color="auto"/>
                    <w:bottom w:val="single" w:sz="12" w:space="0" w:color="auto"/>
                  </w:tcBorders>
                  <w:vAlign w:val="center"/>
                </w:tcPr>
                <w:p w14:paraId="0377A162"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single" w:sz="12" w:space="0" w:color="auto"/>
                  </w:tcBorders>
                  <w:vAlign w:val="center"/>
                </w:tcPr>
                <w:p w14:paraId="1F76D165"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single" w:sz="12" w:space="0" w:color="auto"/>
                  </w:tcBorders>
                  <w:vAlign w:val="center"/>
                </w:tcPr>
                <w:p w14:paraId="2C4BCA49"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22" w:type="dxa"/>
                  <w:tcBorders>
                    <w:top w:val="dotted" w:sz="4" w:space="0" w:color="auto"/>
                    <w:bottom w:val="single" w:sz="12" w:space="0" w:color="auto"/>
                  </w:tcBorders>
                  <w:vAlign w:val="center"/>
                </w:tcPr>
                <w:p w14:paraId="729C2E01"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c>
                <w:tcPr>
                  <w:tcW w:w="1117" w:type="dxa"/>
                  <w:tcBorders>
                    <w:top w:val="dotted" w:sz="4" w:space="0" w:color="auto"/>
                    <w:bottom w:val="single" w:sz="12" w:space="0" w:color="auto"/>
                    <w:right w:val="single" w:sz="12" w:space="0" w:color="auto"/>
                  </w:tcBorders>
                  <w:vAlign w:val="center"/>
                </w:tcPr>
                <w:p w14:paraId="6C9DD43F" w14:textId="77777777" w:rsidR="0054035C" w:rsidRPr="00E90DD0" w:rsidRDefault="0054035C" w:rsidP="0081739A">
                  <w:pPr>
                    <w:tabs>
                      <w:tab w:val="left" w:pos="9065"/>
                    </w:tabs>
                    <w:autoSpaceDE w:val="0"/>
                    <w:autoSpaceDN w:val="0"/>
                    <w:adjustRightInd w:val="0"/>
                    <w:snapToGrid w:val="0"/>
                    <w:ind w:right="5"/>
                    <w:jc w:val="center"/>
                    <w:textAlignment w:val="bottom"/>
                    <w:rPr>
                      <w:rFonts w:ascii="Microsoft JhengHei" w:eastAsia="Microsoft JhengHei" w:hAnsi="Microsoft JhengHei"/>
                      <w:sz w:val="20"/>
                      <w:highlight w:val="red"/>
                    </w:rPr>
                  </w:pPr>
                </w:p>
              </w:tc>
            </w:tr>
          </w:tbl>
          <w:p w14:paraId="3E44DDEF" w14:textId="77777777" w:rsidR="0054035C" w:rsidRPr="009321C7" w:rsidRDefault="0054035C" w:rsidP="0081739A">
            <w:pPr>
              <w:spacing w:line="320" w:lineRule="exact"/>
              <w:rPr>
                <w:rFonts w:ascii="Microsoft JhengHei" w:eastAsia="Microsoft JhengHei" w:hAnsi="Microsoft JhengHei"/>
                <w:lang w:eastAsia="zh-TW"/>
              </w:rPr>
            </w:pPr>
            <w:r w:rsidRPr="00E90DD0">
              <w:rPr>
                <w:rFonts w:ascii="Microsoft JhengHei" w:eastAsia="Microsoft JhengHei" w:hAnsi="Microsoft JhengHei"/>
                <w:b/>
              </w:rPr>
              <w:t>註：</w:t>
            </w:r>
            <w:r w:rsidRPr="00E90DD0">
              <w:rPr>
                <w:rFonts w:ascii="Microsoft JhengHei" w:eastAsia="Microsoft JhengHei" w:hAnsi="Microsoft JhengHei"/>
                <w:b/>
                <w:szCs w:val="24"/>
              </w:rPr>
              <w:t>關聯強度以五點量表標示，</w:t>
            </w:r>
            <w:r w:rsidRPr="00E90DD0">
              <w:rPr>
                <w:rFonts w:ascii="Microsoft JhengHei" w:eastAsia="Microsoft JhengHei" w:hAnsi="Microsoft JhengHei" w:hint="eastAsia"/>
                <w:b/>
                <w:lang w:eastAsia="zh-TW"/>
              </w:rPr>
              <w:t>1</w:t>
            </w:r>
            <w:r w:rsidRPr="00E90DD0">
              <w:rPr>
                <w:rFonts w:ascii="Microsoft JhengHei" w:eastAsia="Microsoft JhengHei" w:hAnsi="Microsoft JhengHei"/>
                <w:b/>
                <w:lang w:eastAsia="zh-TW"/>
              </w:rPr>
              <w:t>表示沒有關聯，</w:t>
            </w:r>
            <w:r w:rsidRPr="00E90DD0">
              <w:rPr>
                <w:rFonts w:ascii="Microsoft JhengHei" w:eastAsia="Microsoft JhengHei" w:hAnsi="Microsoft JhengHei" w:hint="eastAsia"/>
                <w:b/>
                <w:lang w:eastAsia="zh-TW"/>
              </w:rPr>
              <w:t>5</w:t>
            </w:r>
            <w:r w:rsidRPr="00E90DD0">
              <w:rPr>
                <w:rFonts w:ascii="Microsoft JhengHei" w:eastAsia="Microsoft JhengHei" w:hAnsi="Microsoft JhengHei"/>
                <w:b/>
                <w:lang w:eastAsia="zh-TW"/>
              </w:rPr>
              <w:t>表示非常有關聯。</w:t>
            </w:r>
          </w:p>
        </w:tc>
      </w:tr>
    </w:tbl>
    <w:p w14:paraId="521F9FE1" w14:textId="77777777" w:rsidR="00A80162" w:rsidRPr="009321C7" w:rsidRDefault="00A80162" w:rsidP="002E05D8">
      <w:pPr>
        <w:ind w:leftChars="0" w:left="0"/>
        <w:rPr>
          <w:rFonts w:ascii="Microsoft JhengHei" w:eastAsia="Microsoft JhengHei" w:hAnsi="Microsoft JhengHei"/>
        </w:rPr>
      </w:pPr>
    </w:p>
    <w:sectPr w:rsidR="00A80162" w:rsidRPr="009321C7" w:rsidSect="003F0401">
      <w:pgSz w:w="11907" w:h="16840" w:code="9"/>
      <w:pgMar w:top="567" w:right="567" w:bottom="567" w:left="567" w:header="851" w:footer="703" w:gutter="0"/>
      <w:pgNumType w:start="1"/>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B18"/>
    <w:multiLevelType w:val="hybridMultilevel"/>
    <w:tmpl w:val="A1F228AE"/>
    <w:lvl w:ilvl="0" w:tplc="BA9A1AD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CE1E1D"/>
    <w:multiLevelType w:val="multilevel"/>
    <w:tmpl w:val="D774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22AAB"/>
    <w:multiLevelType w:val="multilevel"/>
    <w:tmpl w:val="5FD6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C1AA2"/>
    <w:multiLevelType w:val="multilevel"/>
    <w:tmpl w:val="DB8A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8C523D"/>
    <w:multiLevelType w:val="hybridMultilevel"/>
    <w:tmpl w:val="5726DDF2"/>
    <w:lvl w:ilvl="0" w:tplc="459E1504">
      <w:start w:val="1"/>
      <w:numFmt w:val="taiwaneseCountingThousand"/>
      <w:lvlText w:val="（%1）"/>
      <w:lvlJc w:val="left"/>
      <w:pPr>
        <w:tabs>
          <w:tab w:val="num" w:pos="720"/>
        </w:tabs>
        <w:ind w:left="720" w:hanging="720"/>
      </w:pPr>
      <w:rPr>
        <w:rFonts w:hint="default"/>
        <w:lang w:val="en-US"/>
      </w:rPr>
    </w:lvl>
    <w:lvl w:ilvl="1" w:tplc="4E7C4E9C">
      <w:start w:val="1"/>
      <w:numFmt w:val="taiwaneseCountingThousand"/>
      <w:lvlText w:val="%2、"/>
      <w:lvlJc w:val="left"/>
      <w:pPr>
        <w:ind w:left="1146" w:hanging="720"/>
      </w:pPr>
      <w:rPr>
        <w:rFonts w:hint="default"/>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3505D2F"/>
    <w:multiLevelType w:val="hybridMultilevel"/>
    <w:tmpl w:val="BFC44010"/>
    <w:lvl w:ilvl="0" w:tplc="2348FE0C">
      <w:start w:val="1"/>
      <w:numFmt w:val="decimal"/>
      <w:lvlText w:val="%1."/>
      <w:lvlJc w:val="left"/>
      <w:pPr>
        <w:ind w:left="840" w:hanging="360"/>
      </w:pPr>
      <w:rPr>
        <w:rFonts w:hint="eastAsia"/>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16cid:durableId="65349620">
    <w:abstractNumId w:val="4"/>
  </w:num>
  <w:num w:numId="2" w16cid:durableId="611935082">
    <w:abstractNumId w:val="0"/>
  </w:num>
  <w:num w:numId="3" w16cid:durableId="1211989994">
    <w:abstractNumId w:val="5"/>
  </w:num>
  <w:num w:numId="4" w16cid:durableId="1042439242">
    <w:abstractNumId w:val="2"/>
  </w:num>
  <w:num w:numId="5" w16cid:durableId="170460410">
    <w:abstractNumId w:val="1"/>
  </w:num>
  <w:num w:numId="6" w16cid:durableId="819034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5C"/>
    <w:rsid w:val="000853BE"/>
    <w:rsid w:val="001C0377"/>
    <w:rsid w:val="002E05D8"/>
    <w:rsid w:val="00426EEB"/>
    <w:rsid w:val="00506DC3"/>
    <w:rsid w:val="0054035C"/>
    <w:rsid w:val="00561420"/>
    <w:rsid w:val="00613223"/>
    <w:rsid w:val="00665E02"/>
    <w:rsid w:val="006F207B"/>
    <w:rsid w:val="007058C9"/>
    <w:rsid w:val="00790DBA"/>
    <w:rsid w:val="00854FA4"/>
    <w:rsid w:val="009321C7"/>
    <w:rsid w:val="00A80162"/>
    <w:rsid w:val="00B804AF"/>
    <w:rsid w:val="00C54A1F"/>
    <w:rsid w:val="00D83959"/>
    <w:rsid w:val="00D85A20"/>
    <w:rsid w:val="00E75483"/>
    <w:rsid w:val="00E90D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331E"/>
  <w15:chartTrackingRefBased/>
  <w15:docId w15:val="{BC8AAB62-AF13-4F18-8D00-B911BB7C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35C"/>
    <w:pPr>
      <w:spacing w:before="100" w:beforeAutospacing="1"/>
      <w:ind w:leftChars="134" w:left="322"/>
      <w:jc w:val="both"/>
    </w:pPr>
    <w:rPr>
      <w:rFonts w:asciiTheme="minorEastAsia" w:hAnsiTheme="minorEastAsia" w:cs="Times New Roman"/>
      <w:kern w:val="0"/>
      <w:szCs w:val="20"/>
      <w:lang w:eastAsia="zh-H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35C"/>
    <w:pPr>
      <w:ind w:leftChars="200" w:left="480"/>
    </w:pPr>
  </w:style>
  <w:style w:type="paragraph" w:styleId="NormalWeb">
    <w:name w:val="Normal (Web)"/>
    <w:basedOn w:val="Normal"/>
    <w:uiPriority w:val="99"/>
    <w:unhideWhenUsed/>
    <w:rsid w:val="0054035C"/>
    <w:pPr>
      <w:spacing w:after="100" w:afterAutospacing="1"/>
      <w:ind w:leftChars="0" w:left="0"/>
      <w:jc w:val="left"/>
    </w:pPr>
    <w:rPr>
      <w:rFonts w:ascii="PMingLiU" w:eastAsia="PMingLiU" w:hAnsi="PMingLiU" w:cs="PMingLiU"/>
      <w:szCs w:val="24"/>
      <w:lang w:eastAsia="zh-TW"/>
    </w:rPr>
  </w:style>
  <w:style w:type="character" w:styleId="Strong">
    <w:name w:val="Strong"/>
    <w:basedOn w:val="DefaultParagraphFont"/>
    <w:uiPriority w:val="22"/>
    <w:qFormat/>
    <w:rsid w:val="00E90DD0"/>
    <w:rPr>
      <w:b/>
      <w:bCs/>
    </w:rPr>
  </w:style>
  <w:style w:type="character" w:styleId="Emphasis">
    <w:name w:val="Emphasis"/>
    <w:basedOn w:val="DefaultParagraphFont"/>
    <w:uiPriority w:val="20"/>
    <w:qFormat/>
    <w:rsid w:val="00C54A1F"/>
    <w:rPr>
      <w:i/>
      <w:iCs/>
    </w:rPr>
  </w:style>
  <w:style w:type="character" w:styleId="Hyperlink">
    <w:name w:val="Hyperlink"/>
    <w:basedOn w:val="DefaultParagraphFont"/>
    <w:uiPriority w:val="99"/>
    <w:semiHidden/>
    <w:unhideWhenUsed/>
    <w:rsid w:val="00D83959"/>
    <w:rPr>
      <w:color w:val="0000FF"/>
      <w:u w:val="single"/>
    </w:rPr>
  </w:style>
  <w:style w:type="character" w:styleId="FollowedHyperlink">
    <w:name w:val="FollowedHyperlink"/>
    <w:basedOn w:val="DefaultParagraphFont"/>
    <w:uiPriority w:val="99"/>
    <w:semiHidden/>
    <w:unhideWhenUsed/>
    <w:rsid w:val="00506D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63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_xS1aGYYcuE" TargetMode="External"/><Relationship Id="rId18" Type="http://schemas.openxmlformats.org/officeDocument/2006/relationships/hyperlink" Target="http://www.jstor.org/stable/10.3998/mpub.14540576.12" TargetMode="External"/><Relationship Id="rId26" Type="http://schemas.openxmlformats.org/officeDocument/2006/relationships/hyperlink" Target="https://futurecity.cw.com.tw/article/1867" TargetMode="External"/><Relationship Id="rId39" Type="http://schemas.openxmlformats.org/officeDocument/2006/relationships/hyperlink" Target="https://futurecity.cw.com.tw/article/1867" TargetMode="External"/><Relationship Id="rId21" Type="http://schemas.openxmlformats.org/officeDocument/2006/relationships/hyperlink" Target="https://www.youtube.com/watch?v=BudHTnb9G5s" TargetMode="External"/><Relationship Id="rId34" Type="http://schemas.openxmlformats.org/officeDocument/2006/relationships/hyperlink" Target="https://futurecity.cw.com.tw/article/1867" TargetMode="External"/><Relationship Id="rId42" Type="http://schemas.openxmlformats.org/officeDocument/2006/relationships/hyperlink" Target="https://www.youtube.com/watch?v=-YVZwPlQugc" TargetMode="External"/><Relationship Id="rId47" Type="http://schemas.openxmlformats.org/officeDocument/2006/relationships/hyperlink" Target="https://www.youtube.com/watch?v=nDplkL3wJrg" TargetMode="External"/><Relationship Id="rId50" Type="http://schemas.openxmlformats.org/officeDocument/2006/relationships/hyperlink" Target="https://doi.org/10.1080/14742837.2021.1988913" TargetMode="External"/><Relationship Id="rId55" Type="http://schemas.openxmlformats.org/officeDocument/2006/relationships/hyperlink" Target="https://doi.org/10.1016/j.annale.2022.100044" TargetMode="External"/><Relationship Id="rId7" Type="http://schemas.openxmlformats.org/officeDocument/2006/relationships/hyperlink" Target="https://www.youtube.com/watch?v=a4oGG5oIng4" TargetMode="External"/><Relationship Id="rId2" Type="http://schemas.openxmlformats.org/officeDocument/2006/relationships/styles" Target="styles.xml"/><Relationship Id="rId16" Type="http://schemas.openxmlformats.org/officeDocument/2006/relationships/hyperlink" Target="https://hdl.handle.net/10419/260872" TargetMode="External"/><Relationship Id="rId29" Type="http://schemas.openxmlformats.org/officeDocument/2006/relationships/hyperlink" Target="https://futurecity.cw.com.tw/article/1867" TargetMode="External"/><Relationship Id="rId11" Type="http://schemas.openxmlformats.org/officeDocument/2006/relationships/hyperlink" Target="https://www.youtube.com/watch?v=isiYYVmvn2U" TargetMode="External"/><Relationship Id="rId24" Type="http://schemas.openxmlformats.org/officeDocument/2006/relationships/hyperlink" Target="https://futurecity.cw.com.tw/article/1867" TargetMode="External"/><Relationship Id="rId32" Type="http://schemas.openxmlformats.org/officeDocument/2006/relationships/hyperlink" Target="https://futurecity.cw.com.tw/article/1867" TargetMode="External"/><Relationship Id="rId37" Type="http://schemas.openxmlformats.org/officeDocument/2006/relationships/hyperlink" Target="https://futurecity.cw.com.tw/article/1867" TargetMode="External"/><Relationship Id="rId40" Type="http://schemas.openxmlformats.org/officeDocument/2006/relationships/hyperlink" Target="https://futurecity.cw.com.tw/article/1867" TargetMode="External"/><Relationship Id="rId45" Type="http://schemas.openxmlformats.org/officeDocument/2006/relationships/hyperlink" Target="https://www.youtube.com/watch?v=BudHTnb9G5s" TargetMode="External"/><Relationship Id="rId53" Type="http://schemas.openxmlformats.org/officeDocument/2006/relationships/hyperlink" Target="https://www.independent.co.uk/travel/news-and-advice/flygskam-anti-flying-flight-shaming-sweden-greta-thornberg-environment-air-travel-train-brag-tagskryt-a8945196.html" TargetMode="External"/><Relationship Id="rId58" Type="http://schemas.openxmlformats.org/officeDocument/2006/relationships/hyperlink" Target="https://doi.org/10.1080/01490400.2019.1627963" TargetMode="External"/><Relationship Id="rId5" Type="http://schemas.openxmlformats.org/officeDocument/2006/relationships/hyperlink" Target="https://www.youtube.com/watch?v=-YVZwPlQugc" TargetMode="External"/><Relationship Id="rId61" Type="http://schemas.openxmlformats.org/officeDocument/2006/relationships/theme" Target="theme/theme1.xml"/><Relationship Id="rId19" Type="http://schemas.openxmlformats.org/officeDocument/2006/relationships/hyperlink" Target="https://doi.org/10.1016/j.annale.2022.100044" TargetMode="External"/><Relationship Id="rId14" Type="http://schemas.openxmlformats.org/officeDocument/2006/relationships/hyperlink" Target="https://www.youtube.com/watch?v=sE_qZkPL-n4" TargetMode="External"/><Relationship Id="rId22" Type="http://schemas.openxmlformats.org/officeDocument/2006/relationships/hyperlink" Target="https://www.youtube.com/watch?v=b_lT6mJM_fA" TargetMode="External"/><Relationship Id="rId27" Type="http://schemas.openxmlformats.org/officeDocument/2006/relationships/hyperlink" Target="https://futurecity.cw.com.tw/article/1867" TargetMode="External"/><Relationship Id="rId30" Type="http://schemas.openxmlformats.org/officeDocument/2006/relationships/hyperlink" Target="https://futurecity.cw.com.tw/article/1867" TargetMode="External"/><Relationship Id="rId35" Type="http://schemas.openxmlformats.org/officeDocument/2006/relationships/hyperlink" Target="https://futurecity.cw.com.tw/article/1867" TargetMode="External"/><Relationship Id="rId43" Type="http://schemas.openxmlformats.org/officeDocument/2006/relationships/hyperlink" Target="https://www.youtube.com/watch?v=isiYYVmvn2U" TargetMode="External"/><Relationship Id="rId48" Type="http://schemas.openxmlformats.org/officeDocument/2006/relationships/hyperlink" Target="https://www.youtube.com/watch?v=a4oGG5oIng4" TargetMode="External"/><Relationship Id="rId56" Type="http://schemas.openxmlformats.org/officeDocument/2006/relationships/hyperlink" Target="https://doi.org/10.1080/09669582.2023.2254950" TargetMode="External"/><Relationship Id="rId8" Type="http://schemas.openxmlformats.org/officeDocument/2006/relationships/hyperlink" Target="https://www.youtube.com/watch?v=XfbyWZxmkLo" TargetMode="External"/><Relationship Id="rId51" Type="http://schemas.openxmlformats.org/officeDocument/2006/relationships/hyperlink" Target="https://hdl.handle.net/10419/260872" TargetMode="External"/><Relationship Id="rId3" Type="http://schemas.openxmlformats.org/officeDocument/2006/relationships/settings" Target="settings.xml"/><Relationship Id="rId12" Type="http://schemas.openxmlformats.org/officeDocument/2006/relationships/hyperlink" Target="https://www.youtube.com/watch?v=Igk5NHH-qJ0" TargetMode="External"/><Relationship Id="rId17" Type="http://schemas.openxmlformats.org/officeDocument/2006/relationships/hyperlink" Target="https://doi.org/10.1080/09669582.2023.2254950" TargetMode="External"/><Relationship Id="rId25" Type="http://schemas.openxmlformats.org/officeDocument/2006/relationships/hyperlink" Target="https://futurecity.cw.com.tw/article/1867" TargetMode="External"/><Relationship Id="rId33" Type="http://schemas.openxmlformats.org/officeDocument/2006/relationships/hyperlink" Target="https://futurecity.cw.com.tw/article/1867" TargetMode="External"/><Relationship Id="rId38" Type="http://schemas.openxmlformats.org/officeDocument/2006/relationships/hyperlink" Target="https://futurecity.cw.com.tw/article/1867" TargetMode="External"/><Relationship Id="rId46" Type="http://schemas.openxmlformats.org/officeDocument/2006/relationships/hyperlink" Target="http://www.jstor.org/stable/10.3998/mpub.14540576.12" TargetMode="External"/><Relationship Id="rId59" Type="http://schemas.openxmlformats.org/officeDocument/2006/relationships/hyperlink" Target="https://doi.org/10.1080/02614367.2026.2628564" TargetMode="External"/><Relationship Id="rId20" Type="http://schemas.openxmlformats.org/officeDocument/2006/relationships/hyperlink" Target="https://doi.org/10.1080/14742837.2021.1988913" TargetMode="External"/><Relationship Id="rId41" Type="http://schemas.openxmlformats.org/officeDocument/2006/relationships/hyperlink" Target="https://www.youtube.com/watch?v=b_lT6mJM_fA" TargetMode="External"/><Relationship Id="rId54" Type="http://schemas.openxmlformats.org/officeDocument/2006/relationships/hyperlink" Target="https://www.youtube.com/watch?v=cWSG7HCB-i8" TargetMode="External"/><Relationship Id="rId1" Type="http://schemas.openxmlformats.org/officeDocument/2006/relationships/numbering" Target="numbering.xml"/><Relationship Id="rId6" Type="http://schemas.openxmlformats.org/officeDocument/2006/relationships/hyperlink" Target="https://www.youtube.com/watch?v=nDplkL3wJrg" TargetMode="External"/><Relationship Id="rId15" Type="http://schemas.openxmlformats.org/officeDocument/2006/relationships/hyperlink" Target="https://doi.org/10.1080/01490400.2019.1627963" TargetMode="External"/><Relationship Id="rId23" Type="http://schemas.openxmlformats.org/officeDocument/2006/relationships/hyperlink" Target="https://www.youtube.com/watch?v=cWSG7HCB-i8" TargetMode="External"/><Relationship Id="rId28" Type="http://schemas.openxmlformats.org/officeDocument/2006/relationships/hyperlink" Target="https://futurecity.cw.com.tw/article/1867" TargetMode="External"/><Relationship Id="rId36" Type="http://schemas.openxmlformats.org/officeDocument/2006/relationships/hyperlink" Target="https://futurecity.cw.com.tw/article/1867" TargetMode="External"/><Relationship Id="rId49" Type="http://schemas.openxmlformats.org/officeDocument/2006/relationships/hyperlink" Target="https://www.youtube.com/watch?v=_xS1aGYYcuE" TargetMode="External"/><Relationship Id="rId57" Type="http://schemas.openxmlformats.org/officeDocument/2006/relationships/hyperlink" Target="https://www.youtube.com/watch?v=XfbyWZxmkLo" TargetMode="External"/><Relationship Id="rId10" Type="http://schemas.openxmlformats.org/officeDocument/2006/relationships/hyperlink" Target="https://doi.org/10.1080/02614367.2026.2628564" TargetMode="External"/><Relationship Id="rId31" Type="http://schemas.openxmlformats.org/officeDocument/2006/relationships/hyperlink" Target="https://futurecity.cw.com.tw/article/1867" TargetMode="External"/><Relationship Id="rId44" Type="http://schemas.openxmlformats.org/officeDocument/2006/relationships/hyperlink" Target="https://www.youtube.com/watch?v=Igk5NHH-qJ0" TargetMode="External"/><Relationship Id="rId52" Type="http://schemas.openxmlformats.org/officeDocument/2006/relationships/hyperlink" Target="https://www.youtube.com/watch?v=sE_qZkPL-n4"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dependent.co.uk/travel/news-and-advice/flygskam-anti-flying-flight-shaming-sweden-greta-thornberg-environment-air-travel-train-brag-tagskryt-a8945196.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8</Pages>
  <Words>2865</Words>
  <Characters>16334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陳佩吟</dc:creator>
  <cp:keywords/>
  <dc:description/>
  <cp:lastModifiedBy>Düster, Benjamin Daniel</cp:lastModifiedBy>
  <cp:revision>6</cp:revision>
  <dcterms:created xsi:type="dcterms:W3CDTF">2026-03-23T04:31:00Z</dcterms:created>
  <dcterms:modified xsi:type="dcterms:W3CDTF">2026-04-17T12:40:00Z</dcterms:modified>
</cp:coreProperties>
</file>