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2701A7" w14:textId="100D1662" w:rsidR="002023EC" w:rsidRPr="00C94BCF" w:rsidRDefault="002023EC" w:rsidP="002023EC">
      <w:pPr>
        <w:spacing w:before="0" w:beforeAutospacing="0" w:line="240" w:lineRule="atLeast"/>
        <w:ind w:leftChars="0" w:left="0"/>
        <w:jc w:val="center"/>
        <w:rPr>
          <w:rFonts w:ascii="Times New Roman" w:eastAsia="標楷體" w:hAnsi="Times New Roman"/>
          <w:b/>
          <w:sz w:val="44"/>
          <w:szCs w:val="44"/>
        </w:rPr>
      </w:pPr>
      <w:r w:rsidRPr="00C94BCF">
        <w:rPr>
          <w:rFonts w:ascii="Times New Roman" w:eastAsia="標楷體" w:hAnsi="Times New Roman"/>
          <w:b/>
          <w:sz w:val="44"/>
          <w:szCs w:val="44"/>
        </w:rPr>
        <w:t>國立中正大學課程大綱</w:t>
      </w:r>
    </w:p>
    <w:p w14:paraId="697744FF" w14:textId="3AB364BC" w:rsidR="002023EC" w:rsidRPr="00C94BCF" w:rsidRDefault="002023EC" w:rsidP="002023EC">
      <w:pPr>
        <w:snapToGrid w:val="0"/>
        <w:spacing w:before="0" w:beforeAutospacing="0" w:line="240" w:lineRule="atLeast"/>
        <w:ind w:leftChars="0" w:left="0"/>
        <w:jc w:val="center"/>
        <w:rPr>
          <w:rFonts w:ascii="Times New Roman" w:eastAsia="標楷體" w:hAnsi="Times New Roman"/>
          <w:b/>
          <w:sz w:val="28"/>
          <w:szCs w:val="28"/>
        </w:rPr>
      </w:pPr>
      <w:r w:rsidRPr="00C94BCF">
        <w:rPr>
          <w:rFonts w:ascii="Times New Roman" w:eastAsia="標楷體" w:hAnsi="Times New Roman"/>
          <w:b/>
          <w:sz w:val="28"/>
          <w:szCs w:val="28"/>
        </w:rPr>
        <w:t>National Chung Cheng University Syllabus</w:t>
      </w:r>
    </w:p>
    <w:tbl>
      <w:tblPr>
        <w:tblW w:w="5000" w:type="pct"/>
        <w:jc w:val="center"/>
        <w:tblCellSpacing w:w="0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1122"/>
        <w:gridCol w:w="1080"/>
        <w:gridCol w:w="198"/>
        <w:gridCol w:w="2980"/>
        <w:gridCol w:w="1986"/>
        <w:gridCol w:w="3391"/>
      </w:tblGrid>
      <w:tr w:rsidR="00684438" w:rsidRPr="00C94BCF" w14:paraId="2CEA8368" w14:textId="77777777" w:rsidTr="00257E20">
        <w:trPr>
          <w:tblCellSpacing w:w="0" w:type="dxa"/>
          <w:jc w:val="center"/>
        </w:trPr>
        <w:tc>
          <w:tcPr>
            <w:tcW w:w="1116" w:type="pct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2E5F0EE2" w14:textId="1E0BDD76" w:rsidR="002023EC" w:rsidRPr="00C94BCF" w:rsidRDefault="002023EC" w:rsidP="00022D6A">
            <w:pPr>
              <w:snapToGrid w:val="0"/>
              <w:spacing w:before="0" w:beforeAutospacing="0" w:line="280" w:lineRule="exact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C94BCF">
              <w:rPr>
                <w:rFonts w:ascii="Times New Roman" w:eastAsia="標楷體" w:hAnsi="Times New Roman"/>
              </w:rPr>
              <w:t>課號</w:t>
            </w:r>
            <w:r w:rsidR="00022D6A" w:rsidRPr="00C94BCF">
              <w:rPr>
                <w:rFonts w:ascii="Times New Roman" w:eastAsia="標楷體" w:hAnsi="Times New Roman"/>
                <w:lang w:eastAsia="zh-TW"/>
              </w:rPr>
              <w:t xml:space="preserve"> </w:t>
            </w:r>
            <w:r w:rsidR="00022D6A" w:rsidRPr="00C94BCF">
              <w:rPr>
                <w:rFonts w:ascii="Times New Roman" w:eastAsia="標楷體" w:hAnsi="Times New Roman"/>
              </w:rPr>
              <w:t>C</w:t>
            </w:r>
            <w:r w:rsidRPr="00C94BCF">
              <w:rPr>
                <w:rFonts w:ascii="Times New Roman" w:eastAsia="標楷體" w:hAnsi="Times New Roman"/>
              </w:rPr>
              <w:t>ourse code</w:t>
            </w:r>
          </w:p>
        </w:tc>
        <w:tc>
          <w:tcPr>
            <w:tcW w:w="138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auto"/>
            </w:tcBorders>
            <w:vAlign w:val="center"/>
          </w:tcPr>
          <w:p w14:paraId="0FCABD4F" w14:textId="77777777" w:rsidR="002023EC" w:rsidRPr="00C94BCF" w:rsidRDefault="002023EC" w:rsidP="00022D6A">
            <w:pPr>
              <w:snapToGrid w:val="0"/>
              <w:spacing w:before="0" w:beforeAutospacing="0" w:line="280" w:lineRule="exact"/>
              <w:ind w:leftChars="50" w:left="120"/>
              <w:jc w:val="left"/>
              <w:rPr>
                <w:rFonts w:ascii="Times New Roman" w:eastAsia="標楷體" w:hAnsi="Times New Roman"/>
              </w:rPr>
            </w:pPr>
          </w:p>
        </w:tc>
        <w:tc>
          <w:tcPr>
            <w:tcW w:w="923" w:type="pct"/>
            <w:tcBorders>
              <w:top w:val="outset" w:sz="6" w:space="0" w:color="000000"/>
              <w:left w:val="single" w:sz="8" w:space="0" w:color="auto"/>
              <w:bottom w:val="outset" w:sz="6" w:space="0" w:color="000000"/>
              <w:right w:val="single" w:sz="8" w:space="0" w:color="auto"/>
            </w:tcBorders>
            <w:vAlign w:val="center"/>
          </w:tcPr>
          <w:p w14:paraId="6FCD44EE" w14:textId="77777777" w:rsidR="002023EC" w:rsidRPr="00C94BCF" w:rsidRDefault="002023EC" w:rsidP="00022D6A">
            <w:pPr>
              <w:snapToGrid w:val="0"/>
              <w:spacing w:before="0" w:beforeAutospacing="0" w:line="280" w:lineRule="exact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C94BCF">
              <w:rPr>
                <w:rFonts w:ascii="Times New Roman" w:eastAsia="標楷體" w:hAnsi="Times New Roman"/>
              </w:rPr>
              <w:t>全英文授課</w:t>
            </w:r>
          </w:p>
          <w:p w14:paraId="30DA585F" w14:textId="77777777" w:rsidR="002023EC" w:rsidRPr="00C94BCF" w:rsidRDefault="002023EC" w:rsidP="00022D6A">
            <w:pPr>
              <w:snapToGrid w:val="0"/>
              <w:spacing w:before="0" w:beforeAutospacing="0" w:line="280" w:lineRule="exact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C94BCF">
              <w:rPr>
                <w:rFonts w:ascii="Times New Roman" w:eastAsia="標楷體" w:hAnsi="Times New Roman"/>
              </w:rPr>
              <w:t>EMI</w:t>
            </w:r>
          </w:p>
        </w:tc>
        <w:tc>
          <w:tcPr>
            <w:tcW w:w="1576" w:type="pct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000000"/>
            </w:tcBorders>
            <w:vAlign w:val="center"/>
          </w:tcPr>
          <w:p w14:paraId="437CFC5E" w14:textId="46D3EE34" w:rsidR="002023EC" w:rsidRPr="00C94BCF" w:rsidRDefault="004E4076" w:rsidP="00022D6A">
            <w:pPr>
              <w:snapToGrid w:val="0"/>
              <w:spacing w:before="0" w:beforeAutospacing="0" w:line="280" w:lineRule="exact"/>
              <w:ind w:leftChars="0" w:left="0"/>
              <w:jc w:val="center"/>
              <w:rPr>
                <w:rFonts w:ascii="標楷體" w:eastAsia="標楷體" w:hAnsi="標楷體"/>
              </w:rPr>
            </w:pPr>
            <w:r w:rsidRPr="00C94BCF">
              <w:rPr>
                <w:rFonts w:ascii="標楷體" w:eastAsia="標楷體" w:hAnsi="標楷體"/>
              </w:rPr>
              <w:t>□</w:t>
            </w:r>
            <w:r w:rsidR="002023EC" w:rsidRPr="00C94BCF">
              <w:rPr>
                <w:rFonts w:ascii="標楷體" w:eastAsia="標楷體" w:hAnsi="標楷體"/>
              </w:rPr>
              <w:t xml:space="preserve">是      </w:t>
            </w:r>
            <w:r w:rsidR="00257E20">
              <w:rPr>
                <w:rFonts w:ascii="標楷體" w:eastAsia="標楷體" w:hAnsi="標楷體" w:hint="eastAsia"/>
              </w:rPr>
              <w:t>■</w:t>
            </w:r>
            <w:r w:rsidR="002023EC" w:rsidRPr="00C94BCF">
              <w:rPr>
                <w:rFonts w:ascii="標楷體" w:eastAsia="標楷體" w:hAnsi="標楷體"/>
              </w:rPr>
              <w:t>否</w:t>
            </w:r>
          </w:p>
        </w:tc>
      </w:tr>
      <w:tr w:rsidR="000B3E3B" w:rsidRPr="00C94BCF" w14:paraId="78F7D95A" w14:textId="77777777" w:rsidTr="00A37E96">
        <w:trPr>
          <w:tblCellSpacing w:w="0" w:type="dxa"/>
          <w:jc w:val="center"/>
        </w:trPr>
        <w:tc>
          <w:tcPr>
            <w:tcW w:w="1116" w:type="pct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0F2B789B" w14:textId="77777777" w:rsidR="000B3E3B" w:rsidRPr="00C94BCF" w:rsidRDefault="000B3E3B" w:rsidP="007A1171">
            <w:pPr>
              <w:snapToGrid w:val="0"/>
              <w:spacing w:before="0" w:beforeAutospacing="0" w:line="280" w:lineRule="exact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C94BCF">
              <w:rPr>
                <w:rFonts w:ascii="Times New Roman" w:eastAsia="標楷體" w:hAnsi="Times New Roman"/>
              </w:rPr>
              <w:t>課程類別</w:t>
            </w:r>
          </w:p>
          <w:p w14:paraId="65585E61" w14:textId="0DEB0122" w:rsidR="005249FE" w:rsidRPr="00C94BCF" w:rsidRDefault="00022D6A" w:rsidP="007A1171">
            <w:pPr>
              <w:snapToGrid w:val="0"/>
              <w:spacing w:before="0" w:beforeAutospacing="0" w:line="280" w:lineRule="exact"/>
              <w:ind w:leftChars="0" w:left="0"/>
              <w:jc w:val="center"/>
              <w:rPr>
                <w:rFonts w:ascii="Times New Roman" w:eastAsia="標楷體" w:hAnsi="Times New Roman"/>
                <w:lang w:eastAsia="zh-TW"/>
              </w:rPr>
            </w:pPr>
            <w:r w:rsidRPr="00C94BCF">
              <w:rPr>
                <w:rFonts w:ascii="Times New Roman" w:eastAsia="標楷體" w:hAnsi="Times New Roman"/>
                <w:lang w:eastAsia="zh-TW"/>
              </w:rPr>
              <w:t>C</w:t>
            </w:r>
            <w:r w:rsidR="005249FE" w:rsidRPr="00C94BCF">
              <w:rPr>
                <w:rFonts w:ascii="Times New Roman" w:eastAsia="標楷體" w:hAnsi="Times New Roman"/>
                <w:lang w:eastAsia="zh-TW"/>
              </w:rPr>
              <w:t>ourse type</w:t>
            </w:r>
          </w:p>
        </w:tc>
        <w:tc>
          <w:tcPr>
            <w:tcW w:w="3884" w:type="pct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6BD244D9" w14:textId="70971972" w:rsidR="000B3E3B" w:rsidRPr="00C94BCF" w:rsidRDefault="00257E20" w:rsidP="006A6364">
            <w:pPr>
              <w:spacing w:before="0" w:beforeAutospacing="0" w:line="280" w:lineRule="exact"/>
              <w:ind w:leftChars="50" w:left="120"/>
              <w:jc w:val="left"/>
              <w:rPr>
                <w:rFonts w:ascii="標楷體" w:eastAsia="標楷體" w:hAnsi="標楷體"/>
                <w:szCs w:val="24"/>
                <w:lang w:eastAsia="zh-TW"/>
              </w:rPr>
            </w:pPr>
            <w:r>
              <w:rPr>
                <w:rFonts w:ascii="標楷體" w:eastAsia="標楷體" w:hAnsi="標楷體" w:hint="eastAsia"/>
              </w:rPr>
              <w:t>■</w:t>
            </w:r>
            <w:r w:rsidR="0096101D" w:rsidRPr="00C94BCF">
              <w:rPr>
                <w:rFonts w:ascii="標楷體" w:eastAsia="標楷體" w:hAnsi="標楷體"/>
                <w:spacing w:val="-4"/>
                <w:szCs w:val="24"/>
              </w:rPr>
              <w:t>人文關懷</w:t>
            </w:r>
            <w:r w:rsidR="0096101D" w:rsidRPr="00C94BCF">
              <w:rPr>
                <w:rFonts w:ascii="標楷體" w:eastAsia="標楷體" w:hAnsi="標楷體"/>
                <w:szCs w:val="24"/>
              </w:rPr>
              <w:t>課程</w:t>
            </w:r>
            <w:r w:rsidR="006A6364">
              <w:rPr>
                <w:rFonts w:ascii="標楷體" w:eastAsia="標楷體" w:hAnsi="標楷體" w:hint="eastAsia"/>
                <w:szCs w:val="24"/>
                <w:lang w:eastAsia="zh-TW"/>
              </w:rPr>
              <w:t xml:space="preserve"> </w:t>
            </w:r>
            <w:r w:rsidR="006A6364">
              <w:rPr>
                <w:rFonts w:ascii="標楷體" w:eastAsia="標楷體" w:hAnsi="標楷體"/>
                <w:szCs w:val="24"/>
                <w:lang w:eastAsia="zh-TW"/>
              </w:rPr>
              <w:t xml:space="preserve">   </w:t>
            </w:r>
            <w:r w:rsidR="0096101D" w:rsidRPr="00C94BCF">
              <w:rPr>
                <w:rFonts w:ascii="標楷體" w:eastAsia="標楷體" w:hAnsi="標楷體"/>
              </w:rPr>
              <w:t>□競賽</w:t>
            </w:r>
            <w:r w:rsidR="0096101D" w:rsidRPr="00C94BCF">
              <w:rPr>
                <w:rFonts w:ascii="標楷體" w:eastAsia="標楷體" w:hAnsi="標楷體"/>
                <w:szCs w:val="24"/>
              </w:rPr>
              <w:t>專題</w:t>
            </w:r>
            <w:r w:rsidR="007B34D7" w:rsidRPr="00C94BCF">
              <w:rPr>
                <w:rFonts w:ascii="標楷體" w:eastAsia="標楷體" w:hAnsi="標楷體"/>
                <w:szCs w:val="24"/>
              </w:rPr>
              <w:t>課程</w:t>
            </w:r>
            <w:r w:rsidR="006A6364">
              <w:rPr>
                <w:rFonts w:ascii="標楷體" w:eastAsia="標楷體" w:hAnsi="標楷體" w:hint="eastAsia"/>
                <w:szCs w:val="24"/>
                <w:lang w:eastAsia="zh-TW"/>
              </w:rPr>
              <w:t xml:space="preserve"> </w:t>
            </w:r>
            <w:r w:rsidR="006A6364">
              <w:rPr>
                <w:rFonts w:ascii="標楷體" w:eastAsia="標楷體" w:hAnsi="標楷體"/>
                <w:szCs w:val="24"/>
                <w:lang w:eastAsia="zh-TW"/>
              </w:rPr>
              <w:t xml:space="preserve">  </w:t>
            </w:r>
            <w:r>
              <w:rPr>
                <w:rFonts w:ascii="標楷體" w:eastAsia="標楷體" w:hAnsi="標楷體" w:hint="eastAsia"/>
                <w:szCs w:val="24"/>
                <w:lang w:eastAsia="zh-TW"/>
              </w:rPr>
              <w:t>■</w:t>
            </w:r>
            <w:r w:rsidR="007B34D7" w:rsidRPr="00C94BCF">
              <w:rPr>
                <w:rFonts w:ascii="標楷體" w:eastAsia="標楷體" w:hAnsi="標楷體"/>
                <w:szCs w:val="24"/>
              </w:rPr>
              <w:t>問題導向課程</w:t>
            </w:r>
            <w:r w:rsidR="006A6364">
              <w:rPr>
                <w:rFonts w:ascii="標楷體" w:eastAsia="標楷體" w:hAnsi="標楷體" w:hint="eastAsia"/>
                <w:szCs w:val="24"/>
                <w:lang w:eastAsia="zh-TW"/>
              </w:rPr>
              <w:t xml:space="preserve"> </w:t>
            </w:r>
            <w:r w:rsidR="006A6364">
              <w:rPr>
                <w:rFonts w:ascii="標楷體" w:eastAsia="標楷體" w:hAnsi="標楷體"/>
                <w:szCs w:val="24"/>
                <w:lang w:eastAsia="zh-TW"/>
              </w:rPr>
              <w:t xml:space="preserve">  </w:t>
            </w:r>
            <w:r>
              <w:rPr>
                <w:rFonts w:ascii="標楷體" w:eastAsia="標楷體" w:hAnsi="標楷體" w:hint="eastAsia"/>
                <w:szCs w:val="24"/>
                <w:lang w:eastAsia="zh-TW"/>
              </w:rPr>
              <w:t>■</w:t>
            </w:r>
            <w:r w:rsidR="006A6364" w:rsidRPr="00C94BCF">
              <w:rPr>
                <w:rFonts w:ascii="標楷體" w:eastAsia="標楷體" w:hAnsi="標楷體"/>
                <w:szCs w:val="24"/>
                <w:lang w:eastAsia="zh-TW"/>
              </w:rPr>
              <w:t>專題導</w:t>
            </w:r>
            <w:r w:rsidR="006A6364" w:rsidRPr="00C94BCF">
              <w:rPr>
                <w:rFonts w:ascii="標楷體" w:eastAsia="標楷體" w:hAnsi="標楷體"/>
                <w:szCs w:val="24"/>
              </w:rPr>
              <w:t>向課程</w:t>
            </w:r>
          </w:p>
          <w:p w14:paraId="0A2999A4" w14:textId="051FD9FB" w:rsidR="00ED7269" w:rsidRPr="00C94BCF" w:rsidRDefault="00257E20" w:rsidP="006A6364">
            <w:pPr>
              <w:spacing w:before="0" w:beforeAutospacing="0" w:line="280" w:lineRule="exact"/>
              <w:ind w:leftChars="50" w:left="120"/>
              <w:jc w:val="left"/>
              <w:rPr>
                <w:rFonts w:ascii="Times New Roman" w:eastAsia="標楷體" w:hAnsi="Times New Roman"/>
              </w:rPr>
            </w:pPr>
            <w:r>
              <w:rPr>
                <w:rFonts w:ascii="標楷體" w:eastAsia="標楷體" w:hAnsi="標楷體" w:hint="eastAsia"/>
              </w:rPr>
              <w:t>■</w:t>
            </w:r>
            <w:r w:rsidR="0096101D" w:rsidRPr="00C94BCF">
              <w:rPr>
                <w:rFonts w:ascii="標楷體" w:eastAsia="標楷體" w:hAnsi="標楷體"/>
                <w:szCs w:val="24"/>
              </w:rPr>
              <w:t>總整課程</w:t>
            </w:r>
            <w:r w:rsidR="006A6364">
              <w:rPr>
                <w:rFonts w:ascii="標楷體" w:eastAsia="標楷體" w:hAnsi="標楷體" w:hint="eastAsia"/>
                <w:szCs w:val="24"/>
                <w:lang w:eastAsia="zh-TW"/>
              </w:rPr>
              <w:t xml:space="preserve"> </w:t>
            </w:r>
            <w:r w:rsidR="006A6364">
              <w:rPr>
                <w:rFonts w:ascii="標楷體" w:eastAsia="標楷體" w:hAnsi="標楷體"/>
                <w:szCs w:val="24"/>
                <w:lang w:eastAsia="zh-TW"/>
              </w:rPr>
              <w:t xml:space="preserve">       </w:t>
            </w:r>
            <w:r w:rsidR="0096101D" w:rsidRPr="00C94BCF">
              <w:rPr>
                <w:rFonts w:ascii="標楷體" w:eastAsia="標楷體" w:hAnsi="標楷體"/>
              </w:rPr>
              <w:t>□</w:t>
            </w:r>
            <w:r w:rsidR="0096101D" w:rsidRPr="00C94BCF">
              <w:rPr>
                <w:rFonts w:ascii="標楷體" w:eastAsia="標楷體" w:hAnsi="標楷體"/>
                <w:bCs/>
                <w:kern w:val="24"/>
                <w:szCs w:val="24"/>
              </w:rPr>
              <w:t>實作</w:t>
            </w:r>
            <w:r w:rsidR="0096101D" w:rsidRPr="00C94BCF">
              <w:rPr>
                <w:rFonts w:ascii="標楷體" w:eastAsia="標楷體" w:hAnsi="標楷體"/>
                <w:szCs w:val="24"/>
              </w:rPr>
              <w:t>課程</w:t>
            </w:r>
            <w:r w:rsidR="006A6364">
              <w:rPr>
                <w:rFonts w:ascii="標楷體" w:eastAsia="標楷體" w:hAnsi="標楷體" w:hint="eastAsia"/>
                <w:szCs w:val="24"/>
                <w:lang w:eastAsia="zh-TW"/>
              </w:rPr>
              <w:t xml:space="preserve"> </w:t>
            </w:r>
            <w:r w:rsidR="006A6364">
              <w:rPr>
                <w:rFonts w:ascii="標楷體" w:eastAsia="標楷體" w:hAnsi="標楷體"/>
                <w:szCs w:val="24"/>
                <w:lang w:eastAsia="zh-TW"/>
              </w:rPr>
              <w:t xml:space="preserve">      </w:t>
            </w:r>
            <w:r w:rsidR="006A6364" w:rsidRPr="00C94BCF">
              <w:rPr>
                <w:rFonts w:ascii="標楷體" w:eastAsia="標楷體" w:hAnsi="標楷體"/>
              </w:rPr>
              <w:t>□實習</w:t>
            </w:r>
            <w:r w:rsidR="006A6364">
              <w:rPr>
                <w:rFonts w:ascii="標楷體" w:eastAsia="標楷體" w:hAnsi="標楷體" w:hint="eastAsia"/>
                <w:lang w:eastAsia="zh-TW"/>
              </w:rPr>
              <w:t xml:space="preserve"> </w:t>
            </w:r>
            <w:r w:rsidR="006A6364">
              <w:rPr>
                <w:rFonts w:ascii="標楷體" w:eastAsia="標楷體" w:hAnsi="標楷體"/>
                <w:lang w:eastAsia="zh-TW"/>
              </w:rPr>
              <w:t xml:space="preserve">          </w:t>
            </w:r>
            <w:r w:rsidR="006A6364" w:rsidRPr="00C94BCF">
              <w:rPr>
                <w:rFonts w:ascii="標楷體" w:eastAsia="標楷體" w:hAnsi="標楷體"/>
              </w:rPr>
              <w:t>□其他</w:t>
            </w:r>
          </w:p>
        </w:tc>
      </w:tr>
      <w:tr w:rsidR="00257E20" w:rsidRPr="00C94BCF" w14:paraId="69F99CC7" w14:textId="77777777" w:rsidTr="00A37E96">
        <w:trPr>
          <w:tblCellSpacing w:w="0" w:type="dxa"/>
          <w:jc w:val="center"/>
        </w:trPr>
        <w:tc>
          <w:tcPr>
            <w:tcW w:w="1116" w:type="pct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3BBFFDC8" w14:textId="77777777" w:rsidR="00257E20" w:rsidRPr="00C94BCF" w:rsidRDefault="00257E20" w:rsidP="00257E20">
            <w:pPr>
              <w:snapToGrid w:val="0"/>
              <w:spacing w:before="0" w:beforeAutospacing="0" w:line="280" w:lineRule="exact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C94BCF">
              <w:rPr>
                <w:rFonts w:ascii="Times New Roman" w:eastAsia="標楷體" w:hAnsi="Times New Roman"/>
              </w:rPr>
              <w:t>課程名稱（中文）</w:t>
            </w:r>
          </w:p>
          <w:p w14:paraId="4F77A2B2" w14:textId="02652EC8" w:rsidR="00257E20" w:rsidRPr="00C94BCF" w:rsidRDefault="00257E20" w:rsidP="00257E20">
            <w:pPr>
              <w:snapToGrid w:val="0"/>
              <w:spacing w:before="0" w:beforeAutospacing="0" w:line="280" w:lineRule="exact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C94BCF">
              <w:rPr>
                <w:rFonts w:ascii="Times New Roman" w:eastAsia="標楷體" w:hAnsi="Times New Roman"/>
              </w:rPr>
              <w:t>Chinese course name</w:t>
            </w:r>
          </w:p>
        </w:tc>
        <w:tc>
          <w:tcPr>
            <w:tcW w:w="3884" w:type="pct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3BA9539E" w14:textId="0CAEB863" w:rsidR="00257E20" w:rsidRPr="00C94BCF" w:rsidRDefault="00257E20" w:rsidP="00257E20">
            <w:pPr>
              <w:snapToGrid w:val="0"/>
              <w:spacing w:before="0" w:beforeAutospacing="0" w:line="280" w:lineRule="exact"/>
              <w:ind w:leftChars="50" w:left="120"/>
              <w:jc w:val="left"/>
              <w:rPr>
                <w:rFonts w:ascii="Times New Roman" w:eastAsia="標楷體" w:hAnsi="Times New Roman"/>
              </w:rPr>
            </w:pPr>
            <w:r>
              <w:rPr>
                <w:rFonts w:hint="eastAsia"/>
              </w:rPr>
              <w:t>現代文學專題──愛慾、傷廢與暴力</w:t>
            </w:r>
          </w:p>
        </w:tc>
      </w:tr>
      <w:tr w:rsidR="00257E20" w:rsidRPr="00C94BCF" w14:paraId="30021486" w14:textId="77777777" w:rsidTr="00A37E96">
        <w:trPr>
          <w:tblCellSpacing w:w="0" w:type="dxa"/>
          <w:jc w:val="center"/>
        </w:trPr>
        <w:tc>
          <w:tcPr>
            <w:tcW w:w="1116" w:type="pct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5F774B4B" w14:textId="7E9059D4" w:rsidR="00257E20" w:rsidRPr="00C94BCF" w:rsidRDefault="00257E20" w:rsidP="00257E20">
            <w:pPr>
              <w:snapToGrid w:val="0"/>
              <w:spacing w:before="0" w:beforeAutospacing="0" w:line="280" w:lineRule="exact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C94BCF">
              <w:rPr>
                <w:rFonts w:ascii="Times New Roman" w:eastAsia="標楷體" w:hAnsi="Times New Roman"/>
              </w:rPr>
              <w:t>課程名稱（英文）</w:t>
            </w:r>
          </w:p>
          <w:p w14:paraId="32EE033F" w14:textId="261151CE" w:rsidR="00257E20" w:rsidRPr="00C94BCF" w:rsidRDefault="00257E20" w:rsidP="00257E20">
            <w:pPr>
              <w:snapToGrid w:val="0"/>
              <w:spacing w:before="0" w:beforeAutospacing="0" w:line="280" w:lineRule="exact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C94BCF">
              <w:rPr>
                <w:rFonts w:ascii="Times New Roman" w:eastAsia="標楷體" w:hAnsi="Times New Roman"/>
              </w:rPr>
              <w:t>English course name</w:t>
            </w:r>
          </w:p>
        </w:tc>
        <w:tc>
          <w:tcPr>
            <w:tcW w:w="3884" w:type="pct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6FFF4B8B" w14:textId="48D63C23" w:rsidR="00257E20" w:rsidRPr="00C94BCF" w:rsidRDefault="00257E20" w:rsidP="00257E20">
            <w:pPr>
              <w:snapToGrid w:val="0"/>
              <w:spacing w:before="0" w:beforeAutospacing="0" w:line="280" w:lineRule="exact"/>
              <w:ind w:leftChars="50" w:left="120"/>
              <w:jc w:val="left"/>
              <w:rPr>
                <w:rFonts w:ascii="Times New Roman" w:eastAsia="標楷體" w:hAnsi="Times New Roman"/>
              </w:rPr>
            </w:pPr>
          </w:p>
        </w:tc>
      </w:tr>
      <w:tr w:rsidR="00257E20" w:rsidRPr="00C94BCF" w14:paraId="585712CF" w14:textId="77777777" w:rsidTr="00257E20">
        <w:trPr>
          <w:tblCellSpacing w:w="0" w:type="dxa"/>
          <w:jc w:val="center"/>
        </w:trPr>
        <w:tc>
          <w:tcPr>
            <w:tcW w:w="1116" w:type="pct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5ADA2A6D" w14:textId="6A6A0D64" w:rsidR="00257E20" w:rsidRPr="00C94BCF" w:rsidRDefault="00257E20" w:rsidP="00257E20">
            <w:pPr>
              <w:snapToGrid w:val="0"/>
              <w:spacing w:before="0" w:beforeAutospacing="0" w:line="280" w:lineRule="exact"/>
              <w:ind w:leftChars="0" w:left="0"/>
              <w:jc w:val="center"/>
              <w:rPr>
                <w:rFonts w:ascii="Times New Roman" w:eastAsia="標楷體" w:hAnsi="Times New Roman"/>
                <w:lang w:eastAsia="zh-TW"/>
              </w:rPr>
            </w:pPr>
            <w:r w:rsidRPr="00C94BCF">
              <w:rPr>
                <w:rFonts w:ascii="Times New Roman" w:eastAsia="標楷體" w:hAnsi="Times New Roman"/>
              </w:rPr>
              <w:t>學年</w:t>
            </w:r>
            <w:r w:rsidRPr="00C94BCF">
              <w:rPr>
                <w:rFonts w:ascii="Times New Roman" w:eastAsia="標楷體" w:hAnsi="Times New Roman"/>
                <w:lang w:eastAsia="zh-TW"/>
              </w:rPr>
              <w:t>/</w:t>
            </w:r>
            <w:r w:rsidRPr="00C94BCF">
              <w:rPr>
                <w:rFonts w:ascii="Times New Roman" w:eastAsia="標楷體" w:hAnsi="Times New Roman"/>
                <w:lang w:eastAsia="zh-TW"/>
              </w:rPr>
              <w:t>學期</w:t>
            </w:r>
          </w:p>
          <w:p w14:paraId="7E9A77F4" w14:textId="05984841" w:rsidR="00257E20" w:rsidRPr="00C94BCF" w:rsidRDefault="00257E20" w:rsidP="00257E20">
            <w:pPr>
              <w:snapToGrid w:val="0"/>
              <w:spacing w:before="0" w:beforeAutospacing="0" w:line="280" w:lineRule="exact"/>
              <w:ind w:leftChars="-50" w:left="-120" w:rightChars="-50" w:right="-120"/>
              <w:jc w:val="center"/>
              <w:rPr>
                <w:rFonts w:ascii="Times New Roman" w:eastAsia="標楷體" w:hAnsi="Times New Roman"/>
              </w:rPr>
            </w:pPr>
            <w:r w:rsidRPr="00C94BCF">
              <w:rPr>
                <w:rFonts w:ascii="Times New Roman" w:eastAsia="標楷體" w:hAnsi="Times New Roman"/>
              </w:rPr>
              <w:t>Academic year/Semester</w:t>
            </w:r>
          </w:p>
        </w:tc>
        <w:tc>
          <w:tcPr>
            <w:tcW w:w="138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8" w:space="0" w:color="auto"/>
            </w:tcBorders>
            <w:vAlign w:val="center"/>
          </w:tcPr>
          <w:p w14:paraId="06F8BC1D" w14:textId="6ADA9E33" w:rsidR="00257E20" w:rsidRPr="00C94BCF" w:rsidRDefault="00257E20" w:rsidP="00257E20">
            <w:pPr>
              <w:snapToGrid w:val="0"/>
              <w:spacing w:before="0" w:beforeAutospacing="0" w:line="280" w:lineRule="exact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C94BCF">
              <w:rPr>
                <w:rFonts w:ascii="Times New Roman" w:eastAsia="標楷體" w:hAnsi="Times New Roman"/>
                <w:lang w:eastAsia="zh-TW"/>
              </w:rPr>
              <w:t>11</w:t>
            </w:r>
            <w:r>
              <w:rPr>
                <w:rFonts w:ascii="Times New Roman" w:eastAsia="標楷體" w:hAnsi="Times New Roman" w:hint="eastAsia"/>
                <w:lang w:eastAsia="zh-TW"/>
              </w:rPr>
              <w:t>5</w:t>
            </w:r>
            <w:r w:rsidRPr="00C94BCF">
              <w:rPr>
                <w:rFonts w:ascii="Times New Roman" w:eastAsia="標楷體" w:hAnsi="Times New Roman"/>
              </w:rPr>
              <w:t>學年度第</w:t>
            </w:r>
            <w:r>
              <w:rPr>
                <w:rFonts w:ascii="Times New Roman" w:eastAsia="標楷體" w:hAnsi="Times New Roman" w:hint="eastAsia"/>
                <w:lang w:eastAsia="zh-TW"/>
              </w:rPr>
              <w:t>1</w:t>
            </w:r>
            <w:r w:rsidRPr="00C94BCF">
              <w:rPr>
                <w:rFonts w:ascii="Times New Roman" w:eastAsia="標楷體" w:hAnsi="Times New Roman"/>
              </w:rPr>
              <w:t>學期</w:t>
            </w:r>
          </w:p>
        </w:tc>
        <w:tc>
          <w:tcPr>
            <w:tcW w:w="923" w:type="pct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single" w:sz="8" w:space="0" w:color="auto"/>
            </w:tcBorders>
            <w:vAlign w:val="center"/>
          </w:tcPr>
          <w:p w14:paraId="25D246C2" w14:textId="5DAB7958" w:rsidR="00257E20" w:rsidRPr="00C94BCF" w:rsidRDefault="00257E20" w:rsidP="00257E20">
            <w:pPr>
              <w:snapToGrid w:val="0"/>
              <w:spacing w:before="0" w:beforeAutospacing="0" w:line="280" w:lineRule="exact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C94BCF">
              <w:rPr>
                <w:rFonts w:ascii="Times New Roman" w:eastAsia="標楷體" w:hAnsi="Times New Roman"/>
              </w:rPr>
              <w:t>學分</w:t>
            </w:r>
            <w:r w:rsidRPr="00C94BCF">
              <w:rPr>
                <w:rFonts w:ascii="Times New Roman" w:eastAsia="標楷體" w:hAnsi="Times New Roman"/>
              </w:rPr>
              <w:t>Credits</w:t>
            </w:r>
          </w:p>
        </w:tc>
        <w:tc>
          <w:tcPr>
            <w:tcW w:w="1576" w:type="pct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000000"/>
            </w:tcBorders>
            <w:vAlign w:val="center"/>
          </w:tcPr>
          <w:p w14:paraId="0EF140FE" w14:textId="31FA1DDE" w:rsidR="00257E20" w:rsidRPr="00C94BCF" w:rsidRDefault="00257E20" w:rsidP="00257E20">
            <w:pPr>
              <w:snapToGrid w:val="0"/>
              <w:spacing w:line="280" w:lineRule="exact"/>
              <w:ind w:leftChars="0" w:left="0"/>
              <w:jc w:val="center"/>
              <w:rPr>
                <w:rFonts w:ascii="Times New Roman" w:eastAsia="標楷體" w:hAnsi="Times New Roman"/>
              </w:rPr>
            </w:pPr>
            <w:r>
              <w:rPr>
                <w:rFonts w:ascii="Times New Roman" w:eastAsia="標楷體" w:hAnsi="Times New Roman" w:hint="eastAsia"/>
                <w:lang w:eastAsia="zh-TW"/>
              </w:rPr>
              <w:t>3</w:t>
            </w:r>
          </w:p>
        </w:tc>
      </w:tr>
      <w:tr w:rsidR="00257E20" w:rsidRPr="00C94BCF" w14:paraId="028A81B4" w14:textId="77777777" w:rsidTr="00257E20">
        <w:trPr>
          <w:tblCellSpacing w:w="0" w:type="dxa"/>
          <w:jc w:val="center"/>
        </w:trPr>
        <w:tc>
          <w:tcPr>
            <w:tcW w:w="1116" w:type="pct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1F79746E" w14:textId="0C628DE4" w:rsidR="00257E20" w:rsidRPr="00C94BCF" w:rsidRDefault="00257E20" w:rsidP="00257E20">
            <w:pPr>
              <w:snapToGrid w:val="0"/>
              <w:spacing w:before="0" w:beforeAutospacing="0" w:line="280" w:lineRule="exact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C94BCF">
              <w:rPr>
                <w:rFonts w:ascii="Times New Roman" w:eastAsia="標楷體" w:hAnsi="Times New Roman"/>
              </w:rPr>
              <w:t>學系（所）</w:t>
            </w:r>
            <w:r>
              <w:rPr>
                <w:rFonts w:ascii="Times New Roman" w:eastAsia="標楷體" w:hAnsi="Times New Roman" w:hint="eastAsia"/>
                <w:lang w:eastAsia="zh-TW"/>
              </w:rPr>
              <w:t>/</w:t>
            </w:r>
            <w:r>
              <w:rPr>
                <w:rFonts w:ascii="Times New Roman" w:eastAsia="標楷體" w:hAnsi="Times New Roman" w:hint="eastAsia"/>
              </w:rPr>
              <w:t>年級</w:t>
            </w:r>
          </w:p>
          <w:p w14:paraId="117462A6" w14:textId="7657139C" w:rsidR="00257E20" w:rsidRPr="00C94BCF" w:rsidRDefault="00257E20" w:rsidP="00257E20">
            <w:pPr>
              <w:snapToGrid w:val="0"/>
              <w:spacing w:before="0" w:beforeAutospacing="0" w:line="280" w:lineRule="exact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C94BCF">
              <w:rPr>
                <w:rFonts w:ascii="Times New Roman" w:eastAsia="標楷體" w:hAnsi="Times New Roman"/>
              </w:rPr>
              <w:t>Department</w:t>
            </w:r>
            <w:r>
              <w:rPr>
                <w:rFonts w:ascii="Times New Roman" w:eastAsia="標楷體" w:hAnsi="Times New Roman" w:hint="eastAsia"/>
                <w:lang w:eastAsia="zh-TW"/>
              </w:rPr>
              <w:t>/G</w:t>
            </w:r>
            <w:r>
              <w:rPr>
                <w:rFonts w:ascii="Times New Roman" w:eastAsia="標楷體" w:hAnsi="Times New Roman"/>
                <w:lang w:eastAsia="zh-TW"/>
              </w:rPr>
              <w:t>rade</w:t>
            </w:r>
          </w:p>
        </w:tc>
        <w:tc>
          <w:tcPr>
            <w:tcW w:w="138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8" w:space="0" w:color="auto"/>
            </w:tcBorders>
            <w:vAlign w:val="center"/>
          </w:tcPr>
          <w:p w14:paraId="38F9471B" w14:textId="515DF8DB" w:rsidR="00257E20" w:rsidRPr="00C94BCF" w:rsidRDefault="00257E20" w:rsidP="00257E20">
            <w:pPr>
              <w:snapToGrid w:val="0"/>
              <w:spacing w:before="0" w:beforeAutospacing="0" w:line="280" w:lineRule="exact"/>
              <w:ind w:leftChars="0" w:left="0"/>
              <w:jc w:val="center"/>
              <w:rPr>
                <w:rFonts w:ascii="Times New Roman" w:eastAsia="標楷體" w:hAnsi="Times New Roman"/>
              </w:rPr>
            </w:pPr>
            <w:r>
              <w:rPr>
                <w:rFonts w:ascii="Times New Roman" w:eastAsia="標楷體" w:hAnsi="Times New Roman" w:hint="eastAsia"/>
              </w:rPr>
              <w:t>中國文學系</w:t>
            </w:r>
            <w:r w:rsidRPr="006062E2">
              <w:rPr>
                <w:rFonts w:ascii="Times New Roman" w:eastAsia="標楷體" w:hAnsi="Times New Roman"/>
                <w:szCs w:val="24"/>
                <w:u w:val="single"/>
              </w:rPr>
              <w:t xml:space="preserve">  </w:t>
            </w:r>
            <w:r w:rsidRPr="00741348">
              <w:rPr>
                <w:rFonts w:ascii="Times New Roman" w:eastAsia="標楷體" w:hAnsi="Times New Roman" w:hint="eastAsia"/>
              </w:rPr>
              <w:t>年級</w:t>
            </w:r>
          </w:p>
        </w:tc>
        <w:tc>
          <w:tcPr>
            <w:tcW w:w="923" w:type="pct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single" w:sz="8" w:space="0" w:color="auto"/>
            </w:tcBorders>
            <w:vAlign w:val="center"/>
          </w:tcPr>
          <w:p w14:paraId="4E29B79E" w14:textId="131FCE64" w:rsidR="00257E20" w:rsidRPr="00C94BCF" w:rsidRDefault="00257E20" w:rsidP="00257E20">
            <w:pPr>
              <w:snapToGrid w:val="0"/>
              <w:spacing w:before="0" w:beforeAutospacing="0" w:line="280" w:lineRule="exact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C94BCF">
              <w:rPr>
                <w:rFonts w:ascii="Times New Roman" w:eastAsia="標楷體" w:hAnsi="Times New Roman"/>
              </w:rPr>
              <w:t>必</w:t>
            </w:r>
            <w:r w:rsidRPr="00C94BCF">
              <w:rPr>
                <w:rFonts w:ascii="Times New Roman" w:eastAsia="標楷體" w:hAnsi="Times New Roman"/>
                <w:lang w:eastAsia="zh-TW"/>
              </w:rPr>
              <w:t>/</w:t>
            </w:r>
            <w:r w:rsidRPr="00C94BCF">
              <w:rPr>
                <w:rFonts w:ascii="Times New Roman" w:eastAsia="標楷體" w:hAnsi="Times New Roman"/>
              </w:rPr>
              <w:t>選修</w:t>
            </w:r>
          </w:p>
          <w:p w14:paraId="3175F5F3" w14:textId="02193C44" w:rsidR="00257E20" w:rsidRPr="00C94BCF" w:rsidRDefault="00257E20" w:rsidP="00257E20">
            <w:pPr>
              <w:snapToGrid w:val="0"/>
              <w:spacing w:before="0" w:beforeAutospacing="0" w:line="280" w:lineRule="exact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C94BCF">
              <w:rPr>
                <w:rFonts w:ascii="Times New Roman" w:eastAsia="標楷體" w:hAnsi="Times New Roman"/>
              </w:rPr>
              <w:t>Required/Selected</w:t>
            </w:r>
          </w:p>
        </w:tc>
        <w:tc>
          <w:tcPr>
            <w:tcW w:w="1576" w:type="pct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000000"/>
            </w:tcBorders>
            <w:vAlign w:val="center"/>
          </w:tcPr>
          <w:p w14:paraId="1569450B" w14:textId="5A85DEEF" w:rsidR="00257E20" w:rsidRPr="00C94BCF" w:rsidRDefault="00257E20" w:rsidP="00257E20">
            <w:pPr>
              <w:snapToGrid w:val="0"/>
              <w:spacing w:before="0" w:beforeAutospacing="0" w:line="280" w:lineRule="exact"/>
              <w:ind w:leftChars="50" w:left="120"/>
              <w:jc w:val="left"/>
              <w:rPr>
                <w:rFonts w:ascii="標楷體" w:eastAsia="標楷體" w:hAnsi="標楷體"/>
              </w:rPr>
            </w:pPr>
            <w:r w:rsidRPr="00C94BCF">
              <w:rPr>
                <w:rFonts w:ascii="標楷體" w:eastAsia="標楷體" w:hAnsi="標楷體"/>
              </w:rPr>
              <w:t xml:space="preserve">□必修 </w:t>
            </w:r>
            <w:r>
              <w:rPr>
                <w:rFonts w:ascii="標楷體" w:eastAsia="標楷體" w:hAnsi="標楷體" w:hint="eastAsia"/>
              </w:rPr>
              <w:t>■</w:t>
            </w:r>
            <w:r w:rsidRPr="00C94BCF">
              <w:rPr>
                <w:rFonts w:ascii="標楷體" w:eastAsia="標楷體" w:hAnsi="標楷體"/>
              </w:rPr>
              <w:t>選修</w:t>
            </w:r>
            <w:r>
              <w:rPr>
                <w:rFonts w:ascii="標楷體" w:eastAsia="標楷體" w:hAnsi="標楷體" w:hint="eastAsia"/>
                <w:lang w:eastAsia="zh-TW"/>
              </w:rPr>
              <w:t xml:space="preserve"> </w:t>
            </w:r>
          </w:p>
        </w:tc>
      </w:tr>
      <w:tr w:rsidR="00257E20" w:rsidRPr="00C94BCF" w14:paraId="3B83ECC7" w14:textId="77777777" w:rsidTr="00257E20">
        <w:trPr>
          <w:trHeight w:val="519"/>
          <w:tblCellSpacing w:w="0" w:type="dxa"/>
          <w:jc w:val="center"/>
        </w:trPr>
        <w:tc>
          <w:tcPr>
            <w:tcW w:w="1116" w:type="pct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21346E9B" w14:textId="77777777" w:rsidR="00257E20" w:rsidRPr="00C94BCF" w:rsidRDefault="00257E20" w:rsidP="00257E20">
            <w:pPr>
              <w:snapToGrid w:val="0"/>
              <w:spacing w:before="0" w:beforeAutospacing="0" w:line="280" w:lineRule="exact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C94BCF">
              <w:rPr>
                <w:rFonts w:ascii="Times New Roman" w:eastAsia="標楷體" w:hAnsi="Times New Roman"/>
              </w:rPr>
              <w:t>上課時間</w:t>
            </w:r>
          </w:p>
          <w:p w14:paraId="5BA8B4FC" w14:textId="239EE142" w:rsidR="00257E20" w:rsidRPr="00C94BCF" w:rsidRDefault="00257E20" w:rsidP="00257E20">
            <w:pPr>
              <w:snapToGrid w:val="0"/>
              <w:spacing w:before="0" w:beforeAutospacing="0" w:line="280" w:lineRule="exact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C94BCF">
              <w:rPr>
                <w:rFonts w:ascii="Times New Roman" w:eastAsia="標楷體" w:hAnsi="Times New Roman"/>
              </w:rPr>
              <w:t>Class hours</w:t>
            </w:r>
          </w:p>
        </w:tc>
        <w:tc>
          <w:tcPr>
            <w:tcW w:w="138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8" w:space="0" w:color="auto"/>
            </w:tcBorders>
            <w:vAlign w:val="center"/>
          </w:tcPr>
          <w:p w14:paraId="72340DD2" w14:textId="4ED01D58" w:rsidR="00257E20" w:rsidRPr="00257E20" w:rsidRDefault="00257E20" w:rsidP="00257E20">
            <w:pPr>
              <w:snapToGrid w:val="0"/>
              <w:spacing w:before="0" w:beforeAutospacing="0" w:line="280" w:lineRule="exact"/>
              <w:ind w:leftChars="0" w:left="0"/>
              <w:rPr>
                <w:rFonts w:asciiTheme="majorEastAsia" w:eastAsiaTheme="majorEastAsia" w:hAnsiTheme="majorEastAsia"/>
                <w:szCs w:val="24"/>
              </w:rPr>
            </w:pPr>
            <w:r w:rsidRPr="00257E20">
              <w:rPr>
                <w:rFonts w:asciiTheme="majorEastAsia" w:eastAsiaTheme="majorEastAsia" w:hAnsiTheme="majorEastAsia" w:hint="eastAsia"/>
                <w:szCs w:val="24"/>
              </w:rPr>
              <w:t>每週</w:t>
            </w:r>
            <w:r w:rsidRPr="00257E20">
              <w:rPr>
                <w:rFonts w:asciiTheme="majorEastAsia" w:eastAsiaTheme="majorEastAsia" w:hAnsiTheme="majorEastAsia"/>
                <w:szCs w:val="24"/>
              </w:rPr>
              <w:t xml:space="preserve"> </w:t>
            </w:r>
            <w:r w:rsidRPr="00257E20">
              <w:rPr>
                <w:rFonts w:asciiTheme="majorEastAsia" w:eastAsiaTheme="majorEastAsia" w:hAnsiTheme="majorEastAsia" w:hint="eastAsia"/>
                <w:szCs w:val="24"/>
              </w:rPr>
              <w:t>一</w:t>
            </w:r>
            <w:r w:rsidRPr="00257E20">
              <w:rPr>
                <w:rFonts w:asciiTheme="majorEastAsia" w:eastAsiaTheme="majorEastAsia" w:hAnsiTheme="majorEastAsia"/>
                <w:szCs w:val="24"/>
              </w:rPr>
              <w:t>，</w:t>
            </w:r>
            <w:r w:rsidRPr="00257E20">
              <w:rPr>
                <w:rFonts w:asciiTheme="majorEastAsia" w:eastAsiaTheme="majorEastAsia" w:hAnsiTheme="majorEastAsia" w:hint="eastAsia"/>
                <w:szCs w:val="24"/>
                <w:lang w:eastAsia="zh-TW"/>
              </w:rPr>
              <w:t>13</w:t>
            </w:r>
            <w:r w:rsidRPr="00257E20">
              <w:rPr>
                <w:rFonts w:asciiTheme="majorEastAsia" w:eastAsiaTheme="majorEastAsia" w:hAnsiTheme="majorEastAsia"/>
                <w:szCs w:val="24"/>
              </w:rPr>
              <w:t xml:space="preserve"> :10 ~ </w:t>
            </w:r>
            <w:r w:rsidRPr="00257E20">
              <w:rPr>
                <w:rFonts w:asciiTheme="majorEastAsia" w:eastAsiaTheme="majorEastAsia" w:hAnsiTheme="majorEastAsia" w:hint="eastAsia"/>
                <w:szCs w:val="24"/>
                <w:lang w:eastAsia="zh-TW"/>
              </w:rPr>
              <w:t>14</w:t>
            </w:r>
            <w:r w:rsidRPr="00257E20">
              <w:rPr>
                <w:rFonts w:asciiTheme="majorEastAsia" w:eastAsiaTheme="majorEastAsia" w:hAnsiTheme="majorEastAsia"/>
                <w:szCs w:val="24"/>
                <w:lang w:eastAsia="zh-TW"/>
              </w:rPr>
              <w:t>:</w:t>
            </w:r>
            <w:r w:rsidRPr="00257E20">
              <w:rPr>
                <w:rFonts w:asciiTheme="majorEastAsia" w:eastAsiaTheme="majorEastAsia" w:hAnsiTheme="majorEastAsia"/>
                <w:szCs w:val="24"/>
              </w:rPr>
              <w:t>00</w:t>
            </w:r>
          </w:p>
        </w:tc>
        <w:tc>
          <w:tcPr>
            <w:tcW w:w="923" w:type="pct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single" w:sz="8" w:space="0" w:color="auto"/>
            </w:tcBorders>
            <w:vAlign w:val="center"/>
          </w:tcPr>
          <w:p w14:paraId="0F5AA5FF" w14:textId="77777777" w:rsidR="00257E20" w:rsidRPr="00C94BCF" w:rsidRDefault="00257E20" w:rsidP="00257E20">
            <w:pPr>
              <w:snapToGrid w:val="0"/>
              <w:spacing w:before="0" w:beforeAutospacing="0" w:line="280" w:lineRule="exact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C94BCF">
              <w:rPr>
                <w:rFonts w:ascii="Times New Roman" w:eastAsia="標楷體" w:hAnsi="Times New Roman"/>
              </w:rPr>
              <w:t>上課地點</w:t>
            </w:r>
          </w:p>
          <w:p w14:paraId="5F356474" w14:textId="4743CEA0" w:rsidR="00257E20" w:rsidRPr="00C94BCF" w:rsidRDefault="00257E20" w:rsidP="00257E20">
            <w:pPr>
              <w:snapToGrid w:val="0"/>
              <w:spacing w:before="0" w:beforeAutospacing="0" w:line="280" w:lineRule="exact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C94BCF">
              <w:rPr>
                <w:rFonts w:ascii="Times New Roman" w:eastAsia="標楷體" w:hAnsi="Times New Roman"/>
                <w:lang w:eastAsia="zh-TW"/>
              </w:rPr>
              <w:t>C</w:t>
            </w:r>
            <w:r w:rsidRPr="00C94BCF">
              <w:rPr>
                <w:rFonts w:ascii="Times New Roman" w:eastAsia="標楷體" w:hAnsi="Times New Roman"/>
              </w:rPr>
              <w:t>lassroom</w:t>
            </w:r>
          </w:p>
        </w:tc>
        <w:tc>
          <w:tcPr>
            <w:tcW w:w="1576" w:type="pct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000000"/>
            </w:tcBorders>
            <w:vAlign w:val="center"/>
          </w:tcPr>
          <w:p w14:paraId="1E5B9C32" w14:textId="365E4299" w:rsidR="00257E20" w:rsidRPr="00C94BCF" w:rsidRDefault="00257E20" w:rsidP="00257E20">
            <w:pPr>
              <w:snapToGrid w:val="0"/>
              <w:spacing w:before="0" w:beforeAutospacing="0" w:line="280" w:lineRule="exact"/>
              <w:ind w:leftChars="50" w:left="120"/>
              <w:jc w:val="left"/>
              <w:rPr>
                <w:rFonts w:ascii="Times New Roman" w:eastAsia="標楷體" w:hAnsi="Times New Roman"/>
              </w:rPr>
            </w:pPr>
            <w:r>
              <w:rPr>
                <w:rFonts w:ascii="Times New Roman" w:eastAsia="標楷體" w:hAnsi="Times New Roman" w:hint="eastAsia"/>
                <w:lang w:eastAsia="zh-TW"/>
              </w:rPr>
              <w:t>文學院</w:t>
            </w:r>
            <w:r>
              <w:rPr>
                <w:rFonts w:ascii="Times New Roman" w:eastAsia="標楷體" w:hAnsi="Times New Roman" w:hint="eastAsia"/>
                <w:lang w:eastAsia="zh-TW"/>
              </w:rPr>
              <w:t>201</w:t>
            </w:r>
          </w:p>
        </w:tc>
      </w:tr>
      <w:tr w:rsidR="00257E20" w:rsidRPr="00C94BCF" w14:paraId="326474A0" w14:textId="77777777" w:rsidTr="00257E20">
        <w:trPr>
          <w:tblCellSpacing w:w="0" w:type="dxa"/>
          <w:jc w:val="center"/>
        </w:trPr>
        <w:tc>
          <w:tcPr>
            <w:tcW w:w="1116" w:type="pct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26CEDBCC" w14:textId="77777777" w:rsidR="00257E20" w:rsidRPr="00C94BCF" w:rsidRDefault="00257E20" w:rsidP="00257E20">
            <w:pPr>
              <w:snapToGrid w:val="0"/>
              <w:spacing w:before="0" w:beforeAutospacing="0" w:line="280" w:lineRule="exact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C94BCF">
              <w:rPr>
                <w:rFonts w:ascii="Times New Roman" w:eastAsia="標楷體" w:hAnsi="Times New Roman"/>
              </w:rPr>
              <w:t>教師</w:t>
            </w:r>
          </w:p>
          <w:p w14:paraId="7FEB348D" w14:textId="7383EAAD" w:rsidR="00257E20" w:rsidRPr="00C94BCF" w:rsidRDefault="00257E20" w:rsidP="00257E20">
            <w:pPr>
              <w:snapToGrid w:val="0"/>
              <w:spacing w:before="0" w:beforeAutospacing="0" w:line="280" w:lineRule="exact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C94BCF">
              <w:rPr>
                <w:rFonts w:ascii="Times New Roman" w:eastAsia="標楷體" w:hAnsi="Times New Roman"/>
              </w:rPr>
              <w:t xml:space="preserve">Instructor </w:t>
            </w:r>
          </w:p>
        </w:tc>
        <w:tc>
          <w:tcPr>
            <w:tcW w:w="138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8" w:space="0" w:color="auto"/>
            </w:tcBorders>
            <w:vAlign w:val="center"/>
          </w:tcPr>
          <w:p w14:paraId="7D4BF8C2" w14:textId="158F74C7" w:rsidR="00257E20" w:rsidRPr="00C94BCF" w:rsidRDefault="00257E20" w:rsidP="00257E20">
            <w:pPr>
              <w:snapToGrid w:val="0"/>
              <w:spacing w:before="0" w:beforeAutospacing="0" w:line="280" w:lineRule="exact"/>
              <w:ind w:leftChars="0" w:left="0"/>
              <w:jc w:val="center"/>
              <w:rPr>
                <w:rFonts w:ascii="Times New Roman" w:eastAsia="標楷體" w:hAnsi="Times New Roman"/>
              </w:rPr>
            </w:pPr>
            <w:r>
              <w:rPr>
                <w:rFonts w:ascii="Times New Roman" w:eastAsia="標楷體" w:hAnsi="Times New Roman" w:hint="eastAsia"/>
              </w:rPr>
              <w:t>蕭義玲</w:t>
            </w:r>
            <w:r w:rsidRPr="00C94BCF">
              <w:rPr>
                <w:rFonts w:ascii="Times New Roman" w:eastAsia="標楷體" w:hAnsi="Times New Roman"/>
              </w:rPr>
              <w:t xml:space="preserve"> </w:t>
            </w:r>
          </w:p>
        </w:tc>
        <w:tc>
          <w:tcPr>
            <w:tcW w:w="923" w:type="pct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single" w:sz="8" w:space="0" w:color="auto"/>
            </w:tcBorders>
            <w:vAlign w:val="center"/>
          </w:tcPr>
          <w:p w14:paraId="66932E46" w14:textId="4E0928DB" w:rsidR="00257E20" w:rsidRPr="00C94BCF" w:rsidRDefault="00257E20" w:rsidP="00257E20">
            <w:pPr>
              <w:snapToGrid w:val="0"/>
              <w:spacing w:before="0" w:beforeAutospacing="0" w:line="280" w:lineRule="exact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C94BCF">
              <w:rPr>
                <w:rFonts w:ascii="Times New Roman" w:eastAsia="標楷體" w:hAnsi="Times New Roman"/>
              </w:rPr>
              <w:t>教師</w:t>
            </w:r>
            <w:r w:rsidRPr="00C94BCF">
              <w:rPr>
                <w:rFonts w:ascii="Times New Roman" w:eastAsia="標楷體" w:hAnsi="Times New Roman"/>
              </w:rPr>
              <w:t xml:space="preserve"> </w:t>
            </w:r>
            <w:r w:rsidRPr="00C94BCF">
              <w:rPr>
                <w:rFonts w:ascii="Times New Roman" w:eastAsia="標楷體" w:hAnsi="Times New Roman"/>
                <w:lang w:eastAsia="zh-TW"/>
              </w:rPr>
              <w:t>E</w:t>
            </w:r>
            <w:r w:rsidRPr="00C94BCF">
              <w:rPr>
                <w:rFonts w:ascii="Times New Roman" w:eastAsia="標楷體" w:hAnsi="Times New Roman"/>
              </w:rPr>
              <w:t>mail</w:t>
            </w:r>
          </w:p>
          <w:p w14:paraId="376320C0" w14:textId="218118DF" w:rsidR="00257E20" w:rsidRPr="00C94BCF" w:rsidRDefault="00257E20" w:rsidP="00257E20">
            <w:pPr>
              <w:snapToGrid w:val="0"/>
              <w:spacing w:before="0" w:beforeAutospacing="0" w:line="280" w:lineRule="exact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C94BCF">
              <w:rPr>
                <w:rFonts w:ascii="Times New Roman" w:eastAsia="標楷體" w:hAnsi="Times New Roman"/>
              </w:rPr>
              <w:t>Instructor’s Email</w:t>
            </w:r>
          </w:p>
        </w:tc>
        <w:tc>
          <w:tcPr>
            <w:tcW w:w="1576" w:type="pct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000000"/>
            </w:tcBorders>
            <w:vAlign w:val="center"/>
          </w:tcPr>
          <w:p w14:paraId="70EC401C" w14:textId="76ABEA7F" w:rsidR="00257E20" w:rsidRPr="00C94BCF" w:rsidRDefault="00257E20" w:rsidP="00257E20">
            <w:pPr>
              <w:snapToGrid w:val="0"/>
              <w:spacing w:before="0" w:beforeAutospacing="0" w:line="280" w:lineRule="exact"/>
              <w:ind w:leftChars="50" w:left="120"/>
              <w:jc w:val="left"/>
              <w:rPr>
                <w:rFonts w:ascii="Times New Roman" w:eastAsia="標楷體" w:hAnsi="Times New Roman"/>
                <w:lang w:eastAsia="zh-TW"/>
              </w:rPr>
            </w:pPr>
            <w:r>
              <w:rPr>
                <w:rFonts w:ascii="Times New Roman" w:eastAsia="標楷體" w:hAnsi="Times New Roman" w:hint="eastAsia"/>
                <w:lang w:eastAsia="zh-TW"/>
              </w:rPr>
              <w:t>chlhil7725@gmail.com</w:t>
            </w:r>
          </w:p>
        </w:tc>
      </w:tr>
      <w:tr w:rsidR="00257E20" w:rsidRPr="00C94BCF" w14:paraId="52671300" w14:textId="77777777" w:rsidTr="00257E20">
        <w:trPr>
          <w:tblCellSpacing w:w="0" w:type="dxa"/>
          <w:jc w:val="center"/>
        </w:trPr>
        <w:tc>
          <w:tcPr>
            <w:tcW w:w="1116" w:type="pct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52DADABE" w14:textId="77777777" w:rsidR="00257E20" w:rsidRPr="00C94BCF" w:rsidRDefault="00257E20" w:rsidP="00257E20">
            <w:pPr>
              <w:snapToGrid w:val="0"/>
              <w:spacing w:before="0" w:beforeAutospacing="0" w:line="280" w:lineRule="exact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C94BCF">
              <w:rPr>
                <w:rFonts w:ascii="Times New Roman" w:eastAsia="標楷體" w:hAnsi="Times New Roman"/>
              </w:rPr>
              <w:t>助教</w:t>
            </w:r>
          </w:p>
          <w:p w14:paraId="310682D7" w14:textId="78B58E6E" w:rsidR="00257E20" w:rsidRPr="00C94BCF" w:rsidRDefault="00257E20" w:rsidP="00257E20">
            <w:pPr>
              <w:snapToGrid w:val="0"/>
              <w:spacing w:before="0" w:beforeAutospacing="0" w:line="280" w:lineRule="exact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C94BCF">
              <w:rPr>
                <w:rFonts w:ascii="Times New Roman" w:eastAsia="標楷體" w:hAnsi="Times New Roman"/>
              </w:rPr>
              <w:t>Teaching assistant</w:t>
            </w:r>
          </w:p>
        </w:tc>
        <w:tc>
          <w:tcPr>
            <w:tcW w:w="138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8" w:space="0" w:color="auto"/>
            </w:tcBorders>
            <w:vAlign w:val="center"/>
          </w:tcPr>
          <w:p w14:paraId="61D64772" w14:textId="10649197" w:rsidR="00257E20" w:rsidRPr="00C94BCF" w:rsidRDefault="00257E20" w:rsidP="00257E20">
            <w:pPr>
              <w:snapToGrid w:val="0"/>
              <w:spacing w:before="0" w:beforeAutospacing="0" w:line="280" w:lineRule="exact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C94BCF">
              <w:rPr>
                <w:rFonts w:ascii="Times New Roman" w:eastAsia="標楷體" w:hAnsi="Times New Roman"/>
              </w:rPr>
              <w:t xml:space="preserve"> </w:t>
            </w:r>
          </w:p>
        </w:tc>
        <w:tc>
          <w:tcPr>
            <w:tcW w:w="923" w:type="pct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single" w:sz="8" w:space="0" w:color="auto"/>
            </w:tcBorders>
            <w:vAlign w:val="center"/>
          </w:tcPr>
          <w:p w14:paraId="747FDC58" w14:textId="20944FD3" w:rsidR="00257E20" w:rsidRPr="00C94BCF" w:rsidRDefault="00257E20" w:rsidP="00257E20">
            <w:pPr>
              <w:snapToGrid w:val="0"/>
              <w:spacing w:before="0" w:beforeAutospacing="0" w:line="280" w:lineRule="exact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C94BCF">
              <w:rPr>
                <w:rFonts w:ascii="Times New Roman" w:eastAsia="標楷體" w:hAnsi="Times New Roman"/>
              </w:rPr>
              <w:t>助教</w:t>
            </w:r>
            <w:r w:rsidRPr="00C94BCF">
              <w:rPr>
                <w:rFonts w:ascii="Times New Roman" w:eastAsia="標楷體" w:hAnsi="Times New Roman"/>
                <w:lang w:eastAsia="zh-TW"/>
              </w:rPr>
              <w:t>E</w:t>
            </w:r>
            <w:r w:rsidRPr="00C94BCF">
              <w:rPr>
                <w:rFonts w:ascii="Times New Roman" w:eastAsia="標楷體" w:hAnsi="Times New Roman"/>
              </w:rPr>
              <w:t>mail</w:t>
            </w:r>
          </w:p>
          <w:p w14:paraId="68350671" w14:textId="5BA9F3F6" w:rsidR="00257E20" w:rsidRPr="00C94BCF" w:rsidRDefault="00257E20" w:rsidP="00257E20">
            <w:pPr>
              <w:snapToGrid w:val="0"/>
              <w:spacing w:before="0" w:beforeAutospacing="0" w:line="280" w:lineRule="exact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C94BCF">
              <w:rPr>
                <w:rFonts w:ascii="Times New Roman" w:eastAsia="標楷體" w:hAnsi="Times New Roman"/>
              </w:rPr>
              <w:t>TA’s Email</w:t>
            </w:r>
          </w:p>
        </w:tc>
        <w:tc>
          <w:tcPr>
            <w:tcW w:w="1576" w:type="pct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000000"/>
            </w:tcBorders>
            <w:vAlign w:val="center"/>
          </w:tcPr>
          <w:p w14:paraId="5544FB3C" w14:textId="77777777" w:rsidR="00257E20" w:rsidRPr="00C94BCF" w:rsidRDefault="00257E20" w:rsidP="00257E20">
            <w:pPr>
              <w:snapToGrid w:val="0"/>
              <w:spacing w:before="0" w:beforeAutospacing="0" w:line="280" w:lineRule="exact"/>
              <w:ind w:leftChars="50" w:left="120"/>
              <w:jc w:val="left"/>
              <w:rPr>
                <w:rFonts w:ascii="Times New Roman" w:eastAsia="標楷體" w:hAnsi="Times New Roman"/>
              </w:rPr>
            </w:pPr>
          </w:p>
        </w:tc>
      </w:tr>
      <w:tr w:rsidR="00257E20" w:rsidRPr="00C94BCF" w14:paraId="1855F7A7" w14:textId="77777777" w:rsidTr="00A37E96">
        <w:trPr>
          <w:tblCellSpacing w:w="0" w:type="dxa"/>
          <w:jc w:val="center"/>
        </w:trPr>
        <w:tc>
          <w:tcPr>
            <w:tcW w:w="1116" w:type="pct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4E9E59D0" w14:textId="6542E7B5" w:rsidR="00257E20" w:rsidRPr="00C94BCF" w:rsidRDefault="00257E20" w:rsidP="00257E20">
            <w:pPr>
              <w:snapToGrid w:val="0"/>
              <w:spacing w:before="0" w:beforeAutospacing="0" w:line="280" w:lineRule="exact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C94BCF">
              <w:rPr>
                <w:rFonts w:ascii="Times New Roman" w:eastAsia="標楷體" w:hAnsi="Times New Roman"/>
              </w:rPr>
              <w:t>先修科目或先備能力</w:t>
            </w:r>
          </w:p>
          <w:p w14:paraId="2BE8663E" w14:textId="3F7C5068" w:rsidR="00257E20" w:rsidRPr="00C94BCF" w:rsidRDefault="00257E20" w:rsidP="00257E20">
            <w:pPr>
              <w:snapToGrid w:val="0"/>
              <w:spacing w:before="0" w:beforeAutospacing="0" w:line="280" w:lineRule="exact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C94BCF">
              <w:rPr>
                <w:rFonts w:ascii="Times New Roman" w:eastAsia="標楷體" w:hAnsi="Times New Roman"/>
              </w:rPr>
              <w:t>Prerequisites</w:t>
            </w:r>
          </w:p>
        </w:tc>
        <w:tc>
          <w:tcPr>
            <w:tcW w:w="3884" w:type="pct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2863BD35" w14:textId="77777777" w:rsidR="00D01643" w:rsidRDefault="00D01643" w:rsidP="00257E20">
            <w:pPr>
              <w:snapToGrid w:val="0"/>
              <w:spacing w:before="0" w:beforeAutospacing="0" w:line="280" w:lineRule="exact"/>
              <w:ind w:leftChars="50" w:left="120"/>
              <w:jc w:val="left"/>
              <w:rPr>
                <w:rFonts w:ascii="新細明體" w:hAnsi="新細明體" w:cs="新細明體"/>
                <w:lang w:eastAsia="zh-TW"/>
              </w:rPr>
            </w:pPr>
          </w:p>
          <w:p w14:paraId="3B988D36" w14:textId="760E947F" w:rsidR="00D01643" w:rsidRDefault="00D01643" w:rsidP="00257E20">
            <w:pPr>
              <w:snapToGrid w:val="0"/>
              <w:spacing w:before="0" w:beforeAutospacing="0" w:line="280" w:lineRule="exact"/>
              <w:ind w:leftChars="50" w:left="120"/>
              <w:jc w:val="left"/>
              <w:rPr>
                <w:rFonts w:ascii="新細明體" w:hAnsi="新細明體" w:cs="新細明體"/>
                <w:lang w:eastAsia="zh-TW"/>
              </w:rPr>
            </w:pPr>
            <w:r>
              <w:rPr>
                <w:rFonts w:ascii="新細明體" w:hAnsi="新細明體" w:cs="新細明體" w:hint="eastAsia"/>
                <w:lang w:eastAsia="zh-TW"/>
              </w:rPr>
              <w:t>1.</w:t>
            </w:r>
            <w:r w:rsidR="00257E20">
              <w:rPr>
                <w:rFonts w:ascii="新細明體" w:hAnsi="新細明體" w:cs="新細明體" w:hint="eastAsia"/>
              </w:rPr>
              <w:t>大學部必須修過與現代文學有關的課</w:t>
            </w:r>
          </w:p>
          <w:p w14:paraId="5E688A23" w14:textId="77777777" w:rsidR="00257E20" w:rsidRDefault="00D01643" w:rsidP="00257E20">
            <w:pPr>
              <w:snapToGrid w:val="0"/>
              <w:spacing w:before="0" w:beforeAutospacing="0" w:line="280" w:lineRule="exact"/>
              <w:ind w:leftChars="50" w:left="120"/>
              <w:jc w:val="left"/>
              <w:rPr>
                <w:rFonts w:ascii="新細明體" w:hAnsi="新細明體" w:cs="新細明體"/>
                <w:lang w:eastAsia="zh-TW"/>
              </w:rPr>
            </w:pPr>
            <w:r>
              <w:rPr>
                <w:rFonts w:ascii="新細明體" w:hAnsi="新細明體" w:cs="新細明體" w:hint="eastAsia"/>
                <w:lang w:eastAsia="zh-TW"/>
              </w:rPr>
              <w:t>2.</w:t>
            </w:r>
            <w:r>
              <w:rPr>
                <w:rFonts w:hint="eastAsia"/>
              </w:rPr>
              <w:t xml:space="preserve"> </w:t>
            </w:r>
            <w:r w:rsidRPr="00D01643">
              <w:rPr>
                <w:rFonts w:ascii="新細明體" w:hAnsi="新細明體" w:cs="新細明體"/>
                <w:lang w:eastAsia="zh-TW"/>
              </w:rPr>
              <w:t>教師要求閱讀量極多，請謹慎選課</w:t>
            </w:r>
          </w:p>
          <w:p w14:paraId="5F4FED78" w14:textId="0338F841" w:rsidR="00D01643" w:rsidRPr="00C94BCF" w:rsidRDefault="00D01643" w:rsidP="00257E20">
            <w:pPr>
              <w:snapToGrid w:val="0"/>
              <w:spacing w:before="0" w:beforeAutospacing="0" w:line="280" w:lineRule="exact"/>
              <w:ind w:leftChars="50" w:left="120"/>
              <w:jc w:val="left"/>
              <w:rPr>
                <w:rFonts w:ascii="Times New Roman" w:eastAsia="標楷體" w:hAnsi="Times New Roman" w:hint="eastAsia"/>
              </w:rPr>
            </w:pPr>
          </w:p>
        </w:tc>
      </w:tr>
      <w:tr w:rsidR="00257E20" w:rsidRPr="00C94BCF" w14:paraId="2E121AC8" w14:textId="77777777" w:rsidTr="00A37E96">
        <w:trPr>
          <w:trHeight w:val="1268"/>
          <w:tblCellSpacing w:w="0" w:type="dxa"/>
          <w:jc w:val="center"/>
        </w:trPr>
        <w:tc>
          <w:tcPr>
            <w:tcW w:w="1116" w:type="pct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350A7A17" w14:textId="77777777" w:rsidR="00257E20" w:rsidRPr="00C94BCF" w:rsidRDefault="00257E20" w:rsidP="00257E20">
            <w:pPr>
              <w:snapToGrid w:val="0"/>
              <w:spacing w:before="0" w:beforeAutospacing="0" w:line="280" w:lineRule="exact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C94BCF">
              <w:rPr>
                <w:rFonts w:ascii="Times New Roman" w:eastAsia="標楷體" w:hAnsi="Times New Roman"/>
              </w:rPr>
              <w:t>課程概述</w:t>
            </w:r>
          </w:p>
          <w:p w14:paraId="6DFA9593" w14:textId="15E1B18A" w:rsidR="00257E20" w:rsidRPr="00C94BCF" w:rsidRDefault="00257E20" w:rsidP="00257E20">
            <w:pPr>
              <w:snapToGrid w:val="0"/>
              <w:spacing w:before="0" w:beforeAutospacing="0" w:line="280" w:lineRule="exact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C94BCF">
              <w:rPr>
                <w:rFonts w:ascii="Times New Roman" w:eastAsia="標楷體" w:hAnsi="Times New Roman"/>
              </w:rPr>
              <w:t>Course descriptions</w:t>
            </w:r>
          </w:p>
        </w:tc>
        <w:tc>
          <w:tcPr>
            <w:tcW w:w="3884" w:type="pct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2A1801EC" w14:textId="77777777" w:rsidR="00D01643" w:rsidRDefault="00D01643" w:rsidP="00D01643">
            <w:pPr>
              <w:snapToGrid w:val="0"/>
              <w:spacing w:before="0" w:beforeAutospacing="0" w:line="280" w:lineRule="exact"/>
              <w:ind w:leftChars="50" w:left="120"/>
              <w:rPr>
                <w:rFonts w:asciiTheme="majorEastAsia" w:eastAsiaTheme="majorEastAsia" w:hAnsiTheme="majorEastAsia"/>
                <w:lang w:eastAsia="zh-TW"/>
              </w:rPr>
            </w:pPr>
          </w:p>
          <w:p w14:paraId="52B4C5D2" w14:textId="666E21EA" w:rsidR="00257E20" w:rsidRDefault="00257E20" w:rsidP="00D01643">
            <w:pPr>
              <w:snapToGrid w:val="0"/>
              <w:spacing w:before="0" w:beforeAutospacing="0" w:line="280" w:lineRule="exact"/>
              <w:ind w:leftChars="50" w:left="120"/>
              <w:rPr>
                <w:rFonts w:asciiTheme="majorEastAsia" w:eastAsiaTheme="majorEastAsia" w:hAnsiTheme="majorEastAsia"/>
              </w:rPr>
            </w:pPr>
            <w:r w:rsidRPr="00D01643">
              <w:rPr>
                <w:rFonts w:asciiTheme="majorEastAsia" w:eastAsiaTheme="majorEastAsia" w:hAnsiTheme="majorEastAsia"/>
              </w:rPr>
              <w:t>現代文學的研究應建立於對「現代性」本質之深入認識與思考中，然而「現代性」究竟是什麼？它如何成為現代人共有的生存背景，並凝塑出一幅幅現代人的生存樣貌？本課程將以「愛慾、傷廢與暴力」作為現代性下，現代文學研究的取徑，透過「愛慾」、「傷廢」與「暴力」，三個相互關聯纏繞的提問架構，在隱喻與敘事之開展中，構造出一條探入「存在」課題的路徑，以引導研究生透過此一路徑，深入現代文學文本的意義幽深處，並鍛鍊詮釋文本之能力，而能深化對重要文學觀點如：文學性/抒情性的界定；創作與書寫主體的建構；形式與內容的結構；命運與自由；悲劇與當代神話……等等課題之思索。</w:t>
            </w:r>
          </w:p>
          <w:p w14:paraId="414924B5" w14:textId="59C7DA26" w:rsidR="00D01643" w:rsidRPr="00D01643" w:rsidRDefault="00D01643" w:rsidP="00D01643">
            <w:pPr>
              <w:snapToGrid w:val="0"/>
              <w:spacing w:before="0" w:beforeAutospacing="0" w:line="280" w:lineRule="exact"/>
              <w:ind w:leftChars="50" w:left="120"/>
              <w:rPr>
                <w:rFonts w:asciiTheme="majorEastAsia" w:eastAsiaTheme="majorEastAsia" w:hAnsiTheme="majorEastAsia" w:hint="eastAsia"/>
                <w:lang w:eastAsia="zh-TW"/>
              </w:rPr>
            </w:pPr>
          </w:p>
        </w:tc>
      </w:tr>
      <w:tr w:rsidR="00257E20" w:rsidRPr="00C94BCF" w14:paraId="4E1DA0BC" w14:textId="77777777" w:rsidTr="00A37E96">
        <w:trPr>
          <w:trHeight w:val="1208"/>
          <w:tblCellSpacing w:w="0" w:type="dxa"/>
          <w:jc w:val="center"/>
        </w:trPr>
        <w:tc>
          <w:tcPr>
            <w:tcW w:w="1116" w:type="pct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079A3B22" w14:textId="77777777" w:rsidR="00257E20" w:rsidRPr="00C94BCF" w:rsidRDefault="00257E20" w:rsidP="00257E20">
            <w:pPr>
              <w:snapToGrid w:val="0"/>
              <w:spacing w:before="0" w:beforeAutospacing="0" w:line="280" w:lineRule="exact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C94BCF">
              <w:rPr>
                <w:rFonts w:ascii="Times New Roman" w:eastAsia="標楷體" w:hAnsi="Times New Roman"/>
              </w:rPr>
              <w:t>學習目標</w:t>
            </w:r>
          </w:p>
          <w:p w14:paraId="42DB3DF9" w14:textId="77777777" w:rsidR="00257E20" w:rsidRPr="00C94BCF" w:rsidRDefault="00257E20" w:rsidP="00257E20">
            <w:pPr>
              <w:snapToGrid w:val="0"/>
              <w:spacing w:before="0" w:beforeAutospacing="0" w:line="280" w:lineRule="exact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C94BCF">
              <w:rPr>
                <w:rFonts w:ascii="Times New Roman" w:eastAsia="標楷體" w:hAnsi="Times New Roman"/>
              </w:rPr>
              <w:t>learning objectives</w:t>
            </w:r>
          </w:p>
        </w:tc>
        <w:tc>
          <w:tcPr>
            <w:tcW w:w="3884" w:type="pct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67C78264" w14:textId="77777777" w:rsidR="00D01643" w:rsidRDefault="00D01643" w:rsidP="00257E20">
            <w:pPr>
              <w:ind w:leftChars="-9" w:left="-22" w:firstLineChars="9" w:firstLine="22"/>
              <w:rPr>
                <w:rFonts w:ascii="新細明體" w:hAnsi="新細明體" w:cs="新細明體"/>
                <w:lang w:eastAsia="zh-TW"/>
              </w:rPr>
            </w:pPr>
          </w:p>
          <w:p w14:paraId="3176F45D" w14:textId="6B88523B" w:rsidR="00257E20" w:rsidRDefault="00257E20" w:rsidP="00257E20">
            <w:pPr>
              <w:ind w:leftChars="-9" w:left="-22" w:firstLineChars="9" w:firstLine="22"/>
              <w:rPr>
                <w:rFonts w:ascii="新細明體" w:hAnsi="新細明體" w:cs="新細明體"/>
              </w:rPr>
            </w:pPr>
            <w:r>
              <w:rPr>
                <w:rFonts w:ascii="新細明體" w:hAnsi="新細明體" w:cs="新細明體" w:hint="eastAsia"/>
                <w:lang w:eastAsia="zh-TW"/>
              </w:rPr>
              <w:t xml:space="preserve"> </w:t>
            </w:r>
            <w:r>
              <w:rPr>
                <w:rFonts w:ascii="新細明體" w:hAnsi="新細明體" w:cs="新細明體" w:hint="eastAsia"/>
              </w:rPr>
              <w:t>(一</w:t>
            </w:r>
            <w:r>
              <w:rPr>
                <w:rFonts w:ascii="新細明體" w:hAnsi="新細明體" w:cs="新細明體"/>
              </w:rPr>
              <w:t>)</w:t>
            </w:r>
            <w:r w:rsidRPr="00815ECF">
              <w:rPr>
                <w:rFonts w:ascii="新細明體" w:hAnsi="新細明體" w:cs="新細明體" w:hint="eastAsia"/>
              </w:rPr>
              <w:t xml:space="preserve"> </w:t>
            </w:r>
            <w:r>
              <w:rPr>
                <w:rFonts w:ascii="新細明體" w:hAnsi="新細明體" w:cs="新細明體" w:hint="eastAsia"/>
              </w:rPr>
              <w:t>透過對「愛慾」、「傷廢」與「暴力」三組課題的探問，希望得以甦活研究生研究現代文學的問題意識，更重要的是，在研究課題的開展中，體會到學術研究的存在切身性。</w:t>
            </w:r>
          </w:p>
          <w:p w14:paraId="3B896F20" w14:textId="77777777" w:rsidR="00257E20" w:rsidRDefault="00257E20" w:rsidP="00257E20">
            <w:pPr>
              <w:ind w:leftChars="0" w:left="0"/>
              <w:rPr>
                <w:rFonts w:ascii="新細明體" w:hAnsi="新細明體" w:cs="新細明體"/>
              </w:rPr>
            </w:pPr>
            <w:r>
              <w:rPr>
                <w:rFonts w:ascii="新細明體" w:hAnsi="新細明體" w:cs="新細明體"/>
              </w:rPr>
              <w:t>(</w:t>
            </w:r>
            <w:r>
              <w:rPr>
                <w:rFonts w:ascii="新細明體" w:hAnsi="新細明體" w:cs="新細明體" w:hint="eastAsia"/>
              </w:rPr>
              <w:t>二)在問題與方法上，本課程基本上是以「存在」的思路來展開文本藝術性之探掘，在此一基礎上，也酌以運用心理學、精神分析、宗教學以及相關文化批判理論來架構問題網絡，希望研究生能因此有敏銳的時代感受與問題意識，而能發掘最具切身性的學術課題。</w:t>
            </w:r>
          </w:p>
          <w:p w14:paraId="2278E236" w14:textId="77777777" w:rsidR="00257E20" w:rsidRDefault="00257E20" w:rsidP="00257E20">
            <w:pPr>
              <w:ind w:leftChars="0" w:left="0"/>
              <w:rPr>
                <w:rFonts w:ascii="新細明體" w:hAnsi="新細明體" w:cs="新細明體"/>
              </w:rPr>
            </w:pPr>
            <w:r>
              <w:rPr>
                <w:rFonts w:ascii="新細明體" w:hAnsi="新細明體" w:cs="新細明體" w:hint="eastAsia"/>
              </w:rPr>
              <w:lastRenderedPageBreak/>
              <w:t xml:space="preserve"> </w:t>
            </w:r>
            <w:r>
              <w:rPr>
                <w:rFonts w:ascii="新細明體" w:hAnsi="新細明體" w:cs="新細明體"/>
              </w:rPr>
              <w:t>(</w:t>
            </w:r>
            <w:r>
              <w:rPr>
                <w:rFonts w:ascii="新細明體" w:hAnsi="新細明體" w:cs="新細明體" w:hint="eastAsia"/>
              </w:rPr>
              <w:t>三)本課程在教師講授外，還著重於同學的分組報告，希望透過分組報告，來訓練同學寫就一篇具問題意識與深富研究觀點的論文，此外，亦希望藉此問題意識，鍛鍊文學研究中，至關重要的文本細讀能力。</w:t>
            </w:r>
          </w:p>
          <w:p w14:paraId="6FE56341" w14:textId="0BF93091" w:rsidR="00257E20" w:rsidRPr="00257E20" w:rsidRDefault="00257E20" w:rsidP="00257E20">
            <w:pPr>
              <w:pStyle w:val="a5"/>
              <w:snapToGrid w:val="0"/>
              <w:spacing w:before="0" w:beforeAutospacing="0" w:line="280" w:lineRule="exact"/>
              <w:ind w:leftChars="50" w:left="120"/>
              <w:jc w:val="left"/>
              <w:rPr>
                <w:rFonts w:ascii="Times New Roman" w:eastAsia="標楷體" w:hAnsi="Times New Roman"/>
              </w:rPr>
            </w:pPr>
          </w:p>
        </w:tc>
      </w:tr>
      <w:tr w:rsidR="00257E20" w:rsidRPr="00C94BCF" w14:paraId="07DFDDA4" w14:textId="77777777" w:rsidTr="00A37E96">
        <w:trPr>
          <w:trHeight w:val="1045"/>
          <w:tblCellSpacing w:w="0" w:type="dxa"/>
          <w:jc w:val="center"/>
        </w:trPr>
        <w:tc>
          <w:tcPr>
            <w:tcW w:w="1116" w:type="pct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61AC2A55" w14:textId="77777777" w:rsidR="00257E20" w:rsidRPr="00C94BCF" w:rsidRDefault="00257E20" w:rsidP="00257E20">
            <w:pPr>
              <w:snapToGrid w:val="0"/>
              <w:spacing w:before="0" w:beforeAutospacing="0" w:line="280" w:lineRule="exact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C94BCF">
              <w:rPr>
                <w:rFonts w:ascii="Times New Roman" w:eastAsia="標楷體" w:hAnsi="Times New Roman"/>
              </w:rPr>
              <w:lastRenderedPageBreak/>
              <w:t>教科書及參考書</w:t>
            </w:r>
          </w:p>
          <w:p w14:paraId="24E0D725" w14:textId="6BD5627F" w:rsidR="00257E20" w:rsidRPr="00C94BCF" w:rsidRDefault="00257E20" w:rsidP="00257E20">
            <w:pPr>
              <w:snapToGrid w:val="0"/>
              <w:spacing w:before="0" w:beforeAutospacing="0" w:line="280" w:lineRule="exact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C94BCF">
              <w:rPr>
                <w:rFonts w:ascii="Times New Roman" w:eastAsia="標楷體" w:hAnsi="Times New Roman"/>
              </w:rPr>
              <w:t>Textbooks and references</w:t>
            </w:r>
          </w:p>
        </w:tc>
        <w:tc>
          <w:tcPr>
            <w:tcW w:w="3884" w:type="pct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5F71EB61" w14:textId="77777777" w:rsidR="00257E20" w:rsidRPr="00D01643" w:rsidRDefault="00257E20" w:rsidP="00257E20">
            <w:pPr>
              <w:snapToGrid w:val="0"/>
              <w:spacing w:before="0" w:beforeAutospacing="0" w:line="280" w:lineRule="exact"/>
              <w:ind w:leftChars="50" w:left="120"/>
              <w:jc w:val="left"/>
              <w:rPr>
                <w:rFonts w:asciiTheme="majorEastAsia" w:eastAsiaTheme="majorEastAsia" w:hAnsiTheme="majorEastAsia"/>
              </w:rPr>
            </w:pPr>
            <w:r w:rsidRPr="00D01643">
              <w:rPr>
                <w:rFonts w:asciiTheme="majorEastAsia" w:eastAsiaTheme="majorEastAsia" w:hAnsiTheme="majorEastAsia" w:hint="eastAsia"/>
              </w:rPr>
              <w:t>參考資料：</w:t>
            </w:r>
          </w:p>
          <w:p w14:paraId="305FC0E1" w14:textId="77777777" w:rsidR="00257E20" w:rsidRPr="00D01643" w:rsidRDefault="00257E20" w:rsidP="00257E20">
            <w:pPr>
              <w:snapToGrid w:val="0"/>
              <w:spacing w:before="0" w:beforeAutospacing="0" w:line="280" w:lineRule="exact"/>
              <w:ind w:leftChars="50" w:left="120"/>
              <w:jc w:val="left"/>
              <w:rPr>
                <w:rFonts w:asciiTheme="majorEastAsia" w:eastAsiaTheme="majorEastAsia" w:hAnsiTheme="majorEastAsia"/>
              </w:rPr>
            </w:pPr>
            <w:r w:rsidRPr="00D01643">
              <w:rPr>
                <w:rFonts w:asciiTheme="majorEastAsia" w:eastAsiaTheme="majorEastAsia" w:hAnsiTheme="majorEastAsia" w:hint="eastAsia"/>
              </w:rPr>
              <w:t>一、文學文本</w:t>
            </w:r>
            <w:r w:rsidRPr="00D01643">
              <w:rPr>
                <w:rFonts w:asciiTheme="majorEastAsia" w:eastAsiaTheme="majorEastAsia" w:hAnsiTheme="majorEastAsia"/>
              </w:rPr>
              <w:t>(另紙臚列)</w:t>
            </w:r>
          </w:p>
          <w:p w14:paraId="64774D01" w14:textId="77777777" w:rsidR="00257E20" w:rsidRPr="00D01643" w:rsidRDefault="00257E20" w:rsidP="00257E20">
            <w:pPr>
              <w:snapToGrid w:val="0"/>
              <w:spacing w:before="0" w:beforeAutospacing="0" w:line="280" w:lineRule="exact"/>
              <w:ind w:leftChars="50" w:left="120"/>
              <w:jc w:val="left"/>
              <w:rPr>
                <w:rFonts w:asciiTheme="majorEastAsia" w:eastAsiaTheme="majorEastAsia" w:hAnsiTheme="majorEastAsia"/>
              </w:rPr>
            </w:pPr>
            <w:r w:rsidRPr="00D01643">
              <w:rPr>
                <w:rFonts w:asciiTheme="majorEastAsia" w:eastAsiaTheme="majorEastAsia" w:hAnsiTheme="majorEastAsia" w:hint="eastAsia"/>
              </w:rPr>
              <w:t>二、理論與延伸閱讀：暫列如下</w:t>
            </w:r>
          </w:p>
          <w:p w14:paraId="4FD21453" w14:textId="77777777" w:rsidR="00257E20" w:rsidRPr="00D01643" w:rsidRDefault="00257E20" w:rsidP="00257E20">
            <w:pPr>
              <w:snapToGrid w:val="0"/>
              <w:spacing w:before="0" w:beforeAutospacing="0" w:line="280" w:lineRule="exact"/>
              <w:ind w:leftChars="50" w:left="120"/>
              <w:jc w:val="left"/>
              <w:rPr>
                <w:rFonts w:asciiTheme="majorEastAsia" w:eastAsiaTheme="majorEastAsia" w:hAnsiTheme="majorEastAsia"/>
              </w:rPr>
            </w:pPr>
            <w:r w:rsidRPr="00D01643">
              <w:rPr>
                <w:rFonts w:asciiTheme="majorEastAsia" w:eastAsiaTheme="majorEastAsia" w:hAnsiTheme="majorEastAsia"/>
              </w:rPr>
              <w:t xml:space="preserve"> (一) </w:t>
            </w:r>
          </w:p>
          <w:p w14:paraId="4962A2BF" w14:textId="77777777" w:rsidR="00257E20" w:rsidRPr="00D01643" w:rsidRDefault="00257E20" w:rsidP="00257E20">
            <w:pPr>
              <w:snapToGrid w:val="0"/>
              <w:spacing w:before="0" w:beforeAutospacing="0" w:line="280" w:lineRule="exact"/>
              <w:ind w:leftChars="50" w:left="120"/>
              <w:jc w:val="left"/>
              <w:rPr>
                <w:rFonts w:asciiTheme="majorEastAsia" w:eastAsiaTheme="majorEastAsia" w:hAnsiTheme="majorEastAsia"/>
              </w:rPr>
            </w:pPr>
            <w:r w:rsidRPr="00D01643">
              <w:rPr>
                <w:rFonts w:asciiTheme="majorEastAsia" w:eastAsiaTheme="majorEastAsia" w:hAnsiTheme="majorEastAsia" w:hint="eastAsia"/>
              </w:rPr>
              <w:t>《台灣文學史綱》，葉石濤</w:t>
            </w:r>
          </w:p>
          <w:p w14:paraId="680A571F" w14:textId="77777777" w:rsidR="00257E20" w:rsidRPr="00D01643" w:rsidRDefault="00257E20" w:rsidP="00257E20">
            <w:pPr>
              <w:snapToGrid w:val="0"/>
              <w:spacing w:before="0" w:beforeAutospacing="0" w:line="280" w:lineRule="exact"/>
              <w:ind w:leftChars="50" w:left="120"/>
              <w:jc w:val="left"/>
              <w:rPr>
                <w:rFonts w:asciiTheme="majorEastAsia" w:eastAsiaTheme="majorEastAsia" w:hAnsiTheme="majorEastAsia"/>
              </w:rPr>
            </w:pPr>
            <w:r w:rsidRPr="00D01643">
              <w:rPr>
                <w:rFonts w:asciiTheme="majorEastAsia" w:eastAsiaTheme="majorEastAsia" w:hAnsiTheme="majorEastAsia" w:hint="eastAsia"/>
              </w:rPr>
              <w:t>《眾聲喧嘩：點評當代小說》，王德威，台北：麥田出版社。</w:t>
            </w:r>
          </w:p>
          <w:p w14:paraId="6FBD2304" w14:textId="77777777" w:rsidR="00257E20" w:rsidRPr="00D01643" w:rsidRDefault="00257E20" w:rsidP="00257E20">
            <w:pPr>
              <w:snapToGrid w:val="0"/>
              <w:spacing w:before="0" w:beforeAutospacing="0" w:line="280" w:lineRule="exact"/>
              <w:ind w:leftChars="50" w:left="120"/>
              <w:jc w:val="left"/>
              <w:rPr>
                <w:rFonts w:asciiTheme="majorEastAsia" w:eastAsiaTheme="majorEastAsia" w:hAnsiTheme="majorEastAsia"/>
              </w:rPr>
            </w:pPr>
            <w:r w:rsidRPr="00D01643">
              <w:rPr>
                <w:rFonts w:asciiTheme="majorEastAsia" w:eastAsiaTheme="majorEastAsia" w:hAnsiTheme="majorEastAsia" w:hint="eastAsia"/>
              </w:rPr>
              <w:t>《如何現代，怎樣文學？》，王德威，台北：麥田出版社</w:t>
            </w:r>
          </w:p>
          <w:p w14:paraId="45F539BA" w14:textId="77777777" w:rsidR="00257E20" w:rsidRPr="00D01643" w:rsidRDefault="00257E20" w:rsidP="00257E20">
            <w:pPr>
              <w:snapToGrid w:val="0"/>
              <w:spacing w:before="0" w:beforeAutospacing="0" w:line="280" w:lineRule="exact"/>
              <w:ind w:leftChars="50" w:left="120"/>
              <w:jc w:val="left"/>
              <w:rPr>
                <w:rFonts w:asciiTheme="majorEastAsia" w:eastAsiaTheme="majorEastAsia" w:hAnsiTheme="majorEastAsia"/>
              </w:rPr>
            </w:pPr>
            <w:r w:rsidRPr="00D01643">
              <w:rPr>
                <w:rFonts w:asciiTheme="majorEastAsia" w:eastAsiaTheme="majorEastAsia" w:hAnsiTheme="majorEastAsia" w:hint="eastAsia"/>
              </w:rPr>
              <w:t>《歷史與怪獸：歷史</w:t>
            </w:r>
            <w:r w:rsidRPr="00D01643">
              <w:rPr>
                <w:rFonts w:asciiTheme="majorEastAsia" w:eastAsiaTheme="majorEastAsia" w:hAnsiTheme="majorEastAsia"/>
              </w:rPr>
              <w:t>.暴力. 敘事》，王德威，麥田出版社、</w:t>
            </w:r>
          </w:p>
          <w:p w14:paraId="6BB47659" w14:textId="77777777" w:rsidR="00257E20" w:rsidRPr="00D01643" w:rsidRDefault="00257E20" w:rsidP="00257E20">
            <w:pPr>
              <w:snapToGrid w:val="0"/>
              <w:spacing w:before="0" w:beforeAutospacing="0" w:line="280" w:lineRule="exact"/>
              <w:ind w:leftChars="50" w:left="120"/>
              <w:jc w:val="left"/>
              <w:rPr>
                <w:rFonts w:asciiTheme="majorEastAsia" w:eastAsiaTheme="majorEastAsia" w:hAnsiTheme="majorEastAsia"/>
              </w:rPr>
            </w:pPr>
            <w:r w:rsidRPr="00D01643">
              <w:rPr>
                <w:rFonts w:asciiTheme="majorEastAsia" w:eastAsiaTheme="majorEastAsia" w:hAnsiTheme="majorEastAsia" w:hint="eastAsia"/>
              </w:rPr>
              <w:t>《戰後臺灣文學經驗》，呂正惠，台北：新地出版社</w:t>
            </w:r>
          </w:p>
          <w:p w14:paraId="052D361D" w14:textId="77777777" w:rsidR="00257E20" w:rsidRPr="00D01643" w:rsidRDefault="00257E20" w:rsidP="00257E20">
            <w:pPr>
              <w:snapToGrid w:val="0"/>
              <w:spacing w:before="0" w:beforeAutospacing="0" w:line="280" w:lineRule="exact"/>
              <w:ind w:leftChars="50" w:left="120"/>
              <w:jc w:val="left"/>
              <w:rPr>
                <w:rFonts w:asciiTheme="majorEastAsia" w:eastAsiaTheme="majorEastAsia" w:hAnsiTheme="majorEastAsia"/>
              </w:rPr>
            </w:pPr>
            <w:r w:rsidRPr="00D01643">
              <w:rPr>
                <w:rFonts w:asciiTheme="majorEastAsia" w:eastAsiaTheme="majorEastAsia" w:hAnsiTheme="majorEastAsia" w:hint="eastAsia"/>
              </w:rPr>
              <w:t>《殖民地的傷痕</w:t>
            </w:r>
            <w:r w:rsidRPr="00D01643">
              <w:rPr>
                <w:rFonts w:asciiTheme="majorEastAsia" w:eastAsiaTheme="majorEastAsia" w:hAnsiTheme="majorEastAsia"/>
              </w:rPr>
              <w:t>----台灣文學問題》，呂正惠，台北：人間出版社。</w:t>
            </w:r>
          </w:p>
          <w:p w14:paraId="32819ABA" w14:textId="77777777" w:rsidR="00257E20" w:rsidRPr="00D01643" w:rsidRDefault="00257E20" w:rsidP="00257E20">
            <w:pPr>
              <w:snapToGrid w:val="0"/>
              <w:spacing w:before="0" w:beforeAutospacing="0" w:line="280" w:lineRule="exact"/>
              <w:ind w:leftChars="50" w:left="120"/>
              <w:jc w:val="left"/>
              <w:rPr>
                <w:rFonts w:asciiTheme="majorEastAsia" w:eastAsiaTheme="majorEastAsia" w:hAnsiTheme="majorEastAsia"/>
              </w:rPr>
            </w:pPr>
            <w:r w:rsidRPr="00D01643">
              <w:rPr>
                <w:rFonts w:asciiTheme="majorEastAsia" w:eastAsiaTheme="majorEastAsia" w:hAnsiTheme="majorEastAsia" w:hint="eastAsia"/>
              </w:rPr>
              <w:t>《台灣現代文學的視野》，柯慶明，台北：麥田出版社</w:t>
            </w:r>
          </w:p>
          <w:p w14:paraId="3119A125" w14:textId="77777777" w:rsidR="00257E20" w:rsidRPr="00D01643" w:rsidRDefault="00257E20" w:rsidP="00257E20">
            <w:pPr>
              <w:snapToGrid w:val="0"/>
              <w:spacing w:before="0" w:beforeAutospacing="0" w:line="280" w:lineRule="exact"/>
              <w:ind w:leftChars="50" w:left="120"/>
              <w:jc w:val="left"/>
              <w:rPr>
                <w:rFonts w:asciiTheme="majorEastAsia" w:eastAsiaTheme="majorEastAsia" w:hAnsiTheme="majorEastAsia"/>
              </w:rPr>
            </w:pPr>
            <w:r w:rsidRPr="00D01643">
              <w:rPr>
                <w:rFonts w:asciiTheme="majorEastAsia" w:eastAsiaTheme="majorEastAsia" w:hAnsiTheme="majorEastAsia" w:hint="eastAsia"/>
              </w:rPr>
              <w:t>《中國文學的美感》，柯慶明，台北：麥田出版社</w:t>
            </w:r>
          </w:p>
          <w:p w14:paraId="3F47DE89" w14:textId="77777777" w:rsidR="00257E20" w:rsidRPr="00D01643" w:rsidRDefault="00257E20" w:rsidP="00257E20">
            <w:pPr>
              <w:snapToGrid w:val="0"/>
              <w:spacing w:before="0" w:beforeAutospacing="0" w:line="280" w:lineRule="exact"/>
              <w:ind w:leftChars="50" w:left="120"/>
              <w:jc w:val="left"/>
              <w:rPr>
                <w:rFonts w:asciiTheme="majorEastAsia" w:eastAsiaTheme="majorEastAsia" w:hAnsiTheme="majorEastAsia"/>
              </w:rPr>
            </w:pPr>
            <w:r w:rsidRPr="00D01643">
              <w:rPr>
                <w:rFonts w:asciiTheme="majorEastAsia" w:eastAsiaTheme="majorEastAsia" w:hAnsiTheme="majorEastAsia" w:hint="eastAsia"/>
              </w:rPr>
              <w:t>《聖與魔：台灣戰後小說的心靈圖象</w:t>
            </w:r>
            <w:r w:rsidRPr="00D01643">
              <w:rPr>
                <w:rFonts w:asciiTheme="majorEastAsia" w:eastAsiaTheme="majorEastAsia" w:hAnsiTheme="majorEastAsia"/>
              </w:rPr>
              <w:t>1945-2006》，台北：印刻。</w:t>
            </w:r>
          </w:p>
          <w:p w14:paraId="4330FC4B" w14:textId="77777777" w:rsidR="00257E20" w:rsidRPr="00D01643" w:rsidRDefault="00257E20" w:rsidP="00257E20">
            <w:pPr>
              <w:snapToGrid w:val="0"/>
              <w:spacing w:before="0" w:beforeAutospacing="0" w:line="280" w:lineRule="exact"/>
              <w:ind w:leftChars="50" w:left="120"/>
              <w:jc w:val="left"/>
              <w:rPr>
                <w:rFonts w:asciiTheme="majorEastAsia" w:eastAsiaTheme="majorEastAsia" w:hAnsiTheme="majorEastAsia"/>
              </w:rPr>
            </w:pPr>
            <w:r w:rsidRPr="00D01643">
              <w:rPr>
                <w:rFonts w:asciiTheme="majorEastAsia" w:eastAsiaTheme="majorEastAsia" w:hAnsiTheme="majorEastAsia" w:hint="eastAsia"/>
              </w:rPr>
              <w:t>《罪與文學》，劉再復</w:t>
            </w:r>
            <w:r w:rsidRPr="00D01643">
              <w:rPr>
                <w:rFonts w:asciiTheme="majorEastAsia" w:eastAsiaTheme="majorEastAsia" w:hAnsiTheme="majorEastAsia"/>
              </w:rPr>
              <w:t>. 林崗，牛津大學出版社。</w:t>
            </w:r>
          </w:p>
          <w:p w14:paraId="494BB0DF" w14:textId="77777777" w:rsidR="00257E20" w:rsidRPr="00D01643" w:rsidRDefault="00257E20" w:rsidP="00257E20">
            <w:pPr>
              <w:snapToGrid w:val="0"/>
              <w:spacing w:before="0" w:beforeAutospacing="0" w:line="280" w:lineRule="exact"/>
              <w:ind w:leftChars="50" w:left="120"/>
              <w:jc w:val="left"/>
              <w:rPr>
                <w:rFonts w:asciiTheme="majorEastAsia" w:eastAsiaTheme="majorEastAsia" w:hAnsiTheme="majorEastAsia"/>
              </w:rPr>
            </w:pPr>
            <w:r w:rsidRPr="00D01643">
              <w:rPr>
                <w:rFonts w:asciiTheme="majorEastAsia" w:eastAsiaTheme="majorEastAsia" w:hAnsiTheme="majorEastAsia" w:hint="eastAsia"/>
              </w:rPr>
              <w:t>《孤兒</w:t>
            </w:r>
            <w:r w:rsidRPr="00D01643">
              <w:rPr>
                <w:rFonts w:asciiTheme="majorEastAsia" w:eastAsiaTheme="majorEastAsia" w:hAnsiTheme="majorEastAsia"/>
              </w:rPr>
              <w:t>.女神.負面書寫》，劉紀蕙著，台北：立緒出版社。</w:t>
            </w:r>
          </w:p>
          <w:p w14:paraId="77CD3CDD" w14:textId="77777777" w:rsidR="00257E20" w:rsidRPr="00D01643" w:rsidRDefault="00257E20" w:rsidP="00257E20">
            <w:pPr>
              <w:snapToGrid w:val="0"/>
              <w:spacing w:before="0" w:beforeAutospacing="0" w:line="280" w:lineRule="exact"/>
              <w:ind w:leftChars="50" w:left="120"/>
              <w:jc w:val="left"/>
              <w:rPr>
                <w:rFonts w:asciiTheme="majorEastAsia" w:eastAsiaTheme="majorEastAsia" w:hAnsiTheme="majorEastAsia"/>
              </w:rPr>
            </w:pPr>
            <w:r w:rsidRPr="00D01643">
              <w:rPr>
                <w:rFonts w:asciiTheme="majorEastAsia" w:eastAsiaTheme="majorEastAsia" w:hAnsiTheme="majorEastAsia" w:hint="eastAsia"/>
              </w:rPr>
              <w:t>《心的變異：現代性的精神形式》，台北：麥田出版社。</w:t>
            </w:r>
          </w:p>
          <w:p w14:paraId="17A4F308" w14:textId="77777777" w:rsidR="00257E20" w:rsidRPr="00D01643" w:rsidRDefault="00257E20" w:rsidP="00257E20">
            <w:pPr>
              <w:snapToGrid w:val="0"/>
              <w:spacing w:before="0" w:beforeAutospacing="0" w:line="280" w:lineRule="exact"/>
              <w:ind w:leftChars="50" w:left="120"/>
              <w:jc w:val="left"/>
              <w:rPr>
                <w:rFonts w:asciiTheme="majorEastAsia" w:eastAsiaTheme="majorEastAsia" w:hAnsiTheme="majorEastAsia"/>
              </w:rPr>
            </w:pPr>
            <w:r w:rsidRPr="00D01643">
              <w:rPr>
                <w:rFonts w:asciiTheme="majorEastAsia" w:eastAsiaTheme="majorEastAsia" w:hAnsiTheme="majorEastAsia" w:hint="eastAsia"/>
              </w:rPr>
              <w:t>《論戲劇》，高行健，台北：聯經出版社。</w:t>
            </w:r>
          </w:p>
          <w:p w14:paraId="2E0C406A" w14:textId="77777777" w:rsidR="00257E20" w:rsidRPr="00D01643" w:rsidRDefault="00257E20" w:rsidP="00257E20">
            <w:pPr>
              <w:snapToGrid w:val="0"/>
              <w:spacing w:before="0" w:beforeAutospacing="0" w:line="280" w:lineRule="exact"/>
              <w:ind w:leftChars="50" w:left="120"/>
              <w:jc w:val="left"/>
              <w:rPr>
                <w:rFonts w:asciiTheme="majorEastAsia" w:eastAsiaTheme="majorEastAsia" w:hAnsiTheme="majorEastAsia"/>
              </w:rPr>
            </w:pPr>
            <w:r w:rsidRPr="00D01643">
              <w:rPr>
                <w:rFonts w:asciiTheme="majorEastAsia" w:eastAsiaTheme="majorEastAsia" w:hAnsiTheme="majorEastAsia" w:hint="eastAsia"/>
              </w:rPr>
              <w:t>《文與魂與體：論中國現代性》，黃錦樹，台北：麥田出版社。</w:t>
            </w:r>
          </w:p>
          <w:p w14:paraId="270FF96D" w14:textId="77777777" w:rsidR="00257E20" w:rsidRPr="00D01643" w:rsidRDefault="00257E20" w:rsidP="00257E20">
            <w:pPr>
              <w:snapToGrid w:val="0"/>
              <w:spacing w:before="0" w:beforeAutospacing="0" w:line="280" w:lineRule="exact"/>
              <w:ind w:leftChars="50" w:left="120"/>
              <w:jc w:val="left"/>
              <w:rPr>
                <w:rFonts w:asciiTheme="majorEastAsia" w:eastAsiaTheme="majorEastAsia" w:hAnsiTheme="majorEastAsia"/>
              </w:rPr>
            </w:pPr>
            <w:r w:rsidRPr="00D01643">
              <w:rPr>
                <w:rFonts w:asciiTheme="majorEastAsia" w:eastAsiaTheme="majorEastAsia" w:hAnsiTheme="majorEastAsia" w:hint="eastAsia"/>
              </w:rPr>
              <w:t>《追憶：中國古典文學中的往事再現》宇文所安著，鄭學勤譯，北京：新華書店</w:t>
            </w:r>
          </w:p>
          <w:p w14:paraId="2AE0990D" w14:textId="77777777" w:rsidR="00257E20" w:rsidRPr="00D01643" w:rsidRDefault="00257E20" w:rsidP="00257E20">
            <w:pPr>
              <w:snapToGrid w:val="0"/>
              <w:spacing w:before="0" w:beforeAutospacing="0" w:line="280" w:lineRule="exact"/>
              <w:ind w:leftChars="50" w:left="120"/>
              <w:jc w:val="left"/>
              <w:rPr>
                <w:rFonts w:asciiTheme="majorEastAsia" w:eastAsiaTheme="majorEastAsia" w:hAnsiTheme="majorEastAsia"/>
              </w:rPr>
            </w:pPr>
            <w:r w:rsidRPr="00D01643">
              <w:rPr>
                <w:rFonts w:asciiTheme="majorEastAsia" w:eastAsiaTheme="majorEastAsia" w:hAnsiTheme="majorEastAsia" w:hint="eastAsia"/>
              </w:rPr>
              <w:t>《存在主義文論》，李鈞着，山東教育出版社。</w:t>
            </w:r>
          </w:p>
          <w:p w14:paraId="055C4205" w14:textId="77777777" w:rsidR="00257E20" w:rsidRPr="00D01643" w:rsidRDefault="00257E20" w:rsidP="00257E20">
            <w:pPr>
              <w:snapToGrid w:val="0"/>
              <w:spacing w:before="0" w:beforeAutospacing="0" w:line="280" w:lineRule="exact"/>
              <w:ind w:leftChars="50" w:left="120"/>
              <w:jc w:val="left"/>
              <w:rPr>
                <w:rFonts w:asciiTheme="majorEastAsia" w:eastAsiaTheme="majorEastAsia" w:hAnsiTheme="majorEastAsia"/>
              </w:rPr>
            </w:pPr>
            <w:r w:rsidRPr="00D01643">
              <w:rPr>
                <w:rFonts w:asciiTheme="majorEastAsia" w:eastAsiaTheme="majorEastAsia" w:hAnsiTheme="majorEastAsia" w:hint="eastAsia"/>
              </w:rPr>
              <w:t>《現代與後現代》，黃瑞祺著，台北：巨流出版社</w:t>
            </w:r>
          </w:p>
          <w:p w14:paraId="3F5D796E" w14:textId="77777777" w:rsidR="00257E20" w:rsidRPr="00D01643" w:rsidRDefault="00257E20" w:rsidP="00257E20">
            <w:pPr>
              <w:snapToGrid w:val="0"/>
              <w:spacing w:before="0" w:beforeAutospacing="0" w:line="280" w:lineRule="exact"/>
              <w:ind w:leftChars="50" w:left="120"/>
              <w:jc w:val="left"/>
              <w:rPr>
                <w:rFonts w:asciiTheme="majorEastAsia" w:eastAsiaTheme="majorEastAsia" w:hAnsiTheme="majorEastAsia"/>
              </w:rPr>
            </w:pPr>
            <w:r w:rsidRPr="00D01643">
              <w:rPr>
                <w:rFonts w:asciiTheme="majorEastAsia" w:eastAsiaTheme="majorEastAsia" w:hAnsiTheme="majorEastAsia" w:hint="eastAsia"/>
              </w:rPr>
              <w:t>《文化現代性與美學問題》，周憲主編，中國人民出版社。</w:t>
            </w:r>
          </w:p>
          <w:p w14:paraId="000852F9" w14:textId="77777777" w:rsidR="00257E20" w:rsidRPr="00D01643" w:rsidRDefault="00257E20" w:rsidP="00257E20">
            <w:pPr>
              <w:snapToGrid w:val="0"/>
              <w:spacing w:before="0" w:beforeAutospacing="0" w:line="280" w:lineRule="exact"/>
              <w:ind w:leftChars="50" w:left="120"/>
              <w:jc w:val="left"/>
              <w:rPr>
                <w:rFonts w:asciiTheme="majorEastAsia" w:eastAsiaTheme="majorEastAsia" w:hAnsiTheme="majorEastAsia"/>
              </w:rPr>
            </w:pPr>
            <w:r w:rsidRPr="00D01643">
              <w:rPr>
                <w:rFonts w:asciiTheme="majorEastAsia" w:eastAsiaTheme="majorEastAsia" w:hAnsiTheme="majorEastAsia" w:hint="eastAsia"/>
              </w:rPr>
              <w:t>《身體、空間與後現代性》，汪民安著，江蘇：人民出版社。</w:t>
            </w:r>
          </w:p>
          <w:p w14:paraId="5A63BE0C" w14:textId="77777777" w:rsidR="00257E20" w:rsidRPr="00D01643" w:rsidRDefault="00257E20" w:rsidP="00257E20">
            <w:pPr>
              <w:snapToGrid w:val="0"/>
              <w:spacing w:before="0" w:beforeAutospacing="0" w:line="280" w:lineRule="exact"/>
              <w:ind w:leftChars="50" w:left="120"/>
              <w:jc w:val="left"/>
              <w:rPr>
                <w:rFonts w:asciiTheme="majorEastAsia" w:eastAsiaTheme="majorEastAsia" w:hAnsiTheme="majorEastAsia"/>
              </w:rPr>
            </w:pPr>
            <w:r w:rsidRPr="00D01643">
              <w:rPr>
                <w:rFonts w:asciiTheme="majorEastAsia" w:eastAsiaTheme="majorEastAsia" w:hAnsiTheme="majorEastAsia" w:hint="eastAsia"/>
              </w:rPr>
              <w:t>《當代西方文藝理論》，朱立元主編，華東師範大學出版社</w:t>
            </w:r>
          </w:p>
          <w:p w14:paraId="3F7EB6EA" w14:textId="77777777" w:rsidR="00257E20" w:rsidRPr="00D01643" w:rsidRDefault="00257E20" w:rsidP="00257E20">
            <w:pPr>
              <w:snapToGrid w:val="0"/>
              <w:spacing w:before="0" w:beforeAutospacing="0" w:line="280" w:lineRule="exact"/>
              <w:ind w:leftChars="50" w:left="120"/>
              <w:jc w:val="left"/>
              <w:rPr>
                <w:rFonts w:asciiTheme="majorEastAsia" w:eastAsiaTheme="majorEastAsia" w:hAnsiTheme="majorEastAsia"/>
              </w:rPr>
            </w:pPr>
            <w:r w:rsidRPr="00D01643">
              <w:rPr>
                <w:rFonts w:asciiTheme="majorEastAsia" w:eastAsiaTheme="majorEastAsia" w:hAnsiTheme="majorEastAsia" w:hint="eastAsia"/>
              </w:rPr>
              <w:t>《現代性基本讀本》</w:t>
            </w:r>
            <w:r w:rsidRPr="00D01643">
              <w:rPr>
                <w:rFonts w:asciiTheme="majorEastAsia" w:eastAsiaTheme="majorEastAsia" w:hAnsiTheme="majorEastAsia"/>
              </w:rPr>
              <w:t>(上、下)，汪民安等主編，河南大學出版社</w:t>
            </w:r>
          </w:p>
          <w:p w14:paraId="7B3C0D57" w14:textId="77777777" w:rsidR="00257E20" w:rsidRPr="00D01643" w:rsidRDefault="00257E20" w:rsidP="00257E20">
            <w:pPr>
              <w:snapToGrid w:val="0"/>
              <w:spacing w:before="0" w:beforeAutospacing="0" w:line="280" w:lineRule="exact"/>
              <w:ind w:leftChars="50" w:left="120"/>
              <w:jc w:val="left"/>
              <w:rPr>
                <w:rFonts w:asciiTheme="majorEastAsia" w:eastAsiaTheme="majorEastAsia" w:hAnsiTheme="majorEastAsia"/>
              </w:rPr>
            </w:pPr>
            <w:r w:rsidRPr="00D01643">
              <w:rPr>
                <w:rFonts w:asciiTheme="majorEastAsia" w:eastAsiaTheme="majorEastAsia" w:hAnsiTheme="majorEastAsia" w:hint="eastAsia"/>
              </w:rPr>
              <w:t>《技術文明語境中的現代主義藝術》，馮黎明着，中國社會科學出版社</w:t>
            </w:r>
          </w:p>
          <w:p w14:paraId="49D8B6BE" w14:textId="77777777" w:rsidR="00257E20" w:rsidRPr="00D01643" w:rsidRDefault="00257E20" w:rsidP="00257E20">
            <w:pPr>
              <w:snapToGrid w:val="0"/>
              <w:spacing w:before="0" w:beforeAutospacing="0" w:line="280" w:lineRule="exact"/>
              <w:ind w:leftChars="50" w:left="120"/>
              <w:jc w:val="left"/>
              <w:rPr>
                <w:rFonts w:asciiTheme="majorEastAsia" w:eastAsiaTheme="majorEastAsia" w:hAnsiTheme="majorEastAsia"/>
              </w:rPr>
            </w:pPr>
            <w:r w:rsidRPr="00D01643">
              <w:rPr>
                <w:rFonts w:asciiTheme="majorEastAsia" w:eastAsiaTheme="majorEastAsia" w:hAnsiTheme="majorEastAsia" w:hint="eastAsia"/>
              </w:rPr>
              <w:t>《現代性社會理論緒論》，劉小楓著，上海：三聯出版社，</w:t>
            </w:r>
            <w:r w:rsidRPr="00D01643">
              <w:rPr>
                <w:rFonts w:asciiTheme="majorEastAsia" w:eastAsiaTheme="majorEastAsia" w:hAnsiTheme="majorEastAsia"/>
              </w:rPr>
              <w:t>1998年版。</w:t>
            </w:r>
          </w:p>
          <w:p w14:paraId="19E785D8" w14:textId="77777777" w:rsidR="00257E20" w:rsidRPr="00D01643" w:rsidRDefault="00257E20" w:rsidP="00257E20">
            <w:pPr>
              <w:snapToGrid w:val="0"/>
              <w:spacing w:before="0" w:beforeAutospacing="0" w:line="280" w:lineRule="exact"/>
              <w:ind w:leftChars="50" w:left="120"/>
              <w:jc w:val="left"/>
              <w:rPr>
                <w:rFonts w:asciiTheme="majorEastAsia" w:eastAsiaTheme="majorEastAsia" w:hAnsiTheme="majorEastAsia"/>
              </w:rPr>
            </w:pPr>
            <w:r w:rsidRPr="00D01643">
              <w:rPr>
                <w:rFonts w:asciiTheme="majorEastAsia" w:eastAsiaTheme="majorEastAsia" w:hAnsiTheme="majorEastAsia" w:hint="eastAsia"/>
              </w:rPr>
              <w:t>《對話的喧聲</w:t>
            </w:r>
            <w:r w:rsidRPr="00D01643">
              <w:rPr>
                <w:rFonts w:asciiTheme="majorEastAsia" w:eastAsiaTheme="majorEastAsia" w:hAnsiTheme="majorEastAsia"/>
              </w:rPr>
              <w:t>----巴赫汀文化理論述評》，劉康著，台北：麥田出版社</w:t>
            </w:r>
          </w:p>
          <w:p w14:paraId="62067BBE" w14:textId="77777777" w:rsidR="00257E20" w:rsidRPr="00D01643" w:rsidRDefault="00257E20" w:rsidP="00257E20">
            <w:pPr>
              <w:snapToGrid w:val="0"/>
              <w:spacing w:before="0" w:beforeAutospacing="0" w:line="280" w:lineRule="exact"/>
              <w:ind w:leftChars="50" w:left="120"/>
              <w:jc w:val="left"/>
              <w:rPr>
                <w:rFonts w:asciiTheme="majorEastAsia" w:eastAsiaTheme="majorEastAsia" w:hAnsiTheme="majorEastAsia"/>
              </w:rPr>
            </w:pPr>
            <w:r w:rsidRPr="00D01643">
              <w:rPr>
                <w:rFonts w:asciiTheme="majorEastAsia" w:eastAsiaTheme="majorEastAsia" w:hAnsiTheme="majorEastAsia" w:hint="eastAsia"/>
              </w:rPr>
              <w:t>《布爾迪厄文化再製理論》，邱天助，台北：桂冠出版社。</w:t>
            </w:r>
          </w:p>
          <w:p w14:paraId="2DC624C8" w14:textId="77777777" w:rsidR="00257E20" w:rsidRPr="00D01643" w:rsidRDefault="00257E20" w:rsidP="00257E20">
            <w:pPr>
              <w:snapToGrid w:val="0"/>
              <w:spacing w:before="0" w:beforeAutospacing="0" w:line="280" w:lineRule="exact"/>
              <w:ind w:leftChars="50" w:left="120"/>
              <w:jc w:val="left"/>
              <w:rPr>
                <w:rFonts w:asciiTheme="majorEastAsia" w:eastAsiaTheme="majorEastAsia" w:hAnsiTheme="majorEastAsia"/>
              </w:rPr>
            </w:pPr>
          </w:p>
          <w:p w14:paraId="257DD0B1" w14:textId="77777777" w:rsidR="00257E20" w:rsidRPr="00D01643" w:rsidRDefault="00257E20" w:rsidP="00257E20">
            <w:pPr>
              <w:snapToGrid w:val="0"/>
              <w:spacing w:before="0" w:beforeAutospacing="0" w:line="280" w:lineRule="exact"/>
              <w:ind w:leftChars="50" w:left="120"/>
              <w:jc w:val="left"/>
              <w:rPr>
                <w:rFonts w:asciiTheme="majorEastAsia" w:eastAsiaTheme="majorEastAsia" w:hAnsiTheme="majorEastAsia"/>
              </w:rPr>
            </w:pPr>
            <w:r w:rsidRPr="00D01643">
              <w:rPr>
                <w:rFonts w:asciiTheme="majorEastAsia" w:eastAsiaTheme="majorEastAsia" w:hAnsiTheme="majorEastAsia"/>
              </w:rPr>
              <w:t xml:space="preserve"> (二) </w:t>
            </w:r>
          </w:p>
          <w:p w14:paraId="66BBED71" w14:textId="77777777" w:rsidR="00257E20" w:rsidRPr="00D01643" w:rsidRDefault="00257E20" w:rsidP="00257E20">
            <w:pPr>
              <w:snapToGrid w:val="0"/>
              <w:spacing w:before="0" w:beforeAutospacing="0" w:line="280" w:lineRule="exact"/>
              <w:ind w:leftChars="50" w:left="120"/>
              <w:jc w:val="left"/>
              <w:rPr>
                <w:rFonts w:asciiTheme="majorEastAsia" w:eastAsiaTheme="majorEastAsia" w:hAnsiTheme="majorEastAsia"/>
              </w:rPr>
            </w:pPr>
            <w:r w:rsidRPr="00D01643">
              <w:rPr>
                <w:rFonts w:asciiTheme="majorEastAsia" w:eastAsiaTheme="majorEastAsia" w:hAnsiTheme="majorEastAsia" w:hint="eastAsia"/>
              </w:rPr>
              <w:t>《逃避自由》，</w:t>
            </w:r>
            <w:r w:rsidRPr="00D01643">
              <w:rPr>
                <w:rFonts w:asciiTheme="majorEastAsia" w:eastAsiaTheme="majorEastAsia" w:hAnsiTheme="majorEastAsia"/>
              </w:rPr>
              <w:t>(美)E.佛洛姆(Erich Fromm)</w:t>
            </w:r>
            <w:r w:rsidRPr="00D01643">
              <w:rPr>
                <w:rFonts w:asciiTheme="majorEastAsia" w:eastAsiaTheme="majorEastAsia" w:hAnsiTheme="majorEastAsia" w:hint="eastAsia"/>
              </w:rPr>
              <w:t>着，台北：志文出版社</w:t>
            </w:r>
          </w:p>
          <w:p w14:paraId="1CA3C914" w14:textId="13C17BA4" w:rsidR="00257E20" w:rsidRPr="00D01643" w:rsidRDefault="00257E20" w:rsidP="00257E20">
            <w:pPr>
              <w:snapToGrid w:val="0"/>
              <w:spacing w:before="0" w:beforeAutospacing="0" w:line="280" w:lineRule="exact"/>
              <w:ind w:leftChars="50" w:left="120"/>
              <w:jc w:val="left"/>
              <w:rPr>
                <w:rFonts w:asciiTheme="majorEastAsia" w:eastAsiaTheme="majorEastAsia" w:hAnsiTheme="majorEastAsia"/>
              </w:rPr>
            </w:pPr>
            <w:r w:rsidRPr="00D01643">
              <w:rPr>
                <w:rFonts w:asciiTheme="majorEastAsia" w:eastAsiaTheme="majorEastAsia" w:hAnsiTheme="majorEastAsia" w:hint="eastAsia"/>
              </w:rPr>
              <w:t>《被遺忘的語言》，</w:t>
            </w:r>
            <w:r w:rsidRPr="00D01643">
              <w:rPr>
                <w:rFonts w:asciiTheme="majorEastAsia" w:eastAsiaTheme="majorEastAsia" w:hAnsiTheme="majorEastAsia"/>
              </w:rPr>
              <w:t>E.佛洛姆(Erich Fromm)</w:t>
            </w:r>
            <w:r w:rsidRPr="00D01643">
              <w:rPr>
                <w:rFonts w:asciiTheme="majorEastAsia" w:eastAsiaTheme="majorEastAsia" w:hAnsiTheme="majorEastAsia" w:hint="eastAsia"/>
              </w:rPr>
              <w:t>着，郭乙瑤、宋曉萍譯，國際文化出</w:t>
            </w:r>
            <w:r w:rsidRPr="00D01643">
              <w:rPr>
                <w:rFonts w:asciiTheme="majorEastAsia" w:eastAsiaTheme="majorEastAsia" w:hAnsiTheme="majorEastAsia"/>
              </w:rPr>
              <w:t>版公司。</w:t>
            </w:r>
          </w:p>
          <w:p w14:paraId="5265C501" w14:textId="77777777" w:rsidR="00257E20" w:rsidRPr="00D01643" w:rsidRDefault="00257E20" w:rsidP="00257E20">
            <w:pPr>
              <w:snapToGrid w:val="0"/>
              <w:spacing w:before="0" w:beforeAutospacing="0" w:line="280" w:lineRule="exact"/>
              <w:ind w:leftChars="50" w:left="120"/>
              <w:jc w:val="left"/>
              <w:rPr>
                <w:rFonts w:asciiTheme="majorEastAsia" w:eastAsiaTheme="majorEastAsia" w:hAnsiTheme="majorEastAsia"/>
              </w:rPr>
            </w:pPr>
            <w:r w:rsidRPr="00D01643">
              <w:rPr>
                <w:rFonts w:asciiTheme="majorEastAsia" w:eastAsiaTheme="majorEastAsia" w:hAnsiTheme="majorEastAsia" w:hint="eastAsia"/>
              </w:rPr>
              <w:t>《精神分析文論》，陸揚着，山東：教育出版社。</w:t>
            </w:r>
          </w:p>
          <w:p w14:paraId="25438ECE" w14:textId="77777777" w:rsidR="00257E20" w:rsidRPr="00D01643" w:rsidRDefault="00257E20" w:rsidP="00257E20">
            <w:pPr>
              <w:snapToGrid w:val="0"/>
              <w:spacing w:before="0" w:beforeAutospacing="0" w:line="280" w:lineRule="exact"/>
              <w:ind w:leftChars="50" w:left="120"/>
              <w:jc w:val="left"/>
              <w:rPr>
                <w:rFonts w:asciiTheme="majorEastAsia" w:eastAsiaTheme="majorEastAsia" w:hAnsiTheme="majorEastAsia"/>
              </w:rPr>
            </w:pPr>
            <w:r w:rsidRPr="00D01643">
              <w:rPr>
                <w:rFonts w:asciiTheme="majorEastAsia" w:eastAsiaTheme="majorEastAsia" w:hAnsiTheme="majorEastAsia" w:hint="eastAsia"/>
              </w:rPr>
              <w:t>《存在主義哲學資料選輯》，熊偉主編，河北：商務印書館。</w:t>
            </w:r>
          </w:p>
          <w:p w14:paraId="0B13B634" w14:textId="6947238D" w:rsidR="00257E20" w:rsidRPr="00D01643" w:rsidRDefault="00257E20" w:rsidP="00257E20">
            <w:pPr>
              <w:snapToGrid w:val="0"/>
              <w:spacing w:before="0" w:beforeAutospacing="0" w:line="280" w:lineRule="exact"/>
              <w:ind w:leftChars="50" w:left="120"/>
              <w:jc w:val="left"/>
              <w:rPr>
                <w:rFonts w:asciiTheme="majorEastAsia" w:eastAsiaTheme="majorEastAsia" w:hAnsiTheme="majorEastAsia"/>
              </w:rPr>
            </w:pPr>
            <w:r w:rsidRPr="00D01643">
              <w:rPr>
                <w:rFonts w:asciiTheme="majorEastAsia" w:eastAsiaTheme="majorEastAsia" w:hAnsiTheme="majorEastAsia" w:hint="eastAsia"/>
              </w:rPr>
              <w:t>《生存哲學》，</w:t>
            </w:r>
            <w:r w:rsidRPr="00D01643">
              <w:rPr>
                <w:rFonts w:asciiTheme="majorEastAsia" w:eastAsiaTheme="majorEastAsia" w:hAnsiTheme="majorEastAsia"/>
              </w:rPr>
              <w:t>(德)卡爾.雅斯貝斯（Karl Jaspers）著，王玖興譯，上海：藝文出版社。</w:t>
            </w:r>
          </w:p>
          <w:p w14:paraId="0E41AB21" w14:textId="77777777" w:rsidR="00257E20" w:rsidRPr="00D01643" w:rsidRDefault="00257E20" w:rsidP="00257E20">
            <w:pPr>
              <w:snapToGrid w:val="0"/>
              <w:spacing w:before="0" w:beforeAutospacing="0" w:line="280" w:lineRule="exact"/>
              <w:ind w:leftChars="50" w:left="120"/>
              <w:jc w:val="left"/>
              <w:rPr>
                <w:rFonts w:asciiTheme="majorEastAsia" w:eastAsiaTheme="majorEastAsia" w:hAnsiTheme="majorEastAsia"/>
              </w:rPr>
            </w:pPr>
            <w:r w:rsidRPr="00D01643">
              <w:rPr>
                <w:rFonts w:asciiTheme="majorEastAsia" w:eastAsiaTheme="majorEastAsia" w:hAnsiTheme="majorEastAsia" w:hint="eastAsia"/>
              </w:rPr>
              <w:t>《當代的精神處境》，卡爾</w:t>
            </w:r>
            <w:r w:rsidRPr="00D01643">
              <w:rPr>
                <w:rFonts w:asciiTheme="majorEastAsia" w:eastAsiaTheme="majorEastAsia" w:hAnsiTheme="majorEastAsia"/>
              </w:rPr>
              <w:t>.雅斯培（Karl Jaspers）</w:t>
            </w:r>
            <w:r w:rsidRPr="00D01643">
              <w:rPr>
                <w:rFonts w:asciiTheme="majorEastAsia" w:eastAsiaTheme="majorEastAsia" w:hAnsiTheme="majorEastAsia" w:hint="eastAsia"/>
              </w:rPr>
              <w:t>着，黃藿譯。</w:t>
            </w:r>
          </w:p>
          <w:p w14:paraId="084EDA59" w14:textId="77777777" w:rsidR="00257E20" w:rsidRPr="00D01643" w:rsidRDefault="00257E20" w:rsidP="00257E20">
            <w:pPr>
              <w:snapToGrid w:val="0"/>
              <w:spacing w:before="0" w:beforeAutospacing="0" w:line="280" w:lineRule="exact"/>
              <w:ind w:leftChars="50" w:left="120"/>
              <w:jc w:val="left"/>
              <w:rPr>
                <w:rFonts w:asciiTheme="majorEastAsia" w:eastAsiaTheme="majorEastAsia" w:hAnsiTheme="majorEastAsia"/>
              </w:rPr>
            </w:pPr>
            <w:r w:rsidRPr="00D01643">
              <w:rPr>
                <w:rFonts w:asciiTheme="majorEastAsia" w:eastAsiaTheme="majorEastAsia" w:hAnsiTheme="majorEastAsia" w:hint="eastAsia"/>
              </w:rPr>
              <w:t>《廢棄的生命》，</w:t>
            </w:r>
            <w:r w:rsidRPr="00D01643">
              <w:rPr>
                <w:rFonts w:asciiTheme="majorEastAsia" w:eastAsiaTheme="majorEastAsia" w:hAnsiTheme="majorEastAsia"/>
              </w:rPr>
              <w:t>(英)齊格蒙特.鮑曼(Zygmunt Bauman)著，江蘇人民出版社。</w:t>
            </w:r>
          </w:p>
          <w:p w14:paraId="32D27162" w14:textId="0AA1EE05" w:rsidR="00257E20" w:rsidRPr="00D01643" w:rsidRDefault="00257E20" w:rsidP="00257E20">
            <w:pPr>
              <w:snapToGrid w:val="0"/>
              <w:spacing w:before="0" w:beforeAutospacing="0" w:line="280" w:lineRule="exact"/>
              <w:ind w:leftChars="50" w:left="120"/>
              <w:jc w:val="left"/>
              <w:rPr>
                <w:rFonts w:asciiTheme="majorEastAsia" w:eastAsiaTheme="majorEastAsia" w:hAnsiTheme="majorEastAsia"/>
              </w:rPr>
            </w:pPr>
            <w:r w:rsidRPr="00D01643">
              <w:rPr>
                <w:rFonts w:asciiTheme="majorEastAsia" w:eastAsiaTheme="majorEastAsia" w:hAnsiTheme="majorEastAsia" w:hint="eastAsia"/>
              </w:rPr>
              <w:t>《液態之愛：論人際紐帶的脆弱》，</w:t>
            </w:r>
            <w:r w:rsidRPr="00D01643">
              <w:rPr>
                <w:rFonts w:asciiTheme="majorEastAsia" w:eastAsiaTheme="majorEastAsia" w:hAnsiTheme="majorEastAsia"/>
              </w:rPr>
              <w:t>(英)齊格蒙特.鮑曼(Zygmunt Bauman)著台北：商周出版社。</w:t>
            </w:r>
          </w:p>
          <w:p w14:paraId="4E548522" w14:textId="77777777" w:rsidR="00257E20" w:rsidRPr="00D01643" w:rsidRDefault="00257E20" w:rsidP="00257E20">
            <w:pPr>
              <w:snapToGrid w:val="0"/>
              <w:spacing w:before="0" w:beforeAutospacing="0" w:line="280" w:lineRule="exact"/>
              <w:ind w:leftChars="50" w:left="120"/>
              <w:jc w:val="left"/>
              <w:rPr>
                <w:rFonts w:asciiTheme="majorEastAsia" w:eastAsiaTheme="majorEastAsia" w:hAnsiTheme="majorEastAsia"/>
              </w:rPr>
            </w:pPr>
            <w:r w:rsidRPr="00D01643">
              <w:rPr>
                <w:rFonts w:asciiTheme="majorEastAsia" w:eastAsiaTheme="majorEastAsia" w:hAnsiTheme="majorEastAsia" w:hint="eastAsia"/>
              </w:rPr>
              <w:t>《人的形象和神的形象》，</w:t>
            </w:r>
            <w:r w:rsidRPr="00D01643">
              <w:rPr>
                <w:rFonts w:asciiTheme="majorEastAsia" w:eastAsiaTheme="majorEastAsia" w:hAnsiTheme="majorEastAsia"/>
              </w:rPr>
              <w:t>(德)榮格(</w:t>
            </w:r>
            <w:proofErr w:type="spellStart"/>
            <w:r w:rsidRPr="00D01643">
              <w:rPr>
                <w:rFonts w:asciiTheme="majorEastAsia" w:eastAsiaTheme="majorEastAsia" w:hAnsiTheme="majorEastAsia"/>
              </w:rPr>
              <w:t>C.Jung</w:t>
            </w:r>
            <w:proofErr w:type="spellEnd"/>
            <w:r w:rsidRPr="00D01643">
              <w:rPr>
                <w:rFonts w:asciiTheme="majorEastAsia" w:eastAsiaTheme="majorEastAsia" w:hAnsiTheme="majorEastAsia"/>
              </w:rPr>
              <w:t>)著，林宏濤譯，台北：國立編譯館。</w:t>
            </w:r>
          </w:p>
          <w:p w14:paraId="3B158BDB" w14:textId="797AEAC0" w:rsidR="00257E20" w:rsidRPr="00D01643" w:rsidRDefault="00257E20" w:rsidP="00257E20">
            <w:pPr>
              <w:snapToGrid w:val="0"/>
              <w:spacing w:before="0" w:beforeAutospacing="0" w:line="280" w:lineRule="exact"/>
              <w:ind w:leftChars="50" w:left="120"/>
              <w:jc w:val="left"/>
              <w:rPr>
                <w:rFonts w:asciiTheme="majorEastAsia" w:eastAsiaTheme="majorEastAsia" w:hAnsiTheme="majorEastAsia"/>
              </w:rPr>
            </w:pPr>
            <w:r w:rsidRPr="00D01643">
              <w:rPr>
                <w:rFonts w:asciiTheme="majorEastAsia" w:eastAsiaTheme="majorEastAsia" w:hAnsiTheme="majorEastAsia" w:hint="eastAsia"/>
              </w:rPr>
              <w:lastRenderedPageBreak/>
              <w:t>《金錢、性別、現代生活風格》，齊美爾</w:t>
            </w:r>
            <w:r w:rsidRPr="00D01643">
              <w:rPr>
                <w:rFonts w:asciiTheme="majorEastAsia" w:eastAsiaTheme="majorEastAsia" w:hAnsiTheme="majorEastAsia"/>
              </w:rPr>
              <w:t>(Georg Simmel)著，顧仁明譯，台北：聯經出版社。</w:t>
            </w:r>
          </w:p>
          <w:p w14:paraId="3F6841B7" w14:textId="0AD70E7A" w:rsidR="00257E20" w:rsidRPr="00D01643" w:rsidRDefault="00257E20" w:rsidP="00257E20">
            <w:pPr>
              <w:snapToGrid w:val="0"/>
              <w:spacing w:before="0" w:beforeAutospacing="0" w:line="280" w:lineRule="exact"/>
              <w:ind w:leftChars="50" w:left="120"/>
              <w:jc w:val="left"/>
              <w:rPr>
                <w:rFonts w:asciiTheme="majorEastAsia" w:eastAsiaTheme="majorEastAsia" w:hAnsiTheme="majorEastAsia"/>
              </w:rPr>
            </w:pPr>
            <w:r w:rsidRPr="00D01643">
              <w:rPr>
                <w:rFonts w:asciiTheme="majorEastAsia" w:eastAsiaTheme="majorEastAsia" w:hAnsiTheme="majorEastAsia" w:hint="eastAsia"/>
              </w:rPr>
              <w:t>《現代性、現代人與宗教》，齊美爾</w:t>
            </w:r>
            <w:r w:rsidRPr="00D01643">
              <w:rPr>
                <w:rFonts w:asciiTheme="majorEastAsia" w:eastAsiaTheme="majorEastAsia" w:hAnsiTheme="majorEastAsia"/>
              </w:rPr>
              <w:t>(Georg Simmel)著，曹衛東等譯，台北：商周出版社。</w:t>
            </w:r>
          </w:p>
          <w:p w14:paraId="1DADD83C" w14:textId="77777777" w:rsidR="00257E20" w:rsidRPr="00D01643" w:rsidRDefault="00257E20" w:rsidP="00257E20">
            <w:pPr>
              <w:snapToGrid w:val="0"/>
              <w:spacing w:before="0" w:beforeAutospacing="0" w:line="280" w:lineRule="exact"/>
              <w:ind w:leftChars="50" w:left="120"/>
              <w:jc w:val="left"/>
              <w:rPr>
                <w:rFonts w:asciiTheme="majorEastAsia" w:eastAsiaTheme="majorEastAsia" w:hAnsiTheme="majorEastAsia"/>
              </w:rPr>
            </w:pPr>
            <w:r w:rsidRPr="00D01643">
              <w:rPr>
                <w:rFonts w:asciiTheme="majorEastAsia" w:eastAsiaTheme="majorEastAsia" w:hAnsiTheme="majorEastAsia" w:hint="eastAsia"/>
              </w:rPr>
              <w:t>《千面英雄》，坎伯</w:t>
            </w:r>
            <w:r w:rsidRPr="00D01643">
              <w:rPr>
                <w:rFonts w:asciiTheme="majorEastAsia" w:eastAsiaTheme="majorEastAsia" w:hAnsiTheme="majorEastAsia"/>
              </w:rPr>
              <w:t>(Joseph Campbell)</w:t>
            </w:r>
            <w:r w:rsidRPr="00D01643">
              <w:rPr>
                <w:rFonts w:asciiTheme="majorEastAsia" w:eastAsiaTheme="majorEastAsia" w:hAnsiTheme="majorEastAsia" w:hint="eastAsia"/>
              </w:rPr>
              <w:t>着，朱侃如譯，台北：立緒出版社。</w:t>
            </w:r>
          </w:p>
          <w:p w14:paraId="314D259A" w14:textId="77777777" w:rsidR="00257E20" w:rsidRPr="00D01643" w:rsidRDefault="00257E20" w:rsidP="00257E20">
            <w:pPr>
              <w:snapToGrid w:val="0"/>
              <w:spacing w:before="0" w:beforeAutospacing="0" w:line="280" w:lineRule="exact"/>
              <w:ind w:leftChars="50" w:left="120"/>
              <w:jc w:val="left"/>
              <w:rPr>
                <w:rFonts w:asciiTheme="majorEastAsia" w:eastAsiaTheme="majorEastAsia" w:hAnsiTheme="majorEastAsia"/>
              </w:rPr>
            </w:pPr>
            <w:r w:rsidRPr="00D01643">
              <w:rPr>
                <w:rFonts w:asciiTheme="majorEastAsia" w:eastAsiaTheme="majorEastAsia" w:hAnsiTheme="majorEastAsia" w:hint="eastAsia"/>
              </w:rPr>
              <w:t>《神話》，坎伯</w:t>
            </w:r>
            <w:r w:rsidRPr="00D01643">
              <w:rPr>
                <w:rFonts w:asciiTheme="majorEastAsia" w:eastAsiaTheme="majorEastAsia" w:hAnsiTheme="majorEastAsia"/>
              </w:rPr>
              <w:t>(Joseph Campbell)</w:t>
            </w:r>
            <w:r w:rsidRPr="00D01643">
              <w:rPr>
                <w:rFonts w:asciiTheme="majorEastAsia" w:eastAsiaTheme="majorEastAsia" w:hAnsiTheme="majorEastAsia" w:hint="eastAsia"/>
              </w:rPr>
              <w:t>着，朱侃如譯，台北：立緒出版社。</w:t>
            </w:r>
          </w:p>
          <w:p w14:paraId="77A85A6F" w14:textId="77777777" w:rsidR="00257E20" w:rsidRPr="00D01643" w:rsidRDefault="00257E20" w:rsidP="00257E20">
            <w:pPr>
              <w:snapToGrid w:val="0"/>
              <w:spacing w:before="0" w:beforeAutospacing="0" w:line="280" w:lineRule="exact"/>
              <w:ind w:leftChars="50" w:left="120"/>
              <w:jc w:val="left"/>
              <w:rPr>
                <w:rFonts w:asciiTheme="majorEastAsia" w:eastAsiaTheme="majorEastAsia" w:hAnsiTheme="majorEastAsia"/>
              </w:rPr>
            </w:pPr>
            <w:r w:rsidRPr="00D01643">
              <w:rPr>
                <w:rFonts w:asciiTheme="majorEastAsia" w:eastAsiaTheme="majorEastAsia" w:hAnsiTheme="majorEastAsia" w:hint="eastAsia"/>
              </w:rPr>
              <w:t>《愛與意志》，羅洛</w:t>
            </w:r>
            <w:r w:rsidRPr="00D01643">
              <w:rPr>
                <w:rFonts w:asciiTheme="majorEastAsia" w:eastAsiaTheme="majorEastAsia" w:hAnsiTheme="majorEastAsia"/>
              </w:rPr>
              <w:t>.梅（Rollo May）</w:t>
            </w:r>
            <w:r w:rsidRPr="00D01643">
              <w:rPr>
                <w:rFonts w:asciiTheme="majorEastAsia" w:eastAsiaTheme="majorEastAsia" w:hAnsiTheme="majorEastAsia" w:hint="eastAsia"/>
              </w:rPr>
              <w:t>着，彭仁郁譯，台北：立緒</w:t>
            </w:r>
          </w:p>
          <w:p w14:paraId="10A25E32" w14:textId="77777777" w:rsidR="00257E20" w:rsidRPr="00D01643" w:rsidRDefault="00257E20" w:rsidP="00257E20">
            <w:pPr>
              <w:snapToGrid w:val="0"/>
              <w:spacing w:before="0" w:beforeAutospacing="0" w:line="280" w:lineRule="exact"/>
              <w:ind w:leftChars="50" w:left="120"/>
              <w:jc w:val="left"/>
              <w:rPr>
                <w:rFonts w:asciiTheme="majorEastAsia" w:eastAsiaTheme="majorEastAsia" w:hAnsiTheme="majorEastAsia"/>
              </w:rPr>
            </w:pPr>
            <w:r w:rsidRPr="00D01643">
              <w:rPr>
                <w:rFonts w:asciiTheme="majorEastAsia" w:eastAsiaTheme="majorEastAsia" w:hAnsiTheme="majorEastAsia" w:hint="eastAsia"/>
              </w:rPr>
              <w:t>《自由與命運》，羅洛</w:t>
            </w:r>
            <w:r w:rsidRPr="00D01643">
              <w:rPr>
                <w:rFonts w:asciiTheme="majorEastAsia" w:eastAsiaTheme="majorEastAsia" w:hAnsiTheme="majorEastAsia"/>
              </w:rPr>
              <w:t>.梅（Rollo May）</w:t>
            </w:r>
            <w:r w:rsidRPr="00D01643">
              <w:rPr>
                <w:rFonts w:asciiTheme="majorEastAsia" w:eastAsiaTheme="majorEastAsia" w:hAnsiTheme="majorEastAsia" w:hint="eastAsia"/>
              </w:rPr>
              <w:t>着，龔卓軍、石世明譯，台北：立緒</w:t>
            </w:r>
          </w:p>
          <w:p w14:paraId="40046008" w14:textId="3A2C3E91" w:rsidR="00257E20" w:rsidRPr="00D01643" w:rsidRDefault="00257E20" w:rsidP="00257E20">
            <w:pPr>
              <w:snapToGrid w:val="0"/>
              <w:spacing w:before="0" w:beforeAutospacing="0" w:line="280" w:lineRule="exact"/>
              <w:ind w:leftChars="50" w:left="120"/>
              <w:jc w:val="left"/>
              <w:rPr>
                <w:rFonts w:asciiTheme="majorEastAsia" w:eastAsiaTheme="majorEastAsia" w:hAnsiTheme="majorEastAsia"/>
              </w:rPr>
            </w:pPr>
            <w:r w:rsidRPr="00D01643">
              <w:rPr>
                <w:rFonts w:asciiTheme="majorEastAsia" w:eastAsiaTheme="majorEastAsia" w:hAnsiTheme="majorEastAsia" w:hint="eastAsia"/>
              </w:rPr>
              <w:t>《焦慮的意義》，羅洛</w:t>
            </w:r>
            <w:r w:rsidRPr="00D01643">
              <w:rPr>
                <w:rFonts w:asciiTheme="majorEastAsia" w:eastAsiaTheme="majorEastAsia" w:hAnsiTheme="majorEastAsia"/>
              </w:rPr>
              <w:t>.梅（Rollo May）</w:t>
            </w:r>
            <w:r w:rsidRPr="00D01643">
              <w:rPr>
                <w:rFonts w:asciiTheme="majorEastAsia" w:eastAsiaTheme="majorEastAsia" w:hAnsiTheme="majorEastAsia" w:hint="eastAsia"/>
              </w:rPr>
              <w:t>着，龔卓軍、石世明譯，台北：立緒</w:t>
            </w:r>
          </w:p>
          <w:p w14:paraId="02E4F1C5" w14:textId="77777777" w:rsidR="00257E20" w:rsidRPr="00D01643" w:rsidRDefault="00257E20" w:rsidP="00257E20">
            <w:pPr>
              <w:snapToGrid w:val="0"/>
              <w:spacing w:before="0" w:beforeAutospacing="0" w:line="280" w:lineRule="exact"/>
              <w:ind w:leftChars="50" w:left="120"/>
              <w:jc w:val="left"/>
              <w:rPr>
                <w:rFonts w:asciiTheme="majorEastAsia" w:eastAsiaTheme="majorEastAsia" w:hAnsiTheme="majorEastAsia"/>
              </w:rPr>
            </w:pPr>
            <w:r w:rsidRPr="00D01643">
              <w:rPr>
                <w:rFonts w:asciiTheme="majorEastAsia" w:eastAsiaTheme="majorEastAsia" w:hAnsiTheme="majorEastAsia" w:hint="eastAsia"/>
              </w:rPr>
              <w:t>《權力與無知》，羅洛</w:t>
            </w:r>
            <w:r w:rsidRPr="00D01643">
              <w:rPr>
                <w:rFonts w:asciiTheme="majorEastAsia" w:eastAsiaTheme="majorEastAsia" w:hAnsiTheme="majorEastAsia"/>
              </w:rPr>
              <w:t>.梅（Rollo May）</w:t>
            </w:r>
            <w:r w:rsidRPr="00D01643">
              <w:rPr>
                <w:rFonts w:asciiTheme="majorEastAsia" w:eastAsiaTheme="majorEastAsia" w:hAnsiTheme="majorEastAsia" w:hint="eastAsia"/>
              </w:rPr>
              <w:t>着，朱侃如譯，台北：立緒</w:t>
            </w:r>
          </w:p>
          <w:p w14:paraId="241BC465" w14:textId="77777777" w:rsidR="00257E20" w:rsidRPr="00D01643" w:rsidRDefault="00257E20" w:rsidP="00257E20">
            <w:pPr>
              <w:snapToGrid w:val="0"/>
              <w:spacing w:before="0" w:beforeAutospacing="0" w:line="280" w:lineRule="exact"/>
              <w:ind w:leftChars="50" w:left="120"/>
              <w:jc w:val="left"/>
              <w:rPr>
                <w:rFonts w:asciiTheme="majorEastAsia" w:eastAsiaTheme="majorEastAsia" w:hAnsiTheme="majorEastAsia"/>
              </w:rPr>
            </w:pPr>
            <w:r w:rsidRPr="00D01643">
              <w:rPr>
                <w:rFonts w:asciiTheme="majorEastAsia" w:eastAsiaTheme="majorEastAsia" w:hAnsiTheme="majorEastAsia" w:hint="eastAsia"/>
              </w:rPr>
              <w:t>《榮格自傳》，榮格</w:t>
            </w:r>
            <w:r w:rsidRPr="00D01643">
              <w:rPr>
                <w:rFonts w:asciiTheme="majorEastAsia" w:eastAsiaTheme="majorEastAsia" w:hAnsiTheme="majorEastAsia"/>
              </w:rPr>
              <w:t>(</w:t>
            </w:r>
            <w:proofErr w:type="spellStart"/>
            <w:r w:rsidRPr="00D01643">
              <w:rPr>
                <w:rFonts w:asciiTheme="majorEastAsia" w:eastAsiaTheme="majorEastAsia" w:hAnsiTheme="majorEastAsia"/>
              </w:rPr>
              <w:t>C.G.Jung</w:t>
            </w:r>
            <w:proofErr w:type="spellEnd"/>
            <w:r w:rsidRPr="00D01643">
              <w:rPr>
                <w:rFonts w:asciiTheme="majorEastAsia" w:eastAsiaTheme="majorEastAsia" w:hAnsiTheme="majorEastAsia"/>
              </w:rPr>
              <w:t>)著，劉國彬等譯，台北：張老師文化</w:t>
            </w:r>
          </w:p>
          <w:p w14:paraId="584A2884" w14:textId="77777777" w:rsidR="00257E20" w:rsidRPr="00D01643" w:rsidRDefault="00257E20" w:rsidP="00257E20">
            <w:pPr>
              <w:snapToGrid w:val="0"/>
              <w:spacing w:before="0" w:beforeAutospacing="0" w:line="280" w:lineRule="exact"/>
              <w:ind w:leftChars="50" w:left="120"/>
              <w:jc w:val="left"/>
              <w:rPr>
                <w:rFonts w:asciiTheme="majorEastAsia" w:eastAsiaTheme="majorEastAsia" w:hAnsiTheme="majorEastAsia"/>
              </w:rPr>
            </w:pPr>
            <w:r w:rsidRPr="00D01643">
              <w:rPr>
                <w:rFonts w:asciiTheme="majorEastAsia" w:eastAsiaTheme="majorEastAsia" w:hAnsiTheme="majorEastAsia" w:hint="eastAsia"/>
              </w:rPr>
              <w:t>《尋求靈魂的現代人》，榮格</w:t>
            </w:r>
            <w:r w:rsidRPr="00D01643">
              <w:rPr>
                <w:rFonts w:asciiTheme="majorEastAsia" w:eastAsiaTheme="majorEastAsia" w:hAnsiTheme="majorEastAsia"/>
              </w:rPr>
              <w:t>(</w:t>
            </w:r>
            <w:proofErr w:type="spellStart"/>
            <w:r w:rsidRPr="00D01643">
              <w:rPr>
                <w:rFonts w:asciiTheme="majorEastAsia" w:eastAsiaTheme="majorEastAsia" w:hAnsiTheme="majorEastAsia"/>
              </w:rPr>
              <w:t>C.G.Jung</w:t>
            </w:r>
            <w:proofErr w:type="spellEnd"/>
            <w:r w:rsidRPr="00D01643">
              <w:rPr>
                <w:rFonts w:asciiTheme="majorEastAsia" w:eastAsiaTheme="majorEastAsia" w:hAnsiTheme="majorEastAsia"/>
              </w:rPr>
              <w:t>)著，蘇克譯，台北：遠流出版公司</w:t>
            </w:r>
          </w:p>
          <w:p w14:paraId="300127EC" w14:textId="77777777" w:rsidR="00257E20" w:rsidRPr="00D01643" w:rsidRDefault="00257E20" w:rsidP="00257E20">
            <w:pPr>
              <w:snapToGrid w:val="0"/>
              <w:spacing w:before="0" w:beforeAutospacing="0" w:line="280" w:lineRule="exact"/>
              <w:ind w:leftChars="50" w:left="120"/>
              <w:jc w:val="left"/>
              <w:rPr>
                <w:rFonts w:asciiTheme="majorEastAsia" w:eastAsiaTheme="majorEastAsia" w:hAnsiTheme="majorEastAsia"/>
              </w:rPr>
            </w:pPr>
          </w:p>
          <w:p w14:paraId="376545A7" w14:textId="77777777" w:rsidR="00257E20" w:rsidRPr="00D01643" w:rsidRDefault="00257E20" w:rsidP="00257E20">
            <w:pPr>
              <w:snapToGrid w:val="0"/>
              <w:spacing w:before="0" w:beforeAutospacing="0" w:line="280" w:lineRule="exact"/>
              <w:ind w:leftChars="50" w:left="120"/>
              <w:jc w:val="left"/>
              <w:rPr>
                <w:rFonts w:asciiTheme="majorEastAsia" w:eastAsiaTheme="majorEastAsia" w:hAnsiTheme="majorEastAsia"/>
              </w:rPr>
            </w:pPr>
            <w:r w:rsidRPr="00D01643">
              <w:rPr>
                <w:rFonts w:asciiTheme="majorEastAsia" w:eastAsiaTheme="majorEastAsia" w:hAnsiTheme="majorEastAsia"/>
              </w:rPr>
              <w:t>(三)</w:t>
            </w:r>
          </w:p>
          <w:p w14:paraId="432DE4FE" w14:textId="77777777" w:rsidR="00257E20" w:rsidRPr="00D01643" w:rsidRDefault="00257E20" w:rsidP="00257E20">
            <w:pPr>
              <w:snapToGrid w:val="0"/>
              <w:spacing w:before="0" w:beforeAutospacing="0" w:line="280" w:lineRule="exact"/>
              <w:ind w:leftChars="50" w:left="120"/>
              <w:jc w:val="left"/>
              <w:rPr>
                <w:rFonts w:asciiTheme="majorEastAsia" w:eastAsiaTheme="majorEastAsia" w:hAnsiTheme="majorEastAsia"/>
              </w:rPr>
            </w:pPr>
            <w:r w:rsidRPr="00D01643">
              <w:rPr>
                <w:rFonts w:asciiTheme="majorEastAsia" w:eastAsiaTheme="majorEastAsia" w:hAnsiTheme="majorEastAsia" w:hint="eastAsia"/>
              </w:rPr>
              <w:t>《資本主義的未來》，馬克斯</w:t>
            </w:r>
            <w:r w:rsidRPr="00D01643">
              <w:rPr>
                <w:rFonts w:asciiTheme="majorEastAsia" w:eastAsiaTheme="majorEastAsia" w:hAnsiTheme="majorEastAsia"/>
              </w:rPr>
              <w:t xml:space="preserve">.舍勒(Max. Scheler)著，羅悌倫等譯，牛津大學出版 </w:t>
            </w:r>
          </w:p>
          <w:p w14:paraId="4A431234" w14:textId="2605C5CC" w:rsidR="00257E20" w:rsidRPr="00D01643" w:rsidRDefault="00257E20" w:rsidP="00257E20">
            <w:pPr>
              <w:snapToGrid w:val="0"/>
              <w:spacing w:before="0" w:beforeAutospacing="0" w:line="280" w:lineRule="exact"/>
              <w:ind w:leftChars="50" w:left="120"/>
              <w:jc w:val="left"/>
              <w:rPr>
                <w:rFonts w:asciiTheme="majorEastAsia" w:eastAsiaTheme="majorEastAsia" w:hAnsiTheme="majorEastAsia"/>
              </w:rPr>
            </w:pPr>
            <w:r w:rsidRPr="00D01643">
              <w:rPr>
                <w:rFonts w:asciiTheme="majorEastAsia" w:eastAsiaTheme="majorEastAsia" w:hAnsiTheme="majorEastAsia" w:hint="eastAsia"/>
              </w:rPr>
              <w:t>《觀察者的技術：論十九世紀的視覺與現代性》，強納森</w:t>
            </w:r>
            <w:r w:rsidRPr="00D01643">
              <w:rPr>
                <w:rFonts w:asciiTheme="majorEastAsia" w:eastAsiaTheme="majorEastAsia" w:hAnsiTheme="majorEastAsia"/>
              </w:rPr>
              <w:t xml:space="preserve">.克拉瑞(Jonathan Crary)著，蔡佩君譯，台北：行人出版社 </w:t>
            </w:r>
          </w:p>
          <w:p w14:paraId="0A1E3148" w14:textId="77777777" w:rsidR="00257E20" w:rsidRPr="00D01643" w:rsidRDefault="00257E20" w:rsidP="00257E20">
            <w:pPr>
              <w:snapToGrid w:val="0"/>
              <w:spacing w:before="0" w:beforeAutospacing="0" w:line="280" w:lineRule="exact"/>
              <w:ind w:leftChars="50" w:left="120"/>
              <w:jc w:val="left"/>
              <w:rPr>
                <w:rFonts w:asciiTheme="majorEastAsia" w:eastAsiaTheme="majorEastAsia" w:hAnsiTheme="majorEastAsia"/>
              </w:rPr>
            </w:pPr>
            <w:r w:rsidRPr="00D01643">
              <w:rPr>
                <w:rFonts w:asciiTheme="majorEastAsia" w:eastAsiaTheme="majorEastAsia" w:hAnsiTheme="majorEastAsia" w:hint="eastAsia"/>
              </w:rPr>
              <w:t>《福柯讀本》，</w:t>
            </w:r>
            <w:r w:rsidRPr="00D01643">
              <w:rPr>
                <w:rFonts w:asciiTheme="majorEastAsia" w:eastAsiaTheme="majorEastAsia" w:hAnsiTheme="majorEastAsia"/>
              </w:rPr>
              <w:t>(法) 傅柯（Foucault）</w:t>
            </w:r>
            <w:r w:rsidRPr="00D01643">
              <w:rPr>
                <w:rFonts w:asciiTheme="majorEastAsia" w:eastAsiaTheme="majorEastAsia" w:hAnsiTheme="majorEastAsia" w:hint="eastAsia"/>
              </w:rPr>
              <w:t>着，汪民安主編，北京大學出版社。</w:t>
            </w:r>
          </w:p>
          <w:p w14:paraId="43554935" w14:textId="77777777" w:rsidR="00257E20" w:rsidRPr="00D01643" w:rsidRDefault="00257E20" w:rsidP="00257E20">
            <w:pPr>
              <w:snapToGrid w:val="0"/>
              <w:spacing w:before="0" w:beforeAutospacing="0" w:line="280" w:lineRule="exact"/>
              <w:ind w:leftChars="50" w:left="120"/>
              <w:jc w:val="left"/>
              <w:rPr>
                <w:rFonts w:asciiTheme="majorEastAsia" w:eastAsiaTheme="majorEastAsia" w:hAnsiTheme="majorEastAsia"/>
              </w:rPr>
            </w:pPr>
            <w:r w:rsidRPr="00D01643">
              <w:rPr>
                <w:rFonts w:asciiTheme="majorEastAsia" w:eastAsiaTheme="majorEastAsia" w:hAnsiTheme="majorEastAsia" w:hint="eastAsia"/>
              </w:rPr>
              <w:t>《瘋顛與文明》，傅柯（</w:t>
            </w:r>
            <w:r w:rsidRPr="00D01643">
              <w:rPr>
                <w:rFonts w:asciiTheme="majorEastAsia" w:eastAsiaTheme="majorEastAsia" w:hAnsiTheme="majorEastAsia"/>
              </w:rPr>
              <w:t>Foucault）</w:t>
            </w:r>
            <w:r w:rsidRPr="00D01643">
              <w:rPr>
                <w:rFonts w:asciiTheme="majorEastAsia" w:eastAsiaTheme="majorEastAsia" w:hAnsiTheme="majorEastAsia" w:hint="eastAsia"/>
              </w:rPr>
              <w:t>着，劉北城、楊遠嬰譯，台北：桂冠圖書</w:t>
            </w:r>
          </w:p>
          <w:p w14:paraId="39E65CFB" w14:textId="77777777" w:rsidR="00257E20" w:rsidRPr="00D01643" w:rsidRDefault="00257E20" w:rsidP="00257E20">
            <w:pPr>
              <w:snapToGrid w:val="0"/>
              <w:spacing w:before="0" w:beforeAutospacing="0" w:line="280" w:lineRule="exact"/>
              <w:ind w:leftChars="50" w:left="120"/>
              <w:jc w:val="left"/>
              <w:rPr>
                <w:rFonts w:asciiTheme="majorEastAsia" w:eastAsiaTheme="majorEastAsia" w:hAnsiTheme="majorEastAsia"/>
              </w:rPr>
            </w:pPr>
            <w:r w:rsidRPr="00D01643">
              <w:rPr>
                <w:rFonts w:asciiTheme="majorEastAsia" w:eastAsiaTheme="majorEastAsia" w:hAnsiTheme="majorEastAsia" w:hint="eastAsia"/>
              </w:rPr>
              <w:t>《規訓與懲罰》，傅柯（</w:t>
            </w:r>
            <w:r w:rsidRPr="00D01643">
              <w:rPr>
                <w:rFonts w:asciiTheme="majorEastAsia" w:eastAsiaTheme="majorEastAsia" w:hAnsiTheme="majorEastAsia"/>
              </w:rPr>
              <w:t>Foucault）</w:t>
            </w:r>
            <w:r w:rsidRPr="00D01643">
              <w:rPr>
                <w:rFonts w:asciiTheme="majorEastAsia" w:eastAsiaTheme="majorEastAsia" w:hAnsiTheme="majorEastAsia" w:hint="eastAsia"/>
              </w:rPr>
              <w:t>着，劉北城、楊遠嬰譯，台北：桂冠圖書</w:t>
            </w:r>
          </w:p>
          <w:p w14:paraId="5589E425" w14:textId="77777777" w:rsidR="00257E20" w:rsidRPr="00D01643" w:rsidRDefault="00257E20" w:rsidP="00257E20">
            <w:pPr>
              <w:snapToGrid w:val="0"/>
              <w:spacing w:before="0" w:beforeAutospacing="0" w:line="280" w:lineRule="exact"/>
              <w:ind w:leftChars="50" w:left="120"/>
              <w:jc w:val="left"/>
              <w:rPr>
                <w:rFonts w:asciiTheme="majorEastAsia" w:eastAsiaTheme="majorEastAsia" w:hAnsiTheme="majorEastAsia"/>
              </w:rPr>
            </w:pPr>
            <w:r w:rsidRPr="00D01643">
              <w:rPr>
                <w:rFonts w:asciiTheme="majorEastAsia" w:eastAsiaTheme="majorEastAsia" w:hAnsiTheme="majorEastAsia" w:hint="eastAsia"/>
              </w:rPr>
              <w:t>《觀看之道》，約翰</w:t>
            </w:r>
            <w:r w:rsidRPr="00D01643">
              <w:rPr>
                <w:rFonts w:asciiTheme="majorEastAsia" w:eastAsiaTheme="majorEastAsia" w:hAnsiTheme="majorEastAsia"/>
              </w:rPr>
              <w:t xml:space="preserve">.伯格(John Berger)著，戴行鉞譯，廣西：師範大學出版社 </w:t>
            </w:r>
          </w:p>
          <w:p w14:paraId="26024CEA" w14:textId="77777777" w:rsidR="00257E20" w:rsidRPr="00D01643" w:rsidRDefault="00257E20" w:rsidP="00257E20">
            <w:pPr>
              <w:snapToGrid w:val="0"/>
              <w:spacing w:before="0" w:beforeAutospacing="0" w:line="280" w:lineRule="exact"/>
              <w:ind w:leftChars="50" w:left="120"/>
              <w:jc w:val="left"/>
              <w:rPr>
                <w:rFonts w:asciiTheme="majorEastAsia" w:eastAsiaTheme="majorEastAsia" w:hAnsiTheme="majorEastAsia"/>
              </w:rPr>
            </w:pPr>
            <w:r w:rsidRPr="00D01643">
              <w:rPr>
                <w:rFonts w:asciiTheme="majorEastAsia" w:eastAsiaTheme="majorEastAsia" w:hAnsiTheme="majorEastAsia" w:hint="eastAsia"/>
              </w:rPr>
              <w:t>《單向度的人：發達工業社會意識型態研究》，赫伯特</w:t>
            </w:r>
            <w:r w:rsidRPr="00D01643">
              <w:rPr>
                <w:rFonts w:asciiTheme="majorEastAsia" w:eastAsiaTheme="majorEastAsia" w:hAnsiTheme="majorEastAsia"/>
              </w:rPr>
              <w:t xml:space="preserve">.馬爾庫塞(Herbert </w:t>
            </w:r>
          </w:p>
          <w:p w14:paraId="414D6EF2" w14:textId="77777777" w:rsidR="00257E20" w:rsidRPr="00D01643" w:rsidRDefault="00257E20" w:rsidP="00257E20">
            <w:pPr>
              <w:snapToGrid w:val="0"/>
              <w:spacing w:before="0" w:beforeAutospacing="0" w:line="280" w:lineRule="exact"/>
              <w:ind w:leftChars="50" w:left="120"/>
              <w:jc w:val="left"/>
              <w:rPr>
                <w:rFonts w:asciiTheme="majorEastAsia" w:eastAsiaTheme="majorEastAsia" w:hAnsiTheme="majorEastAsia"/>
              </w:rPr>
            </w:pPr>
            <w:r w:rsidRPr="00D01643">
              <w:rPr>
                <w:rFonts w:asciiTheme="majorEastAsia" w:eastAsiaTheme="majorEastAsia" w:hAnsiTheme="majorEastAsia"/>
              </w:rPr>
              <w:t xml:space="preserve">                            Marcuse)，上海：譯文出版社。 </w:t>
            </w:r>
          </w:p>
          <w:p w14:paraId="476AAF22" w14:textId="50344C9A" w:rsidR="00257E20" w:rsidRPr="00D01643" w:rsidRDefault="00257E20" w:rsidP="00257E20">
            <w:pPr>
              <w:snapToGrid w:val="0"/>
              <w:spacing w:before="0" w:beforeAutospacing="0" w:line="280" w:lineRule="exact"/>
              <w:ind w:leftChars="50" w:left="120"/>
              <w:jc w:val="left"/>
              <w:rPr>
                <w:rFonts w:asciiTheme="majorEastAsia" w:eastAsiaTheme="majorEastAsia" w:hAnsiTheme="majorEastAsia"/>
              </w:rPr>
            </w:pPr>
            <w:r w:rsidRPr="00D01643">
              <w:rPr>
                <w:rFonts w:asciiTheme="majorEastAsia" w:eastAsiaTheme="majorEastAsia" w:hAnsiTheme="majorEastAsia" w:hint="eastAsia"/>
              </w:rPr>
              <w:t>《迎向靈光消逝的年代》，爾瓦特</w:t>
            </w:r>
            <w:r w:rsidRPr="00D01643">
              <w:rPr>
                <w:rFonts w:asciiTheme="majorEastAsia" w:eastAsiaTheme="majorEastAsia" w:hAnsiTheme="majorEastAsia"/>
              </w:rPr>
              <w:t>.本雅明(Walter Benjamin)著，許綺玲、林志明譯，桂林：廣西大學出版社。</w:t>
            </w:r>
          </w:p>
          <w:p w14:paraId="62CD7527" w14:textId="77777777" w:rsidR="00257E20" w:rsidRPr="00D01643" w:rsidRDefault="00257E20" w:rsidP="00257E20">
            <w:pPr>
              <w:snapToGrid w:val="0"/>
              <w:spacing w:before="0" w:beforeAutospacing="0" w:line="280" w:lineRule="exact"/>
              <w:ind w:leftChars="50" w:left="120"/>
              <w:jc w:val="left"/>
              <w:rPr>
                <w:rFonts w:asciiTheme="majorEastAsia" w:eastAsiaTheme="majorEastAsia" w:hAnsiTheme="majorEastAsia"/>
              </w:rPr>
            </w:pPr>
            <w:r w:rsidRPr="00D01643">
              <w:rPr>
                <w:rFonts w:asciiTheme="majorEastAsia" w:eastAsiaTheme="majorEastAsia" w:hAnsiTheme="majorEastAsia" w:hint="eastAsia"/>
              </w:rPr>
              <w:t>《戀人絮語》，羅蘭</w:t>
            </w:r>
            <w:r w:rsidRPr="00D01643">
              <w:rPr>
                <w:rFonts w:asciiTheme="majorEastAsia" w:eastAsiaTheme="majorEastAsia" w:hAnsiTheme="majorEastAsia"/>
              </w:rPr>
              <w:t>.巴特(Roland Barther)著，汪耀進等譯，台北：桂冠出版社</w:t>
            </w:r>
          </w:p>
          <w:p w14:paraId="7F145625" w14:textId="77777777" w:rsidR="00257E20" w:rsidRPr="00D01643" w:rsidRDefault="00257E20" w:rsidP="00257E20">
            <w:pPr>
              <w:snapToGrid w:val="0"/>
              <w:spacing w:before="0" w:beforeAutospacing="0" w:line="280" w:lineRule="exact"/>
              <w:ind w:leftChars="50" w:left="120"/>
              <w:jc w:val="left"/>
              <w:rPr>
                <w:rFonts w:asciiTheme="majorEastAsia" w:eastAsiaTheme="majorEastAsia" w:hAnsiTheme="majorEastAsia"/>
              </w:rPr>
            </w:pPr>
            <w:r w:rsidRPr="00D01643">
              <w:rPr>
                <w:rFonts w:asciiTheme="majorEastAsia" w:eastAsiaTheme="majorEastAsia" w:hAnsiTheme="majorEastAsia" w:hint="eastAsia"/>
              </w:rPr>
              <w:t>《寫作的零度》，羅蘭</w:t>
            </w:r>
            <w:r w:rsidRPr="00D01643">
              <w:rPr>
                <w:rFonts w:asciiTheme="majorEastAsia" w:eastAsiaTheme="majorEastAsia" w:hAnsiTheme="majorEastAsia"/>
              </w:rPr>
              <w:t>.巴特(Roland Barther)著，李幼蒸譯，台北：桂冠出版社</w:t>
            </w:r>
          </w:p>
          <w:p w14:paraId="4A39C8BF" w14:textId="77777777" w:rsidR="00257E20" w:rsidRPr="00D01643" w:rsidRDefault="00257E20" w:rsidP="00257E20">
            <w:pPr>
              <w:snapToGrid w:val="0"/>
              <w:spacing w:before="0" w:beforeAutospacing="0" w:line="280" w:lineRule="exact"/>
              <w:ind w:leftChars="50" w:left="120"/>
              <w:jc w:val="left"/>
              <w:rPr>
                <w:rFonts w:asciiTheme="majorEastAsia" w:eastAsiaTheme="majorEastAsia" w:hAnsiTheme="majorEastAsia"/>
              </w:rPr>
            </w:pPr>
            <w:r w:rsidRPr="00D01643">
              <w:rPr>
                <w:rFonts w:asciiTheme="majorEastAsia" w:eastAsiaTheme="majorEastAsia" w:hAnsiTheme="majorEastAsia" w:hint="eastAsia"/>
              </w:rPr>
              <w:t>《明室：攝影札記》，羅蘭</w:t>
            </w:r>
            <w:r w:rsidRPr="00D01643">
              <w:rPr>
                <w:rFonts w:asciiTheme="majorEastAsia" w:eastAsiaTheme="majorEastAsia" w:hAnsiTheme="majorEastAsia"/>
              </w:rPr>
              <w:t>.巴特(Roland Barther)著，許綺玲譯，台北攝影社。</w:t>
            </w:r>
          </w:p>
          <w:p w14:paraId="46E3999B" w14:textId="5A5EA967" w:rsidR="00257E20" w:rsidRPr="00D01643" w:rsidRDefault="00257E20" w:rsidP="00257E20">
            <w:pPr>
              <w:snapToGrid w:val="0"/>
              <w:spacing w:before="0" w:beforeAutospacing="0" w:line="280" w:lineRule="exact"/>
              <w:ind w:leftChars="50" w:left="120"/>
              <w:jc w:val="left"/>
              <w:rPr>
                <w:rFonts w:asciiTheme="majorEastAsia" w:eastAsiaTheme="majorEastAsia" w:hAnsiTheme="majorEastAsia"/>
              </w:rPr>
            </w:pPr>
            <w:r w:rsidRPr="00D01643">
              <w:rPr>
                <w:rFonts w:asciiTheme="majorEastAsia" w:eastAsiaTheme="majorEastAsia" w:hAnsiTheme="majorEastAsia" w:hint="eastAsia"/>
              </w:rPr>
              <w:t>《現代性的五副面孔</w:t>
            </w:r>
            <w:r w:rsidRPr="00D01643">
              <w:rPr>
                <w:rFonts w:asciiTheme="majorEastAsia" w:eastAsiaTheme="majorEastAsia" w:hAnsiTheme="majorEastAsia"/>
              </w:rPr>
              <w:t xml:space="preserve">----現代主義、先鋒派、頹廢、媚俗藝術、後現代主義》，馬森.卡林內斯庫(Matei </w:t>
            </w:r>
            <w:proofErr w:type="spellStart"/>
            <w:r w:rsidRPr="00D01643">
              <w:rPr>
                <w:rFonts w:asciiTheme="majorEastAsia" w:eastAsiaTheme="majorEastAsia" w:hAnsiTheme="majorEastAsia"/>
              </w:rPr>
              <w:t>calinescu</w:t>
            </w:r>
            <w:proofErr w:type="spellEnd"/>
            <w:r w:rsidRPr="00D01643">
              <w:rPr>
                <w:rFonts w:asciiTheme="majorEastAsia" w:eastAsiaTheme="majorEastAsia" w:hAnsiTheme="majorEastAsia"/>
              </w:rPr>
              <w:t>)著，顧愛彬等譯，北京：商務印書館。</w:t>
            </w:r>
          </w:p>
          <w:p w14:paraId="2C85892E" w14:textId="73512592" w:rsidR="00257E20" w:rsidRPr="00D01643" w:rsidRDefault="00257E20" w:rsidP="00257E20">
            <w:pPr>
              <w:snapToGrid w:val="0"/>
              <w:spacing w:before="0" w:beforeAutospacing="0" w:line="280" w:lineRule="exact"/>
              <w:ind w:leftChars="50" w:left="120"/>
              <w:jc w:val="left"/>
              <w:rPr>
                <w:rFonts w:asciiTheme="majorEastAsia" w:eastAsiaTheme="majorEastAsia" w:hAnsiTheme="majorEastAsia"/>
              </w:rPr>
            </w:pPr>
            <w:r w:rsidRPr="00D01643">
              <w:rPr>
                <w:rFonts w:asciiTheme="majorEastAsia" w:eastAsiaTheme="majorEastAsia" w:hAnsiTheme="majorEastAsia" w:hint="eastAsia"/>
              </w:rPr>
              <w:t>《發達資本主義時代的抒情詩人》，爾瓦特</w:t>
            </w:r>
            <w:r w:rsidRPr="00D01643">
              <w:rPr>
                <w:rFonts w:asciiTheme="majorEastAsia" w:eastAsiaTheme="majorEastAsia" w:hAnsiTheme="majorEastAsia"/>
              </w:rPr>
              <w:t>.本雅明(Walter Benjamin)著，王才勇譯，江蘇：人民出版社。</w:t>
            </w:r>
          </w:p>
          <w:p w14:paraId="19EC8341" w14:textId="77777777" w:rsidR="00257E20" w:rsidRPr="00D01643" w:rsidRDefault="00257E20" w:rsidP="00257E20">
            <w:pPr>
              <w:snapToGrid w:val="0"/>
              <w:spacing w:before="0" w:beforeAutospacing="0" w:line="280" w:lineRule="exact"/>
              <w:ind w:leftChars="50" w:left="120"/>
              <w:jc w:val="left"/>
              <w:rPr>
                <w:rFonts w:asciiTheme="majorEastAsia" w:eastAsiaTheme="majorEastAsia" w:hAnsiTheme="majorEastAsia"/>
              </w:rPr>
            </w:pPr>
            <w:r w:rsidRPr="00D01643">
              <w:rPr>
                <w:rFonts w:asciiTheme="majorEastAsia" w:eastAsiaTheme="majorEastAsia" w:hAnsiTheme="majorEastAsia" w:hint="eastAsia"/>
              </w:rPr>
              <w:t>《夢想的詩學》，加斯東．巴舍拉</w:t>
            </w:r>
            <w:r w:rsidRPr="00D01643">
              <w:rPr>
                <w:rFonts w:asciiTheme="majorEastAsia" w:eastAsiaTheme="majorEastAsia" w:hAnsiTheme="majorEastAsia"/>
              </w:rPr>
              <w:t>(Gaston Bachelard)著，劉自強譯，北京：三</w:t>
            </w:r>
          </w:p>
          <w:p w14:paraId="21740A6A" w14:textId="77777777" w:rsidR="00257E20" w:rsidRPr="00D01643" w:rsidRDefault="00257E20" w:rsidP="00257E20">
            <w:pPr>
              <w:snapToGrid w:val="0"/>
              <w:spacing w:before="0" w:beforeAutospacing="0" w:line="280" w:lineRule="exact"/>
              <w:ind w:leftChars="50" w:left="120"/>
              <w:jc w:val="left"/>
              <w:rPr>
                <w:rFonts w:asciiTheme="majorEastAsia" w:eastAsiaTheme="majorEastAsia" w:hAnsiTheme="majorEastAsia"/>
              </w:rPr>
            </w:pPr>
            <w:r w:rsidRPr="00D01643">
              <w:rPr>
                <w:rFonts w:asciiTheme="majorEastAsia" w:eastAsiaTheme="majorEastAsia" w:hAnsiTheme="majorEastAsia" w:hint="eastAsia"/>
              </w:rPr>
              <w:t>《沉默的美學》，</w:t>
            </w:r>
            <w:r w:rsidRPr="00D01643">
              <w:rPr>
                <w:rFonts w:asciiTheme="majorEastAsia" w:eastAsiaTheme="majorEastAsia" w:hAnsiTheme="majorEastAsia"/>
              </w:rPr>
              <w:t>(美)蘇珊.桑塔格(Susan Sontag)著，黃梅等譯，南海出版公司</w:t>
            </w:r>
          </w:p>
          <w:p w14:paraId="7BC04804" w14:textId="77777777" w:rsidR="00257E20" w:rsidRPr="00D01643" w:rsidRDefault="00257E20" w:rsidP="00257E20">
            <w:pPr>
              <w:snapToGrid w:val="0"/>
              <w:spacing w:before="0" w:beforeAutospacing="0" w:line="280" w:lineRule="exact"/>
              <w:ind w:leftChars="50" w:left="120"/>
              <w:jc w:val="left"/>
              <w:rPr>
                <w:rFonts w:asciiTheme="majorEastAsia" w:eastAsiaTheme="majorEastAsia" w:hAnsiTheme="majorEastAsia"/>
              </w:rPr>
            </w:pPr>
            <w:r w:rsidRPr="00D01643">
              <w:rPr>
                <w:rFonts w:asciiTheme="majorEastAsia" w:eastAsiaTheme="majorEastAsia" w:hAnsiTheme="majorEastAsia"/>
              </w:rPr>
              <w:t xml:space="preserve">                                               聯書店。</w:t>
            </w:r>
          </w:p>
          <w:p w14:paraId="1A97B48C" w14:textId="77777777" w:rsidR="00257E20" w:rsidRPr="00D01643" w:rsidRDefault="00257E20" w:rsidP="00257E20">
            <w:pPr>
              <w:snapToGrid w:val="0"/>
              <w:spacing w:before="0" w:beforeAutospacing="0" w:line="280" w:lineRule="exact"/>
              <w:ind w:leftChars="50" w:left="120"/>
              <w:jc w:val="left"/>
              <w:rPr>
                <w:rFonts w:asciiTheme="majorEastAsia" w:eastAsiaTheme="majorEastAsia" w:hAnsiTheme="majorEastAsia"/>
              </w:rPr>
            </w:pPr>
            <w:r w:rsidRPr="00D01643">
              <w:rPr>
                <w:rFonts w:asciiTheme="majorEastAsia" w:eastAsiaTheme="majorEastAsia" w:hAnsiTheme="majorEastAsia" w:hint="eastAsia"/>
              </w:rPr>
              <w:t>《光影中遇見林布蘭》，史作檉著，台北：典藏出版社。</w:t>
            </w:r>
          </w:p>
          <w:p w14:paraId="48F61256" w14:textId="77777777" w:rsidR="00257E20" w:rsidRPr="00D01643" w:rsidRDefault="00257E20" w:rsidP="00257E20">
            <w:pPr>
              <w:snapToGrid w:val="0"/>
              <w:spacing w:before="0" w:beforeAutospacing="0" w:line="280" w:lineRule="exact"/>
              <w:ind w:leftChars="50" w:left="120"/>
              <w:jc w:val="left"/>
              <w:rPr>
                <w:rFonts w:asciiTheme="majorEastAsia" w:eastAsiaTheme="majorEastAsia" w:hAnsiTheme="majorEastAsia"/>
              </w:rPr>
            </w:pPr>
            <w:r w:rsidRPr="00D01643">
              <w:rPr>
                <w:rFonts w:asciiTheme="majorEastAsia" w:eastAsiaTheme="majorEastAsia" w:hAnsiTheme="majorEastAsia" w:hint="eastAsia"/>
              </w:rPr>
              <w:t>《聆聽原始的畢卡索》，史作檉著，台北：典藏出版社。</w:t>
            </w:r>
          </w:p>
          <w:p w14:paraId="60AA7F3B" w14:textId="232A3EEB" w:rsidR="00257E20" w:rsidRPr="00D01643" w:rsidRDefault="00257E20" w:rsidP="00257E20">
            <w:pPr>
              <w:snapToGrid w:val="0"/>
              <w:spacing w:before="0" w:beforeAutospacing="0" w:line="280" w:lineRule="exact"/>
              <w:ind w:leftChars="50" w:left="120"/>
              <w:jc w:val="left"/>
              <w:rPr>
                <w:rFonts w:asciiTheme="majorEastAsia" w:eastAsiaTheme="majorEastAsia" w:hAnsiTheme="majorEastAsia"/>
              </w:rPr>
            </w:pPr>
            <w:r w:rsidRPr="00D01643">
              <w:rPr>
                <w:rFonts w:asciiTheme="majorEastAsia" w:eastAsiaTheme="majorEastAsia" w:hAnsiTheme="majorEastAsia" w:hint="eastAsia"/>
              </w:rPr>
              <w:t>《雕刻靈魂的賈克梅第》，史作檉著，台北：典藏出版社。</w:t>
            </w:r>
          </w:p>
        </w:tc>
      </w:tr>
      <w:tr w:rsidR="00257E20" w:rsidRPr="00C94BCF" w14:paraId="35583A50" w14:textId="77777777" w:rsidTr="002F18F8">
        <w:trPr>
          <w:trHeight w:val="377"/>
          <w:tblCellSpacing w:w="0" w:type="dxa"/>
          <w:jc w:val="center"/>
        </w:trPr>
        <w:tc>
          <w:tcPr>
            <w:tcW w:w="5000" w:type="pct"/>
            <w:gridSpan w:val="6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D0CECE"/>
            <w:vAlign w:val="center"/>
          </w:tcPr>
          <w:p w14:paraId="5AE59A2B" w14:textId="6F957EAC" w:rsidR="00257E20" w:rsidRPr="00C94BCF" w:rsidRDefault="00257E20" w:rsidP="00257E20">
            <w:pPr>
              <w:spacing w:line="320" w:lineRule="exact"/>
              <w:jc w:val="center"/>
              <w:rPr>
                <w:rFonts w:ascii="Times New Roman" w:eastAsia="標楷體" w:hAnsi="Times New Roman"/>
              </w:rPr>
            </w:pPr>
            <w:r w:rsidRPr="00C94BCF">
              <w:rPr>
                <w:rFonts w:ascii="Times New Roman" w:eastAsia="標楷體" w:hAnsi="Times New Roman"/>
              </w:rPr>
              <w:lastRenderedPageBreak/>
              <w:t>教學要點概述</w:t>
            </w:r>
          </w:p>
        </w:tc>
      </w:tr>
      <w:tr w:rsidR="00257E20" w:rsidRPr="00C94BCF" w14:paraId="68A248FE" w14:textId="77777777" w:rsidTr="00C94BCF">
        <w:trPr>
          <w:trHeight w:val="235"/>
          <w:tblCellSpacing w:w="0" w:type="dxa"/>
          <w:jc w:val="center"/>
        </w:trPr>
        <w:tc>
          <w:tcPr>
            <w:tcW w:w="1024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14C1EEF9" w14:textId="77777777" w:rsidR="00257E20" w:rsidRPr="00C94BCF" w:rsidRDefault="00257E20" w:rsidP="00257E20">
            <w:pPr>
              <w:spacing w:before="0" w:beforeAutospacing="0" w:line="280" w:lineRule="exact"/>
              <w:ind w:leftChars="0" w:hangingChars="134" w:hanging="322"/>
              <w:jc w:val="center"/>
              <w:rPr>
                <w:rFonts w:ascii="Times New Roman" w:eastAsia="標楷體" w:hAnsi="Times New Roman"/>
              </w:rPr>
            </w:pPr>
            <w:r w:rsidRPr="00C94BCF">
              <w:rPr>
                <w:rFonts w:ascii="Times New Roman" w:eastAsia="標楷體" w:hAnsi="Times New Roman"/>
              </w:rPr>
              <w:t>教材編選</w:t>
            </w:r>
          </w:p>
          <w:p w14:paraId="6EF98D1D" w14:textId="221AD8D9" w:rsidR="00257E20" w:rsidRPr="00C94BCF" w:rsidRDefault="00257E20" w:rsidP="00257E20">
            <w:pPr>
              <w:spacing w:before="0" w:beforeAutospacing="0" w:line="280" w:lineRule="exact"/>
              <w:ind w:leftChars="0" w:left="360" w:hangingChars="150" w:hanging="360"/>
              <w:jc w:val="center"/>
              <w:rPr>
                <w:rFonts w:ascii="Times New Roman" w:eastAsia="標楷體" w:hAnsi="Times New Roman"/>
              </w:rPr>
            </w:pPr>
            <w:r w:rsidRPr="00C94BCF">
              <w:rPr>
                <w:rFonts w:ascii="Times New Roman" w:eastAsia="標楷體" w:hAnsi="Times New Roman"/>
              </w:rPr>
              <w:t>Teaching materials</w:t>
            </w:r>
          </w:p>
        </w:tc>
        <w:tc>
          <w:tcPr>
            <w:tcW w:w="3976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76A77663" w14:textId="13A1CAC8" w:rsidR="00257E20" w:rsidRPr="00C94BCF" w:rsidRDefault="00257E20" w:rsidP="00257E20">
            <w:pPr>
              <w:adjustRightInd w:val="0"/>
              <w:snapToGrid w:val="0"/>
              <w:spacing w:before="0" w:beforeAutospacing="0" w:line="280" w:lineRule="exact"/>
              <w:ind w:leftChars="50" w:left="120"/>
              <w:rPr>
                <w:rFonts w:ascii="標楷體" w:eastAsia="標楷體" w:hAnsi="標楷體"/>
              </w:rPr>
            </w:pPr>
            <w:r w:rsidRPr="00C94BCF">
              <w:rPr>
                <w:rFonts w:ascii="標楷體" w:eastAsia="標楷體" w:hAnsi="標楷體"/>
              </w:rPr>
              <w:t>□自製簡報</w:t>
            </w:r>
            <w:r w:rsidRPr="00C94BCF">
              <w:rPr>
                <w:rFonts w:ascii="Times New Roman" w:eastAsia="標楷體" w:hAnsi="Times New Roman"/>
              </w:rPr>
              <w:t>(ppt)</w:t>
            </w:r>
            <w:r w:rsidRPr="00C94BCF">
              <w:rPr>
                <w:rFonts w:ascii="標楷體" w:eastAsia="標楷體" w:hAnsi="標楷體"/>
                <w:lang w:eastAsia="zh-TW"/>
              </w:rPr>
              <w:t xml:space="preserve">     </w:t>
            </w:r>
            <w:r w:rsidRPr="00C94BCF">
              <w:rPr>
                <w:rFonts w:ascii="標楷體" w:eastAsia="標楷體" w:hAnsi="標楷體"/>
              </w:rPr>
              <w:t>□課程講義</w:t>
            </w:r>
            <w:r w:rsidRPr="00C94BCF">
              <w:rPr>
                <w:rFonts w:ascii="標楷體" w:eastAsia="標楷體" w:hAnsi="標楷體"/>
                <w:lang w:eastAsia="zh-TW"/>
              </w:rPr>
              <w:t xml:space="preserve">              </w:t>
            </w:r>
            <w:r>
              <w:rPr>
                <w:rFonts w:ascii="標楷體" w:eastAsia="標楷體" w:hAnsi="標楷體" w:hint="eastAsia"/>
                <w:lang w:eastAsia="zh-TW"/>
              </w:rPr>
              <w:t>■</w:t>
            </w:r>
            <w:r w:rsidRPr="00C94BCF">
              <w:rPr>
                <w:rFonts w:ascii="標楷體" w:eastAsia="標楷體" w:hAnsi="標楷體"/>
              </w:rPr>
              <w:t>自編教科書</w:t>
            </w:r>
          </w:p>
          <w:p w14:paraId="1175A0B0" w14:textId="693EF5DC" w:rsidR="00257E20" w:rsidRPr="00C94BCF" w:rsidRDefault="00257E20" w:rsidP="00257E20">
            <w:pPr>
              <w:adjustRightInd w:val="0"/>
              <w:snapToGrid w:val="0"/>
              <w:spacing w:before="0" w:beforeAutospacing="0" w:line="280" w:lineRule="exact"/>
              <w:ind w:leftChars="50" w:left="120"/>
              <w:rPr>
                <w:rFonts w:ascii="標楷體" w:eastAsia="標楷體" w:hAnsi="標楷體"/>
              </w:rPr>
            </w:pPr>
            <w:r w:rsidRPr="00C94BCF">
              <w:rPr>
                <w:rFonts w:ascii="標楷體" w:eastAsia="標楷體" w:hAnsi="標楷體"/>
              </w:rPr>
              <w:t xml:space="preserve">□教學程式     </w:t>
            </w:r>
            <w:r w:rsidRPr="00C94BCF">
              <w:rPr>
                <w:rFonts w:ascii="標楷體" w:eastAsia="標楷體" w:hAnsi="標楷體"/>
                <w:lang w:eastAsia="zh-TW"/>
              </w:rPr>
              <w:t xml:space="preserve">    </w:t>
            </w:r>
            <w:r w:rsidRPr="00C94BCF">
              <w:rPr>
                <w:rFonts w:ascii="標楷體" w:eastAsia="標楷體" w:hAnsi="標楷體"/>
              </w:rPr>
              <w:t xml:space="preserve">□自製教學影片    </w:t>
            </w:r>
            <w:r w:rsidRPr="00C94BCF">
              <w:rPr>
                <w:rFonts w:ascii="標楷體" w:eastAsia="標楷體" w:hAnsi="標楷體"/>
                <w:lang w:eastAsia="zh-TW"/>
              </w:rPr>
              <w:t xml:space="preserve"> </w:t>
            </w:r>
            <w:r w:rsidRPr="00C94BCF">
              <w:rPr>
                <w:rFonts w:ascii="標楷體" w:eastAsia="標楷體" w:hAnsi="標楷體"/>
              </w:rPr>
              <w:t xml:space="preserve">    </w:t>
            </w:r>
            <w:r w:rsidRPr="00C94BCF">
              <w:rPr>
                <w:rFonts w:ascii="標楷體" w:eastAsia="標楷體" w:hAnsi="標楷體"/>
                <w:lang w:eastAsia="zh-TW"/>
              </w:rPr>
              <w:t xml:space="preserve"> </w:t>
            </w:r>
            <w:r w:rsidRPr="00C94BCF">
              <w:rPr>
                <w:rFonts w:ascii="標楷體" w:eastAsia="標楷體" w:hAnsi="標楷體"/>
              </w:rPr>
              <w:t>□其他</w:t>
            </w:r>
          </w:p>
        </w:tc>
      </w:tr>
      <w:tr w:rsidR="00257E20" w:rsidRPr="00C94BCF" w14:paraId="285EAB32" w14:textId="77777777" w:rsidTr="00C94BCF">
        <w:trPr>
          <w:trHeight w:val="275"/>
          <w:tblCellSpacing w:w="0" w:type="dxa"/>
          <w:jc w:val="center"/>
        </w:trPr>
        <w:tc>
          <w:tcPr>
            <w:tcW w:w="1024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34D715EF" w14:textId="55D2C2EF" w:rsidR="00257E20" w:rsidRPr="00C94BCF" w:rsidRDefault="00257E20" w:rsidP="00257E20">
            <w:pPr>
              <w:spacing w:before="0" w:beforeAutospacing="0" w:line="280" w:lineRule="exact"/>
              <w:ind w:leftChars="0" w:hangingChars="134" w:hanging="322"/>
              <w:jc w:val="center"/>
              <w:rPr>
                <w:rFonts w:ascii="Times New Roman" w:eastAsia="標楷體" w:hAnsi="Times New Roman"/>
              </w:rPr>
            </w:pPr>
            <w:r w:rsidRPr="00C94BCF">
              <w:rPr>
                <w:rFonts w:ascii="Times New Roman" w:eastAsia="標楷體" w:hAnsi="Times New Roman"/>
              </w:rPr>
              <w:t>教學方法</w:t>
            </w:r>
          </w:p>
          <w:p w14:paraId="3A714D9D" w14:textId="24FAC619" w:rsidR="00257E20" w:rsidRPr="00C94BCF" w:rsidRDefault="00257E20" w:rsidP="00257E20">
            <w:pPr>
              <w:spacing w:before="0" w:beforeAutospacing="0" w:line="280" w:lineRule="exact"/>
              <w:ind w:leftChars="0" w:hangingChars="134" w:hanging="322"/>
              <w:jc w:val="center"/>
              <w:rPr>
                <w:rFonts w:ascii="Times New Roman" w:eastAsia="標楷體" w:hAnsi="Times New Roman"/>
              </w:rPr>
            </w:pPr>
            <w:r w:rsidRPr="00C94BCF">
              <w:rPr>
                <w:rFonts w:ascii="Times New Roman" w:eastAsia="標楷體" w:hAnsi="Times New Roman"/>
              </w:rPr>
              <w:t>Teaching methods</w:t>
            </w:r>
          </w:p>
        </w:tc>
        <w:tc>
          <w:tcPr>
            <w:tcW w:w="3976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27BB4712" w14:textId="5AAFD5FC" w:rsidR="00257E20" w:rsidRPr="00C94BCF" w:rsidRDefault="00257E20" w:rsidP="00257E20">
            <w:pPr>
              <w:adjustRightInd w:val="0"/>
              <w:snapToGrid w:val="0"/>
              <w:spacing w:before="0" w:beforeAutospacing="0" w:line="280" w:lineRule="exact"/>
              <w:ind w:leftChars="50" w:left="12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■</w:t>
            </w:r>
            <w:r w:rsidRPr="00C94BCF">
              <w:rPr>
                <w:rFonts w:ascii="標楷體" w:eastAsia="標楷體" w:hAnsi="標楷體"/>
              </w:rPr>
              <w:t xml:space="preserve">講述       </w:t>
            </w:r>
            <w:r w:rsidRPr="00C94BCF">
              <w:rPr>
                <w:rFonts w:ascii="標楷體" w:eastAsia="標楷體" w:hAnsi="標楷體"/>
                <w:lang w:eastAsia="zh-TW"/>
              </w:rPr>
              <w:t xml:space="preserve"> </w:t>
            </w:r>
            <w:r w:rsidRPr="00C94BCF">
              <w:rPr>
                <w:rFonts w:ascii="標楷體" w:eastAsia="標楷體" w:hAnsi="標楷體"/>
              </w:rPr>
              <w:t xml:space="preserve">   □小組討論  </w:t>
            </w:r>
            <w:r w:rsidRPr="00C94BCF">
              <w:rPr>
                <w:rFonts w:ascii="標楷體" w:eastAsia="標楷體" w:hAnsi="標楷體"/>
                <w:lang w:eastAsia="zh-TW"/>
              </w:rPr>
              <w:t xml:space="preserve"> </w:t>
            </w:r>
            <w:r w:rsidRPr="00C94BCF">
              <w:rPr>
                <w:rFonts w:ascii="標楷體" w:eastAsia="標楷體" w:hAnsi="標楷體"/>
              </w:rPr>
              <w:t xml:space="preserve">  </w:t>
            </w:r>
            <w:r>
              <w:rPr>
                <w:rFonts w:ascii="標楷體" w:eastAsia="標楷體" w:hAnsi="標楷體" w:hint="eastAsia"/>
              </w:rPr>
              <w:t>■</w:t>
            </w:r>
            <w:r w:rsidRPr="00C94BCF">
              <w:rPr>
                <w:rFonts w:ascii="標楷體" w:eastAsia="標楷體" w:hAnsi="標楷體"/>
              </w:rPr>
              <w:t xml:space="preserve">學生口頭報告  </w:t>
            </w:r>
            <w:r w:rsidRPr="00C94BCF">
              <w:rPr>
                <w:rFonts w:ascii="標楷體" w:eastAsia="標楷體" w:hAnsi="標楷體"/>
                <w:lang w:eastAsia="zh-TW"/>
              </w:rPr>
              <w:t xml:space="preserve">   </w:t>
            </w:r>
            <w:r w:rsidRPr="00C94BCF">
              <w:rPr>
                <w:rFonts w:ascii="標楷體" w:eastAsia="標楷體" w:hAnsi="標楷體"/>
              </w:rPr>
              <w:t xml:space="preserve"> </w:t>
            </w:r>
            <w:r>
              <w:rPr>
                <w:rFonts w:ascii="標楷體" w:eastAsia="標楷體" w:hAnsi="標楷體" w:hint="eastAsia"/>
              </w:rPr>
              <w:t>■</w:t>
            </w:r>
            <w:r w:rsidRPr="00C94BCF">
              <w:rPr>
                <w:rFonts w:ascii="標楷體" w:eastAsia="標楷體" w:hAnsi="標楷體"/>
              </w:rPr>
              <w:t>問題導向學習</w:t>
            </w:r>
          </w:p>
          <w:p w14:paraId="56A23882" w14:textId="167C4562" w:rsidR="00257E20" w:rsidRPr="00C94BCF" w:rsidRDefault="00257E20" w:rsidP="00257E20">
            <w:pPr>
              <w:adjustRightInd w:val="0"/>
              <w:snapToGrid w:val="0"/>
              <w:spacing w:before="0" w:beforeAutospacing="0" w:line="280" w:lineRule="exact"/>
              <w:ind w:leftChars="50" w:left="120"/>
              <w:rPr>
                <w:rFonts w:ascii="標楷體" w:eastAsia="標楷體" w:hAnsi="標楷體"/>
              </w:rPr>
            </w:pPr>
            <w:r w:rsidRPr="00C94BCF">
              <w:rPr>
                <w:rFonts w:ascii="標楷體" w:eastAsia="標楷體" w:hAnsi="標楷體"/>
              </w:rPr>
              <w:t xml:space="preserve">□個案研究    </w:t>
            </w:r>
            <w:r w:rsidRPr="00C94BCF">
              <w:rPr>
                <w:rFonts w:ascii="標楷體" w:eastAsia="標楷體" w:hAnsi="標楷體"/>
                <w:lang w:eastAsia="zh-TW"/>
              </w:rPr>
              <w:t xml:space="preserve"> </w:t>
            </w:r>
            <w:r w:rsidRPr="00C94BCF">
              <w:rPr>
                <w:rFonts w:ascii="標楷體" w:eastAsia="標楷體" w:hAnsi="標楷體"/>
              </w:rPr>
              <w:t xml:space="preserve">  □其他</w:t>
            </w:r>
          </w:p>
        </w:tc>
      </w:tr>
      <w:tr w:rsidR="00257E20" w:rsidRPr="00C94BCF" w14:paraId="7A7DFB0B" w14:textId="77777777" w:rsidTr="00C94BCF">
        <w:trPr>
          <w:trHeight w:val="125"/>
          <w:tblCellSpacing w:w="0" w:type="dxa"/>
          <w:jc w:val="center"/>
        </w:trPr>
        <w:tc>
          <w:tcPr>
            <w:tcW w:w="1024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52DA5A14" w14:textId="77777777" w:rsidR="00257E20" w:rsidRPr="00C94BCF" w:rsidRDefault="00257E20" w:rsidP="00257E20">
            <w:pPr>
              <w:spacing w:before="0" w:beforeAutospacing="0" w:line="280" w:lineRule="exact"/>
              <w:ind w:leftChars="0" w:hangingChars="134" w:hanging="322"/>
              <w:jc w:val="center"/>
              <w:rPr>
                <w:rFonts w:ascii="Times New Roman" w:eastAsia="標楷體" w:hAnsi="Times New Roman"/>
              </w:rPr>
            </w:pPr>
            <w:r w:rsidRPr="00C94BCF">
              <w:rPr>
                <w:rFonts w:ascii="Times New Roman" w:eastAsia="標楷體" w:hAnsi="Times New Roman"/>
              </w:rPr>
              <w:t>評量工具</w:t>
            </w:r>
          </w:p>
          <w:p w14:paraId="1DBEA4F5" w14:textId="1838AEB8" w:rsidR="00257E20" w:rsidRPr="00C94BCF" w:rsidRDefault="00257E20" w:rsidP="00257E20">
            <w:pPr>
              <w:spacing w:before="0" w:beforeAutospacing="0" w:line="280" w:lineRule="exact"/>
              <w:ind w:leftChars="0" w:hangingChars="134" w:hanging="322"/>
              <w:jc w:val="center"/>
              <w:rPr>
                <w:rFonts w:ascii="Times New Roman" w:eastAsia="標楷體" w:hAnsi="Times New Roman"/>
              </w:rPr>
            </w:pPr>
            <w:r w:rsidRPr="00C94BCF">
              <w:rPr>
                <w:rFonts w:ascii="Times New Roman" w:eastAsia="標楷體" w:hAnsi="Times New Roman"/>
              </w:rPr>
              <w:t>Evaluation tools</w:t>
            </w:r>
          </w:p>
        </w:tc>
        <w:tc>
          <w:tcPr>
            <w:tcW w:w="3976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35CB0FDD" w14:textId="73B01F1C" w:rsidR="00257E20" w:rsidRPr="00C94BCF" w:rsidRDefault="00257E20" w:rsidP="00257E20">
            <w:pPr>
              <w:adjustRightInd w:val="0"/>
              <w:snapToGrid w:val="0"/>
              <w:spacing w:before="0" w:beforeAutospacing="0" w:line="280" w:lineRule="exact"/>
              <w:ind w:leftChars="50" w:left="120"/>
              <w:rPr>
                <w:rFonts w:ascii="標楷體" w:eastAsia="標楷體" w:hAnsi="標楷體"/>
              </w:rPr>
            </w:pPr>
            <w:r w:rsidRPr="00C94BCF">
              <w:rPr>
                <w:rFonts w:ascii="標楷體" w:eastAsia="標楷體" w:hAnsi="標楷體"/>
              </w:rPr>
              <w:t>□期中考</w:t>
            </w:r>
            <w:r w:rsidRPr="00C94BCF">
              <w:rPr>
                <w:rFonts w:ascii="標楷體" w:eastAsia="標楷體" w:hAnsi="標楷體"/>
                <w:lang w:eastAsia="zh-TW"/>
              </w:rPr>
              <w:t xml:space="preserve">    </w:t>
            </w:r>
            <w:r w:rsidRPr="00C94BCF">
              <w:rPr>
                <w:rFonts w:ascii="標楷體" w:eastAsia="標楷體" w:hAnsi="標楷體"/>
              </w:rPr>
              <w:t xml:space="preserve"> □期末考  </w:t>
            </w:r>
            <w:r w:rsidRPr="00C94BCF">
              <w:rPr>
                <w:rFonts w:ascii="標楷體" w:eastAsia="標楷體" w:hAnsi="標楷體"/>
                <w:lang w:eastAsia="zh-TW"/>
              </w:rPr>
              <w:t xml:space="preserve"> </w:t>
            </w:r>
            <w:r>
              <w:rPr>
                <w:rFonts w:ascii="標楷體" w:eastAsia="標楷體" w:hAnsi="標楷體" w:hint="eastAsia"/>
                <w:lang w:eastAsia="zh-TW"/>
              </w:rPr>
              <w:t xml:space="preserve"> </w:t>
            </w:r>
            <w:r w:rsidRPr="00C94BCF">
              <w:rPr>
                <w:rFonts w:ascii="標楷體" w:eastAsia="標楷體" w:hAnsi="標楷體"/>
                <w:lang w:eastAsia="zh-TW"/>
              </w:rPr>
              <w:t xml:space="preserve"> </w:t>
            </w:r>
            <w:r w:rsidRPr="00C94BCF">
              <w:rPr>
                <w:rFonts w:ascii="標楷體" w:eastAsia="標楷體" w:hAnsi="標楷體"/>
              </w:rPr>
              <w:t xml:space="preserve"> □隨堂測驗     </w:t>
            </w:r>
            <w:r>
              <w:rPr>
                <w:rFonts w:ascii="標楷體" w:eastAsia="標楷體" w:hAnsi="標楷體" w:hint="eastAsia"/>
              </w:rPr>
              <w:t>■</w:t>
            </w:r>
            <w:r w:rsidRPr="00C94BCF">
              <w:rPr>
                <w:rFonts w:ascii="標楷體" w:eastAsia="標楷體" w:hAnsi="標楷體"/>
              </w:rPr>
              <w:t>隨堂作業</w:t>
            </w:r>
            <w:r>
              <w:rPr>
                <w:rFonts w:ascii="標楷體" w:eastAsia="標楷體" w:hAnsi="標楷體" w:hint="eastAsia"/>
                <w:lang w:eastAsia="zh-TW"/>
              </w:rPr>
              <w:t xml:space="preserve">    </w:t>
            </w:r>
            <w:r w:rsidRPr="00C94BCF">
              <w:rPr>
                <w:rFonts w:ascii="標楷體" w:eastAsia="標楷體" w:hAnsi="標楷體"/>
              </w:rPr>
              <w:t>□課後作業</w:t>
            </w:r>
          </w:p>
          <w:p w14:paraId="4A2C685A" w14:textId="71F60CC9" w:rsidR="00257E20" w:rsidRPr="00C94BCF" w:rsidRDefault="00257E20" w:rsidP="00257E20">
            <w:pPr>
              <w:adjustRightInd w:val="0"/>
              <w:snapToGrid w:val="0"/>
              <w:spacing w:before="0" w:beforeAutospacing="0" w:line="280" w:lineRule="exact"/>
              <w:ind w:leftChars="50" w:left="120"/>
              <w:rPr>
                <w:rFonts w:ascii="標楷體" w:eastAsia="標楷體" w:hAnsi="標楷體"/>
              </w:rPr>
            </w:pPr>
            <w:r w:rsidRPr="00C94BCF">
              <w:rPr>
                <w:rFonts w:ascii="標楷體" w:eastAsia="標楷體" w:hAnsi="標楷體"/>
              </w:rPr>
              <w:t xml:space="preserve">□期中報告 </w:t>
            </w:r>
            <w:r w:rsidRPr="00C94BCF">
              <w:rPr>
                <w:rFonts w:ascii="標楷體" w:eastAsia="標楷體" w:hAnsi="標楷體"/>
                <w:lang w:eastAsia="zh-TW"/>
              </w:rPr>
              <w:t xml:space="preserve">  </w:t>
            </w:r>
            <w:r>
              <w:rPr>
                <w:rFonts w:ascii="標楷體" w:eastAsia="標楷體" w:hAnsi="標楷體" w:hint="eastAsia"/>
                <w:lang w:eastAsia="zh-TW"/>
              </w:rPr>
              <w:t>■</w:t>
            </w:r>
            <w:r w:rsidRPr="00C94BCF">
              <w:rPr>
                <w:rFonts w:ascii="標楷體" w:eastAsia="標楷體" w:hAnsi="標楷體"/>
              </w:rPr>
              <w:t xml:space="preserve">期末報告 </w:t>
            </w:r>
            <w:r>
              <w:rPr>
                <w:rFonts w:ascii="標楷體" w:eastAsia="標楷體" w:hAnsi="標楷體" w:hint="eastAsia"/>
                <w:lang w:eastAsia="zh-TW"/>
              </w:rPr>
              <w:t xml:space="preserve"> </w:t>
            </w:r>
            <w:r w:rsidRPr="00C94BCF">
              <w:rPr>
                <w:rFonts w:ascii="標楷體" w:eastAsia="標楷體" w:hAnsi="標楷體"/>
              </w:rPr>
              <w:t xml:space="preserve">  □專題報告</w:t>
            </w:r>
            <w:r>
              <w:rPr>
                <w:rFonts w:ascii="標楷體" w:eastAsia="標楷體" w:hAnsi="標楷體" w:hint="eastAsia"/>
                <w:lang w:eastAsia="zh-TW"/>
              </w:rPr>
              <w:t xml:space="preserve">     </w:t>
            </w:r>
            <w:r w:rsidRPr="00C94BCF">
              <w:rPr>
                <w:rFonts w:ascii="標楷體" w:eastAsia="標楷體" w:hAnsi="標楷體"/>
              </w:rPr>
              <w:t xml:space="preserve">□評量尺規   </w:t>
            </w:r>
            <w:r w:rsidRPr="00C94BCF">
              <w:rPr>
                <w:rFonts w:ascii="標楷體" w:eastAsia="標楷體" w:hAnsi="標楷體"/>
                <w:lang w:eastAsia="zh-TW"/>
              </w:rPr>
              <w:t xml:space="preserve"> </w:t>
            </w:r>
            <w:r w:rsidRPr="00C94BCF">
              <w:rPr>
                <w:rFonts w:ascii="標楷體" w:eastAsia="標楷體" w:hAnsi="標楷體"/>
              </w:rPr>
              <w:t>□其他</w:t>
            </w:r>
          </w:p>
          <w:p w14:paraId="27E5B8AE" w14:textId="02E35236" w:rsidR="00257E20" w:rsidRPr="004B7D8A" w:rsidRDefault="00257E20" w:rsidP="00257E20">
            <w:pPr>
              <w:snapToGrid w:val="0"/>
              <w:spacing w:before="0" w:beforeAutospacing="0"/>
              <w:ind w:leftChars="50" w:left="120"/>
              <w:rPr>
                <w:rFonts w:eastAsia="標楷體"/>
              </w:rPr>
            </w:pPr>
            <w:r w:rsidRPr="004B7D8A">
              <w:rPr>
                <w:rFonts w:eastAsia="標楷體"/>
              </w:rPr>
              <w:t>說明：</w:t>
            </w:r>
            <w:r>
              <w:rPr>
                <w:rFonts w:eastAsia="標楷體" w:hint="eastAsia"/>
                <w:lang w:eastAsia="zh-TW"/>
              </w:rPr>
              <w:t>(</w:t>
            </w:r>
            <w:r>
              <w:rPr>
                <w:rFonts w:eastAsia="標楷體" w:hint="eastAsia"/>
                <w:lang w:eastAsia="zh-TW"/>
              </w:rPr>
              <w:t>請註明配分比例</w:t>
            </w:r>
            <w:r>
              <w:rPr>
                <w:rFonts w:eastAsia="標楷體" w:hint="eastAsia"/>
                <w:lang w:eastAsia="zh-TW"/>
              </w:rPr>
              <w:t>)</w:t>
            </w:r>
          </w:p>
          <w:p w14:paraId="24AC2115" w14:textId="675D12B6" w:rsidR="00257E20" w:rsidRPr="00092BDE" w:rsidRDefault="00257E20" w:rsidP="00257E20">
            <w:pPr>
              <w:adjustRightInd w:val="0"/>
              <w:snapToGrid w:val="0"/>
              <w:spacing w:before="0" w:beforeAutospacing="0" w:line="280" w:lineRule="exact"/>
              <w:ind w:leftChars="50" w:left="120"/>
              <w:rPr>
                <w:rFonts w:ascii="標楷體" w:eastAsia="標楷體" w:hAnsi="標楷體"/>
              </w:rPr>
            </w:pPr>
          </w:p>
        </w:tc>
      </w:tr>
      <w:tr w:rsidR="00257E20" w:rsidRPr="00C94BCF" w14:paraId="4D1A228C" w14:textId="77777777" w:rsidTr="00C94BCF">
        <w:trPr>
          <w:trHeight w:val="82"/>
          <w:tblCellSpacing w:w="0" w:type="dxa"/>
          <w:jc w:val="center"/>
        </w:trPr>
        <w:tc>
          <w:tcPr>
            <w:tcW w:w="1024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4E14BBB9" w14:textId="77777777" w:rsidR="00257E20" w:rsidRPr="00C94BCF" w:rsidRDefault="00257E20" w:rsidP="00257E20">
            <w:pPr>
              <w:spacing w:before="0" w:beforeAutospacing="0" w:line="280" w:lineRule="exact"/>
              <w:ind w:leftChars="0" w:hangingChars="134" w:hanging="322"/>
              <w:jc w:val="center"/>
              <w:rPr>
                <w:rFonts w:ascii="Times New Roman" w:eastAsia="標楷體" w:hAnsi="Times New Roman"/>
              </w:rPr>
            </w:pPr>
            <w:r w:rsidRPr="00C94BCF">
              <w:rPr>
                <w:rFonts w:ascii="Times New Roman" w:eastAsia="標楷體" w:hAnsi="Times New Roman"/>
              </w:rPr>
              <w:t>教學資源</w:t>
            </w:r>
          </w:p>
          <w:p w14:paraId="0C728340" w14:textId="7D060AB3" w:rsidR="00257E20" w:rsidRPr="00C94BCF" w:rsidRDefault="00257E20" w:rsidP="00257E20">
            <w:pPr>
              <w:spacing w:before="0" w:beforeAutospacing="0" w:line="280" w:lineRule="exact"/>
              <w:ind w:leftChars="0" w:hangingChars="134" w:hanging="322"/>
              <w:jc w:val="center"/>
              <w:rPr>
                <w:rFonts w:ascii="Times New Roman" w:eastAsia="標楷體" w:hAnsi="Times New Roman"/>
              </w:rPr>
            </w:pPr>
            <w:r w:rsidRPr="00C94BCF">
              <w:rPr>
                <w:rFonts w:ascii="Times New Roman" w:eastAsia="標楷體" w:hAnsi="Times New Roman"/>
              </w:rPr>
              <w:t>Teaching</w:t>
            </w:r>
            <w:r w:rsidRPr="00C94BCF">
              <w:rPr>
                <w:rFonts w:ascii="Times New Roman" w:eastAsia="標楷體" w:hAnsi="Times New Roman"/>
                <w:lang w:eastAsia="zh-TW"/>
              </w:rPr>
              <w:t xml:space="preserve"> </w:t>
            </w:r>
            <w:r w:rsidRPr="00C94BCF">
              <w:rPr>
                <w:rFonts w:ascii="Times New Roman" w:eastAsia="標楷體" w:hAnsi="Times New Roman"/>
              </w:rPr>
              <w:t>resources</w:t>
            </w:r>
          </w:p>
        </w:tc>
        <w:tc>
          <w:tcPr>
            <w:tcW w:w="3976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2021D5F7" w14:textId="780EF6EE" w:rsidR="00257E20" w:rsidRPr="00C94BCF" w:rsidRDefault="00257E20" w:rsidP="00257E20">
            <w:pPr>
              <w:adjustRightInd w:val="0"/>
              <w:snapToGrid w:val="0"/>
              <w:spacing w:before="0" w:beforeAutospacing="0"/>
              <w:ind w:leftChars="50" w:left="120"/>
              <w:rPr>
                <w:rFonts w:ascii="標楷體" w:eastAsia="標楷體" w:hAnsi="標楷體"/>
                <w:color w:val="FF0000"/>
              </w:rPr>
            </w:pPr>
            <w:r>
              <w:rPr>
                <w:rFonts w:ascii="標楷體" w:eastAsia="標楷體" w:hAnsi="標楷體" w:hint="eastAsia"/>
              </w:rPr>
              <w:t>■</w:t>
            </w:r>
            <w:r w:rsidRPr="00C94BCF">
              <w:rPr>
                <w:rFonts w:ascii="標楷體" w:eastAsia="標楷體" w:hAnsi="標楷體"/>
              </w:rPr>
              <w:t xml:space="preserve">課程網站   </w:t>
            </w:r>
            <w:r w:rsidRPr="00C94BCF">
              <w:rPr>
                <w:rFonts w:ascii="標楷體" w:eastAsia="標楷體" w:hAnsi="標楷體"/>
                <w:lang w:eastAsia="zh-TW"/>
              </w:rPr>
              <w:t xml:space="preserve"> </w:t>
            </w:r>
            <w:r w:rsidRPr="00C94BCF">
              <w:rPr>
                <w:rFonts w:ascii="標楷體" w:eastAsia="標楷體" w:hAnsi="標楷體"/>
              </w:rPr>
              <w:t xml:space="preserve">    □教材電子檔供下載    </w:t>
            </w:r>
            <w:r w:rsidRPr="00C94BCF">
              <w:rPr>
                <w:rFonts w:ascii="標楷體" w:eastAsia="標楷體" w:hAnsi="標楷體"/>
                <w:lang w:eastAsia="zh-TW"/>
              </w:rPr>
              <w:t xml:space="preserve"> </w:t>
            </w:r>
            <w:r w:rsidRPr="00C94BCF">
              <w:rPr>
                <w:rFonts w:ascii="標楷體" w:eastAsia="標楷體" w:hAnsi="標楷體"/>
              </w:rPr>
              <w:t xml:space="preserve">  □實習網站</w:t>
            </w:r>
          </w:p>
        </w:tc>
      </w:tr>
      <w:tr w:rsidR="00257E20" w:rsidRPr="00C94BCF" w14:paraId="324CD86F" w14:textId="77777777" w:rsidTr="007A1171">
        <w:trPr>
          <w:trHeight w:val="377"/>
          <w:tblCellSpacing w:w="0" w:type="dxa"/>
          <w:jc w:val="center"/>
        </w:trPr>
        <w:tc>
          <w:tcPr>
            <w:tcW w:w="1024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4D735828" w14:textId="19F76A5F" w:rsidR="00257E20" w:rsidRPr="00C94BCF" w:rsidRDefault="00257E20" w:rsidP="00257E20">
            <w:pPr>
              <w:spacing w:before="0" w:beforeAutospacing="0" w:line="280" w:lineRule="exact"/>
              <w:ind w:leftChars="0" w:hangingChars="134" w:hanging="322"/>
              <w:jc w:val="center"/>
              <w:rPr>
                <w:rFonts w:ascii="Times New Roman" w:eastAsia="標楷體" w:hAnsi="Times New Roman"/>
              </w:rPr>
            </w:pPr>
            <w:r w:rsidRPr="00C94BCF">
              <w:rPr>
                <w:rFonts w:ascii="Times New Roman" w:eastAsia="標楷體" w:hAnsi="Times New Roman"/>
              </w:rPr>
              <w:lastRenderedPageBreak/>
              <w:t>教師相關訊息</w:t>
            </w:r>
          </w:p>
          <w:p w14:paraId="4B59B033" w14:textId="3287ACA8" w:rsidR="00257E20" w:rsidRPr="00C94BCF" w:rsidRDefault="00257E20" w:rsidP="00257E20">
            <w:pPr>
              <w:spacing w:before="0" w:beforeAutospacing="0" w:line="280" w:lineRule="exact"/>
              <w:ind w:leftChars="0" w:hangingChars="134" w:hanging="322"/>
              <w:jc w:val="center"/>
              <w:rPr>
                <w:rFonts w:ascii="Times New Roman" w:eastAsia="標楷體" w:hAnsi="Times New Roman"/>
              </w:rPr>
            </w:pPr>
            <w:r w:rsidRPr="00C94BCF">
              <w:rPr>
                <w:rFonts w:ascii="Times New Roman" w:eastAsia="標楷體" w:hAnsi="Times New Roman"/>
              </w:rPr>
              <w:t>Instructor’s</w:t>
            </w:r>
          </w:p>
          <w:p w14:paraId="5D09CF05" w14:textId="6B41835E" w:rsidR="00257E20" w:rsidRPr="00C94BCF" w:rsidRDefault="00257E20" w:rsidP="00257E20">
            <w:pPr>
              <w:spacing w:before="0" w:beforeAutospacing="0" w:line="280" w:lineRule="exact"/>
              <w:ind w:leftChars="0" w:hangingChars="134" w:hanging="322"/>
              <w:jc w:val="center"/>
              <w:rPr>
                <w:rFonts w:ascii="Times New Roman" w:eastAsia="標楷體" w:hAnsi="Times New Roman"/>
              </w:rPr>
            </w:pPr>
            <w:r w:rsidRPr="00C94BCF">
              <w:rPr>
                <w:rFonts w:ascii="Times New Roman" w:eastAsia="標楷體" w:hAnsi="Times New Roman"/>
              </w:rPr>
              <w:t xml:space="preserve"> information</w:t>
            </w:r>
          </w:p>
        </w:tc>
        <w:tc>
          <w:tcPr>
            <w:tcW w:w="3976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5C57E083" w14:textId="439DDE71" w:rsidR="00257E20" w:rsidRPr="00C94BCF" w:rsidRDefault="00D01643" w:rsidP="00257E20">
            <w:pPr>
              <w:autoSpaceDE w:val="0"/>
              <w:autoSpaceDN w:val="0"/>
              <w:adjustRightInd w:val="0"/>
              <w:snapToGrid w:val="0"/>
              <w:spacing w:before="0" w:beforeAutospacing="0"/>
              <w:ind w:leftChars="50" w:left="120"/>
              <w:rPr>
                <w:rFonts w:ascii="Times New Roman" w:eastAsia="標楷體" w:hAnsi="Times New Roman" w:hint="eastAsia"/>
                <w:lang w:eastAsia="zh-TW"/>
              </w:rPr>
            </w:pPr>
            <w:r>
              <w:rPr>
                <w:rFonts w:ascii="Times New Roman" w:eastAsia="標楷體" w:hAnsi="Times New Roman" w:hint="eastAsia"/>
              </w:rPr>
              <w:t>隨時課堂發佈</w:t>
            </w:r>
          </w:p>
        </w:tc>
      </w:tr>
      <w:tr w:rsidR="00257E20" w:rsidRPr="00C94BCF" w14:paraId="5CD8ECA3" w14:textId="77777777" w:rsidTr="002F18F8">
        <w:trPr>
          <w:trHeight w:val="377"/>
          <w:tblCellSpacing w:w="0" w:type="dxa"/>
          <w:jc w:val="center"/>
        </w:trPr>
        <w:tc>
          <w:tcPr>
            <w:tcW w:w="5000" w:type="pct"/>
            <w:gridSpan w:val="6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D0CECE"/>
            <w:vAlign w:val="center"/>
          </w:tcPr>
          <w:p w14:paraId="343E809E" w14:textId="773C29A8" w:rsidR="00257E20" w:rsidRPr="00C94BCF" w:rsidRDefault="00257E20" w:rsidP="00257E20">
            <w:pPr>
              <w:spacing w:before="0" w:beforeAutospacing="0" w:line="320" w:lineRule="exact"/>
              <w:jc w:val="center"/>
              <w:rPr>
                <w:rFonts w:ascii="Times New Roman" w:eastAsia="標楷體" w:hAnsi="Times New Roman"/>
              </w:rPr>
            </w:pPr>
            <w:r w:rsidRPr="00C94BCF">
              <w:rPr>
                <w:rFonts w:ascii="Times New Roman" w:eastAsia="標楷體" w:hAnsi="Times New Roman"/>
              </w:rPr>
              <w:t>每週課程內容</w:t>
            </w:r>
            <w:r>
              <w:rPr>
                <w:rFonts w:ascii="Times New Roman" w:eastAsia="標楷體" w:hAnsi="Times New Roman" w:hint="eastAsia"/>
                <w:lang w:eastAsia="zh-TW"/>
              </w:rPr>
              <w:t>W</w:t>
            </w:r>
            <w:r>
              <w:rPr>
                <w:rFonts w:ascii="Times New Roman" w:eastAsia="標楷體" w:hAnsi="Times New Roman"/>
              </w:rPr>
              <w:t>e</w:t>
            </w:r>
            <w:r w:rsidRPr="00C94BCF">
              <w:rPr>
                <w:rFonts w:ascii="Times New Roman" w:eastAsia="標楷體" w:hAnsi="Times New Roman"/>
              </w:rPr>
              <w:t>ekly scheduled contents</w:t>
            </w:r>
          </w:p>
        </w:tc>
      </w:tr>
      <w:tr w:rsidR="00257E20" w:rsidRPr="00C94BCF" w14:paraId="22716D96" w14:textId="44BB6003" w:rsidTr="00D957F8">
        <w:trPr>
          <w:trHeight w:val="224"/>
          <w:tblCellSpacing w:w="0" w:type="dxa"/>
          <w:jc w:val="center"/>
        </w:trPr>
        <w:tc>
          <w:tcPr>
            <w:tcW w:w="5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FB0EBF" w14:textId="77777777" w:rsidR="00257E20" w:rsidRPr="00C94BCF" w:rsidRDefault="00257E20" w:rsidP="00257E20">
            <w:pPr>
              <w:spacing w:before="0" w:beforeAutospacing="0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C94BCF">
              <w:rPr>
                <w:rFonts w:ascii="Times New Roman" w:eastAsia="標楷體" w:hAnsi="Times New Roman"/>
              </w:rPr>
              <w:t>Week 1</w:t>
            </w:r>
          </w:p>
        </w:tc>
        <w:tc>
          <w:tcPr>
            <w:tcW w:w="4478" w:type="pct"/>
            <w:gridSpan w:val="5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635F1B8B" w14:textId="33144BC4" w:rsidR="00257E20" w:rsidRPr="00C94BCF" w:rsidRDefault="00257E20" w:rsidP="00257E20">
            <w:pPr>
              <w:spacing w:before="0" w:beforeAutospacing="0"/>
              <w:ind w:leftChars="50" w:left="120"/>
              <w:jc w:val="left"/>
              <w:rPr>
                <w:rFonts w:ascii="Times New Roman" w:eastAsia="標楷體" w:hAnsi="Times New Roman"/>
                <w:lang w:eastAsia="zh-TW"/>
              </w:rPr>
            </w:pPr>
            <w:r>
              <w:rPr>
                <w:rFonts w:ascii="Times New Roman" w:eastAsia="標楷體" w:hAnsi="Times New Roman"/>
              </w:rPr>
              <w:t>問題意識的建立：生活中的暴力事件</w:t>
            </w:r>
          </w:p>
        </w:tc>
      </w:tr>
      <w:tr w:rsidR="00257E20" w:rsidRPr="00C94BCF" w14:paraId="4C821A81" w14:textId="1C8EB30C" w:rsidTr="00D957F8">
        <w:trPr>
          <w:trHeight w:val="224"/>
          <w:tblCellSpacing w:w="0" w:type="dxa"/>
          <w:jc w:val="center"/>
        </w:trPr>
        <w:tc>
          <w:tcPr>
            <w:tcW w:w="5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85CFCE" w14:textId="77777777" w:rsidR="00257E20" w:rsidRPr="00C94BCF" w:rsidRDefault="00257E20" w:rsidP="00257E20">
            <w:pPr>
              <w:spacing w:before="0" w:beforeAutospacing="0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C94BCF">
              <w:rPr>
                <w:rFonts w:ascii="Times New Roman" w:eastAsia="標楷體" w:hAnsi="Times New Roman"/>
              </w:rPr>
              <w:t>Week 2</w:t>
            </w:r>
          </w:p>
        </w:tc>
        <w:tc>
          <w:tcPr>
            <w:tcW w:w="4478" w:type="pct"/>
            <w:gridSpan w:val="5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2977A7CE" w14:textId="77777777" w:rsidR="00257E20" w:rsidRPr="00C94BCF" w:rsidRDefault="00257E20" w:rsidP="00257E20">
            <w:pPr>
              <w:spacing w:before="0" w:beforeAutospacing="0"/>
              <w:ind w:leftChars="50" w:left="120"/>
              <w:jc w:val="left"/>
              <w:rPr>
                <w:rFonts w:ascii="Times New Roman" w:eastAsia="標楷體" w:hAnsi="Times New Roman"/>
              </w:rPr>
            </w:pPr>
            <w:r>
              <w:rPr>
                <w:rFonts w:ascii="Times New Roman" w:eastAsia="標楷體" w:hAnsi="Times New Roman"/>
              </w:rPr>
              <w:t>課題聚焦：現代文學研究的視域與方法</w:t>
            </w:r>
          </w:p>
        </w:tc>
      </w:tr>
      <w:tr w:rsidR="00257E20" w:rsidRPr="00C94BCF" w14:paraId="43D0D65F" w14:textId="618939B7" w:rsidTr="00D957F8">
        <w:trPr>
          <w:trHeight w:val="224"/>
          <w:tblCellSpacing w:w="0" w:type="dxa"/>
          <w:jc w:val="center"/>
        </w:trPr>
        <w:tc>
          <w:tcPr>
            <w:tcW w:w="5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3FACB1" w14:textId="33E609B2" w:rsidR="00257E20" w:rsidRPr="00C94BCF" w:rsidRDefault="00257E20" w:rsidP="00257E20">
            <w:pPr>
              <w:spacing w:before="0" w:beforeAutospacing="0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C94BCF">
              <w:rPr>
                <w:rFonts w:ascii="Times New Roman" w:eastAsia="標楷體" w:hAnsi="Times New Roman"/>
              </w:rPr>
              <w:t>Week 3</w:t>
            </w:r>
          </w:p>
        </w:tc>
        <w:tc>
          <w:tcPr>
            <w:tcW w:w="4478" w:type="pct"/>
            <w:gridSpan w:val="5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68781132" w14:textId="77777777" w:rsidR="00257E20" w:rsidRPr="00C94BCF" w:rsidRDefault="00257E20" w:rsidP="00257E20">
            <w:pPr>
              <w:spacing w:before="0" w:beforeAutospacing="0"/>
              <w:ind w:leftChars="50" w:left="120"/>
              <w:jc w:val="left"/>
              <w:rPr>
                <w:rFonts w:ascii="Times New Roman" w:eastAsia="標楷體" w:hAnsi="Times New Roman"/>
              </w:rPr>
            </w:pPr>
            <w:r>
              <w:rPr>
                <w:rFonts w:ascii="Times New Roman" w:eastAsia="標楷體" w:hAnsi="Times New Roman"/>
              </w:rPr>
              <w:t>現代性與文學性</w:t>
            </w:r>
          </w:p>
        </w:tc>
      </w:tr>
      <w:tr w:rsidR="00257E20" w:rsidRPr="00C94BCF" w14:paraId="0F061F90" w14:textId="69602899" w:rsidTr="00D957F8">
        <w:trPr>
          <w:trHeight w:val="224"/>
          <w:tblCellSpacing w:w="0" w:type="dxa"/>
          <w:jc w:val="center"/>
        </w:trPr>
        <w:tc>
          <w:tcPr>
            <w:tcW w:w="5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BCCCB5" w14:textId="1B0ED373" w:rsidR="00257E20" w:rsidRPr="00C94BCF" w:rsidRDefault="00257E20" w:rsidP="00257E20">
            <w:pPr>
              <w:spacing w:before="0" w:beforeAutospacing="0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C94BCF">
              <w:rPr>
                <w:rFonts w:ascii="Times New Roman" w:eastAsia="標楷體" w:hAnsi="Times New Roman"/>
              </w:rPr>
              <w:t>Week 4</w:t>
            </w:r>
          </w:p>
        </w:tc>
        <w:tc>
          <w:tcPr>
            <w:tcW w:w="4478" w:type="pct"/>
            <w:gridSpan w:val="5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2902605C" w14:textId="77777777" w:rsidR="00257E20" w:rsidRPr="00C94BCF" w:rsidRDefault="00257E20" w:rsidP="00257E20">
            <w:pPr>
              <w:spacing w:before="0" w:beforeAutospacing="0"/>
              <w:ind w:leftChars="50" w:left="120"/>
              <w:jc w:val="left"/>
              <w:rPr>
                <w:rFonts w:ascii="Times New Roman" w:eastAsia="標楷體" w:hAnsi="Times New Roman"/>
              </w:rPr>
            </w:pPr>
            <w:r>
              <w:rPr>
                <w:rFonts w:ascii="Times New Roman" w:eastAsia="標楷體" w:hAnsi="Times New Roman"/>
              </w:rPr>
              <w:t>存在的取徑：（一）暴力與欲望</w:t>
            </w:r>
          </w:p>
        </w:tc>
      </w:tr>
      <w:tr w:rsidR="00257E20" w:rsidRPr="00C94BCF" w14:paraId="7E89BCAC" w14:textId="4B6702FF" w:rsidTr="00D957F8">
        <w:trPr>
          <w:trHeight w:val="224"/>
          <w:tblCellSpacing w:w="0" w:type="dxa"/>
          <w:jc w:val="center"/>
        </w:trPr>
        <w:tc>
          <w:tcPr>
            <w:tcW w:w="5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F588B0" w14:textId="22D297D4" w:rsidR="00257E20" w:rsidRPr="00C94BCF" w:rsidRDefault="00257E20" w:rsidP="00257E20">
            <w:pPr>
              <w:spacing w:before="0" w:beforeAutospacing="0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C94BCF">
              <w:rPr>
                <w:rFonts w:ascii="Times New Roman" w:eastAsia="標楷體" w:hAnsi="Times New Roman"/>
              </w:rPr>
              <w:t>Week 5</w:t>
            </w:r>
          </w:p>
        </w:tc>
        <w:tc>
          <w:tcPr>
            <w:tcW w:w="4478" w:type="pct"/>
            <w:gridSpan w:val="5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49EAD2DE" w14:textId="58F2C480" w:rsidR="00257E20" w:rsidRPr="00C94BCF" w:rsidRDefault="00D01643" w:rsidP="00257E20">
            <w:pPr>
              <w:spacing w:before="0" w:beforeAutospacing="0"/>
              <w:ind w:leftChars="50" w:left="120"/>
              <w:jc w:val="left"/>
              <w:rPr>
                <w:rFonts w:ascii="Times New Roman" w:eastAsia="標楷體" w:hAnsi="Times New Roman"/>
              </w:rPr>
            </w:pPr>
            <w:r>
              <w:rPr>
                <w:rFonts w:ascii="Times New Roman" w:eastAsia="標楷體" w:hAnsi="Times New Roman" w:hint="eastAsia"/>
                <w:lang w:eastAsia="zh-TW"/>
              </w:rPr>
              <w:t xml:space="preserve">            </w:t>
            </w:r>
            <w:r w:rsidR="00257E20">
              <w:rPr>
                <w:rFonts w:ascii="Times New Roman" w:eastAsia="標楷體" w:hAnsi="Times New Roman"/>
              </w:rPr>
              <w:t>（二）暴力所來由之處：慾望世界的顯影</w:t>
            </w:r>
          </w:p>
        </w:tc>
      </w:tr>
      <w:tr w:rsidR="00257E20" w:rsidRPr="00C94BCF" w14:paraId="0791BBB0" w14:textId="7E144578" w:rsidTr="00D957F8">
        <w:trPr>
          <w:trHeight w:val="224"/>
          <w:tblCellSpacing w:w="0" w:type="dxa"/>
          <w:jc w:val="center"/>
        </w:trPr>
        <w:tc>
          <w:tcPr>
            <w:tcW w:w="5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1812B1" w14:textId="04176A93" w:rsidR="00257E20" w:rsidRPr="00C94BCF" w:rsidRDefault="00257E20" w:rsidP="00257E20">
            <w:pPr>
              <w:spacing w:before="0" w:beforeAutospacing="0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C94BCF">
              <w:rPr>
                <w:rFonts w:ascii="Times New Roman" w:eastAsia="標楷體" w:hAnsi="Times New Roman"/>
              </w:rPr>
              <w:t>Week 6</w:t>
            </w:r>
          </w:p>
        </w:tc>
        <w:tc>
          <w:tcPr>
            <w:tcW w:w="4478" w:type="pct"/>
            <w:gridSpan w:val="5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6AB9FF75" w14:textId="2DC8D203" w:rsidR="00257E20" w:rsidRPr="00C94BCF" w:rsidRDefault="00D01643" w:rsidP="00257E20">
            <w:pPr>
              <w:spacing w:before="0" w:beforeAutospacing="0"/>
              <w:ind w:leftChars="50" w:left="120"/>
              <w:jc w:val="left"/>
              <w:rPr>
                <w:rFonts w:ascii="Times New Roman" w:eastAsia="標楷體" w:hAnsi="Times New Roman"/>
              </w:rPr>
            </w:pPr>
            <w:r>
              <w:rPr>
                <w:rFonts w:ascii="Times New Roman" w:eastAsia="標楷體" w:hAnsi="Times New Roman" w:hint="eastAsia"/>
                <w:lang w:eastAsia="zh-TW"/>
              </w:rPr>
              <w:t xml:space="preserve">            </w:t>
            </w:r>
            <w:r w:rsidR="00257E20">
              <w:rPr>
                <w:rFonts w:ascii="Times New Roman" w:eastAsia="標楷體" w:hAnsi="Times New Roman"/>
              </w:rPr>
              <w:t>（三）自我保存之需要：人性之基礎</w:t>
            </w:r>
          </w:p>
        </w:tc>
      </w:tr>
      <w:tr w:rsidR="00257E20" w:rsidRPr="00C94BCF" w14:paraId="539582ED" w14:textId="7B2DEFE2" w:rsidTr="00D957F8">
        <w:trPr>
          <w:trHeight w:val="224"/>
          <w:tblCellSpacing w:w="0" w:type="dxa"/>
          <w:jc w:val="center"/>
        </w:trPr>
        <w:tc>
          <w:tcPr>
            <w:tcW w:w="5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DA08EE" w14:textId="77777777" w:rsidR="00257E20" w:rsidRPr="00C94BCF" w:rsidRDefault="00257E20" w:rsidP="00257E20">
            <w:pPr>
              <w:spacing w:before="0" w:beforeAutospacing="0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C94BCF">
              <w:rPr>
                <w:rFonts w:ascii="Times New Roman" w:eastAsia="標楷體" w:hAnsi="Times New Roman"/>
              </w:rPr>
              <w:t>Week 7</w:t>
            </w:r>
          </w:p>
        </w:tc>
        <w:tc>
          <w:tcPr>
            <w:tcW w:w="4478" w:type="pct"/>
            <w:gridSpan w:val="5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2C58AF95" w14:textId="77777777" w:rsidR="00257E20" w:rsidRPr="00C94BCF" w:rsidRDefault="00257E20" w:rsidP="00257E20">
            <w:pPr>
              <w:spacing w:before="0" w:beforeAutospacing="0"/>
              <w:ind w:leftChars="50" w:left="120"/>
              <w:jc w:val="left"/>
              <w:rPr>
                <w:rFonts w:ascii="Times New Roman" w:eastAsia="標楷體" w:hAnsi="Times New Roman"/>
              </w:rPr>
            </w:pPr>
            <w:r>
              <w:rPr>
                <w:rFonts w:ascii="Times New Roman" w:eastAsia="標楷體" w:hAnsi="Times New Roman"/>
              </w:rPr>
              <w:t>現代性話語：啟蒙、規訓與主體之構成</w:t>
            </w:r>
            <w:r>
              <w:rPr>
                <w:rFonts w:ascii="Times New Roman" w:eastAsia="標楷體" w:hAnsi="Times New Roman"/>
              </w:rPr>
              <w:br/>
            </w:r>
            <w:r>
              <w:rPr>
                <w:rFonts w:ascii="Times New Roman" w:eastAsia="標楷體" w:hAnsi="Times New Roman"/>
              </w:rPr>
              <w:t>（一）現代性下的當代神話</w:t>
            </w:r>
          </w:p>
        </w:tc>
      </w:tr>
      <w:tr w:rsidR="00257E20" w:rsidRPr="00C94BCF" w14:paraId="2CA2392F" w14:textId="5D815F5E" w:rsidTr="00D957F8">
        <w:trPr>
          <w:trHeight w:val="224"/>
          <w:tblCellSpacing w:w="0" w:type="dxa"/>
          <w:jc w:val="center"/>
        </w:trPr>
        <w:tc>
          <w:tcPr>
            <w:tcW w:w="5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CCB0AA" w14:textId="1160329E" w:rsidR="00257E20" w:rsidRPr="00C94BCF" w:rsidRDefault="00257E20" w:rsidP="00257E20">
            <w:pPr>
              <w:spacing w:before="0" w:beforeAutospacing="0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C94BCF">
              <w:rPr>
                <w:rFonts w:ascii="Times New Roman" w:eastAsia="標楷體" w:hAnsi="Times New Roman"/>
              </w:rPr>
              <w:t>Week 8</w:t>
            </w:r>
          </w:p>
        </w:tc>
        <w:tc>
          <w:tcPr>
            <w:tcW w:w="4478" w:type="pct"/>
            <w:gridSpan w:val="5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4734754F" w14:textId="77777777" w:rsidR="00257E20" w:rsidRPr="00C94BCF" w:rsidRDefault="00257E20" w:rsidP="00257E20">
            <w:pPr>
              <w:spacing w:before="0" w:beforeAutospacing="0"/>
              <w:ind w:leftChars="50" w:left="120"/>
              <w:jc w:val="left"/>
              <w:rPr>
                <w:rFonts w:ascii="Times New Roman" w:eastAsia="標楷體" w:hAnsi="Times New Roman"/>
              </w:rPr>
            </w:pPr>
            <w:r>
              <w:rPr>
                <w:rFonts w:ascii="Times New Roman" w:eastAsia="標楷體" w:hAnsi="Times New Roman"/>
              </w:rPr>
              <w:t>（二）現代性下的權力意志</w:t>
            </w:r>
          </w:p>
        </w:tc>
      </w:tr>
      <w:tr w:rsidR="00257E20" w:rsidRPr="00C94BCF" w14:paraId="390F1634" w14:textId="76B44F53" w:rsidTr="00D957F8">
        <w:trPr>
          <w:trHeight w:val="224"/>
          <w:tblCellSpacing w:w="0" w:type="dxa"/>
          <w:jc w:val="center"/>
        </w:trPr>
        <w:tc>
          <w:tcPr>
            <w:tcW w:w="5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78883A" w14:textId="32828721" w:rsidR="00257E20" w:rsidRPr="00C94BCF" w:rsidRDefault="00257E20" w:rsidP="00257E20">
            <w:pPr>
              <w:widowControl w:val="0"/>
              <w:spacing w:before="0" w:beforeAutospacing="0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C94BCF">
              <w:rPr>
                <w:rFonts w:ascii="Times New Roman" w:eastAsia="標楷體" w:hAnsi="Times New Roman"/>
              </w:rPr>
              <w:t>Week 9</w:t>
            </w:r>
          </w:p>
        </w:tc>
        <w:tc>
          <w:tcPr>
            <w:tcW w:w="4478" w:type="pct"/>
            <w:gridSpan w:val="5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7E5417BD" w14:textId="77777777" w:rsidR="00257E20" w:rsidRPr="00C94BCF" w:rsidRDefault="00257E20" w:rsidP="00257E20">
            <w:pPr>
              <w:widowControl w:val="0"/>
              <w:spacing w:before="0" w:beforeAutospacing="0"/>
              <w:ind w:leftChars="50" w:left="120"/>
              <w:jc w:val="left"/>
              <w:rPr>
                <w:rFonts w:ascii="Times New Roman" w:eastAsia="標楷體" w:hAnsi="Times New Roman"/>
              </w:rPr>
            </w:pPr>
            <w:r>
              <w:rPr>
                <w:rFonts w:ascii="Times New Roman" w:eastAsia="標楷體" w:hAnsi="Times New Roman"/>
              </w:rPr>
              <w:t>（三）權力與主體化</w:t>
            </w:r>
          </w:p>
        </w:tc>
      </w:tr>
      <w:tr w:rsidR="00257E20" w:rsidRPr="00C94BCF" w14:paraId="584B1D51" w14:textId="59B9BBFF" w:rsidTr="00D957F8">
        <w:trPr>
          <w:trHeight w:val="224"/>
          <w:tblCellSpacing w:w="0" w:type="dxa"/>
          <w:jc w:val="center"/>
        </w:trPr>
        <w:tc>
          <w:tcPr>
            <w:tcW w:w="5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D38968" w14:textId="5486CB83" w:rsidR="00257E20" w:rsidRPr="00C94BCF" w:rsidRDefault="00257E20" w:rsidP="00257E20">
            <w:pPr>
              <w:spacing w:before="0" w:beforeAutospacing="0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C94BCF">
              <w:rPr>
                <w:rFonts w:ascii="Times New Roman" w:eastAsia="標楷體" w:hAnsi="Times New Roman"/>
              </w:rPr>
              <w:t>Week 10</w:t>
            </w:r>
          </w:p>
        </w:tc>
        <w:tc>
          <w:tcPr>
            <w:tcW w:w="4478" w:type="pct"/>
            <w:gridSpan w:val="5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456DFB81" w14:textId="77777777" w:rsidR="00257E20" w:rsidRPr="00C94BCF" w:rsidRDefault="00257E20" w:rsidP="00257E20">
            <w:pPr>
              <w:spacing w:before="0" w:beforeAutospacing="0"/>
              <w:ind w:leftChars="50" w:left="120"/>
              <w:jc w:val="left"/>
              <w:rPr>
                <w:rFonts w:ascii="Times New Roman" w:eastAsia="標楷體" w:hAnsi="Times New Roman"/>
              </w:rPr>
            </w:pPr>
            <w:r>
              <w:rPr>
                <w:rFonts w:ascii="Times New Roman" w:eastAsia="標楷體" w:hAnsi="Times New Roman"/>
              </w:rPr>
              <w:t>現代性與廢棄物之生產</w:t>
            </w:r>
            <w:r>
              <w:rPr>
                <w:rFonts w:ascii="Times New Roman" w:eastAsia="標楷體" w:hAnsi="Times New Roman"/>
              </w:rPr>
              <w:br/>
            </w:r>
            <w:r>
              <w:rPr>
                <w:rFonts w:ascii="Times New Roman" w:eastAsia="標楷體" w:hAnsi="Times New Roman"/>
              </w:rPr>
              <w:t>（一）欲望受挫與陰影</w:t>
            </w:r>
          </w:p>
        </w:tc>
      </w:tr>
      <w:tr w:rsidR="00257E20" w:rsidRPr="00C94BCF" w14:paraId="14D09CB8" w14:textId="0D8F36E9" w:rsidTr="00D957F8">
        <w:trPr>
          <w:trHeight w:val="224"/>
          <w:tblCellSpacing w:w="0" w:type="dxa"/>
          <w:jc w:val="center"/>
        </w:trPr>
        <w:tc>
          <w:tcPr>
            <w:tcW w:w="5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B091A7" w14:textId="523A4837" w:rsidR="00257E20" w:rsidRPr="00C94BCF" w:rsidRDefault="00257E20" w:rsidP="00257E20">
            <w:pPr>
              <w:spacing w:before="0" w:beforeAutospacing="0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C94BCF">
              <w:rPr>
                <w:rFonts w:ascii="Times New Roman" w:eastAsia="標楷體" w:hAnsi="Times New Roman"/>
              </w:rPr>
              <w:t>Week 11</w:t>
            </w:r>
          </w:p>
        </w:tc>
        <w:tc>
          <w:tcPr>
            <w:tcW w:w="4478" w:type="pct"/>
            <w:gridSpan w:val="5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4A3A52F9" w14:textId="77777777" w:rsidR="00257E20" w:rsidRPr="00C94BCF" w:rsidRDefault="00257E20" w:rsidP="00257E20">
            <w:pPr>
              <w:spacing w:before="0" w:beforeAutospacing="0"/>
              <w:ind w:leftChars="50" w:left="120"/>
              <w:jc w:val="left"/>
              <w:rPr>
                <w:rFonts w:ascii="Times New Roman" w:eastAsia="標楷體" w:hAnsi="Times New Roman"/>
              </w:rPr>
            </w:pPr>
            <w:r>
              <w:rPr>
                <w:rFonts w:ascii="Times New Roman" w:eastAsia="標楷體" w:hAnsi="Times New Roman"/>
              </w:rPr>
              <w:t>（二）由傷而廢</w:t>
            </w:r>
          </w:p>
        </w:tc>
      </w:tr>
      <w:tr w:rsidR="00257E20" w:rsidRPr="00C94BCF" w14:paraId="35E099C0" w14:textId="5756F80A" w:rsidTr="00D957F8">
        <w:trPr>
          <w:trHeight w:val="224"/>
          <w:tblCellSpacing w:w="0" w:type="dxa"/>
          <w:jc w:val="center"/>
        </w:trPr>
        <w:tc>
          <w:tcPr>
            <w:tcW w:w="5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190BA6" w14:textId="20F147D7" w:rsidR="00257E20" w:rsidRPr="00C94BCF" w:rsidRDefault="00257E20" w:rsidP="00257E20">
            <w:pPr>
              <w:spacing w:before="0" w:beforeAutospacing="0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C94BCF">
              <w:rPr>
                <w:rFonts w:ascii="Times New Roman" w:eastAsia="標楷體" w:hAnsi="Times New Roman"/>
              </w:rPr>
              <w:t>Week 12</w:t>
            </w:r>
          </w:p>
        </w:tc>
        <w:tc>
          <w:tcPr>
            <w:tcW w:w="4478" w:type="pct"/>
            <w:gridSpan w:val="5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3E767046" w14:textId="77777777" w:rsidR="00257E20" w:rsidRPr="00C94BCF" w:rsidRDefault="00257E20" w:rsidP="00257E20">
            <w:pPr>
              <w:spacing w:before="0" w:beforeAutospacing="0"/>
              <w:ind w:leftChars="50" w:left="120"/>
              <w:jc w:val="left"/>
              <w:rPr>
                <w:rFonts w:ascii="Times New Roman" w:eastAsia="標楷體" w:hAnsi="Times New Roman"/>
              </w:rPr>
            </w:pPr>
            <w:r>
              <w:rPr>
                <w:rFonts w:ascii="Times New Roman" w:eastAsia="標楷體" w:hAnsi="Times New Roman"/>
              </w:rPr>
              <w:t>傷廢與暴力之間：暴力的存在特徵</w:t>
            </w:r>
            <w:r>
              <w:rPr>
                <w:rFonts w:ascii="Times New Roman" w:eastAsia="標楷體" w:hAnsi="Times New Roman"/>
              </w:rPr>
              <w:br/>
            </w:r>
            <w:r>
              <w:rPr>
                <w:rFonts w:ascii="Times New Roman" w:eastAsia="標楷體" w:hAnsi="Times New Roman"/>
              </w:rPr>
              <w:t>（一）衝突、怒氣與攻擊：自我保存與不安</w:t>
            </w:r>
          </w:p>
        </w:tc>
      </w:tr>
      <w:tr w:rsidR="00257E20" w:rsidRPr="00C94BCF" w14:paraId="6A51EBBC" w14:textId="7F31AF85" w:rsidTr="00D957F8">
        <w:trPr>
          <w:trHeight w:val="224"/>
          <w:tblCellSpacing w:w="0" w:type="dxa"/>
          <w:jc w:val="center"/>
        </w:trPr>
        <w:tc>
          <w:tcPr>
            <w:tcW w:w="5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77284E" w14:textId="635DBF1F" w:rsidR="00257E20" w:rsidRPr="00C94BCF" w:rsidRDefault="00257E20" w:rsidP="00257E20">
            <w:pPr>
              <w:spacing w:before="0" w:beforeAutospacing="0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C94BCF">
              <w:rPr>
                <w:rFonts w:ascii="Times New Roman" w:eastAsia="標楷體" w:hAnsi="Times New Roman"/>
              </w:rPr>
              <w:t>Week 13</w:t>
            </w:r>
          </w:p>
        </w:tc>
        <w:tc>
          <w:tcPr>
            <w:tcW w:w="4478" w:type="pct"/>
            <w:gridSpan w:val="5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30276A98" w14:textId="77777777" w:rsidR="00257E20" w:rsidRPr="00C94BCF" w:rsidRDefault="00257E20" w:rsidP="00257E20">
            <w:pPr>
              <w:spacing w:before="0" w:beforeAutospacing="0"/>
              <w:ind w:leftChars="50" w:left="120"/>
              <w:jc w:val="left"/>
              <w:rPr>
                <w:rFonts w:ascii="Times New Roman" w:eastAsia="標楷體" w:hAnsi="Times New Roman"/>
              </w:rPr>
            </w:pPr>
            <w:r>
              <w:rPr>
                <w:rFonts w:ascii="Times New Roman" w:eastAsia="標楷體" w:hAnsi="Times New Roman"/>
              </w:rPr>
              <w:t>（二）暴力的現象學考察</w:t>
            </w:r>
          </w:p>
        </w:tc>
      </w:tr>
      <w:tr w:rsidR="00257E20" w:rsidRPr="00C94BCF" w14:paraId="5D28D94B" w14:textId="3ED76722" w:rsidTr="00D957F8">
        <w:trPr>
          <w:trHeight w:val="224"/>
          <w:tblCellSpacing w:w="0" w:type="dxa"/>
          <w:jc w:val="center"/>
        </w:trPr>
        <w:tc>
          <w:tcPr>
            <w:tcW w:w="5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CD7C5D" w14:textId="1E79F50F" w:rsidR="00257E20" w:rsidRPr="00C94BCF" w:rsidRDefault="00257E20" w:rsidP="00257E20">
            <w:pPr>
              <w:spacing w:before="0" w:beforeAutospacing="0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C94BCF">
              <w:rPr>
                <w:rFonts w:ascii="Times New Roman" w:eastAsia="標楷體" w:hAnsi="Times New Roman"/>
              </w:rPr>
              <w:t>Week 14</w:t>
            </w:r>
          </w:p>
        </w:tc>
        <w:tc>
          <w:tcPr>
            <w:tcW w:w="4478" w:type="pct"/>
            <w:gridSpan w:val="5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689C51E0" w14:textId="77777777" w:rsidR="00257E20" w:rsidRPr="00C94BCF" w:rsidRDefault="00257E20" w:rsidP="00257E20">
            <w:pPr>
              <w:spacing w:before="0" w:beforeAutospacing="0"/>
              <w:ind w:leftChars="50" w:left="120"/>
              <w:jc w:val="left"/>
              <w:rPr>
                <w:rFonts w:ascii="Times New Roman" w:eastAsia="標楷體" w:hAnsi="Times New Roman"/>
              </w:rPr>
            </w:pPr>
            <w:r>
              <w:rPr>
                <w:rFonts w:ascii="Times New Roman" w:eastAsia="標楷體" w:hAnsi="Times New Roman"/>
              </w:rPr>
              <w:t>（三）暴力的兩個極端</w:t>
            </w:r>
          </w:p>
        </w:tc>
      </w:tr>
      <w:tr w:rsidR="00257E20" w:rsidRPr="00C94BCF" w14:paraId="3E75AC24" w14:textId="1E8AC07F" w:rsidTr="00D957F8">
        <w:trPr>
          <w:trHeight w:val="224"/>
          <w:tblCellSpacing w:w="0" w:type="dxa"/>
          <w:jc w:val="center"/>
        </w:trPr>
        <w:tc>
          <w:tcPr>
            <w:tcW w:w="5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250677" w14:textId="47BB1066" w:rsidR="00257E20" w:rsidRPr="00C94BCF" w:rsidRDefault="00257E20" w:rsidP="00257E20">
            <w:pPr>
              <w:spacing w:before="0" w:beforeAutospacing="0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C94BCF">
              <w:rPr>
                <w:rFonts w:ascii="Times New Roman" w:eastAsia="標楷體" w:hAnsi="Times New Roman"/>
              </w:rPr>
              <w:t>Week 15</w:t>
            </w:r>
          </w:p>
        </w:tc>
        <w:tc>
          <w:tcPr>
            <w:tcW w:w="4478" w:type="pct"/>
            <w:gridSpan w:val="5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4C079AB5" w14:textId="77777777" w:rsidR="00257E20" w:rsidRPr="00C94BCF" w:rsidRDefault="00257E20" w:rsidP="00257E20">
            <w:pPr>
              <w:spacing w:before="0" w:beforeAutospacing="0"/>
              <w:ind w:leftChars="50" w:left="120"/>
              <w:jc w:val="left"/>
              <w:rPr>
                <w:rFonts w:ascii="Times New Roman" w:eastAsia="標楷體" w:hAnsi="Times New Roman"/>
              </w:rPr>
            </w:pPr>
            <w:r>
              <w:rPr>
                <w:rFonts w:ascii="Times New Roman" w:eastAsia="標楷體" w:hAnsi="Times New Roman"/>
              </w:rPr>
              <w:t>話語秩序之外：陰性與愛慾</w:t>
            </w:r>
          </w:p>
        </w:tc>
      </w:tr>
      <w:tr w:rsidR="00257E20" w:rsidRPr="00C94BCF" w14:paraId="65676668" w14:textId="7E8D2786" w:rsidTr="00D957F8">
        <w:trPr>
          <w:trHeight w:val="224"/>
          <w:tblCellSpacing w:w="0" w:type="dxa"/>
          <w:jc w:val="center"/>
        </w:trPr>
        <w:tc>
          <w:tcPr>
            <w:tcW w:w="5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59C1AA" w14:textId="77777777" w:rsidR="00257E20" w:rsidRPr="00C94BCF" w:rsidRDefault="00257E20" w:rsidP="00257E20">
            <w:pPr>
              <w:spacing w:before="0" w:beforeAutospacing="0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C94BCF">
              <w:rPr>
                <w:rFonts w:ascii="Times New Roman" w:eastAsia="標楷體" w:hAnsi="Times New Roman"/>
              </w:rPr>
              <w:t xml:space="preserve">Week </w:t>
            </w:r>
            <w:r w:rsidRPr="00C94BCF">
              <w:rPr>
                <w:rFonts w:ascii="Times New Roman" w:eastAsia="標楷體" w:hAnsi="Times New Roman"/>
                <w:lang w:eastAsia="zh-TW"/>
              </w:rPr>
              <w:t>16</w:t>
            </w:r>
          </w:p>
        </w:tc>
        <w:tc>
          <w:tcPr>
            <w:tcW w:w="4478" w:type="pct"/>
            <w:gridSpan w:val="5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08322AC2" w14:textId="77777777" w:rsidR="00257E20" w:rsidRPr="00C94BCF" w:rsidRDefault="00257E20" w:rsidP="00257E20">
            <w:pPr>
              <w:spacing w:before="0" w:beforeAutospacing="0"/>
              <w:ind w:leftChars="50" w:left="120"/>
              <w:jc w:val="left"/>
              <w:rPr>
                <w:rFonts w:ascii="Times New Roman" w:eastAsia="標楷體" w:hAnsi="Times New Roman"/>
              </w:rPr>
            </w:pPr>
            <w:r>
              <w:rPr>
                <w:rFonts w:ascii="Times New Roman" w:eastAsia="標楷體" w:hAnsi="Times New Roman"/>
              </w:rPr>
              <w:t>期末總檢討</w:t>
            </w:r>
          </w:p>
        </w:tc>
      </w:tr>
      <w:tr w:rsidR="00257E20" w:rsidRPr="00C94BCF" w14:paraId="3BEBA8E0" w14:textId="6E6514DA" w:rsidTr="00D957F8">
        <w:trPr>
          <w:trHeight w:val="224"/>
          <w:tblCellSpacing w:w="0" w:type="dxa"/>
          <w:jc w:val="center"/>
        </w:trPr>
        <w:tc>
          <w:tcPr>
            <w:tcW w:w="5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D080D8" w14:textId="77777777" w:rsidR="00257E20" w:rsidRPr="00C94BCF" w:rsidRDefault="00257E20" w:rsidP="00257E20">
            <w:pPr>
              <w:spacing w:before="0" w:beforeAutospacing="0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C94BCF">
              <w:rPr>
                <w:rFonts w:ascii="Times New Roman" w:eastAsia="標楷體" w:hAnsi="Times New Roman"/>
              </w:rPr>
              <w:t>Week 17</w:t>
            </w:r>
          </w:p>
        </w:tc>
        <w:tc>
          <w:tcPr>
            <w:tcW w:w="4478" w:type="pct"/>
            <w:gridSpan w:val="5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36DDE68F" w14:textId="58CA65AE" w:rsidR="00257E20" w:rsidRPr="00C94BCF" w:rsidRDefault="00D01643" w:rsidP="00257E20">
            <w:pPr>
              <w:spacing w:before="0" w:beforeAutospacing="0"/>
              <w:ind w:leftChars="50" w:left="120"/>
              <w:jc w:val="left"/>
              <w:rPr>
                <w:rFonts w:ascii="Times New Roman" w:eastAsia="標楷體" w:hAnsi="Times New Roman"/>
              </w:rPr>
            </w:pPr>
            <w:r>
              <w:rPr>
                <w:rFonts w:ascii="Times New Roman" w:eastAsia="標楷體" w:hAnsi="Times New Roman" w:hint="eastAsia"/>
              </w:rPr>
              <w:t>彈性調整</w:t>
            </w:r>
          </w:p>
        </w:tc>
      </w:tr>
      <w:tr w:rsidR="00257E20" w:rsidRPr="00C94BCF" w14:paraId="3A42606D" w14:textId="69737ED7" w:rsidTr="00D957F8">
        <w:trPr>
          <w:trHeight w:val="224"/>
          <w:tblCellSpacing w:w="0" w:type="dxa"/>
          <w:jc w:val="center"/>
        </w:trPr>
        <w:tc>
          <w:tcPr>
            <w:tcW w:w="5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BA5B03" w14:textId="6E70EBA0" w:rsidR="00257E20" w:rsidRPr="00C94BCF" w:rsidRDefault="00257E20" w:rsidP="00257E20">
            <w:pPr>
              <w:spacing w:before="0" w:beforeAutospacing="0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C94BCF">
              <w:rPr>
                <w:rFonts w:ascii="Times New Roman" w:eastAsia="標楷體" w:hAnsi="Times New Roman"/>
              </w:rPr>
              <w:t>Week 18</w:t>
            </w:r>
          </w:p>
        </w:tc>
        <w:tc>
          <w:tcPr>
            <w:tcW w:w="4478" w:type="pct"/>
            <w:gridSpan w:val="5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0ED5F9E4" w14:textId="4BEF955D" w:rsidR="00257E20" w:rsidRPr="00C94BCF" w:rsidRDefault="00D01643" w:rsidP="00257E20">
            <w:pPr>
              <w:spacing w:before="0" w:beforeAutospacing="0"/>
              <w:ind w:leftChars="50" w:left="120"/>
              <w:jc w:val="left"/>
              <w:rPr>
                <w:rFonts w:ascii="Times New Roman" w:eastAsia="標楷體" w:hAnsi="Times New Roman"/>
              </w:rPr>
            </w:pPr>
            <w:r>
              <w:rPr>
                <w:rFonts w:ascii="Times New Roman" w:eastAsia="標楷體" w:hAnsi="Times New Roman" w:hint="eastAsia"/>
              </w:rPr>
              <w:t>彈性調整</w:t>
            </w:r>
          </w:p>
        </w:tc>
      </w:tr>
      <w:tr w:rsidR="00257E20" w:rsidRPr="00C94BCF" w14:paraId="0457C36B" w14:textId="77777777" w:rsidTr="002F18F8">
        <w:trPr>
          <w:trHeight w:val="224"/>
          <w:tblCellSpacing w:w="0" w:type="dxa"/>
          <w:jc w:val="center"/>
        </w:trPr>
        <w:tc>
          <w:tcPr>
            <w:tcW w:w="5000" w:type="pct"/>
            <w:gridSpan w:val="6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D0CECE"/>
            <w:vAlign w:val="center"/>
          </w:tcPr>
          <w:p w14:paraId="26E0422F" w14:textId="415573DE" w:rsidR="00257E20" w:rsidRPr="00C94BCF" w:rsidRDefault="00257E20" w:rsidP="00257E20">
            <w:pPr>
              <w:spacing w:before="0" w:beforeAutospacing="0" w:line="320" w:lineRule="exact"/>
              <w:jc w:val="center"/>
              <w:rPr>
                <w:rFonts w:ascii="Times New Roman" w:eastAsia="標楷體" w:hAnsi="Times New Roman"/>
              </w:rPr>
            </w:pPr>
            <w:r w:rsidRPr="00C94BCF">
              <w:rPr>
                <w:rFonts w:ascii="Times New Roman" w:eastAsia="標楷體" w:hAnsi="Times New Roman"/>
              </w:rPr>
              <w:t>核心能力</w:t>
            </w:r>
            <w:r w:rsidRPr="00C94BCF">
              <w:rPr>
                <w:rFonts w:ascii="Times New Roman" w:eastAsia="標楷體" w:hAnsi="Times New Roman"/>
              </w:rPr>
              <w:t xml:space="preserve">core competencies </w:t>
            </w:r>
          </w:p>
        </w:tc>
      </w:tr>
      <w:tr w:rsidR="00257E20" w:rsidRPr="00C94BCF" w14:paraId="6A0986BA" w14:textId="77777777" w:rsidTr="007A1171">
        <w:trPr>
          <w:trHeight w:val="3520"/>
          <w:tblCellSpacing w:w="0" w:type="dxa"/>
          <w:jc w:val="center"/>
        </w:trPr>
        <w:tc>
          <w:tcPr>
            <w:tcW w:w="5000" w:type="pct"/>
            <w:gridSpan w:val="6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tbl>
            <w:tblPr>
              <w:tblW w:w="10483" w:type="dxa"/>
              <w:tblInd w:w="10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1430"/>
              <w:gridCol w:w="6076"/>
              <w:gridCol w:w="595"/>
              <w:gridCol w:w="595"/>
              <w:gridCol w:w="596"/>
              <w:gridCol w:w="595"/>
              <w:gridCol w:w="596"/>
            </w:tblGrid>
            <w:tr w:rsidR="00257E20" w:rsidRPr="00C94BCF" w14:paraId="3097E665" w14:textId="77777777" w:rsidTr="007A1171">
              <w:tc>
                <w:tcPr>
                  <w:tcW w:w="7506" w:type="dxa"/>
                  <w:gridSpan w:val="2"/>
                  <w:vMerge w:val="restart"/>
                  <w:tcBorders>
                    <w:top w:val="single" w:sz="12" w:space="0" w:color="auto"/>
                    <w:left w:val="single" w:sz="12" w:space="0" w:color="auto"/>
                  </w:tcBorders>
                  <w:vAlign w:val="center"/>
                </w:tcPr>
                <w:p w14:paraId="101FF804" w14:textId="09817D5F" w:rsidR="00257E20" w:rsidRPr="00C94BCF" w:rsidRDefault="00257E20" w:rsidP="00257E20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spacing w:before="0" w:beforeAutospacing="0"/>
                    <w:ind w:leftChars="0" w:left="0"/>
                    <w:jc w:val="center"/>
                    <w:textAlignment w:val="bottom"/>
                    <w:rPr>
                      <w:rFonts w:ascii="Times New Roman" w:eastAsia="標楷體" w:hAnsi="Times New Roman"/>
                      <w:sz w:val="22"/>
                      <w:szCs w:val="24"/>
                    </w:rPr>
                  </w:pPr>
                  <w:r w:rsidRPr="00C94BCF">
                    <w:rPr>
                      <w:rFonts w:ascii="Times New Roman" w:eastAsia="標楷體" w:hAnsi="Times New Roman"/>
                      <w:sz w:val="22"/>
                      <w:szCs w:val="24"/>
                    </w:rPr>
                    <w:t>核心能力</w:t>
                  </w:r>
                </w:p>
                <w:p w14:paraId="23963A64" w14:textId="443EEC8B" w:rsidR="00257E20" w:rsidRPr="00C94BCF" w:rsidRDefault="00257E20" w:rsidP="00257E20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spacing w:before="0" w:beforeAutospacing="0"/>
                    <w:ind w:leftChars="0" w:left="0"/>
                    <w:jc w:val="center"/>
                    <w:textAlignment w:val="bottom"/>
                    <w:rPr>
                      <w:rFonts w:ascii="Times New Roman" w:eastAsia="標楷體" w:hAnsi="Times New Roman"/>
                      <w:szCs w:val="24"/>
                    </w:rPr>
                  </w:pPr>
                  <w:r w:rsidRPr="00C94BCF">
                    <w:rPr>
                      <w:rFonts w:ascii="Times New Roman" w:eastAsia="標楷體" w:hAnsi="Times New Roman"/>
                      <w:sz w:val="22"/>
                      <w:szCs w:val="24"/>
                    </w:rPr>
                    <w:t>Core competency</w:t>
                  </w:r>
                </w:p>
              </w:tc>
              <w:tc>
                <w:tcPr>
                  <w:tcW w:w="2977" w:type="dxa"/>
                  <w:gridSpan w:val="5"/>
                  <w:tcBorders>
                    <w:top w:val="single" w:sz="12" w:space="0" w:color="auto"/>
                    <w:right w:val="single" w:sz="12" w:space="0" w:color="auto"/>
                  </w:tcBorders>
                </w:tcPr>
                <w:p w14:paraId="1FFF309B" w14:textId="17B32202" w:rsidR="00257E20" w:rsidRPr="00C94BCF" w:rsidRDefault="00257E20" w:rsidP="00257E20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spacing w:before="0" w:beforeAutospacing="0"/>
                    <w:ind w:leftChars="0" w:left="0"/>
                    <w:jc w:val="center"/>
                    <w:textAlignment w:val="bottom"/>
                    <w:rPr>
                      <w:rFonts w:ascii="Times New Roman" w:eastAsia="標楷體" w:hAnsi="Times New Roman"/>
                      <w:sz w:val="22"/>
                      <w:szCs w:val="24"/>
                    </w:rPr>
                  </w:pPr>
                  <w:r w:rsidRPr="00C94BCF">
                    <w:rPr>
                      <w:rFonts w:ascii="Times New Roman" w:eastAsia="標楷體" w:hAnsi="Times New Roman"/>
                      <w:sz w:val="22"/>
                      <w:szCs w:val="24"/>
                    </w:rPr>
                    <w:t>本課程與核心能力關聯強度</w:t>
                  </w:r>
                </w:p>
                <w:p w14:paraId="554AC5ED" w14:textId="3CA55939" w:rsidR="00257E20" w:rsidRPr="00C94BCF" w:rsidRDefault="00257E20" w:rsidP="00257E20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spacing w:before="0" w:beforeAutospacing="0"/>
                    <w:ind w:leftChars="0" w:left="0"/>
                    <w:jc w:val="center"/>
                    <w:textAlignment w:val="bottom"/>
                    <w:rPr>
                      <w:rFonts w:ascii="Times New Roman" w:eastAsia="標楷體" w:hAnsi="Times New Roman"/>
                      <w:sz w:val="20"/>
                      <w:lang w:eastAsia="zh-TW"/>
                    </w:rPr>
                  </w:pPr>
                  <w:proofErr w:type="gramStart"/>
                  <w:r w:rsidRPr="00C94BCF">
                    <w:rPr>
                      <w:rFonts w:ascii="Times New Roman" w:eastAsia="標楷體" w:hAnsi="Times New Roman"/>
                      <w:szCs w:val="24"/>
                    </w:rPr>
                    <w:t>Degrees of</w:t>
                  </w:r>
                  <w:proofErr w:type="gramEnd"/>
                  <w:r w:rsidRPr="00C94BCF">
                    <w:rPr>
                      <w:rFonts w:ascii="Times New Roman" w:eastAsia="標楷體" w:hAnsi="Times New Roman"/>
                      <w:szCs w:val="24"/>
                    </w:rPr>
                    <w:t xml:space="preserve"> related to core competenc</w:t>
                  </w:r>
                  <w:r w:rsidRPr="00C94BCF">
                    <w:rPr>
                      <w:rFonts w:ascii="Times New Roman" w:eastAsia="標楷體" w:hAnsi="Times New Roman"/>
                      <w:szCs w:val="24"/>
                      <w:lang w:eastAsia="zh-TW"/>
                    </w:rPr>
                    <w:t>ies</w:t>
                  </w:r>
                </w:p>
              </w:tc>
            </w:tr>
            <w:tr w:rsidR="00257E20" w:rsidRPr="00C94BCF" w14:paraId="7298D24A" w14:textId="77777777" w:rsidTr="007A1171">
              <w:tc>
                <w:tcPr>
                  <w:tcW w:w="7506" w:type="dxa"/>
                  <w:gridSpan w:val="2"/>
                  <w:vMerge/>
                  <w:tcBorders>
                    <w:left w:val="single" w:sz="12" w:space="0" w:color="auto"/>
                    <w:bottom w:val="double" w:sz="4" w:space="0" w:color="auto"/>
                  </w:tcBorders>
                </w:tcPr>
                <w:p w14:paraId="4E6E8D9A" w14:textId="77777777" w:rsidR="00257E20" w:rsidRPr="00C94BCF" w:rsidRDefault="00257E20" w:rsidP="00257E20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textAlignment w:val="bottom"/>
                    <w:rPr>
                      <w:rFonts w:ascii="Times New Roman" w:eastAsia="標楷體" w:hAnsi="Times New Roman"/>
                      <w:szCs w:val="24"/>
                    </w:rPr>
                  </w:pPr>
                </w:p>
              </w:tc>
              <w:tc>
                <w:tcPr>
                  <w:tcW w:w="595" w:type="dxa"/>
                  <w:tcBorders>
                    <w:bottom w:val="double" w:sz="4" w:space="0" w:color="auto"/>
                  </w:tcBorders>
                  <w:vAlign w:val="center"/>
                </w:tcPr>
                <w:p w14:paraId="023B2FC8" w14:textId="77777777" w:rsidR="00257E20" w:rsidRPr="00C94BCF" w:rsidRDefault="00257E20" w:rsidP="00257E20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spacing w:before="0" w:beforeAutospacing="0"/>
                    <w:ind w:leftChars="0" w:left="0"/>
                    <w:jc w:val="center"/>
                    <w:textAlignment w:val="bottom"/>
                    <w:rPr>
                      <w:rFonts w:ascii="Times New Roman" w:eastAsia="標楷體" w:hAnsi="Times New Roman"/>
                      <w:szCs w:val="24"/>
                    </w:rPr>
                  </w:pPr>
                  <w:r w:rsidRPr="00C94BCF">
                    <w:rPr>
                      <w:rFonts w:ascii="Times New Roman" w:eastAsia="標楷體" w:hAnsi="Times New Roman"/>
                      <w:szCs w:val="24"/>
                    </w:rPr>
                    <w:t>1</w:t>
                  </w:r>
                </w:p>
              </w:tc>
              <w:tc>
                <w:tcPr>
                  <w:tcW w:w="595" w:type="dxa"/>
                  <w:tcBorders>
                    <w:bottom w:val="double" w:sz="4" w:space="0" w:color="auto"/>
                  </w:tcBorders>
                  <w:vAlign w:val="center"/>
                </w:tcPr>
                <w:p w14:paraId="33A4AF2C" w14:textId="77777777" w:rsidR="00257E20" w:rsidRPr="00C94BCF" w:rsidRDefault="00257E20" w:rsidP="00257E20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spacing w:before="0" w:beforeAutospacing="0"/>
                    <w:ind w:leftChars="0" w:left="0"/>
                    <w:jc w:val="center"/>
                    <w:textAlignment w:val="bottom"/>
                    <w:rPr>
                      <w:rFonts w:ascii="Times New Roman" w:eastAsia="標楷體" w:hAnsi="Times New Roman"/>
                      <w:szCs w:val="24"/>
                    </w:rPr>
                  </w:pPr>
                  <w:r w:rsidRPr="00C94BCF">
                    <w:rPr>
                      <w:rFonts w:ascii="Times New Roman" w:eastAsia="標楷體" w:hAnsi="Times New Roman"/>
                      <w:szCs w:val="24"/>
                    </w:rPr>
                    <w:t>2</w:t>
                  </w:r>
                </w:p>
              </w:tc>
              <w:tc>
                <w:tcPr>
                  <w:tcW w:w="596" w:type="dxa"/>
                  <w:tcBorders>
                    <w:bottom w:val="double" w:sz="4" w:space="0" w:color="auto"/>
                  </w:tcBorders>
                  <w:vAlign w:val="center"/>
                </w:tcPr>
                <w:p w14:paraId="4FE10892" w14:textId="77777777" w:rsidR="00257E20" w:rsidRPr="00C94BCF" w:rsidRDefault="00257E20" w:rsidP="00257E20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spacing w:before="0" w:beforeAutospacing="0"/>
                    <w:ind w:leftChars="0" w:left="0"/>
                    <w:jc w:val="center"/>
                    <w:textAlignment w:val="bottom"/>
                    <w:rPr>
                      <w:rFonts w:ascii="Times New Roman" w:eastAsia="標楷體" w:hAnsi="Times New Roman"/>
                      <w:szCs w:val="24"/>
                    </w:rPr>
                  </w:pPr>
                  <w:r w:rsidRPr="00C94BCF">
                    <w:rPr>
                      <w:rFonts w:ascii="Times New Roman" w:eastAsia="標楷體" w:hAnsi="Times New Roman"/>
                      <w:szCs w:val="24"/>
                    </w:rPr>
                    <w:t>3</w:t>
                  </w:r>
                </w:p>
              </w:tc>
              <w:tc>
                <w:tcPr>
                  <w:tcW w:w="595" w:type="dxa"/>
                  <w:tcBorders>
                    <w:bottom w:val="double" w:sz="4" w:space="0" w:color="auto"/>
                  </w:tcBorders>
                  <w:vAlign w:val="center"/>
                </w:tcPr>
                <w:p w14:paraId="0712B4DD" w14:textId="77777777" w:rsidR="00257E20" w:rsidRPr="00C94BCF" w:rsidRDefault="00257E20" w:rsidP="00257E20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spacing w:before="0" w:beforeAutospacing="0"/>
                    <w:ind w:leftChars="0" w:left="0"/>
                    <w:jc w:val="center"/>
                    <w:textAlignment w:val="bottom"/>
                    <w:rPr>
                      <w:rFonts w:ascii="Times New Roman" w:eastAsia="標楷體" w:hAnsi="Times New Roman"/>
                      <w:szCs w:val="24"/>
                    </w:rPr>
                  </w:pPr>
                  <w:r w:rsidRPr="00C94BCF">
                    <w:rPr>
                      <w:rFonts w:ascii="Times New Roman" w:eastAsia="標楷體" w:hAnsi="Times New Roman"/>
                      <w:szCs w:val="24"/>
                    </w:rPr>
                    <w:t>4</w:t>
                  </w:r>
                </w:p>
              </w:tc>
              <w:tc>
                <w:tcPr>
                  <w:tcW w:w="596" w:type="dxa"/>
                  <w:tcBorders>
                    <w:bottom w:val="double" w:sz="4" w:space="0" w:color="auto"/>
                    <w:right w:val="single" w:sz="12" w:space="0" w:color="auto"/>
                  </w:tcBorders>
                  <w:vAlign w:val="center"/>
                </w:tcPr>
                <w:p w14:paraId="73B1445E" w14:textId="77777777" w:rsidR="00257E20" w:rsidRPr="00C94BCF" w:rsidRDefault="00257E20" w:rsidP="00257E20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spacing w:before="0" w:beforeAutospacing="0"/>
                    <w:ind w:leftChars="0" w:left="0"/>
                    <w:jc w:val="center"/>
                    <w:textAlignment w:val="bottom"/>
                    <w:rPr>
                      <w:rFonts w:ascii="Times New Roman" w:eastAsia="標楷體" w:hAnsi="Times New Roman"/>
                      <w:szCs w:val="24"/>
                    </w:rPr>
                  </w:pPr>
                  <w:r w:rsidRPr="00C94BCF">
                    <w:rPr>
                      <w:rFonts w:ascii="Times New Roman" w:eastAsia="標楷體" w:hAnsi="Times New Roman"/>
                      <w:szCs w:val="24"/>
                    </w:rPr>
                    <w:t>5</w:t>
                  </w:r>
                </w:p>
              </w:tc>
            </w:tr>
            <w:tr w:rsidR="00257E20" w:rsidRPr="00C94BCF" w14:paraId="47C89C79" w14:textId="77777777" w:rsidTr="007A1171">
              <w:tc>
                <w:tcPr>
                  <w:tcW w:w="1430" w:type="dxa"/>
                  <w:vMerge w:val="restart"/>
                  <w:tcBorders>
                    <w:top w:val="double" w:sz="4" w:space="0" w:color="auto"/>
                    <w:left w:val="single" w:sz="12" w:space="0" w:color="auto"/>
                    <w:right w:val="dotted" w:sz="4" w:space="0" w:color="auto"/>
                  </w:tcBorders>
                  <w:vAlign w:val="center"/>
                </w:tcPr>
                <w:p w14:paraId="0A73B855" w14:textId="3063E35B" w:rsidR="00257E20" w:rsidRPr="00C94BCF" w:rsidRDefault="00257E20" w:rsidP="00257E20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spacing w:before="0" w:beforeAutospacing="0"/>
                    <w:ind w:leftChars="0" w:left="0"/>
                    <w:jc w:val="center"/>
                    <w:textAlignment w:val="bottom"/>
                    <w:rPr>
                      <w:rFonts w:ascii="Times New Roman" w:eastAsia="標楷體" w:hAnsi="Times New Roman"/>
                      <w:sz w:val="22"/>
                      <w:szCs w:val="24"/>
                    </w:rPr>
                  </w:pPr>
                  <w:r w:rsidRPr="00C94BCF">
                    <w:rPr>
                      <w:rFonts w:ascii="Times New Roman" w:eastAsia="標楷體" w:hAnsi="Times New Roman"/>
                      <w:sz w:val="22"/>
                      <w:szCs w:val="24"/>
                    </w:rPr>
                    <w:t>專業能力</w:t>
                  </w:r>
                </w:p>
                <w:p w14:paraId="22BE0812" w14:textId="77777777" w:rsidR="00257E20" w:rsidRPr="00C94BCF" w:rsidRDefault="00257E20" w:rsidP="00257E20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spacing w:before="0" w:beforeAutospacing="0"/>
                    <w:ind w:leftChars="0" w:left="0"/>
                    <w:jc w:val="center"/>
                    <w:textAlignment w:val="bottom"/>
                    <w:rPr>
                      <w:rFonts w:ascii="Times New Roman" w:eastAsia="標楷體" w:hAnsi="Times New Roman"/>
                      <w:sz w:val="22"/>
                      <w:szCs w:val="24"/>
                    </w:rPr>
                  </w:pPr>
                  <w:r w:rsidRPr="00C94BCF">
                    <w:rPr>
                      <w:rFonts w:ascii="Times New Roman" w:eastAsia="標楷體" w:hAnsi="Times New Roman"/>
                      <w:sz w:val="22"/>
                      <w:szCs w:val="24"/>
                    </w:rPr>
                    <w:t>Specific</w:t>
                  </w:r>
                </w:p>
                <w:p w14:paraId="6BC862BB" w14:textId="25254B14" w:rsidR="00257E20" w:rsidRPr="00C94BCF" w:rsidRDefault="00257E20" w:rsidP="00257E20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spacing w:before="0" w:beforeAutospacing="0"/>
                    <w:ind w:leftChars="0" w:left="0"/>
                    <w:jc w:val="center"/>
                    <w:textAlignment w:val="bottom"/>
                    <w:rPr>
                      <w:rFonts w:ascii="Times New Roman" w:eastAsia="標楷體" w:hAnsi="Times New Roman"/>
                      <w:szCs w:val="24"/>
                    </w:rPr>
                  </w:pPr>
                  <w:r w:rsidRPr="00C94BCF">
                    <w:rPr>
                      <w:rFonts w:ascii="Times New Roman" w:eastAsia="標楷體" w:hAnsi="Times New Roman"/>
                      <w:sz w:val="22"/>
                      <w:szCs w:val="24"/>
                    </w:rPr>
                    <w:t>competency</w:t>
                  </w:r>
                  <w:r w:rsidRPr="00C94BCF">
                    <w:rPr>
                      <w:rFonts w:ascii="Times New Roman" w:eastAsia="標楷體" w:hAnsi="Times New Roman"/>
                      <w:szCs w:val="24"/>
                    </w:rPr>
                    <w:t xml:space="preserve"> </w:t>
                  </w:r>
                </w:p>
              </w:tc>
              <w:tc>
                <w:tcPr>
                  <w:tcW w:w="6076" w:type="dxa"/>
                  <w:tcBorders>
                    <w:top w:val="double" w:sz="4" w:space="0" w:color="auto"/>
                    <w:left w:val="dotted" w:sz="4" w:space="0" w:color="auto"/>
                    <w:bottom w:val="dotted" w:sz="4" w:space="0" w:color="auto"/>
                  </w:tcBorders>
                  <w:vAlign w:val="center"/>
                </w:tcPr>
                <w:p w14:paraId="018097E6" w14:textId="732C0614" w:rsidR="00257E20" w:rsidRPr="002C61D4" w:rsidRDefault="00257E20" w:rsidP="00257E20">
                  <w:pPr>
                    <w:adjustRightInd w:val="0"/>
                    <w:snapToGrid w:val="0"/>
                    <w:spacing w:before="0" w:beforeAutospacing="0"/>
                    <w:ind w:leftChars="0" w:left="220" w:hangingChars="100" w:hanging="220"/>
                    <w:rPr>
                      <w:rFonts w:ascii="Times New Roman" w:eastAsia="標楷體" w:hAnsi="Times New Roman"/>
                      <w:bCs/>
                      <w:sz w:val="22"/>
                      <w:szCs w:val="24"/>
                    </w:rPr>
                  </w:pPr>
                  <w:r w:rsidRPr="002C61D4">
                    <w:rPr>
                      <w:rFonts w:ascii="Times New Roman" w:eastAsia="標楷體" w:hAnsi="Times New Roman"/>
                      <w:color w:val="000000"/>
                      <w:sz w:val="22"/>
                    </w:rPr>
                    <w:t>(1)</w:t>
                  </w:r>
                  <w:r w:rsidRPr="002C61D4">
                    <w:rPr>
                      <w:rFonts w:ascii="Times New Roman" w:eastAsia="標楷體" w:hAnsi="Times New Roman"/>
                      <w:color w:val="000000"/>
                      <w:sz w:val="22"/>
                    </w:rPr>
                    <w:t>對中國語言文字、文學和文化具詮釋、思辨、研究能力</w:t>
                  </w:r>
                </w:p>
              </w:tc>
              <w:tc>
                <w:tcPr>
                  <w:tcW w:w="595" w:type="dxa"/>
                  <w:tcBorders>
                    <w:top w:val="double" w:sz="4" w:space="0" w:color="auto"/>
                    <w:bottom w:val="dotted" w:sz="4" w:space="0" w:color="auto"/>
                  </w:tcBorders>
                  <w:vAlign w:val="center"/>
                </w:tcPr>
                <w:p w14:paraId="3D4FFEB0" w14:textId="1403C9FE" w:rsidR="00257E20" w:rsidRPr="00C94BCF" w:rsidRDefault="00257E20" w:rsidP="00257E20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spacing w:before="0" w:beforeAutospacing="0"/>
                    <w:ind w:leftChars="0" w:left="0"/>
                    <w:jc w:val="center"/>
                    <w:textAlignment w:val="bottom"/>
                    <w:rPr>
                      <w:rFonts w:ascii="Times New Roman" w:eastAsia="標楷體" w:hAnsi="Times New Roman"/>
                      <w:sz w:val="20"/>
                    </w:rPr>
                  </w:pPr>
                </w:p>
              </w:tc>
              <w:tc>
                <w:tcPr>
                  <w:tcW w:w="595" w:type="dxa"/>
                  <w:tcBorders>
                    <w:top w:val="double" w:sz="4" w:space="0" w:color="auto"/>
                    <w:bottom w:val="dotted" w:sz="4" w:space="0" w:color="auto"/>
                  </w:tcBorders>
                  <w:vAlign w:val="center"/>
                </w:tcPr>
                <w:p w14:paraId="40EA7F41" w14:textId="77777777" w:rsidR="00257E20" w:rsidRPr="00C94BCF" w:rsidRDefault="00257E20" w:rsidP="00257E20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spacing w:before="0" w:beforeAutospacing="0"/>
                    <w:ind w:leftChars="0" w:left="0"/>
                    <w:jc w:val="center"/>
                    <w:textAlignment w:val="bottom"/>
                    <w:rPr>
                      <w:rFonts w:ascii="Times New Roman" w:eastAsia="標楷體" w:hAnsi="Times New Roman"/>
                      <w:sz w:val="20"/>
                    </w:rPr>
                  </w:pPr>
                </w:p>
              </w:tc>
              <w:tc>
                <w:tcPr>
                  <w:tcW w:w="596" w:type="dxa"/>
                  <w:tcBorders>
                    <w:top w:val="double" w:sz="4" w:space="0" w:color="auto"/>
                    <w:bottom w:val="dotted" w:sz="4" w:space="0" w:color="auto"/>
                  </w:tcBorders>
                  <w:vAlign w:val="center"/>
                </w:tcPr>
                <w:p w14:paraId="7F20B355" w14:textId="77777777" w:rsidR="00257E20" w:rsidRPr="00C94BCF" w:rsidRDefault="00257E20" w:rsidP="00257E20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spacing w:before="0" w:beforeAutospacing="0"/>
                    <w:ind w:leftChars="0" w:left="0"/>
                    <w:jc w:val="center"/>
                    <w:textAlignment w:val="bottom"/>
                    <w:rPr>
                      <w:rFonts w:ascii="Times New Roman" w:eastAsia="標楷體" w:hAnsi="Times New Roman"/>
                      <w:sz w:val="20"/>
                    </w:rPr>
                  </w:pPr>
                </w:p>
              </w:tc>
              <w:tc>
                <w:tcPr>
                  <w:tcW w:w="595" w:type="dxa"/>
                  <w:tcBorders>
                    <w:top w:val="double" w:sz="4" w:space="0" w:color="auto"/>
                    <w:bottom w:val="dotted" w:sz="4" w:space="0" w:color="auto"/>
                  </w:tcBorders>
                  <w:vAlign w:val="center"/>
                </w:tcPr>
                <w:p w14:paraId="248CB21A" w14:textId="77777777" w:rsidR="00257E20" w:rsidRPr="00C94BCF" w:rsidRDefault="00257E20" w:rsidP="00257E20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spacing w:before="0" w:beforeAutospacing="0"/>
                    <w:ind w:leftChars="0" w:left="0"/>
                    <w:jc w:val="center"/>
                    <w:textAlignment w:val="bottom"/>
                    <w:rPr>
                      <w:rFonts w:ascii="Times New Roman" w:eastAsia="標楷體" w:hAnsi="Times New Roman"/>
                      <w:sz w:val="20"/>
                    </w:rPr>
                  </w:pPr>
                </w:p>
              </w:tc>
              <w:tc>
                <w:tcPr>
                  <w:tcW w:w="596" w:type="dxa"/>
                  <w:tcBorders>
                    <w:top w:val="double" w:sz="4" w:space="0" w:color="auto"/>
                    <w:bottom w:val="dotted" w:sz="4" w:space="0" w:color="auto"/>
                    <w:right w:val="single" w:sz="12" w:space="0" w:color="auto"/>
                  </w:tcBorders>
                  <w:vAlign w:val="center"/>
                </w:tcPr>
                <w:p w14:paraId="44994A6A" w14:textId="4141F005" w:rsidR="00257E20" w:rsidRPr="00C94BCF" w:rsidRDefault="00D01643" w:rsidP="00257E20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spacing w:before="0" w:beforeAutospacing="0"/>
                    <w:ind w:leftChars="0" w:left="0"/>
                    <w:jc w:val="center"/>
                    <w:textAlignment w:val="bottom"/>
                    <w:rPr>
                      <w:rFonts w:ascii="Times New Roman" w:eastAsia="標楷體" w:hAnsi="Times New Roman"/>
                      <w:sz w:val="20"/>
                    </w:rPr>
                  </w:pPr>
                  <w:r>
                    <w:rPr>
                      <w:rFonts w:ascii="標楷體" w:eastAsia="標楷體" w:hAnsi="標楷體" w:hint="eastAsia"/>
                      <w:sz w:val="20"/>
                    </w:rPr>
                    <w:t>＊</w:t>
                  </w:r>
                </w:p>
              </w:tc>
            </w:tr>
            <w:tr w:rsidR="00257E20" w:rsidRPr="00C94BCF" w14:paraId="5250D8D2" w14:textId="77777777" w:rsidTr="007A1171">
              <w:tc>
                <w:tcPr>
                  <w:tcW w:w="1430" w:type="dxa"/>
                  <w:vMerge/>
                  <w:tcBorders>
                    <w:left w:val="single" w:sz="12" w:space="0" w:color="auto"/>
                    <w:right w:val="dotted" w:sz="4" w:space="0" w:color="auto"/>
                  </w:tcBorders>
                  <w:vAlign w:val="center"/>
                </w:tcPr>
                <w:p w14:paraId="7627B13C" w14:textId="77777777" w:rsidR="00257E20" w:rsidRPr="00C94BCF" w:rsidRDefault="00257E20" w:rsidP="00257E20">
                  <w:pPr>
                    <w:adjustRightInd w:val="0"/>
                    <w:snapToGrid w:val="0"/>
                    <w:spacing w:before="0" w:beforeAutospacing="0"/>
                    <w:rPr>
                      <w:rFonts w:ascii="Times New Roman" w:eastAsia="標楷體" w:hAnsi="Times New Roman"/>
                      <w:bCs/>
                      <w:sz w:val="20"/>
                    </w:rPr>
                  </w:pPr>
                </w:p>
              </w:tc>
              <w:tc>
                <w:tcPr>
                  <w:tcW w:w="6076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</w:tcBorders>
                  <w:vAlign w:val="center"/>
                </w:tcPr>
                <w:p w14:paraId="6BC73E7C" w14:textId="3693AB2F" w:rsidR="00257E20" w:rsidRPr="002C61D4" w:rsidRDefault="00257E20" w:rsidP="00257E20">
                  <w:pPr>
                    <w:adjustRightInd w:val="0"/>
                    <w:snapToGrid w:val="0"/>
                    <w:spacing w:before="0" w:beforeAutospacing="0"/>
                    <w:ind w:leftChars="0" w:left="220" w:hangingChars="100" w:hanging="220"/>
                    <w:rPr>
                      <w:rFonts w:ascii="Times New Roman" w:eastAsia="標楷體" w:hAnsi="Times New Roman"/>
                      <w:bCs/>
                      <w:sz w:val="22"/>
                      <w:szCs w:val="24"/>
                    </w:rPr>
                  </w:pPr>
                  <w:r w:rsidRPr="002C61D4">
                    <w:rPr>
                      <w:rFonts w:ascii="Times New Roman" w:eastAsia="標楷體" w:hAnsi="Times New Roman"/>
                      <w:color w:val="000000"/>
                      <w:sz w:val="22"/>
                    </w:rPr>
                    <w:t>(2)</w:t>
                  </w:r>
                  <w:r w:rsidRPr="002C61D4">
                    <w:rPr>
                      <w:rFonts w:ascii="Times New Roman" w:eastAsia="標楷體" w:hAnsi="Times New Roman"/>
                      <w:color w:val="000000"/>
                      <w:sz w:val="22"/>
                    </w:rPr>
                    <w:t>深化自我認識與人際溝通之語文深描能力</w:t>
                  </w:r>
                </w:p>
              </w:tc>
              <w:tc>
                <w:tcPr>
                  <w:tcW w:w="595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55B50645" w14:textId="77777777" w:rsidR="00257E20" w:rsidRPr="00C94BCF" w:rsidRDefault="00257E20" w:rsidP="00257E20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spacing w:before="0" w:beforeAutospacing="0"/>
                    <w:ind w:leftChars="0" w:left="0"/>
                    <w:jc w:val="center"/>
                    <w:textAlignment w:val="bottom"/>
                    <w:rPr>
                      <w:rFonts w:ascii="Times New Roman" w:eastAsia="標楷體" w:hAnsi="Times New Roman"/>
                      <w:sz w:val="20"/>
                    </w:rPr>
                  </w:pPr>
                </w:p>
              </w:tc>
              <w:tc>
                <w:tcPr>
                  <w:tcW w:w="595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1CBE5C36" w14:textId="7068C261" w:rsidR="00257E20" w:rsidRPr="00C94BCF" w:rsidRDefault="00257E20" w:rsidP="00257E20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spacing w:before="0" w:beforeAutospacing="0"/>
                    <w:ind w:leftChars="0" w:left="0"/>
                    <w:jc w:val="center"/>
                    <w:textAlignment w:val="bottom"/>
                    <w:rPr>
                      <w:rFonts w:ascii="Times New Roman" w:eastAsia="標楷體" w:hAnsi="Times New Roman"/>
                      <w:sz w:val="20"/>
                    </w:rPr>
                  </w:pPr>
                </w:p>
              </w:tc>
              <w:tc>
                <w:tcPr>
                  <w:tcW w:w="596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4DE4409C" w14:textId="77777777" w:rsidR="00257E20" w:rsidRPr="00C94BCF" w:rsidRDefault="00257E20" w:rsidP="00257E20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spacing w:before="0" w:beforeAutospacing="0"/>
                    <w:ind w:leftChars="0" w:left="0"/>
                    <w:jc w:val="center"/>
                    <w:textAlignment w:val="bottom"/>
                    <w:rPr>
                      <w:rFonts w:ascii="Times New Roman" w:eastAsia="標楷體" w:hAnsi="Times New Roman"/>
                      <w:sz w:val="20"/>
                    </w:rPr>
                  </w:pPr>
                </w:p>
              </w:tc>
              <w:tc>
                <w:tcPr>
                  <w:tcW w:w="595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488F74F7" w14:textId="77777777" w:rsidR="00257E20" w:rsidRPr="00C94BCF" w:rsidRDefault="00257E20" w:rsidP="00257E20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spacing w:before="0" w:beforeAutospacing="0"/>
                    <w:ind w:leftChars="0" w:left="0"/>
                    <w:jc w:val="center"/>
                    <w:textAlignment w:val="bottom"/>
                    <w:rPr>
                      <w:rFonts w:ascii="Times New Roman" w:eastAsia="標楷體" w:hAnsi="Times New Roman"/>
                      <w:sz w:val="20"/>
                    </w:rPr>
                  </w:pPr>
                </w:p>
              </w:tc>
              <w:tc>
                <w:tcPr>
                  <w:tcW w:w="596" w:type="dxa"/>
                  <w:tcBorders>
                    <w:top w:val="dotted" w:sz="4" w:space="0" w:color="auto"/>
                    <w:bottom w:val="dotted" w:sz="4" w:space="0" w:color="auto"/>
                    <w:right w:val="single" w:sz="12" w:space="0" w:color="auto"/>
                  </w:tcBorders>
                  <w:vAlign w:val="center"/>
                </w:tcPr>
                <w:p w14:paraId="42870ED5" w14:textId="19A1C47D" w:rsidR="00257E20" w:rsidRPr="00C94BCF" w:rsidRDefault="00D01643" w:rsidP="00257E20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spacing w:before="0" w:beforeAutospacing="0"/>
                    <w:ind w:leftChars="0" w:left="0"/>
                    <w:jc w:val="center"/>
                    <w:textAlignment w:val="bottom"/>
                    <w:rPr>
                      <w:rFonts w:ascii="Times New Roman" w:eastAsia="標楷體" w:hAnsi="Times New Roman"/>
                      <w:sz w:val="20"/>
                    </w:rPr>
                  </w:pPr>
                  <w:r>
                    <w:rPr>
                      <w:rFonts w:ascii="標楷體" w:eastAsia="標楷體" w:hAnsi="標楷體" w:hint="eastAsia"/>
                      <w:sz w:val="20"/>
                    </w:rPr>
                    <w:t>＊</w:t>
                  </w:r>
                </w:p>
              </w:tc>
            </w:tr>
            <w:tr w:rsidR="00257E20" w:rsidRPr="00C94BCF" w14:paraId="3CFF1E25" w14:textId="77777777" w:rsidTr="007A1171">
              <w:tc>
                <w:tcPr>
                  <w:tcW w:w="1430" w:type="dxa"/>
                  <w:vMerge/>
                  <w:tcBorders>
                    <w:left w:val="single" w:sz="12" w:space="0" w:color="auto"/>
                    <w:right w:val="dotted" w:sz="4" w:space="0" w:color="auto"/>
                  </w:tcBorders>
                  <w:vAlign w:val="center"/>
                </w:tcPr>
                <w:p w14:paraId="029AC928" w14:textId="77777777" w:rsidR="00257E20" w:rsidRPr="00C94BCF" w:rsidRDefault="00257E20" w:rsidP="00257E20">
                  <w:pPr>
                    <w:adjustRightInd w:val="0"/>
                    <w:snapToGrid w:val="0"/>
                    <w:spacing w:before="0" w:beforeAutospacing="0"/>
                    <w:rPr>
                      <w:rFonts w:ascii="Times New Roman" w:eastAsia="標楷體" w:hAnsi="Times New Roman"/>
                      <w:bCs/>
                      <w:sz w:val="20"/>
                    </w:rPr>
                  </w:pPr>
                </w:p>
              </w:tc>
              <w:tc>
                <w:tcPr>
                  <w:tcW w:w="6076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</w:tcBorders>
                  <w:vAlign w:val="center"/>
                </w:tcPr>
                <w:p w14:paraId="0723C758" w14:textId="562A9F71" w:rsidR="00257E20" w:rsidRPr="002C61D4" w:rsidRDefault="00257E20" w:rsidP="00257E20">
                  <w:pPr>
                    <w:adjustRightInd w:val="0"/>
                    <w:snapToGrid w:val="0"/>
                    <w:spacing w:before="0" w:beforeAutospacing="0"/>
                    <w:ind w:leftChars="0" w:left="220" w:hangingChars="100" w:hanging="220"/>
                    <w:rPr>
                      <w:rFonts w:ascii="Times New Roman" w:eastAsia="標楷體" w:hAnsi="Times New Roman"/>
                      <w:bCs/>
                      <w:sz w:val="22"/>
                      <w:szCs w:val="24"/>
                    </w:rPr>
                  </w:pPr>
                  <w:r w:rsidRPr="002C61D4">
                    <w:rPr>
                      <w:rFonts w:ascii="Times New Roman" w:eastAsia="標楷體" w:hAnsi="Times New Roman"/>
                      <w:color w:val="000000"/>
                      <w:sz w:val="22"/>
                    </w:rPr>
                    <w:t>(3)</w:t>
                  </w:r>
                  <w:r w:rsidRPr="002C61D4">
                    <w:rPr>
                      <w:rFonts w:ascii="Times New Roman" w:eastAsia="標楷體" w:hAnsi="Times New Roman"/>
                      <w:color w:val="000000"/>
                      <w:sz w:val="22"/>
                    </w:rPr>
                    <w:t>開發古典新義以面對時代處境之創造能力</w:t>
                  </w:r>
                </w:p>
              </w:tc>
              <w:tc>
                <w:tcPr>
                  <w:tcW w:w="595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02A33D36" w14:textId="77777777" w:rsidR="00257E20" w:rsidRPr="00C94BCF" w:rsidRDefault="00257E20" w:rsidP="00257E20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spacing w:before="0" w:beforeAutospacing="0"/>
                    <w:ind w:leftChars="0" w:left="0"/>
                    <w:jc w:val="center"/>
                    <w:textAlignment w:val="bottom"/>
                    <w:rPr>
                      <w:rFonts w:ascii="Times New Roman" w:eastAsia="標楷體" w:hAnsi="Times New Roman"/>
                      <w:sz w:val="20"/>
                    </w:rPr>
                  </w:pPr>
                </w:p>
              </w:tc>
              <w:tc>
                <w:tcPr>
                  <w:tcW w:w="595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4B6FFA9A" w14:textId="7DF5EA69" w:rsidR="00257E20" w:rsidRPr="00C94BCF" w:rsidRDefault="00257E20" w:rsidP="00257E20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spacing w:before="0" w:beforeAutospacing="0"/>
                    <w:ind w:leftChars="0" w:left="0"/>
                    <w:jc w:val="center"/>
                    <w:textAlignment w:val="bottom"/>
                    <w:rPr>
                      <w:rFonts w:ascii="Times New Roman" w:eastAsia="標楷體" w:hAnsi="Times New Roman"/>
                      <w:sz w:val="20"/>
                    </w:rPr>
                  </w:pPr>
                </w:p>
              </w:tc>
              <w:tc>
                <w:tcPr>
                  <w:tcW w:w="596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21EDC729" w14:textId="77777777" w:rsidR="00257E20" w:rsidRPr="00C94BCF" w:rsidRDefault="00257E20" w:rsidP="00257E20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spacing w:before="0" w:beforeAutospacing="0"/>
                    <w:ind w:leftChars="0" w:left="0"/>
                    <w:jc w:val="center"/>
                    <w:textAlignment w:val="bottom"/>
                    <w:rPr>
                      <w:rFonts w:ascii="Times New Roman" w:eastAsia="標楷體" w:hAnsi="Times New Roman"/>
                      <w:sz w:val="20"/>
                    </w:rPr>
                  </w:pPr>
                </w:p>
              </w:tc>
              <w:tc>
                <w:tcPr>
                  <w:tcW w:w="595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39FE31FB" w14:textId="6DFBACA0" w:rsidR="00257E20" w:rsidRPr="00C94BCF" w:rsidRDefault="00D01643" w:rsidP="00257E20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spacing w:before="0" w:beforeAutospacing="0"/>
                    <w:ind w:leftChars="0" w:left="0"/>
                    <w:jc w:val="center"/>
                    <w:textAlignment w:val="bottom"/>
                    <w:rPr>
                      <w:rFonts w:ascii="Times New Roman" w:eastAsia="標楷體" w:hAnsi="Times New Roman"/>
                      <w:sz w:val="20"/>
                    </w:rPr>
                  </w:pPr>
                  <w:r>
                    <w:rPr>
                      <w:rFonts w:ascii="標楷體" w:eastAsia="標楷體" w:hAnsi="標楷體" w:hint="eastAsia"/>
                      <w:sz w:val="20"/>
                    </w:rPr>
                    <w:t>＊</w:t>
                  </w:r>
                </w:p>
              </w:tc>
              <w:tc>
                <w:tcPr>
                  <w:tcW w:w="596" w:type="dxa"/>
                  <w:tcBorders>
                    <w:top w:val="dotted" w:sz="4" w:space="0" w:color="auto"/>
                    <w:bottom w:val="dotted" w:sz="4" w:space="0" w:color="auto"/>
                    <w:right w:val="single" w:sz="12" w:space="0" w:color="auto"/>
                  </w:tcBorders>
                  <w:vAlign w:val="center"/>
                </w:tcPr>
                <w:p w14:paraId="67D04BF7" w14:textId="77777777" w:rsidR="00257E20" w:rsidRPr="00C94BCF" w:rsidRDefault="00257E20" w:rsidP="00257E20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spacing w:before="0" w:beforeAutospacing="0"/>
                    <w:ind w:leftChars="0" w:left="0"/>
                    <w:jc w:val="center"/>
                    <w:textAlignment w:val="bottom"/>
                    <w:rPr>
                      <w:rFonts w:ascii="Times New Roman" w:eastAsia="標楷體" w:hAnsi="Times New Roman"/>
                      <w:sz w:val="20"/>
                    </w:rPr>
                  </w:pPr>
                </w:p>
              </w:tc>
            </w:tr>
            <w:tr w:rsidR="00257E20" w:rsidRPr="00C94BCF" w14:paraId="5A8990EF" w14:textId="77777777" w:rsidTr="007A1171">
              <w:tc>
                <w:tcPr>
                  <w:tcW w:w="1430" w:type="dxa"/>
                  <w:vMerge/>
                  <w:tcBorders>
                    <w:left w:val="single" w:sz="12" w:space="0" w:color="auto"/>
                    <w:right w:val="dotted" w:sz="4" w:space="0" w:color="auto"/>
                  </w:tcBorders>
                  <w:vAlign w:val="center"/>
                </w:tcPr>
                <w:p w14:paraId="10788913" w14:textId="77777777" w:rsidR="00257E20" w:rsidRPr="00C94BCF" w:rsidRDefault="00257E20" w:rsidP="00257E20">
                  <w:pPr>
                    <w:adjustRightInd w:val="0"/>
                    <w:snapToGrid w:val="0"/>
                    <w:spacing w:before="0" w:beforeAutospacing="0"/>
                    <w:rPr>
                      <w:rFonts w:ascii="Times New Roman" w:eastAsia="標楷體" w:hAnsi="Times New Roman"/>
                      <w:bCs/>
                      <w:sz w:val="20"/>
                    </w:rPr>
                  </w:pPr>
                </w:p>
              </w:tc>
              <w:tc>
                <w:tcPr>
                  <w:tcW w:w="6076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</w:tcBorders>
                  <w:vAlign w:val="center"/>
                </w:tcPr>
                <w:p w14:paraId="7B2F5CC4" w14:textId="2295A3F7" w:rsidR="00257E20" w:rsidRPr="002C61D4" w:rsidRDefault="00257E20" w:rsidP="00257E20">
                  <w:pPr>
                    <w:adjustRightInd w:val="0"/>
                    <w:snapToGrid w:val="0"/>
                    <w:spacing w:before="0" w:beforeAutospacing="0"/>
                    <w:ind w:leftChars="0" w:left="220" w:hangingChars="100" w:hanging="220"/>
                    <w:rPr>
                      <w:rFonts w:ascii="Times New Roman" w:eastAsia="標楷體" w:hAnsi="Times New Roman"/>
                      <w:bCs/>
                      <w:sz w:val="22"/>
                      <w:szCs w:val="24"/>
                    </w:rPr>
                  </w:pPr>
                  <w:r w:rsidRPr="002C61D4">
                    <w:rPr>
                      <w:rFonts w:ascii="Times New Roman" w:eastAsia="標楷體" w:hAnsi="Times New Roman"/>
                      <w:color w:val="000000"/>
                      <w:sz w:val="22"/>
                    </w:rPr>
                    <w:t>(4)</w:t>
                  </w:r>
                  <w:r w:rsidRPr="002C61D4">
                    <w:rPr>
                      <w:rFonts w:ascii="Times New Roman" w:eastAsia="標楷體" w:hAnsi="Times New Roman"/>
                      <w:color w:val="000000"/>
                      <w:sz w:val="22"/>
                    </w:rPr>
                    <w:t>涵育博雅人格以融合古今中外人文視域能力</w:t>
                  </w:r>
                </w:p>
              </w:tc>
              <w:tc>
                <w:tcPr>
                  <w:tcW w:w="595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6306B440" w14:textId="77777777" w:rsidR="00257E20" w:rsidRPr="00C94BCF" w:rsidRDefault="00257E20" w:rsidP="00257E20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spacing w:before="0" w:beforeAutospacing="0"/>
                    <w:ind w:leftChars="0" w:left="0"/>
                    <w:jc w:val="center"/>
                    <w:textAlignment w:val="bottom"/>
                    <w:rPr>
                      <w:rFonts w:ascii="Times New Roman" w:eastAsia="標楷體" w:hAnsi="Times New Roman"/>
                      <w:sz w:val="20"/>
                    </w:rPr>
                  </w:pPr>
                </w:p>
              </w:tc>
              <w:tc>
                <w:tcPr>
                  <w:tcW w:w="595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133DEE91" w14:textId="77777777" w:rsidR="00257E20" w:rsidRPr="00C94BCF" w:rsidRDefault="00257E20" w:rsidP="00257E20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spacing w:before="0" w:beforeAutospacing="0"/>
                    <w:ind w:leftChars="0" w:left="0"/>
                    <w:jc w:val="center"/>
                    <w:textAlignment w:val="bottom"/>
                    <w:rPr>
                      <w:rFonts w:ascii="Times New Roman" w:eastAsia="標楷體" w:hAnsi="Times New Roman"/>
                      <w:sz w:val="20"/>
                    </w:rPr>
                  </w:pPr>
                </w:p>
              </w:tc>
              <w:tc>
                <w:tcPr>
                  <w:tcW w:w="596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49F5F90E" w14:textId="77777777" w:rsidR="00257E20" w:rsidRPr="00C94BCF" w:rsidRDefault="00257E20" w:rsidP="00257E20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spacing w:before="0" w:beforeAutospacing="0"/>
                    <w:ind w:leftChars="0" w:left="0"/>
                    <w:jc w:val="center"/>
                    <w:textAlignment w:val="bottom"/>
                    <w:rPr>
                      <w:rFonts w:ascii="Times New Roman" w:eastAsia="標楷體" w:hAnsi="Times New Roman"/>
                      <w:sz w:val="20"/>
                    </w:rPr>
                  </w:pPr>
                </w:p>
              </w:tc>
              <w:tc>
                <w:tcPr>
                  <w:tcW w:w="595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7C6079C1" w14:textId="77777777" w:rsidR="00257E20" w:rsidRPr="00C94BCF" w:rsidRDefault="00257E20" w:rsidP="00257E20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spacing w:before="0" w:beforeAutospacing="0"/>
                    <w:ind w:leftChars="0" w:left="0"/>
                    <w:jc w:val="center"/>
                    <w:textAlignment w:val="bottom"/>
                    <w:rPr>
                      <w:rFonts w:ascii="Times New Roman" w:eastAsia="標楷體" w:hAnsi="Times New Roman"/>
                      <w:sz w:val="20"/>
                    </w:rPr>
                  </w:pPr>
                </w:p>
              </w:tc>
              <w:tc>
                <w:tcPr>
                  <w:tcW w:w="596" w:type="dxa"/>
                  <w:tcBorders>
                    <w:top w:val="dotted" w:sz="4" w:space="0" w:color="auto"/>
                    <w:bottom w:val="dotted" w:sz="4" w:space="0" w:color="auto"/>
                    <w:right w:val="single" w:sz="12" w:space="0" w:color="auto"/>
                  </w:tcBorders>
                  <w:vAlign w:val="center"/>
                </w:tcPr>
                <w:p w14:paraId="1C2BE1FE" w14:textId="6B1A5F52" w:rsidR="00257E20" w:rsidRPr="00C94BCF" w:rsidRDefault="00D01643" w:rsidP="00257E20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spacing w:before="0" w:beforeAutospacing="0"/>
                    <w:ind w:leftChars="0" w:left="0"/>
                    <w:jc w:val="center"/>
                    <w:textAlignment w:val="bottom"/>
                    <w:rPr>
                      <w:rFonts w:ascii="Times New Roman" w:eastAsia="標楷體" w:hAnsi="Times New Roman"/>
                      <w:sz w:val="20"/>
                    </w:rPr>
                  </w:pPr>
                  <w:r>
                    <w:rPr>
                      <w:rFonts w:ascii="標楷體" w:eastAsia="標楷體" w:hAnsi="標楷體" w:hint="eastAsia"/>
                      <w:sz w:val="20"/>
                    </w:rPr>
                    <w:t>＊</w:t>
                  </w:r>
                </w:p>
              </w:tc>
            </w:tr>
            <w:tr w:rsidR="00257E20" w:rsidRPr="00C94BCF" w14:paraId="26F7C600" w14:textId="77777777" w:rsidTr="007A1171">
              <w:tc>
                <w:tcPr>
                  <w:tcW w:w="1430" w:type="dxa"/>
                  <w:vMerge/>
                  <w:tcBorders>
                    <w:left w:val="single" w:sz="12" w:space="0" w:color="auto"/>
                    <w:bottom w:val="single" w:sz="12" w:space="0" w:color="auto"/>
                    <w:right w:val="dotted" w:sz="4" w:space="0" w:color="auto"/>
                  </w:tcBorders>
                  <w:vAlign w:val="center"/>
                </w:tcPr>
                <w:p w14:paraId="22343BFF" w14:textId="77777777" w:rsidR="00257E20" w:rsidRPr="00C94BCF" w:rsidRDefault="00257E20" w:rsidP="00257E20">
                  <w:pPr>
                    <w:adjustRightInd w:val="0"/>
                    <w:snapToGrid w:val="0"/>
                    <w:spacing w:before="0" w:beforeAutospacing="0"/>
                    <w:rPr>
                      <w:rFonts w:ascii="Times New Roman" w:eastAsia="標楷體" w:hAnsi="Times New Roman"/>
                      <w:bCs/>
                      <w:sz w:val="20"/>
                    </w:rPr>
                  </w:pPr>
                </w:p>
              </w:tc>
              <w:tc>
                <w:tcPr>
                  <w:tcW w:w="6076" w:type="dxa"/>
                  <w:tcBorders>
                    <w:top w:val="dotted" w:sz="4" w:space="0" w:color="auto"/>
                    <w:left w:val="dotted" w:sz="4" w:space="0" w:color="auto"/>
                    <w:bottom w:val="single" w:sz="12" w:space="0" w:color="auto"/>
                  </w:tcBorders>
                  <w:vAlign w:val="center"/>
                </w:tcPr>
                <w:p w14:paraId="48EE7536" w14:textId="1DA61BF6" w:rsidR="00257E20" w:rsidRPr="002C61D4" w:rsidRDefault="00257E20" w:rsidP="00257E20">
                  <w:pPr>
                    <w:adjustRightInd w:val="0"/>
                    <w:snapToGrid w:val="0"/>
                    <w:spacing w:before="0" w:beforeAutospacing="0"/>
                    <w:ind w:leftChars="0" w:left="220" w:hangingChars="100" w:hanging="220"/>
                    <w:rPr>
                      <w:rFonts w:ascii="Times New Roman" w:eastAsia="標楷體" w:hAnsi="Times New Roman"/>
                      <w:bCs/>
                      <w:sz w:val="22"/>
                      <w:szCs w:val="24"/>
                      <w:lang w:eastAsia="zh-TW"/>
                    </w:rPr>
                  </w:pPr>
                  <w:r w:rsidRPr="002C61D4">
                    <w:rPr>
                      <w:rFonts w:ascii="Times New Roman" w:eastAsia="標楷體" w:hAnsi="Times New Roman"/>
                      <w:color w:val="000000"/>
                      <w:sz w:val="22"/>
                    </w:rPr>
                    <w:t>(5)</w:t>
                  </w:r>
                  <w:r w:rsidRPr="002C61D4">
                    <w:rPr>
                      <w:rFonts w:ascii="Times New Roman" w:eastAsia="標楷體" w:hAnsi="Times New Roman"/>
                      <w:color w:val="000000"/>
                      <w:sz w:val="22"/>
                    </w:rPr>
                    <w:t>落實人文關懷於產業應用能力</w:t>
                  </w:r>
                </w:p>
              </w:tc>
              <w:tc>
                <w:tcPr>
                  <w:tcW w:w="595" w:type="dxa"/>
                  <w:tcBorders>
                    <w:top w:val="dotted" w:sz="4" w:space="0" w:color="auto"/>
                    <w:bottom w:val="single" w:sz="12" w:space="0" w:color="auto"/>
                  </w:tcBorders>
                  <w:vAlign w:val="center"/>
                </w:tcPr>
                <w:p w14:paraId="7F136EB5" w14:textId="77777777" w:rsidR="00257E20" w:rsidRPr="00C94BCF" w:rsidRDefault="00257E20" w:rsidP="00257E20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spacing w:before="0" w:beforeAutospacing="0"/>
                    <w:ind w:leftChars="0" w:left="0"/>
                    <w:jc w:val="center"/>
                    <w:textAlignment w:val="bottom"/>
                    <w:rPr>
                      <w:rFonts w:ascii="Times New Roman" w:eastAsia="標楷體" w:hAnsi="Times New Roman"/>
                      <w:sz w:val="20"/>
                    </w:rPr>
                  </w:pPr>
                </w:p>
              </w:tc>
              <w:tc>
                <w:tcPr>
                  <w:tcW w:w="595" w:type="dxa"/>
                  <w:tcBorders>
                    <w:top w:val="dotted" w:sz="4" w:space="0" w:color="auto"/>
                    <w:bottom w:val="single" w:sz="12" w:space="0" w:color="auto"/>
                  </w:tcBorders>
                  <w:vAlign w:val="center"/>
                </w:tcPr>
                <w:p w14:paraId="278B0AA5" w14:textId="5E2EC2FE" w:rsidR="00257E20" w:rsidRPr="00C94BCF" w:rsidRDefault="00257E20" w:rsidP="00257E20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spacing w:before="0" w:beforeAutospacing="0"/>
                    <w:ind w:leftChars="0" w:left="0"/>
                    <w:jc w:val="center"/>
                    <w:textAlignment w:val="bottom"/>
                    <w:rPr>
                      <w:rFonts w:ascii="Times New Roman" w:eastAsia="標楷體" w:hAnsi="Times New Roman"/>
                      <w:sz w:val="20"/>
                    </w:rPr>
                  </w:pPr>
                </w:p>
              </w:tc>
              <w:tc>
                <w:tcPr>
                  <w:tcW w:w="596" w:type="dxa"/>
                  <w:tcBorders>
                    <w:top w:val="dotted" w:sz="4" w:space="0" w:color="auto"/>
                    <w:bottom w:val="single" w:sz="12" w:space="0" w:color="auto"/>
                  </w:tcBorders>
                  <w:vAlign w:val="center"/>
                </w:tcPr>
                <w:p w14:paraId="1C241D35" w14:textId="77777777" w:rsidR="00257E20" w:rsidRPr="00C94BCF" w:rsidRDefault="00257E20" w:rsidP="00257E20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spacing w:before="0" w:beforeAutospacing="0"/>
                    <w:ind w:leftChars="0" w:left="0"/>
                    <w:jc w:val="center"/>
                    <w:textAlignment w:val="bottom"/>
                    <w:rPr>
                      <w:rFonts w:ascii="Times New Roman" w:eastAsia="標楷體" w:hAnsi="Times New Roman"/>
                      <w:sz w:val="20"/>
                    </w:rPr>
                  </w:pPr>
                </w:p>
              </w:tc>
              <w:tc>
                <w:tcPr>
                  <w:tcW w:w="595" w:type="dxa"/>
                  <w:tcBorders>
                    <w:top w:val="dotted" w:sz="4" w:space="0" w:color="auto"/>
                    <w:bottom w:val="single" w:sz="12" w:space="0" w:color="auto"/>
                  </w:tcBorders>
                  <w:vAlign w:val="center"/>
                </w:tcPr>
                <w:p w14:paraId="308135C0" w14:textId="6DC7CDE3" w:rsidR="00257E20" w:rsidRPr="00C94BCF" w:rsidRDefault="00D01643" w:rsidP="00257E20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spacing w:before="0" w:beforeAutospacing="0"/>
                    <w:ind w:leftChars="0" w:left="0"/>
                    <w:jc w:val="center"/>
                    <w:textAlignment w:val="bottom"/>
                    <w:rPr>
                      <w:rFonts w:ascii="Times New Roman" w:eastAsia="標楷體" w:hAnsi="Times New Roman"/>
                      <w:sz w:val="20"/>
                    </w:rPr>
                  </w:pPr>
                  <w:r>
                    <w:rPr>
                      <w:rFonts w:ascii="標楷體" w:eastAsia="標楷體" w:hAnsi="標楷體" w:hint="eastAsia"/>
                      <w:sz w:val="20"/>
                    </w:rPr>
                    <w:t>＊</w:t>
                  </w:r>
                </w:p>
              </w:tc>
              <w:tc>
                <w:tcPr>
                  <w:tcW w:w="596" w:type="dxa"/>
                  <w:tcBorders>
                    <w:top w:val="dotted" w:sz="4" w:space="0" w:color="auto"/>
                    <w:bottom w:val="single" w:sz="12" w:space="0" w:color="auto"/>
                    <w:right w:val="single" w:sz="12" w:space="0" w:color="auto"/>
                  </w:tcBorders>
                  <w:vAlign w:val="center"/>
                </w:tcPr>
                <w:p w14:paraId="67F7C2C4" w14:textId="77777777" w:rsidR="00257E20" w:rsidRPr="00C94BCF" w:rsidRDefault="00257E20" w:rsidP="00257E20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spacing w:before="0" w:beforeAutospacing="0"/>
                    <w:ind w:leftChars="0" w:left="0"/>
                    <w:jc w:val="center"/>
                    <w:textAlignment w:val="bottom"/>
                    <w:rPr>
                      <w:rFonts w:ascii="Times New Roman" w:eastAsia="標楷體" w:hAnsi="Times New Roman"/>
                      <w:sz w:val="20"/>
                    </w:rPr>
                  </w:pPr>
                </w:p>
              </w:tc>
            </w:tr>
          </w:tbl>
          <w:p w14:paraId="35F09825" w14:textId="3624BF11" w:rsidR="00257E20" w:rsidRPr="00C94BCF" w:rsidRDefault="00257E20" w:rsidP="00257E20">
            <w:pPr>
              <w:spacing w:beforeLines="50" w:before="120" w:beforeAutospacing="0" w:line="320" w:lineRule="exact"/>
              <w:rPr>
                <w:rFonts w:ascii="Times New Roman" w:eastAsia="標楷體" w:hAnsi="Times New Roman"/>
                <w:lang w:eastAsia="zh-TW"/>
              </w:rPr>
            </w:pPr>
            <w:r w:rsidRPr="00C94BCF">
              <w:rPr>
                <w:rFonts w:ascii="Times New Roman" w:eastAsia="標楷體" w:hAnsi="Times New Roman"/>
              </w:rPr>
              <w:t>註：</w:t>
            </w:r>
            <w:r w:rsidRPr="00C94BCF">
              <w:rPr>
                <w:rFonts w:ascii="Times New Roman" w:eastAsia="標楷體" w:hAnsi="Times New Roman"/>
                <w:szCs w:val="24"/>
              </w:rPr>
              <w:t>關聯強度以五點量表標示，</w:t>
            </w:r>
            <w:r w:rsidRPr="00C94BCF">
              <w:rPr>
                <w:rFonts w:ascii="Times New Roman" w:eastAsia="標楷體" w:hAnsi="Times New Roman"/>
                <w:lang w:eastAsia="zh-TW"/>
              </w:rPr>
              <w:t>1</w:t>
            </w:r>
            <w:r w:rsidRPr="00C94BCF">
              <w:rPr>
                <w:rFonts w:ascii="Times New Roman" w:eastAsia="標楷體" w:hAnsi="Times New Roman"/>
                <w:lang w:eastAsia="zh-TW"/>
              </w:rPr>
              <w:t>表示沒有關聯，</w:t>
            </w:r>
            <w:r w:rsidRPr="00C94BCF">
              <w:rPr>
                <w:rFonts w:ascii="Times New Roman" w:eastAsia="標楷體" w:hAnsi="Times New Roman"/>
                <w:lang w:eastAsia="zh-TW"/>
              </w:rPr>
              <w:t>5</w:t>
            </w:r>
            <w:r w:rsidRPr="00C94BCF">
              <w:rPr>
                <w:rFonts w:ascii="Times New Roman" w:eastAsia="標楷體" w:hAnsi="Times New Roman"/>
                <w:lang w:eastAsia="zh-TW"/>
              </w:rPr>
              <w:t>表示非常有關聯。</w:t>
            </w:r>
          </w:p>
        </w:tc>
      </w:tr>
    </w:tbl>
    <w:p w14:paraId="0A826BC2" w14:textId="77777777" w:rsidR="002023EC" w:rsidRPr="001C052A" w:rsidRDefault="002023EC" w:rsidP="002023EC"/>
    <w:p w14:paraId="486CB151" w14:textId="77777777" w:rsidR="002023EC" w:rsidRPr="001C052A" w:rsidRDefault="002023EC" w:rsidP="002023EC"/>
    <w:p w14:paraId="0CDB40FA" w14:textId="77777777" w:rsidR="002023EC" w:rsidRPr="003E7C8A" w:rsidRDefault="002023EC" w:rsidP="003E7C8A">
      <w:pPr>
        <w:spacing w:before="0" w:beforeAutospacing="0"/>
        <w:ind w:leftChars="0" w:left="0"/>
        <w:jc w:val="center"/>
        <w:rPr>
          <w:rFonts w:ascii="標楷體" w:eastAsia="標楷體" w:hAnsi="標楷體" w:cs="新細明體"/>
          <w:sz w:val="44"/>
          <w:szCs w:val="44"/>
          <w:lang w:eastAsia="zh-TW"/>
        </w:rPr>
      </w:pPr>
    </w:p>
    <w:sectPr w:rsidR="002023EC" w:rsidRPr="003E7C8A" w:rsidSect="003F0401">
      <w:footerReference w:type="default" r:id="rId8"/>
      <w:pgSz w:w="11907" w:h="16840" w:code="9"/>
      <w:pgMar w:top="567" w:right="567" w:bottom="567" w:left="567" w:header="851" w:footer="703" w:gutter="0"/>
      <w:pgNumType w:start="1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B9C03E" w14:textId="77777777" w:rsidR="00F14F27" w:rsidRDefault="00F14F27" w:rsidP="00E9068E">
      <w:pPr>
        <w:spacing w:before="0"/>
      </w:pPr>
      <w:r>
        <w:separator/>
      </w:r>
    </w:p>
  </w:endnote>
  <w:endnote w:type="continuationSeparator" w:id="0">
    <w:p w14:paraId="01A068CE" w14:textId="77777777" w:rsidR="00F14F27" w:rsidRDefault="00F14F27" w:rsidP="00E9068E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811485577"/>
      <w:docPartObj>
        <w:docPartGallery w:val="Page Numbers (Bottom of Page)"/>
        <w:docPartUnique/>
      </w:docPartObj>
    </w:sdtPr>
    <w:sdtContent>
      <w:p w14:paraId="0AD6FBF2" w14:textId="41D7E320" w:rsidR="00EE7614" w:rsidRDefault="00EE7614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TW" w:eastAsia="zh-TW"/>
          </w:rPr>
          <w:t>2</w:t>
        </w:r>
        <w:r>
          <w:fldChar w:fldCharType="end"/>
        </w:r>
      </w:p>
    </w:sdtContent>
  </w:sdt>
  <w:p w14:paraId="427A36B7" w14:textId="77777777" w:rsidR="00EE7614" w:rsidRDefault="00EE7614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8D56FC" w14:textId="77777777" w:rsidR="00F14F27" w:rsidRDefault="00F14F27" w:rsidP="00E9068E">
      <w:pPr>
        <w:spacing w:before="0"/>
      </w:pPr>
      <w:r>
        <w:separator/>
      </w:r>
    </w:p>
  </w:footnote>
  <w:footnote w:type="continuationSeparator" w:id="0">
    <w:p w14:paraId="432035A9" w14:textId="77777777" w:rsidR="00F14F27" w:rsidRDefault="00F14F27" w:rsidP="00E9068E">
      <w:pPr>
        <w:spacing w:before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D9B30C6"/>
    <w:multiLevelType w:val="hybridMultilevel"/>
    <w:tmpl w:val="847A9DD2"/>
    <w:lvl w:ilvl="0" w:tplc="0409000F">
      <w:start w:val="1"/>
      <w:numFmt w:val="decimal"/>
      <w:lvlText w:val="%1."/>
      <w:lvlJc w:val="left"/>
      <w:pPr>
        <w:ind w:left="480" w:hanging="48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1" w15:restartNumberingAfterBreak="0">
    <w:nsid w:val="49F62CA3"/>
    <w:multiLevelType w:val="hybridMultilevel"/>
    <w:tmpl w:val="99443A8C"/>
    <w:lvl w:ilvl="0" w:tplc="98904F7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4A3F1034"/>
    <w:multiLevelType w:val="hybridMultilevel"/>
    <w:tmpl w:val="40CE81A0"/>
    <w:lvl w:ilvl="0" w:tplc="AF4EE180">
      <w:start w:val="1"/>
      <w:numFmt w:val="decimal"/>
      <w:lvlText w:val="%1)"/>
      <w:lvlJc w:val="left"/>
      <w:pPr>
        <w:ind w:left="480" w:hanging="480"/>
      </w:pPr>
      <w:rPr>
        <w:rFonts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 w16cid:durableId="781798932">
    <w:abstractNumId w:val="2"/>
  </w:num>
  <w:num w:numId="2" w16cid:durableId="1210874353">
    <w:abstractNumId w:val="0"/>
  </w:num>
  <w:num w:numId="3" w16cid:durableId="15250509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2675"/>
    <w:rsid w:val="00022D6A"/>
    <w:rsid w:val="00031690"/>
    <w:rsid w:val="0006244B"/>
    <w:rsid w:val="00073A91"/>
    <w:rsid w:val="0008209B"/>
    <w:rsid w:val="00083BE7"/>
    <w:rsid w:val="00092BDE"/>
    <w:rsid w:val="000A4CF7"/>
    <w:rsid w:val="000B2C15"/>
    <w:rsid w:val="000B3E3B"/>
    <w:rsid w:val="000B5D10"/>
    <w:rsid w:val="000C472E"/>
    <w:rsid w:val="000D7AC3"/>
    <w:rsid w:val="000E0C0F"/>
    <w:rsid w:val="000F085A"/>
    <w:rsid w:val="001424D0"/>
    <w:rsid w:val="00152B03"/>
    <w:rsid w:val="00156A09"/>
    <w:rsid w:val="00182A32"/>
    <w:rsid w:val="001833AE"/>
    <w:rsid w:val="00185033"/>
    <w:rsid w:val="001A3D56"/>
    <w:rsid w:val="001B084E"/>
    <w:rsid w:val="001B2D97"/>
    <w:rsid w:val="001B416E"/>
    <w:rsid w:val="001B56F5"/>
    <w:rsid w:val="001D03F8"/>
    <w:rsid w:val="001D3110"/>
    <w:rsid w:val="001E2DE7"/>
    <w:rsid w:val="001E41B1"/>
    <w:rsid w:val="002023EC"/>
    <w:rsid w:val="00210E36"/>
    <w:rsid w:val="00214F43"/>
    <w:rsid w:val="002177BE"/>
    <w:rsid w:val="00223A71"/>
    <w:rsid w:val="00226839"/>
    <w:rsid w:val="00231672"/>
    <w:rsid w:val="002353F2"/>
    <w:rsid w:val="00242C9E"/>
    <w:rsid w:val="00257E20"/>
    <w:rsid w:val="00260869"/>
    <w:rsid w:val="002712DA"/>
    <w:rsid w:val="00275662"/>
    <w:rsid w:val="00286DDE"/>
    <w:rsid w:val="002C4EE6"/>
    <w:rsid w:val="002C61D4"/>
    <w:rsid w:val="002D28B7"/>
    <w:rsid w:val="002D309E"/>
    <w:rsid w:val="002D3E62"/>
    <w:rsid w:val="002F18F8"/>
    <w:rsid w:val="002F2160"/>
    <w:rsid w:val="00315BF1"/>
    <w:rsid w:val="00342694"/>
    <w:rsid w:val="00347BFD"/>
    <w:rsid w:val="003647A7"/>
    <w:rsid w:val="00372DFE"/>
    <w:rsid w:val="003866FE"/>
    <w:rsid w:val="003A2A12"/>
    <w:rsid w:val="003A4DF0"/>
    <w:rsid w:val="003A6442"/>
    <w:rsid w:val="003B04CD"/>
    <w:rsid w:val="003B2943"/>
    <w:rsid w:val="003B412D"/>
    <w:rsid w:val="003C19DC"/>
    <w:rsid w:val="003D7843"/>
    <w:rsid w:val="003E0932"/>
    <w:rsid w:val="003E1A15"/>
    <w:rsid w:val="003E7C8A"/>
    <w:rsid w:val="003F0401"/>
    <w:rsid w:val="003F079B"/>
    <w:rsid w:val="003F7C77"/>
    <w:rsid w:val="004255C4"/>
    <w:rsid w:val="00430CF5"/>
    <w:rsid w:val="004424E7"/>
    <w:rsid w:val="00455109"/>
    <w:rsid w:val="004A22ED"/>
    <w:rsid w:val="004D40CB"/>
    <w:rsid w:val="004E4076"/>
    <w:rsid w:val="004F4DFA"/>
    <w:rsid w:val="004F517A"/>
    <w:rsid w:val="00505EBF"/>
    <w:rsid w:val="005249FE"/>
    <w:rsid w:val="005363DA"/>
    <w:rsid w:val="005478D7"/>
    <w:rsid w:val="005506B1"/>
    <w:rsid w:val="00554A1E"/>
    <w:rsid w:val="00554B7B"/>
    <w:rsid w:val="00563CB8"/>
    <w:rsid w:val="00564E45"/>
    <w:rsid w:val="00577B4A"/>
    <w:rsid w:val="00577C88"/>
    <w:rsid w:val="005B7B0D"/>
    <w:rsid w:val="005D00B8"/>
    <w:rsid w:val="005E5E9E"/>
    <w:rsid w:val="005F259C"/>
    <w:rsid w:val="006062E2"/>
    <w:rsid w:val="006202DB"/>
    <w:rsid w:val="00622350"/>
    <w:rsid w:val="00656E5E"/>
    <w:rsid w:val="006620EE"/>
    <w:rsid w:val="006653E3"/>
    <w:rsid w:val="006657C8"/>
    <w:rsid w:val="006827BB"/>
    <w:rsid w:val="00684438"/>
    <w:rsid w:val="006A6364"/>
    <w:rsid w:val="006B376A"/>
    <w:rsid w:val="00741348"/>
    <w:rsid w:val="007607E9"/>
    <w:rsid w:val="007A1171"/>
    <w:rsid w:val="007B34D7"/>
    <w:rsid w:val="007C04DC"/>
    <w:rsid w:val="007D4DC5"/>
    <w:rsid w:val="007F645B"/>
    <w:rsid w:val="008324AE"/>
    <w:rsid w:val="0084469D"/>
    <w:rsid w:val="00862641"/>
    <w:rsid w:val="008675FE"/>
    <w:rsid w:val="0087160C"/>
    <w:rsid w:val="008758A6"/>
    <w:rsid w:val="00880AF7"/>
    <w:rsid w:val="00896664"/>
    <w:rsid w:val="00897965"/>
    <w:rsid w:val="008A5A3D"/>
    <w:rsid w:val="008A6051"/>
    <w:rsid w:val="008D29F6"/>
    <w:rsid w:val="008F28CD"/>
    <w:rsid w:val="008F2E1B"/>
    <w:rsid w:val="009323A7"/>
    <w:rsid w:val="009533AF"/>
    <w:rsid w:val="0096101D"/>
    <w:rsid w:val="009636D0"/>
    <w:rsid w:val="00965BE9"/>
    <w:rsid w:val="00977AA8"/>
    <w:rsid w:val="0099199D"/>
    <w:rsid w:val="009A17F2"/>
    <w:rsid w:val="009B74DD"/>
    <w:rsid w:val="009C5B9C"/>
    <w:rsid w:val="009E48E1"/>
    <w:rsid w:val="009F1228"/>
    <w:rsid w:val="009F53E0"/>
    <w:rsid w:val="00A005E5"/>
    <w:rsid w:val="00A336D5"/>
    <w:rsid w:val="00A37E96"/>
    <w:rsid w:val="00A41B7F"/>
    <w:rsid w:val="00A5210C"/>
    <w:rsid w:val="00A63746"/>
    <w:rsid w:val="00A642A3"/>
    <w:rsid w:val="00A92675"/>
    <w:rsid w:val="00A94058"/>
    <w:rsid w:val="00AA5F4C"/>
    <w:rsid w:val="00AB272B"/>
    <w:rsid w:val="00B23992"/>
    <w:rsid w:val="00B3289C"/>
    <w:rsid w:val="00B41D5C"/>
    <w:rsid w:val="00B46395"/>
    <w:rsid w:val="00B644D9"/>
    <w:rsid w:val="00B71795"/>
    <w:rsid w:val="00BA061D"/>
    <w:rsid w:val="00BA3B3C"/>
    <w:rsid w:val="00BB3197"/>
    <w:rsid w:val="00BB7AC8"/>
    <w:rsid w:val="00BD6974"/>
    <w:rsid w:val="00BE01CD"/>
    <w:rsid w:val="00C12D8D"/>
    <w:rsid w:val="00C41496"/>
    <w:rsid w:val="00C45345"/>
    <w:rsid w:val="00C453F1"/>
    <w:rsid w:val="00C55ABA"/>
    <w:rsid w:val="00C55C6C"/>
    <w:rsid w:val="00C66749"/>
    <w:rsid w:val="00C704D2"/>
    <w:rsid w:val="00C94BCF"/>
    <w:rsid w:val="00CC4933"/>
    <w:rsid w:val="00CE72FE"/>
    <w:rsid w:val="00D01643"/>
    <w:rsid w:val="00D3209B"/>
    <w:rsid w:val="00D346A1"/>
    <w:rsid w:val="00D60A18"/>
    <w:rsid w:val="00D72526"/>
    <w:rsid w:val="00D83835"/>
    <w:rsid w:val="00D83DB5"/>
    <w:rsid w:val="00D957F8"/>
    <w:rsid w:val="00DD4F0C"/>
    <w:rsid w:val="00DE18A3"/>
    <w:rsid w:val="00DF0ED6"/>
    <w:rsid w:val="00DF21F8"/>
    <w:rsid w:val="00E02892"/>
    <w:rsid w:val="00E15F38"/>
    <w:rsid w:val="00E35F40"/>
    <w:rsid w:val="00E70A19"/>
    <w:rsid w:val="00E75CB7"/>
    <w:rsid w:val="00E9068E"/>
    <w:rsid w:val="00EC360C"/>
    <w:rsid w:val="00ED4635"/>
    <w:rsid w:val="00ED7269"/>
    <w:rsid w:val="00EE7614"/>
    <w:rsid w:val="00F14F27"/>
    <w:rsid w:val="00F15A64"/>
    <w:rsid w:val="00F215AE"/>
    <w:rsid w:val="00F22674"/>
    <w:rsid w:val="00F345EA"/>
    <w:rsid w:val="00F50C9A"/>
    <w:rsid w:val="00F66AEE"/>
    <w:rsid w:val="00F75052"/>
    <w:rsid w:val="00FB4C3A"/>
    <w:rsid w:val="00FC3432"/>
    <w:rsid w:val="00FC707F"/>
    <w:rsid w:val="00FF1501"/>
    <w:rsid w:val="00FF66D4"/>
    <w:rsid w:val="00FF6F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1D5F5D8"/>
  <w15:chartTrackingRefBased/>
  <w15:docId w15:val="{0E9F0E2A-3BEA-4970-ADD5-62126D9C79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92675"/>
    <w:pPr>
      <w:spacing w:before="100" w:beforeAutospacing="1"/>
      <w:ind w:leftChars="134" w:left="322"/>
      <w:jc w:val="both"/>
    </w:pPr>
    <w:rPr>
      <w:rFonts w:asciiTheme="minorEastAsia" w:hAnsiTheme="minorEastAsia" w:cs="Times New Roman"/>
      <w:kern w:val="0"/>
      <w:szCs w:val="20"/>
      <w:lang w:eastAsia="zh-HK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A92675"/>
    <w:pPr>
      <w:widowControl w:val="0"/>
    </w:pPr>
    <w:rPr>
      <w:color w:val="000000"/>
      <w:lang w:val="x-none"/>
    </w:rPr>
  </w:style>
  <w:style w:type="character" w:customStyle="1" w:styleId="a4">
    <w:name w:val="本文 字元"/>
    <w:basedOn w:val="a0"/>
    <w:link w:val="a3"/>
    <w:rsid w:val="00A92675"/>
    <w:rPr>
      <w:rFonts w:asciiTheme="minorEastAsia" w:hAnsiTheme="minorEastAsia" w:cs="Times New Roman"/>
      <w:color w:val="000000"/>
      <w:kern w:val="0"/>
      <w:szCs w:val="20"/>
      <w:lang w:val="x-none" w:eastAsia="zh-HK"/>
    </w:rPr>
  </w:style>
  <w:style w:type="paragraph" w:styleId="a5">
    <w:name w:val="List Paragraph"/>
    <w:basedOn w:val="a"/>
    <w:uiPriority w:val="34"/>
    <w:qFormat/>
    <w:rsid w:val="00A92675"/>
    <w:pPr>
      <w:ind w:leftChars="200" w:left="480"/>
    </w:pPr>
  </w:style>
  <w:style w:type="paragraph" w:styleId="a6">
    <w:name w:val="header"/>
    <w:basedOn w:val="a"/>
    <w:link w:val="a7"/>
    <w:uiPriority w:val="99"/>
    <w:unhideWhenUsed/>
    <w:rsid w:val="00E9068E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7">
    <w:name w:val="頁首 字元"/>
    <w:basedOn w:val="a0"/>
    <w:link w:val="a6"/>
    <w:uiPriority w:val="99"/>
    <w:rsid w:val="00E9068E"/>
    <w:rPr>
      <w:rFonts w:asciiTheme="minorEastAsia" w:hAnsiTheme="minorEastAsia" w:cs="Times New Roman"/>
      <w:kern w:val="0"/>
      <w:sz w:val="20"/>
      <w:szCs w:val="20"/>
      <w:lang w:eastAsia="zh-HK"/>
    </w:rPr>
  </w:style>
  <w:style w:type="paragraph" w:styleId="a8">
    <w:name w:val="footer"/>
    <w:basedOn w:val="a"/>
    <w:link w:val="a9"/>
    <w:uiPriority w:val="99"/>
    <w:unhideWhenUsed/>
    <w:rsid w:val="00E9068E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9">
    <w:name w:val="頁尾 字元"/>
    <w:basedOn w:val="a0"/>
    <w:link w:val="a8"/>
    <w:uiPriority w:val="99"/>
    <w:rsid w:val="00E9068E"/>
    <w:rPr>
      <w:rFonts w:asciiTheme="minorEastAsia" w:hAnsiTheme="minorEastAsia" w:cs="Times New Roman"/>
      <w:kern w:val="0"/>
      <w:sz w:val="20"/>
      <w:szCs w:val="20"/>
      <w:lang w:eastAsia="zh-HK"/>
    </w:rPr>
  </w:style>
  <w:style w:type="paragraph" w:styleId="Web">
    <w:name w:val="Normal (Web)"/>
    <w:basedOn w:val="a"/>
    <w:uiPriority w:val="99"/>
    <w:unhideWhenUsed/>
    <w:qFormat/>
    <w:rsid w:val="006827BB"/>
    <w:pPr>
      <w:spacing w:after="100" w:afterAutospacing="1"/>
      <w:ind w:leftChars="0" w:left="0"/>
      <w:jc w:val="left"/>
    </w:pPr>
    <w:rPr>
      <w:rFonts w:ascii="新細明體" w:eastAsia="新細明體" w:hAnsi="新細明體" w:cs="新細明體"/>
      <w:szCs w:val="24"/>
      <w:lang w:eastAsia="zh-TW"/>
    </w:rPr>
  </w:style>
  <w:style w:type="table" w:styleId="aa">
    <w:name w:val="Table Grid"/>
    <w:basedOn w:val="a1"/>
    <w:uiPriority w:val="39"/>
    <w:rsid w:val="006B376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185033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kern w:val="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3A6AC9-56F8-47B1-A3DC-F3E74A87D0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733</Words>
  <Characters>4181</Characters>
  <Application>Microsoft Office Word</Application>
  <DocSecurity>0</DocSecurity>
  <Lines>34</Lines>
  <Paragraphs>9</Paragraphs>
  <ScaleCrop>false</ScaleCrop>
  <Company/>
  <LinksUpToDate>false</LinksUpToDate>
  <CharactersWithSpaces>4905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義玲 蕭</cp:lastModifiedBy>
  <cp:revision>2</cp:revision>
  <cp:lastPrinted>2023-06-26T09:36:00Z</cp:lastPrinted>
  <dcterms:created xsi:type="dcterms:W3CDTF">2026-07-27T04:31:00Z</dcterms:created>
  <dcterms:modified xsi:type="dcterms:W3CDTF">2026-07-27T04:31:00Z</dcterms:modified>
</cp:coreProperties>
</file>