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1"/>
        <w:gridCol w:w="11"/>
        <w:gridCol w:w="3435"/>
        <w:gridCol w:w="33"/>
        <w:gridCol w:w="2069"/>
        <w:gridCol w:w="40"/>
        <w:gridCol w:w="2988"/>
      </w:tblGrid>
      <w:tr w:rsidR="008800D7" w:rsidRPr="001C052A" w14:paraId="2CEA8368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51AD0E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6F1D7896" w14:textId="3C68BE10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0CCE1A5E" w:rsidR="008800D7" w:rsidRPr="001C052A" w:rsidRDefault="009205D4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9205D4">
              <w:rPr>
                <w:rFonts w:eastAsia="微軟正黑體"/>
                <w:b/>
              </w:rPr>
              <w:fldChar w:fldCharType="begin"/>
            </w:r>
            <w:r w:rsidRPr="009205D4">
              <w:rPr>
                <w:rFonts w:eastAsia="微軟正黑體"/>
                <w:b/>
              </w:rPr>
              <w:instrText xml:space="preserve"> MERGEFIELD </w:instrText>
            </w:r>
            <w:r w:rsidRPr="009205D4">
              <w:rPr>
                <w:rFonts w:eastAsia="微軟正黑體"/>
                <w:b/>
              </w:rPr>
              <w:instrText>課號</w:instrText>
            </w:r>
            <w:r w:rsidRPr="009205D4">
              <w:rPr>
                <w:rFonts w:eastAsia="微軟正黑體"/>
                <w:b/>
              </w:rPr>
              <w:instrText xml:space="preserve"> </w:instrText>
            </w:r>
            <w:r w:rsidRPr="009205D4">
              <w:rPr>
                <w:rFonts w:eastAsia="微軟正黑體"/>
                <w:b/>
              </w:rPr>
              <w:fldChar w:fldCharType="separate"/>
            </w:r>
            <w:r w:rsidRPr="00465B07">
              <w:rPr>
                <w:rFonts w:eastAsia="微軟正黑體"/>
                <w:b/>
                <w:noProof/>
              </w:rPr>
              <w:t>2201011-01</w:t>
            </w:r>
            <w:r w:rsidRPr="009205D4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78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8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CBB7A01" w:rsidR="008800D7" w:rsidRPr="00730AA7" w:rsidRDefault="008800D7" w:rsidP="00221F5E">
            <w:pPr>
              <w:spacing w:before="0" w:beforeAutospacing="0" w:line="320" w:lineRule="exact"/>
              <w:ind w:leftChars="0" w:left="0"/>
              <w:jc w:val="center"/>
              <w:rPr>
                <w:rFonts w:ascii="新細明體" w:hAnsi="新細明體"/>
              </w:rPr>
            </w:pPr>
            <w:r w:rsidRPr="00221F5E">
              <w:rPr>
                <w:rFonts w:eastAsia="微軟正黑體"/>
                <w:b/>
              </w:rPr>
              <w:t>□</w:t>
            </w:r>
            <w:r w:rsidRPr="00221F5E">
              <w:rPr>
                <w:rFonts w:eastAsia="微軟正黑體"/>
                <w:b/>
              </w:rPr>
              <w:t>是</w:t>
            </w:r>
            <w:r w:rsidRPr="00221F5E">
              <w:rPr>
                <w:rFonts w:eastAsia="微軟正黑體"/>
                <w:b/>
              </w:rPr>
              <w:t xml:space="preserve">      </w:t>
            </w:r>
            <w:proofErr w:type="gramStart"/>
            <w:r w:rsidR="00221F5E" w:rsidRPr="008768F8">
              <w:rPr>
                <w:rFonts w:hint="eastAsia"/>
              </w:rPr>
              <w:t>■</w:t>
            </w:r>
            <w:r w:rsidRPr="00221F5E">
              <w:rPr>
                <w:rFonts w:eastAsia="微軟正黑體"/>
                <w:b/>
              </w:rPr>
              <w:t>否</w:t>
            </w:r>
            <w:proofErr w:type="gramEnd"/>
          </w:p>
        </w:tc>
      </w:tr>
      <w:tr w:rsidR="008D6448" w14:paraId="5A3AC485" w14:textId="77777777" w:rsidTr="001C1627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0DC67" w14:textId="77777777" w:rsidR="008D6448" w:rsidRPr="007A723B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7A723B">
              <w:rPr>
                <w:rFonts w:eastAsia="微軟正黑體"/>
                <w:b/>
              </w:rPr>
              <w:t>課程類別</w:t>
            </w:r>
          </w:p>
          <w:p w14:paraId="2534266C" w14:textId="77777777" w:rsidR="008D6448" w:rsidRPr="0074142F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A723B">
              <w:rPr>
                <w:rFonts w:eastAsia="微軟正黑體" w:hint="eastAsia"/>
                <w:b/>
              </w:rPr>
              <w:t>C</w:t>
            </w:r>
            <w:r w:rsidRPr="007A723B">
              <w:rPr>
                <w:rFonts w:eastAsia="微軟正黑體"/>
                <w:b/>
              </w:rPr>
              <w:t xml:space="preserve">ourse </w:t>
            </w:r>
            <w:r w:rsidRPr="007A723B">
              <w:rPr>
                <w:rFonts w:eastAsia="微軟正黑體" w:hint="eastAsia"/>
                <w:b/>
              </w:rPr>
              <w:t>T</w:t>
            </w:r>
            <w:r w:rsidRPr="007A723B">
              <w:rPr>
                <w:rFonts w:eastAsia="微軟正黑體"/>
                <w:b/>
              </w:rPr>
              <w:t>ype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96CECC" w14:textId="5B4F3630" w:rsidR="00694C31" w:rsidRDefault="00694C31" w:rsidP="00694C31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="0079632A"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18883A76" w14:textId="04B993E9" w:rsidR="00694C31" w:rsidRDefault="00694C31" w:rsidP="00694C31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9632A"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4A2DCDBE" w14:textId="3D377445" w:rsidR="008D6448" w:rsidRPr="00051F86" w:rsidRDefault="00694C31" w:rsidP="00694C31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80579D" w:rsidRPr="001C052A" w14:paraId="69F99CC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A2F6B1" w14:textId="19504CB3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02E572D8" w:rsidR="0080579D" w:rsidRPr="001C052A" w:rsidRDefault="00DA1879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DA1879">
              <w:rPr>
                <w:rFonts w:eastAsia="微軟正黑體" w:hint="eastAsia"/>
                <w:b/>
              </w:rPr>
              <w:t>普通物理（一）</w:t>
            </w:r>
          </w:p>
        </w:tc>
      </w:tr>
      <w:tr w:rsidR="0080579D" w:rsidRPr="00B836C3" w14:paraId="30021486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9B1D2F" w14:textId="77777777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課程名稱（英文）</w:t>
            </w:r>
          </w:p>
          <w:p w14:paraId="32AFE292" w14:textId="31BB69B8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69BD3365" w:rsidR="0080579D" w:rsidRPr="001C052A" w:rsidRDefault="00DA1879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DA1879">
              <w:rPr>
                <w:rFonts w:eastAsia="微軟正黑體"/>
                <w:b/>
              </w:rPr>
              <w:t>General Physics(Ⅰ)</w:t>
            </w:r>
          </w:p>
        </w:tc>
      </w:tr>
      <w:tr w:rsidR="008800D7" w:rsidRPr="001C052A" w14:paraId="585712CF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D382EB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1E5FC2E9" w14:textId="77777777" w:rsidR="00077C92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 xml:space="preserve">ear </w:t>
            </w:r>
          </w:p>
          <w:p w14:paraId="6154F92D" w14:textId="7E79B69E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1FACC0E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11</w:t>
            </w:r>
            <w:r w:rsidR="00E54EFF" w:rsidRPr="00217288">
              <w:rPr>
                <w:rFonts w:eastAsia="微軟正黑體" w:hint="eastAsia"/>
                <w:b/>
              </w:rPr>
              <w:t>5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第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="0080579D" w:rsidRPr="00217288">
              <w:rPr>
                <w:rFonts w:eastAsia="微軟正黑體"/>
                <w:b/>
              </w:rPr>
              <w:t>1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學期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4"/>
            </w:tblGrid>
            <w:tr w:rsidR="008800D7" w:rsidRPr="001C052A" w14:paraId="1D8ECCC7" w14:textId="77777777" w:rsidTr="00EE4663">
              <w:trPr>
                <w:trHeight w:val="309"/>
              </w:trPr>
              <w:tc>
                <w:tcPr>
                  <w:tcW w:w="2058" w:type="dxa"/>
                </w:tcPr>
                <w:p w14:paraId="637616CC" w14:textId="77777777" w:rsidR="008800D7" w:rsidRPr="001C052A" w:rsidRDefault="008800D7" w:rsidP="008800D7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 w:rsidRPr="001C052A">
                    <w:rPr>
                      <w:rFonts w:eastAsia="微軟正黑體"/>
                      <w:b/>
                    </w:rPr>
                    <w:t>學分</w:t>
                  </w:r>
                </w:p>
                <w:p w14:paraId="445575A3" w14:textId="77777777" w:rsidR="008800D7" w:rsidRPr="001C052A" w:rsidRDefault="008800D7" w:rsidP="008800D7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 w:hint="eastAsia"/>
                      <w:b/>
                      <w:lang w:eastAsia="zh-TW"/>
                    </w:rPr>
                    <w:t>C</w:t>
                  </w:r>
                  <w:r w:rsidRPr="001C052A">
                    <w:rPr>
                      <w:rFonts w:eastAsia="微軟正黑體"/>
                      <w:b/>
                    </w:rPr>
                    <w:t>redits</w:t>
                  </w:r>
                </w:p>
              </w:tc>
            </w:tr>
          </w:tbl>
          <w:p w14:paraId="25D246C2" w14:textId="77777777" w:rsidR="008800D7" w:rsidRPr="001C052A" w:rsidRDefault="008800D7" w:rsidP="008800D7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2E700E48" w:rsidR="008800D7" w:rsidRPr="001C052A" w:rsidRDefault="009205D4" w:rsidP="008E7C65">
            <w:pPr>
              <w:spacing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9205D4">
              <w:rPr>
                <w:rFonts w:eastAsia="微軟正黑體"/>
                <w:b/>
              </w:rPr>
              <w:fldChar w:fldCharType="begin"/>
            </w:r>
            <w:r w:rsidRPr="009205D4">
              <w:rPr>
                <w:rFonts w:eastAsia="微軟正黑體"/>
                <w:b/>
              </w:rPr>
              <w:instrText xml:space="preserve"> MERGEFIELD </w:instrText>
            </w:r>
            <w:r w:rsidRPr="009205D4">
              <w:rPr>
                <w:rFonts w:eastAsia="微軟正黑體"/>
                <w:b/>
              </w:rPr>
              <w:instrText>學分數</w:instrText>
            </w:r>
            <w:r w:rsidRPr="009205D4">
              <w:rPr>
                <w:rFonts w:eastAsia="微軟正黑體"/>
                <w:b/>
              </w:rPr>
              <w:instrText xml:space="preserve"> </w:instrText>
            </w:r>
            <w:r w:rsidRPr="009205D4">
              <w:rPr>
                <w:rFonts w:eastAsia="微軟正黑體"/>
                <w:b/>
              </w:rPr>
              <w:fldChar w:fldCharType="separate"/>
            </w:r>
            <w:r w:rsidRPr="00465B07">
              <w:rPr>
                <w:rFonts w:eastAsia="微軟正黑體"/>
                <w:b/>
                <w:noProof/>
              </w:rPr>
              <w:t>3</w:t>
            </w:r>
            <w:r w:rsidRPr="009205D4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028A81B4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E1A5E5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4CB2A98B" w14:textId="52A5F3F1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D7306FC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 w:hint="eastAsia"/>
                <w:b/>
              </w:rPr>
              <w:t>物理系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06804FB" w14:textId="77777777" w:rsidR="008800D7" w:rsidRPr="00C659A2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C659A2">
              <w:rPr>
                <w:rFonts w:eastAsia="微軟正黑體"/>
                <w:b/>
              </w:rPr>
              <w:t>必選修</w:t>
            </w:r>
          </w:p>
          <w:p w14:paraId="3175F5F3" w14:textId="5193D0A6" w:rsidR="008800D7" w:rsidRPr="001B56F5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3117F">
              <w:rPr>
                <w:rFonts w:ascii="新細明體" w:eastAsia="新細明體" w:hAnsi="新細明體" w:cs="Calibri"/>
                <w:b/>
                <w:bCs/>
              </w:rPr>
              <w:t>Compulsory/</w:t>
            </w:r>
            <w:r w:rsidRPr="0083117F">
              <w:rPr>
                <w:rFonts w:ascii="新細明體" w:eastAsia="新細明體" w:hAnsi="新細明體" w:cs="Calibri" w:hint="eastAsia"/>
                <w:b/>
                <w:bCs/>
                <w:lang w:eastAsia="zh-TW"/>
              </w:rPr>
              <w:t>E</w:t>
            </w:r>
            <w:r w:rsidRPr="0083117F">
              <w:rPr>
                <w:rFonts w:ascii="新細明體" w:eastAsia="新細明體" w:hAnsi="新細明體" w:cs="Calibri"/>
                <w:b/>
                <w:bCs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0380526" w14:textId="56439533" w:rsidR="008800D7" w:rsidRPr="008E7C65" w:rsidRDefault="008E7C65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768F8">
              <w:rPr>
                <w:rFonts w:hint="eastAsia"/>
              </w:rPr>
              <w:t>■</w:t>
            </w:r>
            <w:r w:rsidR="008800D7" w:rsidRPr="008E7C65">
              <w:rPr>
                <w:rFonts w:eastAsia="微軟正黑體"/>
                <w:b/>
              </w:rPr>
              <w:t>必修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C</w:t>
            </w:r>
            <w:r w:rsidR="008800D7" w:rsidRPr="008E7C65">
              <w:rPr>
                <w:rFonts w:eastAsia="微軟正黑體"/>
                <w:b/>
              </w:rPr>
              <w:t>ompulsory</w:t>
            </w:r>
          </w:p>
          <w:p w14:paraId="1569450B" w14:textId="67800E3A" w:rsidR="008800D7" w:rsidRPr="00730AA7" w:rsidRDefault="007806CB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新細明體" w:hAnsi="新細明體"/>
              </w:rPr>
            </w:pPr>
            <w:r w:rsidRPr="008E7C65">
              <w:rPr>
                <w:rFonts w:eastAsia="微軟正黑體"/>
                <w:b/>
              </w:rPr>
              <w:t>□</w:t>
            </w:r>
            <w:r w:rsidR="008800D7" w:rsidRPr="008E7C65">
              <w:rPr>
                <w:rFonts w:eastAsia="微軟正黑體"/>
                <w:b/>
              </w:rPr>
              <w:t>選修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E</w:t>
            </w:r>
            <w:r w:rsidR="008800D7" w:rsidRPr="008E7C65">
              <w:rPr>
                <w:rFonts w:eastAsia="微軟正黑體"/>
                <w:b/>
              </w:rPr>
              <w:t>lective</w:t>
            </w:r>
          </w:p>
        </w:tc>
      </w:tr>
      <w:tr w:rsidR="008800D7" w:rsidRPr="001C052A" w14:paraId="3B83ECC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8C55C4" w14:textId="77777777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2C217CD2" w14:textId="79C32BA6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69288A26" w:rsidR="00514DE1" w:rsidRDefault="009205D4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9205D4">
              <w:rPr>
                <w:rFonts w:eastAsia="微軟正黑體"/>
                <w:b/>
              </w:rPr>
              <w:fldChar w:fldCharType="begin"/>
            </w:r>
            <w:r w:rsidRPr="009205D4">
              <w:rPr>
                <w:rFonts w:eastAsia="微軟正黑體"/>
                <w:b/>
              </w:rPr>
              <w:instrText xml:space="preserve"> MERGEFIELD </w:instrText>
            </w:r>
            <w:r w:rsidRPr="009205D4">
              <w:rPr>
                <w:rFonts w:eastAsia="微軟正黑體"/>
                <w:b/>
              </w:rPr>
              <w:instrText>上課時間</w:instrText>
            </w:r>
            <w:r w:rsidRPr="009205D4">
              <w:rPr>
                <w:rFonts w:eastAsia="微軟正黑體"/>
                <w:b/>
              </w:rPr>
              <w:instrText xml:space="preserve"> </w:instrText>
            </w:r>
            <w:r w:rsidRPr="009205D4">
              <w:rPr>
                <w:rFonts w:eastAsia="微軟正黑體"/>
                <w:b/>
              </w:rPr>
              <w:fldChar w:fldCharType="separate"/>
            </w:r>
            <w:r w:rsidRPr="00465B07">
              <w:rPr>
                <w:rFonts w:eastAsia="微軟正黑體" w:hint="eastAsia"/>
                <w:b/>
                <w:noProof/>
              </w:rPr>
              <w:t>一</w:t>
            </w:r>
            <w:r w:rsidRPr="00465B07">
              <w:rPr>
                <w:rFonts w:eastAsia="微軟正黑體" w:hint="eastAsia"/>
                <w:b/>
                <w:noProof/>
              </w:rPr>
              <w:t xml:space="preserve">4,5 </w:t>
            </w:r>
            <w:r w:rsidRPr="00465B07">
              <w:rPr>
                <w:rFonts w:eastAsia="微軟正黑體" w:hint="eastAsia"/>
                <w:b/>
                <w:noProof/>
              </w:rPr>
              <w:t>三</w:t>
            </w:r>
            <w:r w:rsidRPr="00465B07">
              <w:rPr>
                <w:rFonts w:eastAsia="微軟正黑體" w:hint="eastAsia"/>
                <w:b/>
                <w:noProof/>
              </w:rPr>
              <w:t>4</w:t>
            </w:r>
            <w:r w:rsidRPr="009205D4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E23E912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上課地點</w:t>
            </w:r>
          </w:p>
          <w:p w14:paraId="5F356474" w14:textId="72B13B5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407DD8EE" w:rsidR="008800D7" w:rsidRDefault="009205D4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9205D4">
              <w:rPr>
                <w:rFonts w:eastAsia="微軟正黑體"/>
                <w:b/>
              </w:rPr>
              <w:fldChar w:fldCharType="begin"/>
            </w:r>
            <w:r w:rsidRPr="009205D4">
              <w:rPr>
                <w:rFonts w:eastAsia="微軟正黑體"/>
                <w:b/>
              </w:rPr>
              <w:instrText xml:space="preserve"> MERGEFIELD </w:instrText>
            </w:r>
            <w:r w:rsidRPr="009205D4">
              <w:rPr>
                <w:rFonts w:eastAsia="微軟正黑體"/>
                <w:b/>
              </w:rPr>
              <w:instrText>上課教室</w:instrText>
            </w:r>
            <w:r w:rsidRPr="009205D4">
              <w:rPr>
                <w:rFonts w:eastAsia="微軟正黑體"/>
                <w:b/>
              </w:rPr>
              <w:instrText xml:space="preserve"> </w:instrText>
            </w:r>
            <w:r w:rsidRPr="009205D4">
              <w:rPr>
                <w:rFonts w:eastAsia="微軟正黑體"/>
                <w:b/>
              </w:rPr>
              <w:fldChar w:fldCharType="separate"/>
            </w:r>
            <w:r w:rsidRPr="00465B07">
              <w:rPr>
                <w:rFonts w:eastAsia="微軟正黑體" w:hint="eastAsia"/>
                <w:b/>
                <w:noProof/>
              </w:rPr>
              <w:t>物理館</w:t>
            </w:r>
            <w:r w:rsidRPr="00465B07">
              <w:rPr>
                <w:rFonts w:eastAsia="微軟正黑體" w:hint="eastAsia"/>
                <w:b/>
                <w:noProof/>
              </w:rPr>
              <w:t>206</w:t>
            </w:r>
            <w:r w:rsidRPr="009205D4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326474A0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6E6B4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6FB27ABB" w14:textId="5A1652E4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247A882F" w:rsidR="008800D7" w:rsidRPr="001C052A" w:rsidRDefault="009205D4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9205D4">
              <w:rPr>
                <w:rFonts w:eastAsia="微軟正黑體"/>
                <w:b/>
              </w:rPr>
              <w:fldChar w:fldCharType="begin"/>
            </w:r>
            <w:r w:rsidRPr="009205D4">
              <w:rPr>
                <w:rFonts w:eastAsia="微軟正黑體"/>
                <w:b/>
              </w:rPr>
              <w:instrText xml:space="preserve"> MERGEFIELD </w:instrText>
            </w:r>
            <w:r w:rsidRPr="009205D4">
              <w:rPr>
                <w:rFonts w:eastAsia="微軟正黑體"/>
                <w:b/>
              </w:rPr>
              <w:instrText>授課教師</w:instrText>
            </w:r>
            <w:r w:rsidRPr="009205D4">
              <w:rPr>
                <w:rFonts w:eastAsia="微軟正黑體"/>
                <w:b/>
              </w:rPr>
              <w:instrText xml:space="preserve"> </w:instrText>
            </w:r>
            <w:r w:rsidRPr="009205D4">
              <w:rPr>
                <w:rFonts w:eastAsia="微軟正黑體"/>
                <w:b/>
              </w:rPr>
              <w:fldChar w:fldCharType="separate"/>
            </w:r>
            <w:r w:rsidRPr="00465B07">
              <w:rPr>
                <w:rFonts w:eastAsia="微軟正黑體" w:hint="eastAsia"/>
                <w:b/>
                <w:noProof/>
              </w:rPr>
              <w:t>羅曉敏</w:t>
            </w:r>
            <w:r w:rsidRPr="009205D4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B5CF291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  <w:r>
              <w:rPr>
                <w:rFonts w:eastAsia="微軟正黑體" w:hint="eastAsia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  <w:p w14:paraId="376320C0" w14:textId="77D28555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Instructor</w:t>
            </w:r>
            <w:r>
              <w:rPr>
                <w:rFonts w:eastAsia="微軟正黑體"/>
                <w:b/>
              </w:rPr>
              <w:t xml:space="preserve">’s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77F1EA2D" w:rsidR="008800D7" w:rsidRPr="001C052A" w:rsidRDefault="009205D4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9205D4">
              <w:rPr>
                <w:rFonts w:eastAsia="微軟正黑體"/>
                <w:b/>
              </w:rPr>
              <w:fldChar w:fldCharType="begin"/>
            </w:r>
            <w:r w:rsidRPr="009205D4">
              <w:rPr>
                <w:rFonts w:eastAsia="微軟正黑體"/>
                <w:b/>
              </w:rPr>
              <w:instrText xml:space="preserve"> MERGEFIELD </w:instrText>
            </w:r>
            <w:r w:rsidRPr="009205D4">
              <w:rPr>
                <w:rFonts w:eastAsia="微軟正黑體"/>
                <w:b/>
              </w:rPr>
              <w:instrText>教師信箱</w:instrText>
            </w:r>
            <w:r w:rsidRPr="009205D4">
              <w:rPr>
                <w:rFonts w:eastAsia="微軟正黑體"/>
                <w:b/>
              </w:rPr>
              <w:instrText xml:space="preserve"> </w:instrText>
            </w:r>
            <w:r w:rsidRPr="009205D4">
              <w:rPr>
                <w:rFonts w:eastAsia="微軟正黑體"/>
                <w:b/>
              </w:rPr>
              <w:fldChar w:fldCharType="separate"/>
            </w:r>
            <w:r w:rsidRPr="00465B07">
              <w:rPr>
                <w:rFonts w:eastAsia="微軟正黑體"/>
                <w:b/>
                <w:noProof/>
              </w:rPr>
              <w:t>smloh26@ccu.edu.tw</w:t>
            </w:r>
            <w:r w:rsidRPr="009205D4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2671300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76D556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08487F8F" w14:textId="5AE31C48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8800D7" w:rsidRPr="001C052A" w:rsidRDefault="008800D7" w:rsidP="00217288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 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D04FAA3" w14:textId="7777777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  <w:p w14:paraId="68350671" w14:textId="43103680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TA</w:t>
            </w:r>
            <w:r>
              <w:rPr>
                <w:rFonts w:eastAsia="微軟正黑體"/>
                <w:b/>
              </w:rPr>
              <w:t>’</w:t>
            </w:r>
            <w:r>
              <w:rPr>
                <w:rFonts w:eastAsia="微軟正黑體" w:hint="eastAsia"/>
                <w:b/>
              </w:rPr>
              <w:t>s</w:t>
            </w:r>
            <w:r w:rsidRPr="001C052A"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8800D7" w:rsidRPr="001C052A" w:rsidRDefault="008800D7" w:rsidP="008800D7">
            <w:pPr>
              <w:spacing w:line="320" w:lineRule="exact"/>
              <w:rPr>
                <w:rFonts w:eastAsia="微軟正黑體"/>
              </w:rPr>
            </w:pPr>
          </w:p>
        </w:tc>
      </w:tr>
      <w:tr w:rsidR="008800D7" w:rsidRPr="001C052A" w14:paraId="1855F7A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C0E06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636DBEFC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4EB33FCC" w14:textId="0444B526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DF7FBB" w:rsidRPr="001C052A" w14:paraId="2E121AC8" w14:textId="77777777" w:rsidTr="00DA1879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E61FFC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0BA5C2A3" w14:textId="4965F4B1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6"/>
              <w:gridCol w:w="6328"/>
            </w:tblGrid>
            <w:tr w:rsidR="00DA1879" w:rsidRPr="002C77F2" w14:paraId="7D10BC51" w14:textId="77777777" w:rsidTr="00DA1879">
              <w:trPr>
                <w:trHeight w:val="20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5A65994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proofErr w:type="gramStart"/>
                  <w:r>
                    <w:rPr>
                      <w:rFonts w:ascii="新細明體" w:hAnsi="新細明體"/>
                      <w:color w:val="000000"/>
                    </w:rPr>
                    <w:t>週</w:t>
                  </w:r>
                  <w:proofErr w:type="gramEnd"/>
                  <w:r>
                    <w:rPr>
                      <w:rFonts w:ascii="新細明體" w:hAnsi="新細明體"/>
                      <w:color w:val="000000"/>
                    </w:rPr>
                    <w:t>次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9C7478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上課內容</w:t>
                  </w:r>
                </w:p>
              </w:tc>
            </w:tr>
            <w:tr w:rsidR="00DA1879" w:rsidRPr="002C77F2" w14:paraId="34ACDF8E" w14:textId="77777777" w:rsidTr="00DA1879">
              <w:trPr>
                <w:trHeight w:val="113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615764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06819A8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Introduction: Dimensional Analysis and Order of magnitudes</w:t>
                  </w:r>
                </w:p>
              </w:tc>
            </w:tr>
            <w:tr w:rsidR="00DA1879" w:rsidRPr="002C77F2" w14:paraId="2B51B2E6" w14:textId="77777777" w:rsidTr="00DA1879">
              <w:trPr>
                <w:trHeight w:val="16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70913CA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249265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Kinematics in One Dimension</w:t>
                  </w:r>
                </w:p>
              </w:tc>
            </w:tr>
            <w:tr w:rsidR="00DA1879" w:rsidRPr="002C77F2" w14:paraId="169C3B9C" w14:textId="77777777" w:rsidTr="00DA1879">
              <w:trPr>
                <w:trHeight w:val="23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848F7B8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25449B4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Kinematics in Two or Three Dimensions, Relative motion</w:t>
                  </w:r>
                </w:p>
              </w:tc>
            </w:tr>
            <w:tr w:rsidR="00DA1879" w:rsidRPr="002C77F2" w14:paraId="4656CBFD" w14:textId="77777777" w:rsidTr="00DA1879">
              <w:trPr>
                <w:trHeight w:val="285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2A79283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1AC5FF6" w14:textId="77777777" w:rsidR="00DA1879" w:rsidRDefault="00DA1879" w:rsidP="00DA1879">
                  <w:pPr>
                    <w:pStyle w:val="Web"/>
                    <w:spacing w:before="0" w:beforeAutospacing="0" w:after="0" w:afterAutospacing="0"/>
                    <w:jc w:val="both"/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The Law of Motion: Newton’s Laws of motion </w:t>
                  </w:r>
                </w:p>
                <w:p w14:paraId="7CEA5F4B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Applications: Friction, Circular Motion, Drag Force</w:t>
                  </w:r>
                </w:p>
              </w:tc>
            </w:tr>
            <w:tr w:rsidR="00DA1879" w:rsidRPr="002C77F2" w14:paraId="69307EF6" w14:textId="77777777" w:rsidTr="00DA1879">
              <w:trPr>
                <w:trHeight w:val="19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ADC799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7322133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Gravitation and Newton’s Synthesis</w:t>
                  </w:r>
                </w:p>
              </w:tc>
            </w:tr>
            <w:tr w:rsidR="00DA1879" w:rsidRPr="002C77F2" w14:paraId="794A1E2A" w14:textId="77777777" w:rsidTr="00DA1879">
              <w:trPr>
                <w:trHeight w:val="254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483909E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64FAA6E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Work and Energy</w:t>
                  </w:r>
                </w:p>
              </w:tc>
            </w:tr>
            <w:tr w:rsidR="00DA1879" w:rsidRPr="002C77F2" w14:paraId="69885BB5" w14:textId="77777777" w:rsidTr="00DA1879">
              <w:trPr>
                <w:trHeight w:val="159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B743A27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4E7BE9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Conservation Of Energy</w:t>
                  </w:r>
                </w:p>
              </w:tc>
            </w:tr>
            <w:tr w:rsidR="00DA1879" w:rsidRPr="002C77F2" w14:paraId="556B8FC3" w14:textId="77777777" w:rsidTr="00DA1879">
              <w:trPr>
                <w:trHeight w:val="22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F332451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805110A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Linear Momentum</w:t>
                  </w:r>
                </w:p>
              </w:tc>
            </w:tr>
            <w:tr w:rsidR="00DA1879" w:rsidRPr="002C77F2" w14:paraId="1D073D1C" w14:textId="77777777" w:rsidTr="00DA1879">
              <w:trPr>
                <w:trHeight w:val="283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A771198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4EAC151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Rotational Motion (I)</w:t>
                  </w:r>
                </w:p>
              </w:tc>
            </w:tr>
            <w:tr w:rsidR="00DA1879" w:rsidRPr="002C77F2" w14:paraId="477F8D37" w14:textId="77777777" w:rsidTr="00DA1879">
              <w:trPr>
                <w:trHeight w:val="189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9C0183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96EB76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Rotational Motion (II)</w:t>
                  </w:r>
                </w:p>
              </w:tc>
            </w:tr>
            <w:tr w:rsidR="00DA1879" w:rsidRPr="002C77F2" w14:paraId="2CE0E0B6" w14:textId="77777777" w:rsidTr="00DA1879">
              <w:trPr>
                <w:trHeight w:val="23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3594EC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430BD75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Angular Momentum and General Rotation (I)</w:t>
                  </w:r>
                </w:p>
              </w:tc>
            </w:tr>
            <w:tr w:rsidR="00DA1879" w:rsidRPr="002C77F2" w14:paraId="2C58F0F2" w14:textId="77777777" w:rsidTr="00DA1879">
              <w:trPr>
                <w:trHeight w:val="17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A196A3A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C0D112E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Angular Momentum and General Rotation (II)</w:t>
                  </w:r>
                </w:p>
              </w:tc>
            </w:tr>
            <w:tr w:rsidR="00DA1879" w:rsidRPr="002C77F2" w14:paraId="5A9D8C07" w14:textId="77777777" w:rsidTr="00DA1879">
              <w:trPr>
                <w:trHeight w:val="219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B204895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08D5FB5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Simple Harmonic Motion </w:t>
                  </w:r>
                </w:p>
              </w:tc>
            </w:tr>
            <w:tr w:rsidR="00DA1879" w:rsidRPr="002C77F2" w14:paraId="1D47F457" w14:textId="77777777" w:rsidTr="00DA1879">
              <w:trPr>
                <w:trHeight w:val="26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911CA3F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A88CDB1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Temperature, Thermal Expansion, and Kinetic Theory of Gases</w:t>
                  </w:r>
                </w:p>
              </w:tc>
            </w:tr>
            <w:tr w:rsidR="00DA1879" w:rsidRPr="002C77F2" w14:paraId="601A52E8" w14:textId="77777777" w:rsidTr="00DA1879">
              <w:trPr>
                <w:trHeight w:val="30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C757CC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241C473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Heat and First Law of Thermodynamics (I)</w:t>
                  </w:r>
                </w:p>
              </w:tc>
            </w:tr>
            <w:tr w:rsidR="00DA1879" w:rsidRPr="002C77F2" w14:paraId="5CAB5EDE" w14:textId="77777777" w:rsidTr="00DA1879">
              <w:trPr>
                <w:trHeight w:val="235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CEB741B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FD22A3E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Heat and First Law of Thermodynamics (II)</w:t>
                  </w:r>
                </w:p>
              </w:tc>
            </w:tr>
            <w:tr w:rsidR="00DA1879" w:rsidRPr="002C77F2" w14:paraId="7E568F23" w14:textId="77777777" w:rsidTr="00DA1879">
              <w:trPr>
                <w:trHeight w:val="19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5635C64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FDC37D4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Second Law of Thermodynamics</w:t>
                  </w:r>
                </w:p>
              </w:tc>
            </w:tr>
          </w:tbl>
          <w:p w14:paraId="414924B5" w14:textId="77777777" w:rsidR="00DF7FBB" w:rsidRPr="00C83AAE" w:rsidRDefault="00DF7FBB" w:rsidP="00DA1879">
            <w:pPr>
              <w:spacing w:before="0" w:beforeAutospacing="0" w:line="320" w:lineRule="exact"/>
              <w:ind w:leftChars="0" w:left="0"/>
              <w:rPr>
                <w:rFonts w:eastAsia="微軟正黑體"/>
                <w:lang w:eastAsia="zh-TW"/>
              </w:rPr>
            </w:pPr>
          </w:p>
        </w:tc>
      </w:tr>
      <w:tr w:rsidR="00DF7FBB" w:rsidRPr="001C052A" w14:paraId="4E1DA0BC" w14:textId="77777777" w:rsidTr="008800D7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690496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學習目標</w:t>
            </w:r>
          </w:p>
          <w:p w14:paraId="3CE03431" w14:textId="42E1E9F9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39E4E86" w14:textId="77777777" w:rsidR="00890F9E" w:rsidRDefault="00890F9E" w:rsidP="00890F9E">
            <w:pPr>
              <w:pStyle w:val="Web"/>
              <w:spacing w:before="0" w:beforeAutospacing="0"/>
              <w:jc w:val="both"/>
            </w:pPr>
            <w:r>
              <w:rPr>
                <w:color w:val="000000"/>
              </w:rPr>
              <w:t xml:space="preserve">Introduce the general concept of physics for the </w:t>
            </w:r>
            <w:proofErr w:type="gramStart"/>
            <w:r>
              <w:rPr>
                <w:color w:val="000000"/>
              </w:rPr>
              <w:t>Students</w:t>
            </w:r>
            <w:proofErr w:type="gramEnd"/>
            <w:r>
              <w:rPr>
                <w:color w:val="000000"/>
              </w:rPr>
              <w:t xml:space="preserve"> in the major of Science and Engineer</w:t>
            </w:r>
          </w:p>
          <w:p w14:paraId="6FE56341" w14:textId="1A239F2D" w:rsidR="00DF7FBB" w:rsidRPr="00890F9E" w:rsidRDefault="00DF7FBB" w:rsidP="00DF7FBB">
            <w:pPr>
              <w:spacing w:before="0" w:beforeAutospacing="0"/>
              <w:ind w:leftChars="0" w:left="0"/>
              <w:rPr>
                <w:rFonts w:eastAsia="微軟正黑體"/>
              </w:rPr>
            </w:pPr>
          </w:p>
        </w:tc>
      </w:tr>
      <w:tr w:rsidR="00DF7FBB" w:rsidRPr="001C052A" w14:paraId="07DFDDA4" w14:textId="77777777" w:rsidTr="008800D7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D9DC7B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教科書及參考書</w:t>
            </w:r>
          </w:p>
          <w:p w14:paraId="0C2BA8EA" w14:textId="13EC5186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9E35A5" w14:textId="77777777" w:rsidR="00890F9E" w:rsidRPr="009172EC" w:rsidRDefault="00890F9E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 xml:space="preserve">1.Sears and </w:t>
            </w:r>
            <w:proofErr w:type="spellStart"/>
            <w:r w:rsidRPr="009172EC">
              <w:rPr>
                <w:color w:val="000000"/>
              </w:rPr>
              <w:t>Zemansky’s</w:t>
            </w:r>
            <w:proofErr w:type="spellEnd"/>
            <w:r w:rsidRPr="009172EC">
              <w:rPr>
                <w:color w:val="000000"/>
              </w:rPr>
              <w:t xml:space="preserve"> University Physics, Young and Freedman, 13th edition, Pearson.</w:t>
            </w:r>
          </w:p>
          <w:p w14:paraId="4D7CB144" w14:textId="77777777" w:rsidR="00890F9E" w:rsidRPr="009172EC" w:rsidRDefault="00890F9E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 xml:space="preserve">2.Physics for Scientists and Engineers, </w:t>
            </w:r>
            <w:proofErr w:type="spellStart"/>
            <w:r w:rsidRPr="009172EC">
              <w:rPr>
                <w:color w:val="000000"/>
              </w:rPr>
              <w:t>Giancoli</w:t>
            </w:r>
            <w:proofErr w:type="spellEnd"/>
            <w:r w:rsidRPr="009172EC">
              <w:rPr>
                <w:color w:val="000000"/>
              </w:rPr>
              <w:t xml:space="preserve"> 4th edition, Pearson.</w:t>
            </w:r>
          </w:p>
          <w:p w14:paraId="43A94BA1" w14:textId="77777777" w:rsidR="00890F9E" w:rsidRPr="009172EC" w:rsidRDefault="00890F9E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 xml:space="preserve">3.Physics for Scientists and Engineers, </w:t>
            </w:r>
            <w:proofErr w:type="spellStart"/>
            <w:r w:rsidRPr="009172EC">
              <w:rPr>
                <w:color w:val="000000"/>
              </w:rPr>
              <w:t>Serway</w:t>
            </w:r>
            <w:proofErr w:type="spellEnd"/>
            <w:r w:rsidRPr="009172EC">
              <w:rPr>
                <w:color w:val="000000"/>
              </w:rPr>
              <w:t xml:space="preserve"> Jewett, 6th edition, Thomson </w:t>
            </w:r>
          </w:p>
          <w:p w14:paraId="50C735BB" w14:textId="77777777" w:rsidR="00890F9E" w:rsidRPr="009172EC" w:rsidRDefault="00890F9E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>4.Fundamentals of Physics, Halliday, Resnick, and Walker, 5th edition, Wiley.</w:t>
            </w:r>
          </w:p>
          <w:p w14:paraId="05652366" w14:textId="77777777" w:rsidR="00890F9E" w:rsidRPr="009172EC" w:rsidRDefault="00890F9E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 xml:space="preserve">5.“University Physics” </w:t>
            </w:r>
            <w:proofErr w:type="gramStart"/>
            <w:r w:rsidRPr="009172EC">
              <w:rPr>
                <w:color w:val="000000"/>
              </w:rPr>
              <w:t>( Revised</w:t>
            </w:r>
            <w:proofErr w:type="gramEnd"/>
            <w:r w:rsidRPr="009172EC">
              <w:rPr>
                <w:color w:val="000000"/>
              </w:rPr>
              <w:t xml:space="preserve"> edition )</w:t>
            </w:r>
          </w:p>
          <w:p w14:paraId="140BB914" w14:textId="3405ECAD" w:rsidR="00890F9E" w:rsidRPr="009172EC" w:rsidRDefault="00A53799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</w:t>
            </w:r>
            <w:r w:rsidR="00890F9E" w:rsidRPr="009172EC">
              <w:rPr>
                <w:color w:val="000000"/>
              </w:rPr>
              <w:t xml:space="preserve">Harris Benson </w:t>
            </w:r>
            <w:proofErr w:type="gramStart"/>
            <w:r w:rsidR="00890F9E" w:rsidRPr="009172EC">
              <w:rPr>
                <w:color w:val="000000"/>
              </w:rPr>
              <w:t>( John</w:t>
            </w:r>
            <w:proofErr w:type="gramEnd"/>
            <w:r w:rsidR="00890F9E" w:rsidRPr="009172EC">
              <w:rPr>
                <w:color w:val="000000"/>
              </w:rPr>
              <w:t xml:space="preserve"> Wiley &amp; Sons Inc. )</w:t>
            </w:r>
          </w:p>
          <w:p w14:paraId="20C7F083" w14:textId="77777777" w:rsidR="00890F9E" w:rsidRPr="009172EC" w:rsidRDefault="00890F9E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>6.“Schaum’s Outline of Theory and Problems of College Physics”</w:t>
            </w:r>
          </w:p>
          <w:p w14:paraId="31628691" w14:textId="6F25CEAC" w:rsidR="00890F9E" w:rsidRPr="009172EC" w:rsidRDefault="00A53799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</w:t>
            </w:r>
            <w:r w:rsidR="00890F9E" w:rsidRPr="009172EC">
              <w:rPr>
                <w:color w:val="000000"/>
              </w:rPr>
              <w:t xml:space="preserve">eighth edition. Frederick J. </w:t>
            </w:r>
            <w:proofErr w:type="spellStart"/>
            <w:proofErr w:type="gramStart"/>
            <w:r w:rsidR="00890F9E" w:rsidRPr="009172EC">
              <w:rPr>
                <w:color w:val="000000"/>
              </w:rPr>
              <w:t>Beuche</w:t>
            </w:r>
            <w:proofErr w:type="spellEnd"/>
            <w:r w:rsidR="00890F9E" w:rsidRPr="009172EC">
              <w:rPr>
                <w:color w:val="000000"/>
              </w:rPr>
              <w:t xml:space="preserve">  (</w:t>
            </w:r>
            <w:proofErr w:type="gramEnd"/>
            <w:r w:rsidR="00890F9E" w:rsidRPr="009172EC">
              <w:rPr>
                <w:color w:val="000000"/>
              </w:rPr>
              <w:t xml:space="preserve"> McGraw-Hill )</w:t>
            </w:r>
          </w:p>
          <w:p w14:paraId="60AA7F3B" w14:textId="2BD12C43" w:rsidR="00DF7FBB" w:rsidRPr="00C83AAE" w:rsidRDefault="00890F9E" w:rsidP="00A53799">
            <w:pPr>
              <w:spacing w:before="0" w:beforeAutospacing="0" w:line="320" w:lineRule="exact"/>
              <w:ind w:leftChars="0" w:left="0" w:right="-94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9172EC">
              <w:rPr>
                <w:rFonts w:ascii="新細明體" w:hAnsi="新細明體" w:hint="eastAsia"/>
                <w:color w:val="000000"/>
              </w:rPr>
              <w:t>「請尊重智慧財產權，不得非法影印教師指定之教科書籍」</w:t>
            </w:r>
          </w:p>
        </w:tc>
      </w:tr>
    </w:tbl>
    <w:p w14:paraId="0EB60B2B" w14:textId="77777777" w:rsidR="001B56F5" w:rsidRPr="001C052A" w:rsidRDefault="001B56F5" w:rsidP="001B56F5">
      <w:pPr>
        <w:spacing w:line="320" w:lineRule="exact"/>
        <w:ind w:leftChars="0" w:left="0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3"/>
        <w:gridCol w:w="9294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E27DBA" w:rsidRPr="001C052A" w14:paraId="68A248FE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A0DAC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5D6FFC21" w14:textId="77777777" w:rsidR="00E27DBA" w:rsidRDefault="00E27DBA" w:rsidP="00E27DB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6EF98D1D" w14:textId="0FF5A2B7" w:rsidR="00E27DBA" w:rsidRPr="001C052A" w:rsidRDefault="00E27DBA" w:rsidP="00E27DB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FE54F86" w14:textId="77777777" w:rsidR="00E27DBA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E652FF">
              <w:rPr>
                <w:rFonts w:ascii="新細明體" w:hAnsi="新細明體" w:hint="eastAsia"/>
              </w:rPr>
              <w:t>自製簡報(ppt)</w:t>
            </w:r>
            <w:r>
              <w:rPr>
                <w:rFonts w:ascii="新細明體" w:hAnsi="新細明體" w:hint="eastAsia"/>
                <w:lang w:eastAsia="zh-TW"/>
              </w:rPr>
              <w:t xml:space="preserve">  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課程講義</w:t>
            </w:r>
            <w:r>
              <w:rPr>
                <w:rFonts w:ascii="新細明體" w:hAnsi="新細明體" w:hint="eastAsia"/>
                <w:lang w:eastAsia="zh-TW"/>
              </w:rPr>
              <w:t xml:space="preserve">        </w:t>
            </w:r>
            <w:r w:rsidRPr="00730AA7">
              <w:rPr>
                <w:rFonts w:ascii="新細明體" w:hAnsi="新細明體"/>
              </w:rPr>
              <w:t>□自編</w:t>
            </w:r>
            <w:r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5B2890BC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□其他</w:t>
            </w:r>
            <w:r>
              <w:rPr>
                <w:rFonts w:ascii="新細明體" w:hAnsi="新細明體" w:hint="eastAsia"/>
                <w:lang w:eastAsia="zh-TW"/>
              </w:rPr>
              <w:t>(</w:t>
            </w:r>
            <w:r>
              <w:rPr>
                <w:rFonts w:ascii="新細明體" w:hAnsi="新細明體"/>
                <w:color w:val="000000"/>
              </w:rPr>
              <w:t>教科書作者提供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)</w:t>
            </w:r>
          </w:p>
        </w:tc>
      </w:tr>
      <w:tr w:rsidR="00E27DBA" w:rsidRPr="001C052A" w14:paraId="285EAB32" w14:textId="77777777" w:rsidTr="008800D7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EFB174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教學方法</w:t>
            </w:r>
          </w:p>
          <w:p w14:paraId="230EAE12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3A714D9D" w14:textId="2C2859ED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6C353E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講述</w:t>
            </w:r>
            <w:r>
              <w:rPr>
                <w:rFonts w:ascii="新細明體" w:hAnsi="新細明體" w:hint="eastAsia"/>
                <w:lang w:eastAsia="zh-TW"/>
              </w:rPr>
              <w:t>(投影片、板書</w:t>
            </w:r>
            <w:r>
              <w:rPr>
                <w:rFonts w:ascii="新細明體" w:hAnsi="新細明體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  □小組討論    □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□問題導向學習</w:t>
            </w:r>
          </w:p>
          <w:p w14:paraId="56A23882" w14:textId="044371A8" w:rsidR="00E27DBA" w:rsidRPr="00730AA7" w:rsidRDefault="00E27DBA" w:rsidP="00E27DBA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>□個案研究      □其他</w:t>
            </w:r>
          </w:p>
        </w:tc>
      </w:tr>
      <w:tr w:rsidR="00E27DBA" w:rsidRPr="001C052A" w14:paraId="7A7DFB0B" w14:textId="77777777" w:rsidTr="008800D7">
        <w:trPr>
          <w:trHeight w:val="1246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FC4D04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2E2347CE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E445257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期中考</w:t>
            </w:r>
            <w:r>
              <w:rPr>
                <w:rFonts w:ascii="新細明體" w:hAnsi="新細明體"/>
                <w:color w:val="000000"/>
              </w:rPr>
              <w:t>(I) 25%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 xml:space="preserve"> </w:t>
            </w:r>
            <w:r>
              <w:rPr>
                <w:rFonts w:ascii="新細明體" w:hAnsi="新細明體"/>
                <w:color w:val="000000"/>
              </w:rPr>
              <w:t>(II) 25%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期末考</w:t>
            </w:r>
            <w:r>
              <w:rPr>
                <w:rFonts w:ascii="新細明體" w:hAnsi="新細明體"/>
                <w:color w:val="000000"/>
              </w:rPr>
              <w:t>30%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rPr>
                <w:rFonts w:ascii="新細明體" w:hAnsi="新細明體" w:hint="eastAsia"/>
              </w:rPr>
              <w:t>隨堂測驗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 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隨堂作業</w:t>
            </w:r>
          </w:p>
          <w:p w14:paraId="3E1795D8" w14:textId="7BED5932" w:rsidR="00E27DBA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rPr>
                <w:rFonts w:ascii="新細明體" w:hAnsi="新細明體" w:hint="eastAsia"/>
              </w:rPr>
              <w:t>課後作業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20</w:t>
            </w:r>
            <w:r>
              <w:rPr>
                <w:rFonts w:ascii="新細明體" w:hAnsi="新細明體"/>
                <w:color w:val="000000"/>
              </w:rPr>
              <w:t>%</w:t>
            </w:r>
            <w:r>
              <w:rPr>
                <w:rFonts w:ascii="新細明體" w:hAnsi="新細明體"/>
              </w:rPr>
              <w:t xml:space="preserve">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中</w:t>
            </w:r>
            <w:r w:rsidRPr="00730AA7">
              <w:rPr>
                <w:rFonts w:ascii="新細明體" w:hAnsi="新細明體"/>
              </w:rPr>
              <w:t xml:space="preserve">報告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末報告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</w:t>
            </w:r>
            <w:r>
              <w:rPr>
                <w:rFonts w:ascii="新細明體" w:hAnsi="新細明體" w:hint="eastAsia"/>
              </w:rPr>
              <w:t>專題報告</w:t>
            </w:r>
          </w:p>
          <w:p w14:paraId="24AC2115" w14:textId="29DC48D3" w:rsidR="00E27DBA" w:rsidRPr="006F176E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</w:t>
            </w:r>
            <w:proofErr w:type="gramStart"/>
            <w:r>
              <w:rPr>
                <w:rFonts w:ascii="新細明體" w:hAnsi="新細明體" w:hint="eastAsia"/>
              </w:rPr>
              <w:t>規</w:t>
            </w:r>
            <w:proofErr w:type="gramEnd"/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□其他</w:t>
            </w:r>
          </w:p>
        </w:tc>
      </w:tr>
      <w:tr w:rsidR="00E27DBA" w:rsidRPr="001C052A" w14:paraId="4D1A228C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998202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67A9586B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0C728340" w14:textId="05389B45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4168C91C" w:rsidR="00E27DBA" w:rsidRPr="00730AA7" w:rsidRDefault="00E27DBA" w:rsidP="00E27DBA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 xml:space="preserve">課程網站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>教材電子檔供下載      □實習網站</w:t>
            </w:r>
          </w:p>
        </w:tc>
      </w:tr>
      <w:tr w:rsidR="00E27DBA" w:rsidRPr="00251E57" w14:paraId="5B44AB7C" w14:textId="77777777" w:rsidTr="00EE4663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7C45A6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</w:t>
            </w:r>
          </w:p>
          <w:p w14:paraId="286190CC" w14:textId="66B1DD1B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的關聯</w:t>
            </w:r>
          </w:p>
          <w:p w14:paraId="0010B7A6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</w:p>
          <w:p w14:paraId="771D7480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f </w:t>
            </w:r>
          </w:p>
          <w:p w14:paraId="41FCBD13" w14:textId="1C620318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7EE4903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7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8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2B73BA07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="00000000">
              <w:fldChar w:fldCharType="begin"/>
            </w:r>
            <w:r w:rsidR="00000000">
              <w:instrText>HYPERLINK "https://futurecity.cw.com.tw/article/1867" \l "4"</w:instrText>
            </w:r>
            <w:r w:rsidR="00000000">
              <w:fldChar w:fldCharType="separate"/>
            </w:r>
            <w:r w:rsidRPr="00730AA7">
              <w:rPr>
                <w:rFonts w:ascii="新細明體" w:hAnsi="新細明體"/>
              </w:rPr>
              <w:t>SDG 4 優質教育</w:t>
            </w:r>
            <w:r w:rsidR="00000000"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</w:t>
            </w:r>
          </w:p>
          <w:p w14:paraId="11B47264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0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1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5295239E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="00000000">
              <w:fldChar w:fldCharType="begin"/>
            </w:r>
            <w:r w:rsidR="00000000">
              <w:instrText>HYPERLINK "https://futurecity.cw.com.tw/article/1867" \l "7"</w:instrText>
            </w:r>
            <w:r w:rsidR="00000000">
              <w:fldChar w:fldCharType="separate"/>
            </w:r>
            <w:r w:rsidRPr="00730AA7">
              <w:rPr>
                <w:rFonts w:ascii="新細明體" w:hAnsi="新細明體"/>
              </w:rPr>
              <w:t>SDG 7 可負擔的潔淨能源</w:t>
            </w:r>
            <w:r w:rsidR="00000000"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="00000000">
              <w:fldChar w:fldCharType="begin"/>
            </w:r>
            <w:r w:rsidR="00000000">
              <w:instrText>HYPERLINK "https://futurecity.cw.com.tw/article/1867" \l "8"</w:instrText>
            </w:r>
            <w:r w:rsidR="00000000">
              <w:fldChar w:fldCharType="separate"/>
            </w:r>
            <w:r w:rsidRPr="00730AA7">
              <w:rPr>
                <w:rFonts w:ascii="新細明體" w:hAnsi="新細明體"/>
              </w:rPr>
              <w:t>SDG 8 合適的工作及經濟成長</w:t>
            </w:r>
            <w:r w:rsidR="00000000"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</w:t>
            </w:r>
          </w:p>
          <w:p w14:paraId="3E845491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="00000000">
              <w:fldChar w:fldCharType="begin"/>
            </w:r>
            <w:r w:rsidR="00000000">
              <w:instrText>HYPERLINK "https://futurecity.cw.com.tw/article/1867" \l "9"</w:instrText>
            </w:r>
            <w:r w:rsidR="00000000">
              <w:fldChar w:fldCharType="separate"/>
            </w:r>
            <w:r w:rsidRPr="00730AA7">
              <w:rPr>
                <w:rFonts w:ascii="新細明體" w:hAnsi="新細明體"/>
              </w:rPr>
              <w:t>SDG 9 工業化、創新及基礎建設</w:t>
            </w:r>
            <w:r w:rsidR="00000000"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  □</w:t>
            </w:r>
            <w:hyperlink r:id="rId12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75AD154A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3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4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0C16B731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5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6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5E7E774A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7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18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34B33D55" w14:textId="77777777" w:rsidR="00E27DBA" w:rsidRPr="001C052A" w:rsidRDefault="00E27DBA" w:rsidP="00E27DBA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E27DBA" w:rsidRPr="001C052A" w14:paraId="324CD86F" w14:textId="77777777" w:rsidTr="008800D7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0B170E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1C803A25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0E060E6A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</w:p>
          <w:p w14:paraId="5D09CF05" w14:textId="400B5699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proofErr w:type="spellStart"/>
            <w:r w:rsidRPr="001C052A">
              <w:rPr>
                <w:rFonts w:eastAsia="微軟正黑體"/>
                <w:b/>
              </w:rPr>
              <w:t>nformation</w:t>
            </w:r>
            <w:proofErr w:type="spellEnd"/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5526EBBD" w:rsidR="00E27DBA" w:rsidRPr="00E27DBA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E27DBA">
              <w:rPr>
                <w:rFonts w:ascii="新細明體" w:hAnsi="新細明體"/>
                <w:color w:val="000000"/>
              </w:rPr>
              <w:t>欲加簽同學需出席第一堂課</w:t>
            </w:r>
            <w:r w:rsidRPr="00E27DBA">
              <w:rPr>
                <w:rFonts w:ascii="新細明體" w:hAnsi="新細明體"/>
                <w:color w:val="FF0000"/>
              </w:rPr>
              <w:t>(第一堂課未出席者，該科成績以零分計分)</w:t>
            </w:r>
          </w:p>
        </w:tc>
      </w:tr>
      <w:tr w:rsidR="00E27DBA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80B253C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3EA040FE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lastRenderedPageBreak/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E27DBA" w:rsidRPr="001C052A" w14:paraId="22716D96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7E79D49E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lastRenderedPageBreak/>
              <w:t>Week 1</w:t>
            </w:r>
            <w:r w:rsidRPr="00DF48AC">
              <w:rPr>
                <w:rFonts w:ascii="新細明體" w:hAnsi="新細明體"/>
                <w:color w:val="000000"/>
              </w:rPr>
              <w:t xml:space="preserve">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Introduction: Dimensional Analysis and Order of magnitudes</w:t>
            </w:r>
          </w:p>
        </w:tc>
      </w:tr>
      <w:tr w:rsidR="00E27DBA" w:rsidRPr="001C052A" w14:paraId="4C821A8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51F48DDA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2</w:t>
            </w:r>
            <w:r w:rsidRPr="00DF48AC">
              <w:rPr>
                <w:rFonts w:ascii="新細明體" w:hAnsi="新細明體"/>
                <w:color w:val="000000"/>
              </w:rPr>
              <w:t xml:space="preserve"> </w:t>
            </w:r>
            <w:r w:rsidRPr="00ED016A">
              <w:rPr>
                <w:rFonts w:ascii="Times New Roman" w:hAnsi="Times New Roman"/>
                <w:color w:val="000000"/>
              </w:rPr>
              <w:t>Kinematics in One Dimension</w:t>
            </w:r>
          </w:p>
        </w:tc>
      </w:tr>
      <w:tr w:rsidR="00E27DBA" w:rsidRPr="001C052A" w14:paraId="43D0D65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52E1A2EB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3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Kinematics in Two or Three Dimensions, Relative motion</w:t>
            </w:r>
          </w:p>
        </w:tc>
      </w:tr>
      <w:tr w:rsidR="00E27DBA" w:rsidRPr="001C052A" w14:paraId="0F061F9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D6D98" w14:textId="77777777" w:rsidR="00E27DBA" w:rsidRDefault="00E27DBA" w:rsidP="00E27DBA">
            <w:pPr>
              <w:spacing w:before="0" w:beforeAutospacing="0" w:line="320" w:lineRule="exact"/>
              <w:ind w:leftChars="0" w:left="0"/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</w:pPr>
            <w:r>
              <w:rPr>
                <w:rFonts w:eastAsia="微軟正黑體"/>
              </w:rPr>
              <w:t xml:space="preserve">Week 4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The Law of Motion: Newton’s Laws of </w:t>
            </w:r>
            <w:proofErr w:type="gramStart"/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motion ;</w:t>
            </w:r>
            <w:proofErr w:type="gramEnd"/>
          </w:p>
          <w:p w14:paraId="3DBCCCB5" w14:textId="52CBD800" w:rsidR="00E27DBA" w:rsidRPr="001C052A" w:rsidRDefault="00E27DBA" w:rsidP="00E27DBA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>
              <w:rPr>
                <w:rFonts w:ascii="Times New Roman" w:eastAsia="新細明體" w:hAnsi="Times New Roman" w:hint="eastAsia"/>
                <w:color w:val="000000"/>
                <w:szCs w:val="24"/>
                <w:lang w:eastAsia="zh-TW"/>
              </w:rPr>
              <w:t xml:space="preserve">     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Applications: Friction, Circular Motion, Drag Force </w:t>
            </w:r>
          </w:p>
        </w:tc>
      </w:tr>
      <w:tr w:rsidR="00E27DBA" w:rsidRPr="001C052A" w14:paraId="7E89BCA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755791A7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5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Gravitation and Newton’s Synthesis</w:t>
            </w:r>
          </w:p>
        </w:tc>
      </w:tr>
      <w:tr w:rsidR="00E27DBA" w:rsidRPr="001C052A" w14:paraId="0791BBB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11BC1A44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6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Work and Energy</w:t>
            </w:r>
          </w:p>
        </w:tc>
      </w:tr>
      <w:tr w:rsidR="00E27DBA" w:rsidRPr="001C052A" w14:paraId="539582E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0952DD92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7</w:t>
            </w:r>
            <w:r w:rsidRPr="00DF48AC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Conservation </w:t>
            </w:r>
            <w:proofErr w:type="gramStart"/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Of</w:t>
            </w:r>
            <w:proofErr w:type="gramEnd"/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Energy</w:t>
            </w:r>
          </w:p>
        </w:tc>
      </w:tr>
      <w:tr w:rsidR="00E27DBA" w:rsidRPr="001C052A" w14:paraId="2CA2392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78AD7BF8" w:rsidR="00E27DBA" w:rsidRPr="00D82C29" w:rsidRDefault="00E27DBA" w:rsidP="00E27DBA">
            <w:pPr>
              <w:pStyle w:val="Web"/>
              <w:spacing w:before="0" w:beforeAutospacing="0" w:after="0" w:afterAutospacing="0"/>
            </w:pPr>
            <w:r>
              <w:rPr>
                <w:rFonts w:eastAsia="微軟正黑體"/>
              </w:rPr>
              <w:t xml:space="preserve">Week 8 </w:t>
            </w:r>
            <w:r w:rsidRPr="00ED016A">
              <w:rPr>
                <w:rFonts w:ascii="Times New Roman" w:hAnsi="Times New Roman"/>
                <w:color w:val="000000"/>
              </w:rPr>
              <w:t>Linear Momentum, System of particles, and Center of Mass</w:t>
            </w:r>
          </w:p>
        </w:tc>
      </w:tr>
      <w:tr w:rsidR="00E27DBA" w:rsidRPr="001C052A" w14:paraId="390F163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07D14784" w:rsidR="00E27DBA" w:rsidRPr="001C052A" w:rsidRDefault="00E27DBA" w:rsidP="00E27DBA">
            <w:pPr>
              <w:widowControl w:val="0"/>
              <w:snapToGrid w:val="0"/>
              <w:spacing w:line="0" w:lineRule="atLeas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9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Rotational Motion (I)</w:t>
            </w:r>
          </w:p>
        </w:tc>
      </w:tr>
      <w:tr w:rsidR="00E27DBA" w:rsidRPr="001C052A" w14:paraId="584B1D5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64CB286F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10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Rotational Motion (II)</w:t>
            </w:r>
          </w:p>
        </w:tc>
      </w:tr>
      <w:tr w:rsidR="00E27DBA" w:rsidRPr="001C052A" w14:paraId="14D09CB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50D09EAD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11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Angular Momentum and General Rotation (I)</w:t>
            </w:r>
          </w:p>
        </w:tc>
      </w:tr>
      <w:tr w:rsidR="00E27DBA" w:rsidRPr="001C052A" w14:paraId="35E099C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16DC0D8A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12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Angular Momentum and General Rotation (II)</w:t>
            </w:r>
          </w:p>
        </w:tc>
      </w:tr>
      <w:tr w:rsidR="00E27DBA" w:rsidRPr="001C052A" w14:paraId="6A51EBB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080F0D12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13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Simple Harmonic Motion</w:t>
            </w:r>
          </w:p>
        </w:tc>
      </w:tr>
      <w:tr w:rsidR="00E27DBA" w:rsidRPr="001C052A" w14:paraId="5D28D94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5A340525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14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Temperature, Thermal Expansion, and Kinetic Theory of Gases</w:t>
            </w:r>
          </w:p>
        </w:tc>
      </w:tr>
      <w:tr w:rsidR="00E27DBA" w:rsidRPr="001C052A" w14:paraId="3E75AC2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21EE3297" w:rsidR="00E27DBA" w:rsidRPr="00C701E8" w:rsidRDefault="00E27DBA" w:rsidP="00E27DBA">
            <w:pPr>
              <w:spacing w:line="320" w:lineRule="exact"/>
              <w:ind w:leftChars="0" w:left="0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>
              <w:rPr>
                <w:rFonts w:eastAsia="微軟正黑體"/>
              </w:rPr>
              <w:t xml:space="preserve">Week 15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Heat and First Law of Thermodynamics (I)</w:t>
            </w:r>
          </w:p>
        </w:tc>
      </w:tr>
      <w:tr w:rsidR="00E27DBA" w:rsidRPr="001C052A" w14:paraId="6567666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022E165E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</w:t>
            </w:r>
            <w:r>
              <w:rPr>
                <w:rFonts w:eastAsia="微軟正黑體" w:hint="eastAsia"/>
                <w:lang w:eastAsia="zh-TW"/>
              </w:rPr>
              <w:t>16</w:t>
            </w:r>
            <w:r w:rsidRPr="00DF48AC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Heat and First Law of Thermodynamics (II)</w:t>
            </w:r>
          </w:p>
        </w:tc>
      </w:tr>
      <w:tr w:rsidR="00E27DBA" w:rsidRPr="001C052A" w14:paraId="3BEBA8E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1137B86D" w:rsidR="00E27DBA" w:rsidRPr="00D82C29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eastAsia="微軟正黑體"/>
              </w:rPr>
              <w:t>Week 17</w:t>
            </w:r>
            <w:r w:rsidRPr="00DF48AC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Second Law of Thermodynamics</w:t>
            </w:r>
          </w:p>
        </w:tc>
      </w:tr>
      <w:tr w:rsidR="00E27DBA" w:rsidRPr="001C052A" w14:paraId="3A42606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3683254E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18 </w:t>
            </w:r>
          </w:p>
        </w:tc>
      </w:tr>
      <w:tr w:rsidR="00E27DBA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6223F86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1AEBE048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</w:p>
        </w:tc>
      </w:tr>
      <w:tr w:rsidR="00E27DBA" w:rsidRPr="001C052A" w14:paraId="5F009FB4" w14:textId="77777777" w:rsidTr="001C1627">
        <w:trPr>
          <w:trHeight w:val="679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E27DBA" w14:paraId="16EF24BB" w14:textId="77777777" w:rsidTr="001C1627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B0F5AC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671966B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4867B0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462BBC9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E27DBA" w14:paraId="42FC72B4" w14:textId="77777777" w:rsidTr="001C1627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F60EA0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73FF156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1BE55B8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48F5F42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1EA57F40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4E0F7B5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E27DBA" w14:paraId="62D82CF9" w14:textId="77777777" w:rsidTr="001C1627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9C94E03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6AC2B522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4AABD6B5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3D58B32C" w14:textId="77777777" w:rsidR="00E27DBA" w:rsidRDefault="00E27DBA" w:rsidP="00E27DBA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具備物理領域之基本知識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EDE7B8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3583A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09159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F8EB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110213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48D562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A424A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7C2D9068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具備執行物理及相關領域專題</w:t>
                  </w:r>
                </w:p>
                <w:p w14:paraId="7B09E60E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5CBA61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0AF95B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B0EC99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158B6B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365826A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751643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D2EBEE8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55EADDD" w14:textId="77777777" w:rsidR="00E27DBA" w:rsidRDefault="00E27DBA" w:rsidP="00E27DBA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具備閱讀物理相關論文之能力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40BA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A33F1D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5D2CC7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2FA732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D217AE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596489CC" w14:textId="77777777" w:rsidTr="005A291B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EE3C51C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30D828F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具備邏輯推理及解決相關問題</w:t>
                  </w:r>
                </w:p>
                <w:p w14:paraId="48569B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D9507D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95A0D1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EB4B9E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64C42C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6ABD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63905D0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1072CAF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</w:tcPr>
                <w:p w14:paraId="0B49D353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A3CCEE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9DA384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3AE52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194528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22FFE3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4FC1F5D4" w14:textId="77777777" w:rsidR="00E27DBA" w:rsidRPr="00DF1075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</w:tbl>
    <w:p w14:paraId="0CDB40FA" w14:textId="77777777" w:rsidR="002023EC" w:rsidRPr="003E7C8A" w:rsidRDefault="002023EC" w:rsidP="00D82C29">
      <w:pPr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C7C5F" w14:textId="77777777" w:rsidR="00B60F74" w:rsidRDefault="00B60F74" w:rsidP="00E9068E">
      <w:pPr>
        <w:spacing w:before="0"/>
      </w:pPr>
      <w:r>
        <w:separator/>
      </w:r>
    </w:p>
  </w:endnote>
  <w:endnote w:type="continuationSeparator" w:id="0">
    <w:p w14:paraId="5FD16954" w14:textId="77777777" w:rsidR="00B60F74" w:rsidRDefault="00B60F74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EDD0D" w14:textId="77777777" w:rsidR="00B60F74" w:rsidRDefault="00B60F74" w:rsidP="00E9068E">
      <w:pPr>
        <w:spacing w:before="0"/>
      </w:pPr>
      <w:r>
        <w:separator/>
      </w:r>
    </w:p>
  </w:footnote>
  <w:footnote w:type="continuationSeparator" w:id="0">
    <w:p w14:paraId="2794610E" w14:textId="77777777" w:rsidR="00B60F74" w:rsidRDefault="00B60F74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80609"/>
    <w:multiLevelType w:val="hybridMultilevel"/>
    <w:tmpl w:val="BD341496"/>
    <w:lvl w:ilvl="0" w:tplc="06368E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172D5CF7"/>
    <w:multiLevelType w:val="multilevel"/>
    <w:tmpl w:val="7916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D27E5B"/>
    <w:multiLevelType w:val="multilevel"/>
    <w:tmpl w:val="662A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B8F67E7"/>
    <w:multiLevelType w:val="hybridMultilevel"/>
    <w:tmpl w:val="7A92AA0C"/>
    <w:lvl w:ilvl="0" w:tplc="912A8B4C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23255561">
    <w:abstractNumId w:val="7"/>
  </w:num>
  <w:num w:numId="2" w16cid:durableId="620456853">
    <w:abstractNumId w:val="4"/>
  </w:num>
  <w:num w:numId="3" w16cid:durableId="1813869210">
    <w:abstractNumId w:val="6"/>
  </w:num>
  <w:num w:numId="4" w16cid:durableId="1251349159">
    <w:abstractNumId w:val="5"/>
  </w:num>
  <w:num w:numId="5" w16cid:durableId="420640020">
    <w:abstractNumId w:val="0"/>
  </w:num>
  <w:num w:numId="6" w16cid:durableId="753817447">
    <w:abstractNumId w:val="3"/>
  </w:num>
  <w:num w:numId="7" w16cid:durableId="102918337">
    <w:abstractNumId w:val="8"/>
  </w:num>
  <w:num w:numId="8" w16cid:durableId="1063598078">
    <w:abstractNumId w:val="2"/>
  </w:num>
  <w:num w:numId="9" w16cid:durableId="1373534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7415C"/>
    <w:rsid w:val="00077C92"/>
    <w:rsid w:val="0008209B"/>
    <w:rsid w:val="000A4CF7"/>
    <w:rsid w:val="000B5D10"/>
    <w:rsid w:val="000C06A8"/>
    <w:rsid w:val="000C472E"/>
    <w:rsid w:val="000D3784"/>
    <w:rsid w:val="000D7AC3"/>
    <w:rsid w:val="000E25CB"/>
    <w:rsid w:val="000F085A"/>
    <w:rsid w:val="001424D0"/>
    <w:rsid w:val="00144857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1F794F"/>
    <w:rsid w:val="002023EC"/>
    <w:rsid w:val="00210E36"/>
    <w:rsid w:val="00213958"/>
    <w:rsid w:val="00214F43"/>
    <w:rsid w:val="0021511C"/>
    <w:rsid w:val="00217288"/>
    <w:rsid w:val="00221F5E"/>
    <w:rsid w:val="00231672"/>
    <w:rsid w:val="00233A3C"/>
    <w:rsid w:val="002353F2"/>
    <w:rsid w:val="00242C9E"/>
    <w:rsid w:val="00242D61"/>
    <w:rsid w:val="002435C2"/>
    <w:rsid w:val="00262E65"/>
    <w:rsid w:val="002640E6"/>
    <w:rsid w:val="00266059"/>
    <w:rsid w:val="002712DA"/>
    <w:rsid w:val="00275662"/>
    <w:rsid w:val="00286DDE"/>
    <w:rsid w:val="002A2930"/>
    <w:rsid w:val="002D309E"/>
    <w:rsid w:val="00311DFE"/>
    <w:rsid w:val="00315BF1"/>
    <w:rsid w:val="00342694"/>
    <w:rsid w:val="00381AF0"/>
    <w:rsid w:val="003866FE"/>
    <w:rsid w:val="003A2A12"/>
    <w:rsid w:val="003A4866"/>
    <w:rsid w:val="003B04CD"/>
    <w:rsid w:val="003B2943"/>
    <w:rsid w:val="003C19DC"/>
    <w:rsid w:val="003D0CDD"/>
    <w:rsid w:val="003E0932"/>
    <w:rsid w:val="003E77B8"/>
    <w:rsid w:val="003E7C8A"/>
    <w:rsid w:val="003F0401"/>
    <w:rsid w:val="004179A6"/>
    <w:rsid w:val="004255C4"/>
    <w:rsid w:val="00430F9D"/>
    <w:rsid w:val="004424E7"/>
    <w:rsid w:val="004437AF"/>
    <w:rsid w:val="004640D6"/>
    <w:rsid w:val="004A22ED"/>
    <w:rsid w:val="004F4DFA"/>
    <w:rsid w:val="004F517A"/>
    <w:rsid w:val="00505EBF"/>
    <w:rsid w:val="00514DE1"/>
    <w:rsid w:val="00532ADF"/>
    <w:rsid w:val="005363DA"/>
    <w:rsid w:val="0054139C"/>
    <w:rsid w:val="005478D7"/>
    <w:rsid w:val="00554B7B"/>
    <w:rsid w:val="00563CB8"/>
    <w:rsid w:val="00581B9D"/>
    <w:rsid w:val="005A291B"/>
    <w:rsid w:val="005A4675"/>
    <w:rsid w:val="005A47C9"/>
    <w:rsid w:val="005A4D7E"/>
    <w:rsid w:val="005B7B2E"/>
    <w:rsid w:val="005D00B8"/>
    <w:rsid w:val="005E06F4"/>
    <w:rsid w:val="005E5E9E"/>
    <w:rsid w:val="006202DB"/>
    <w:rsid w:val="006620EE"/>
    <w:rsid w:val="006749F5"/>
    <w:rsid w:val="00676603"/>
    <w:rsid w:val="006827BB"/>
    <w:rsid w:val="00694C31"/>
    <w:rsid w:val="006B376A"/>
    <w:rsid w:val="006D11E4"/>
    <w:rsid w:val="006E67D6"/>
    <w:rsid w:val="006F2402"/>
    <w:rsid w:val="00703138"/>
    <w:rsid w:val="00753EE9"/>
    <w:rsid w:val="007607E9"/>
    <w:rsid w:val="007649B4"/>
    <w:rsid w:val="007806CB"/>
    <w:rsid w:val="0079632A"/>
    <w:rsid w:val="007A723B"/>
    <w:rsid w:val="007C04DC"/>
    <w:rsid w:val="007C38A4"/>
    <w:rsid w:val="007D4DC5"/>
    <w:rsid w:val="007F645B"/>
    <w:rsid w:val="00801E9F"/>
    <w:rsid w:val="0080579D"/>
    <w:rsid w:val="0081399B"/>
    <w:rsid w:val="00820424"/>
    <w:rsid w:val="00823634"/>
    <w:rsid w:val="00825927"/>
    <w:rsid w:val="008324AE"/>
    <w:rsid w:val="008675FE"/>
    <w:rsid w:val="00872AF2"/>
    <w:rsid w:val="008758A6"/>
    <w:rsid w:val="008800D7"/>
    <w:rsid w:val="00890F9E"/>
    <w:rsid w:val="0089544B"/>
    <w:rsid w:val="008A5A3D"/>
    <w:rsid w:val="008B64CA"/>
    <w:rsid w:val="008C126E"/>
    <w:rsid w:val="008D29F6"/>
    <w:rsid w:val="008D5B4B"/>
    <w:rsid w:val="008D6448"/>
    <w:rsid w:val="008E29D9"/>
    <w:rsid w:val="008E7C65"/>
    <w:rsid w:val="008F162F"/>
    <w:rsid w:val="008F28CD"/>
    <w:rsid w:val="008F2E1B"/>
    <w:rsid w:val="008F5EDF"/>
    <w:rsid w:val="009205D4"/>
    <w:rsid w:val="009323A7"/>
    <w:rsid w:val="009533AF"/>
    <w:rsid w:val="009636D0"/>
    <w:rsid w:val="00965BE9"/>
    <w:rsid w:val="0099199D"/>
    <w:rsid w:val="009A17F2"/>
    <w:rsid w:val="009E2A11"/>
    <w:rsid w:val="009F1228"/>
    <w:rsid w:val="009F53E0"/>
    <w:rsid w:val="00A17426"/>
    <w:rsid w:val="00A336D5"/>
    <w:rsid w:val="00A3561E"/>
    <w:rsid w:val="00A41B7F"/>
    <w:rsid w:val="00A53799"/>
    <w:rsid w:val="00A63746"/>
    <w:rsid w:val="00A642A3"/>
    <w:rsid w:val="00A7492B"/>
    <w:rsid w:val="00A92675"/>
    <w:rsid w:val="00A94058"/>
    <w:rsid w:val="00AC3B3D"/>
    <w:rsid w:val="00B23992"/>
    <w:rsid w:val="00B250E3"/>
    <w:rsid w:val="00B26066"/>
    <w:rsid w:val="00B3289C"/>
    <w:rsid w:val="00B341BD"/>
    <w:rsid w:val="00B41D5C"/>
    <w:rsid w:val="00B46395"/>
    <w:rsid w:val="00B54B93"/>
    <w:rsid w:val="00B60F74"/>
    <w:rsid w:val="00B636C9"/>
    <w:rsid w:val="00B916A8"/>
    <w:rsid w:val="00BA3B3C"/>
    <w:rsid w:val="00BA6FDA"/>
    <w:rsid w:val="00BB3197"/>
    <w:rsid w:val="00BB3635"/>
    <w:rsid w:val="00BB7AC8"/>
    <w:rsid w:val="00BE3816"/>
    <w:rsid w:val="00C12D8D"/>
    <w:rsid w:val="00C219A1"/>
    <w:rsid w:val="00C41496"/>
    <w:rsid w:val="00C453F1"/>
    <w:rsid w:val="00C66749"/>
    <w:rsid w:val="00C701E8"/>
    <w:rsid w:val="00C704D2"/>
    <w:rsid w:val="00C83AAE"/>
    <w:rsid w:val="00CC4933"/>
    <w:rsid w:val="00CC6991"/>
    <w:rsid w:val="00CE72FE"/>
    <w:rsid w:val="00D15EB5"/>
    <w:rsid w:val="00D346A1"/>
    <w:rsid w:val="00D4263F"/>
    <w:rsid w:val="00D440BF"/>
    <w:rsid w:val="00D60A18"/>
    <w:rsid w:val="00D72526"/>
    <w:rsid w:val="00D82C29"/>
    <w:rsid w:val="00D83835"/>
    <w:rsid w:val="00D83DB5"/>
    <w:rsid w:val="00DA1879"/>
    <w:rsid w:val="00DB40DC"/>
    <w:rsid w:val="00DB58A0"/>
    <w:rsid w:val="00DD4F0C"/>
    <w:rsid w:val="00DE0031"/>
    <w:rsid w:val="00DE18A3"/>
    <w:rsid w:val="00DF1075"/>
    <w:rsid w:val="00DF7FBB"/>
    <w:rsid w:val="00E15F38"/>
    <w:rsid w:val="00E27DBA"/>
    <w:rsid w:val="00E54EFF"/>
    <w:rsid w:val="00E70A19"/>
    <w:rsid w:val="00E9068E"/>
    <w:rsid w:val="00EC360C"/>
    <w:rsid w:val="00ED2DC3"/>
    <w:rsid w:val="00F215AE"/>
    <w:rsid w:val="00F22674"/>
    <w:rsid w:val="00F345EA"/>
    <w:rsid w:val="00F67B21"/>
    <w:rsid w:val="00F75052"/>
    <w:rsid w:val="00F95DD9"/>
    <w:rsid w:val="00FC3432"/>
    <w:rsid w:val="00FC707F"/>
    <w:rsid w:val="00FF11BC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6E6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594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9795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8118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urecity.cw.com.tw/article/1867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uturecity.cw.com.tw/article/1867" TargetMode="Externa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" Type="http://schemas.openxmlformats.org/officeDocument/2006/relationships/styles" Target="styles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uturecity.cw.com.tw/article/186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793</Words>
  <Characters>4522</Characters>
  <Application>Microsoft Office Word</Application>
  <DocSecurity>0</DocSecurity>
  <Lines>37</Lines>
  <Paragraphs>10</Paragraphs>
  <ScaleCrop>false</ScaleCrop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Gina</cp:lastModifiedBy>
  <cp:revision>2</cp:revision>
  <cp:lastPrinted>2023-06-26T09:36:00Z</cp:lastPrinted>
  <dcterms:created xsi:type="dcterms:W3CDTF">2026-07-15T08:04:00Z</dcterms:created>
  <dcterms:modified xsi:type="dcterms:W3CDTF">2026-07-15T08:04:00Z</dcterms:modified>
</cp:coreProperties>
</file>