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A78" w:rsidRDefault="00F92B11" w:rsidP="005B14BD">
      <w:pPr>
        <w:adjustRightInd w:val="0"/>
        <w:snapToGrid w:val="0"/>
        <w:jc w:val="center"/>
        <w:rPr>
          <w:sz w:val="32"/>
          <w:szCs w:val="32"/>
        </w:rPr>
      </w:pPr>
      <w:r>
        <w:rPr>
          <w:rFonts w:hint="eastAsia"/>
          <w:sz w:val="32"/>
          <w:szCs w:val="32"/>
        </w:rPr>
        <w:t>ELMD 202</w:t>
      </w:r>
      <w:r w:rsidR="00542885">
        <w:rPr>
          <w:sz w:val="32"/>
          <w:szCs w:val="32"/>
        </w:rPr>
        <w:t>5</w:t>
      </w:r>
      <w:r w:rsidR="00E75864">
        <w:rPr>
          <w:rFonts w:hint="eastAsia"/>
          <w:sz w:val="32"/>
          <w:szCs w:val="32"/>
        </w:rPr>
        <w:t xml:space="preserve"> </w:t>
      </w:r>
      <w:bookmarkStart w:id="0" w:name="OLE_LINK19"/>
      <w:bookmarkStart w:id="1" w:name="OLE_LINK20"/>
      <w:r w:rsidR="005A169E">
        <w:rPr>
          <w:rFonts w:hint="eastAsia"/>
          <w:sz w:val="32"/>
          <w:szCs w:val="32"/>
        </w:rPr>
        <w:t>Seminar on</w:t>
      </w:r>
      <w:r w:rsidR="00AD3A78">
        <w:rPr>
          <w:sz w:val="32"/>
          <w:szCs w:val="32"/>
        </w:rPr>
        <w:t xml:space="preserve"> </w:t>
      </w:r>
      <w:r w:rsidR="00173184">
        <w:rPr>
          <w:rFonts w:hint="eastAsia"/>
          <w:sz w:val="32"/>
          <w:szCs w:val="32"/>
        </w:rPr>
        <w:t xml:space="preserve">Educational </w:t>
      </w:r>
      <w:r w:rsidR="005A169E">
        <w:rPr>
          <w:rFonts w:hint="eastAsia"/>
          <w:sz w:val="32"/>
          <w:szCs w:val="32"/>
        </w:rPr>
        <w:t>Human Resource</w:t>
      </w:r>
      <w:r w:rsidR="00AD3A78">
        <w:rPr>
          <w:sz w:val="32"/>
          <w:szCs w:val="32"/>
        </w:rPr>
        <w:t xml:space="preserve"> Development</w:t>
      </w:r>
      <w:bookmarkEnd w:id="0"/>
      <w:bookmarkEnd w:id="1"/>
    </w:p>
    <w:p w:rsidR="00AD3A78" w:rsidRDefault="00AD3A78" w:rsidP="00D56CF5">
      <w:pPr>
        <w:rPr>
          <w:rFonts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181"/>
      </w:tblGrid>
      <w:tr w:rsidR="00AD3A78" w:rsidTr="00B50C8C">
        <w:trPr>
          <w:jc w:val="center"/>
        </w:trPr>
        <w:tc>
          <w:tcPr>
            <w:tcW w:w="4181" w:type="dxa"/>
          </w:tcPr>
          <w:p w:rsidR="00AD3A78" w:rsidRPr="00BC1AE8" w:rsidRDefault="00F92B11" w:rsidP="00F92B11">
            <w:pPr>
              <w:rPr>
                <w:rFonts w:cs="Times New Roman"/>
                <w:b/>
                <w:bCs/>
              </w:rPr>
            </w:pPr>
            <w:r>
              <w:t xml:space="preserve">Instructor: </w:t>
            </w:r>
            <w:r>
              <w:rPr>
                <w:rFonts w:hint="eastAsia"/>
              </w:rPr>
              <w:t>Pr</w:t>
            </w:r>
            <w:r>
              <w:t>ofessor</w:t>
            </w:r>
            <w:r w:rsidR="00AD3A78">
              <w:t xml:space="preserve"> Wen-Bing Gau</w:t>
            </w:r>
          </w:p>
        </w:tc>
        <w:tc>
          <w:tcPr>
            <w:tcW w:w="4181" w:type="dxa"/>
          </w:tcPr>
          <w:p w:rsidR="00AD3A78" w:rsidRPr="00BC1AE8" w:rsidRDefault="00AF3C36" w:rsidP="002F3A6D">
            <w:pPr>
              <w:rPr>
                <w:rFonts w:cs="Times New Roman"/>
                <w:b/>
                <w:bCs/>
              </w:rPr>
            </w:pPr>
            <w:r>
              <w:t>Office: R</w:t>
            </w:r>
            <w:r>
              <w:rPr>
                <w:rFonts w:hint="eastAsia"/>
              </w:rPr>
              <w:t>318</w:t>
            </w:r>
            <w:r w:rsidR="00AD3A78">
              <w:t xml:space="preserve"> (Ed College </w:t>
            </w:r>
            <w:proofErr w:type="spellStart"/>
            <w:r w:rsidR="00AD3A78">
              <w:t>Bldg</w:t>
            </w:r>
            <w:proofErr w:type="spellEnd"/>
            <w:r w:rsidR="00AD3A78">
              <w:t xml:space="preserve"> 1) </w:t>
            </w:r>
          </w:p>
        </w:tc>
      </w:tr>
      <w:tr w:rsidR="00AD3A78" w:rsidTr="00B50C8C">
        <w:trPr>
          <w:jc w:val="center"/>
        </w:trPr>
        <w:tc>
          <w:tcPr>
            <w:tcW w:w="4181" w:type="dxa"/>
          </w:tcPr>
          <w:p w:rsidR="00AD3A78" w:rsidRPr="00BC1AE8" w:rsidRDefault="00AD3A78" w:rsidP="002F3A6D">
            <w:pPr>
              <w:rPr>
                <w:rFonts w:cs="Times New Roman"/>
                <w:b/>
                <w:bCs/>
              </w:rPr>
            </w:pPr>
            <w:r>
              <w:t>Email: robinwenbing@yahoo.com.tw</w:t>
            </w:r>
          </w:p>
        </w:tc>
        <w:tc>
          <w:tcPr>
            <w:tcW w:w="4181" w:type="dxa"/>
          </w:tcPr>
          <w:p w:rsidR="00AD3A78" w:rsidRPr="00BC1AE8" w:rsidRDefault="00AF3C36" w:rsidP="002F3A6D">
            <w:pPr>
              <w:rPr>
                <w:rFonts w:cs="Times New Roman"/>
                <w:b/>
                <w:bCs/>
              </w:rPr>
            </w:pPr>
            <w:r>
              <w:t xml:space="preserve">Tel: 05-2720411# </w:t>
            </w:r>
            <w:r>
              <w:rPr>
                <w:rFonts w:hint="eastAsia"/>
              </w:rPr>
              <w:t>36118</w:t>
            </w:r>
          </w:p>
        </w:tc>
      </w:tr>
    </w:tbl>
    <w:p w:rsidR="00AD3A78" w:rsidRDefault="00AD3A78" w:rsidP="002F3A6D">
      <w:pPr>
        <w:rPr>
          <w:rFonts w:cs="Times New Roman"/>
          <w:b/>
          <w:bCs/>
        </w:rPr>
      </w:pPr>
    </w:p>
    <w:p w:rsidR="00AD3A78" w:rsidRPr="002F3A6D" w:rsidRDefault="00AD3A78" w:rsidP="002F3A6D">
      <w:pPr>
        <w:rPr>
          <w:rFonts w:cs="Times New Roman"/>
          <w:b/>
          <w:bCs/>
        </w:rPr>
      </w:pPr>
      <w:r w:rsidRPr="002F3A6D">
        <w:rPr>
          <w:b/>
          <w:bCs/>
        </w:rPr>
        <w:t>Course Description</w:t>
      </w:r>
    </w:p>
    <w:p w:rsidR="003F5C99" w:rsidRDefault="0098096E" w:rsidP="002F3A6D">
      <w:r>
        <w:t xml:space="preserve">This course focuses on Human Resource Development (HRD) in </w:t>
      </w:r>
      <w:r w:rsidR="003F5C99" w:rsidRPr="003F5C99">
        <w:t>educational setting</w:t>
      </w:r>
      <w:r>
        <w:t>s</w:t>
      </w:r>
      <w:r w:rsidR="003F5C99" w:rsidRPr="003F5C99">
        <w:t xml:space="preserve">, while also introducing key concepts related to </w:t>
      </w:r>
      <w:r>
        <w:t>Human Resource M</w:t>
      </w:r>
      <w:r w:rsidR="003F5C99" w:rsidRPr="003F5C99">
        <w:t>anagement</w:t>
      </w:r>
      <w:r>
        <w:rPr>
          <w:rFonts w:hint="eastAsia"/>
        </w:rPr>
        <w:t xml:space="preserve"> (HRM)</w:t>
      </w:r>
      <w:r w:rsidR="003F5C99" w:rsidRPr="003F5C99">
        <w:t>. This course will provide an in-depth look at how educational institutions effectively recruit, select, train and develop their workforce. Talent development, career development and organizational development will be key themes in this course.</w:t>
      </w:r>
    </w:p>
    <w:p w:rsidR="00AD3A78" w:rsidRPr="002F3A6D" w:rsidRDefault="00AD3A78" w:rsidP="002F3A6D">
      <w:pPr>
        <w:rPr>
          <w:rFonts w:cs="Times New Roman"/>
        </w:rPr>
      </w:pPr>
    </w:p>
    <w:p w:rsidR="00AD3A78" w:rsidRPr="002F3A6D" w:rsidRDefault="00AD3A78" w:rsidP="002F3A6D">
      <w:pPr>
        <w:rPr>
          <w:rFonts w:cs="Times New Roman"/>
          <w:b/>
          <w:bCs/>
        </w:rPr>
      </w:pPr>
      <w:r w:rsidRPr="002F3A6D">
        <w:rPr>
          <w:b/>
          <w:bCs/>
        </w:rPr>
        <w:t>Course Goal</w:t>
      </w:r>
    </w:p>
    <w:p w:rsidR="00AD3A78" w:rsidRDefault="00AD3A78" w:rsidP="002F3A6D">
      <w:pPr>
        <w:rPr>
          <w:rFonts w:cs="Times New Roman"/>
        </w:rPr>
      </w:pPr>
      <w:r>
        <w:t>This course</w:t>
      </w:r>
      <w:r w:rsidRPr="002F3A6D">
        <w:t xml:space="preserve"> provides students with </w:t>
      </w:r>
      <w:r>
        <w:t xml:space="preserve">a </w:t>
      </w:r>
      <w:r w:rsidRPr="002F3A6D">
        <w:t>basic concep</w:t>
      </w:r>
      <w:r w:rsidR="00AA14FD">
        <w:t>t about HRD and HRM</w:t>
      </w:r>
      <w:r w:rsidRPr="002F3A6D">
        <w:t>. Students will discuss practical cases in the class and share their opinions on particular HRD and HRM topics with all the participants. After the course, students will know more about how to plan and implement an HRD</w:t>
      </w:r>
      <w:r w:rsidR="00AA14FD">
        <w:rPr>
          <w:rFonts w:hint="eastAsia"/>
        </w:rPr>
        <w:t>M</w:t>
      </w:r>
      <w:r w:rsidRPr="002F3A6D">
        <w:t xml:space="preserve"> program </w:t>
      </w:r>
      <w:r w:rsidR="00173184">
        <w:rPr>
          <w:rFonts w:hint="eastAsia"/>
        </w:rPr>
        <w:t xml:space="preserve">within the context of public or private </w:t>
      </w:r>
      <w:r w:rsidR="00173184">
        <w:t>educational</w:t>
      </w:r>
      <w:r w:rsidR="00173184">
        <w:rPr>
          <w:rFonts w:hint="eastAsia"/>
        </w:rPr>
        <w:t xml:space="preserve"> institutions.</w:t>
      </w:r>
    </w:p>
    <w:p w:rsidR="00AD3A78" w:rsidRDefault="00AD3A78" w:rsidP="002F3A6D">
      <w:pPr>
        <w:rPr>
          <w:rFonts w:cs="Times New Roman"/>
        </w:rPr>
      </w:pPr>
    </w:p>
    <w:p w:rsidR="00AD3A78" w:rsidRPr="009D268D" w:rsidRDefault="00AD3A78" w:rsidP="00D56CF5">
      <w:pPr>
        <w:rPr>
          <w:rFonts w:cs="Times New Roman"/>
          <w:b/>
          <w:bCs/>
        </w:rPr>
      </w:pPr>
      <w:r w:rsidRPr="009D268D">
        <w:rPr>
          <w:b/>
          <w:bCs/>
        </w:rPr>
        <w:t xml:space="preserve">Assessment: </w:t>
      </w:r>
    </w:p>
    <w:p w:rsidR="00AD3A78" w:rsidRDefault="00792257" w:rsidP="00D56CF5">
      <w:r>
        <w:rPr>
          <w:rFonts w:hint="eastAsia"/>
        </w:rPr>
        <w:t>4</w:t>
      </w:r>
      <w:r w:rsidR="00AD3A78">
        <w:t>0% for participation and discussion</w:t>
      </w:r>
    </w:p>
    <w:p w:rsidR="00AD3A78" w:rsidRDefault="00AD3A78" w:rsidP="00D56CF5">
      <w:r>
        <w:t>30% for presentation</w:t>
      </w:r>
    </w:p>
    <w:p w:rsidR="00AD3A78" w:rsidRDefault="00792257" w:rsidP="00D56CF5">
      <w:r>
        <w:rPr>
          <w:rFonts w:hint="eastAsia"/>
        </w:rPr>
        <w:t>3</w:t>
      </w:r>
      <w:r w:rsidR="00AD3A78">
        <w:t xml:space="preserve">0% for </w:t>
      </w:r>
      <w:r w:rsidR="00F27A46">
        <w:rPr>
          <w:rFonts w:hint="eastAsia"/>
        </w:rPr>
        <w:t xml:space="preserve">final </w:t>
      </w:r>
      <w:r w:rsidR="00AD3A78">
        <w:t>term paper</w:t>
      </w:r>
    </w:p>
    <w:p w:rsidR="00AD3A78" w:rsidRDefault="00AD3A78" w:rsidP="00D56CF5"/>
    <w:p w:rsidR="00AD3A78" w:rsidRPr="004F599B" w:rsidRDefault="00AA14FD" w:rsidP="004F599B">
      <w:pPr>
        <w:pStyle w:val="a9"/>
        <w:numPr>
          <w:ilvl w:val="0"/>
          <w:numId w:val="14"/>
        </w:numPr>
        <w:ind w:leftChars="0"/>
        <w:rPr>
          <w:rFonts w:cs="Times New Roman"/>
        </w:rPr>
      </w:pPr>
      <w:r>
        <w:t xml:space="preserve">From </w:t>
      </w:r>
      <w:r w:rsidR="008C77DC">
        <w:rPr>
          <w:rFonts w:hint="eastAsia"/>
        </w:rPr>
        <w:t xml:space="preserve">the Week </w:t>
      </w:r>
      <w:r w:rsidR="00542885">
        <w:t>8</w:t>
      </w:r>
      <w:bookmarkStart w:id="2" w:name="_GoBack"/>
      <w:bookmarkEnd w:id="2"/>
      <w:r>
        <w:rPr>
          <w:rFonts w:hint="eastAsia"/>
        </w:rPr>
        <w:t>,</w:t>
      </w:r>
      <w:r w:rsidR="00AD3A78">
        <w:t xml:space="preserve"> students begin to take turn to present their reading tasks every week. According to the week topic, a student </w:t>
      </w:r>
      <w:r w:rsidR="008B43D1">
        <w:t xml:space="preserve">is </w:t>
      </w:r>
      <w:r w:rsidR="00AD3A78">
        <w:t xml:space="preserve">asked to </w:t>
      </w:r>
      <w:r w:rsidR="008B43D1">
        <w:t xml:space="preserve">select related academic articles </w:t>
      </w:r>
      <w:r w:rsidR="00111D03">
        <w:t>with</w:t>
      </w:r>
      <w:r w:rsidR="00AD3A78">
        <w:t xml:space="preserve"> practical</w:t>
      </w:r>
      <w:r w:rsidR="006E4980">
        <w:t xml:space="preserve"> case</w:t>
      </w:r>
      <w:r w:rsidR="00345831">
        <w:rPr>
          <w:rFonts w:hint="eastAsia"/>
        </w:rPr>
        <w:t>s</w:t>
      </w:r>
      <w:r w:rsidR="006E4980">
        <w:t xml:space="preserve"> </w:t>
      </w:r>
      <w:r w:rsidR="008B43D1">
        <w:t xml:space="preserve">to do presentation </w:t>
      </w:r>
      <w:r w:rsidR="006E4980">
        <w:t>in the class (</w:t>
      </w:r>
      <w:r w:rsidR="00AD3A78">
        <w:t xml:space="preserve"> </w:t>
      </w:r>
      <w:r w:rsidR="006E4980">
        <w:rPr>
          <w:rFonts w:hint="eastAsia"/>
        </w:rPr>
        <w:t xml:space="preserve">1hr </w:t>
      </w:r>
      <w:r w:rsidR="00AD3A78">
        <w:t xml:space="preserve">presentation, and </w:t>
      </w:r>
      <w:r w:rsidR="006E4980">
        <w:rPr>
          <w:rFonts w:hint="eastAsia"/>
        </w:rPr>
        <w:t xml:space="preserve">1hr </w:t>
      </w:r>
      <w:r w:rsidR="00AD3A78">
        <w:t>discussion). Students need to make</w:t>
      </w:r>
      <w:r w:rsidR="00720304">
        <w:t xml:space="preserve"> PowerPoint slides </w:t>
      </w:r>
      <w:r w:rsidR="00720304">
        <w:rPr>
          <w:rFonts w:hint="eastAsia"/>
        </w:rPr>
        <w:t>including</w:t>
      </w:r>
      <w:r w:rsidR="00AD3A78">
        <w:t xml:space="preserve"> 3 parts as follows:</w:t>
      </w:r>
    </w:p>
    <w:p w:rsidR="00AD3A78" w:rsidRDefault="00AD3A78" w:rsidP="008F46B0">
      <w:pPr>
        <w:numPr>
          <w:ilvl w:val="0"/>
          <w:numId w:val="1"/>
        </w:numPr>
      </w:pPr>
      <w:r>
        <w:t>The theoretical views on the week topic</w:t>
      </w:r>
    </w:p>
    <w:p w:rsidR="00AD3A78" w:rsidRDefault="00AD3A78" w:rsidP="008F46B0">
      <w:pPr>
        <w:numPr>
          <w:ilvl w:val="0"/>
          <w:numId w:val="1"/>
        </w:numPr>
        <w:rPr>
          <w:rFonts w:cs="Times New Roman"/>
        </w:rPr>
      </w:pPr>
      <w:r>
        <w:t>A brief i</w:t>
      </w:r>
      <w:r w:rsidR="00173184">
        <w:t xml:space="preserve">ntroduction about the </w:t>
      </w:r>
      <w:r w:rsidR="00173184">
        <w:rPr>
          <w:rFonts w:hint="eastAsia"/>
        </w:rPr>
        <w:t xml:space="preserve">related </w:t>
      </w:r>
      <w:r w:rsidR="00173184">
        <w:t xml:space="preserve">article </w:t>
      </w:r>
      <w:r w:rsidR="00173184">
        <w:rPr>
          <w:rFonts w:hint="eastAsia"/>
        </w:rPr>
        <w:t>or the practical</w:t>
      </w:r>
      <w:r w:rsidR="00173184">
        <w:t xml:space="preserve"> </w:t>
      </w:r>
      <w:r>
        <w:t xml:space="preserve">cases you </w:t>
      </w:r>
      <w:r w:rsidR="00173184">
        <w:rPr>
          <w:rFonts w:hint="eastAsia"/>
        </w:rPr>
        <w:t>would like to share</w:t>
      </w:r>
    </w:p>
    <w:p w:rsidR="00AD3A78" w:rsidRDefault="002D3E2B" w:rsidP="008F46B0">
      <w:pPr>
        <w:numPr>
          <w:ilvl w:val="0"/>
          <w:numId w:val="1"/>
        </w:numPr>
      </w:pPr>
      <w:r>
        <w:t>Your</w:t>
      </w:r>
      <w:r w:rsidR="00AD3A78">
        <w:t xml:space="preserve"> reflection on the </w:t>
      </w:r>
      <w:r w:rsidR="00173184">
        <w:rPr>
          <w:rFonts w:hint="eastAsia"/>
        </w:rPr>
        <w:t xml:space="preserve">week </w:t>
      </w:r>
      <w:r w:rsidR="00AD3A78">
        <w:t>topic</w:t>
      </w:r>
      <w:r w:rsidR="00173184">
        <w:rPr>
          <w:rFonts w:hint="eastAsia"/>
        </w:rPr>
        <w:t>.</w:t>
      </w:r>
      <w:r w:rsidR="00AD3A78">
        <w:t xml:space="preserve">  </w:t>
      </w:r>
    </w:p>
    <w:p w:rsidR="00104371" w:rsidRDefault="00AD3A78" w:rsidP="004F599B">
      <w:pPr>
        <w:pStyle w:val="a9"/>
        <w:numPr>
          <w:ilvl w:val="0"/>
          <w:numId w:val="13"/>
        </w:numPr>
        <w:ind w:leftChars="0"/>
      </w:pPr>
      <w:r>
        <w:t>Please email your PPT slides to Robin (</w:t>
      </w:r>
      <w:hyperlink r:id="rId7" w:history="1">
        <w:r w:rsidRPr="00C40B1E">
          <w:rPr>
            <w:rStyle w:val="a3"/>
          </w:rPr>
          <w:t>robinwenbing@yahoo.com.tw</w:t>
        </w:r>
      </w:hyperlink>
      <w:r>
        <w:t>) a week before your presentatio</w:t>
      </w:r>
      <w:r w:rsidR="00FB2F00">
        <w:t xml:space="preserve">n. Each </w:t>
      </w:r>
      <w:r w:rsidR="00540CF9">
        <w:rPr>
          <w:rFonts w:hint="eastAsia"/>
        </w:rPr>
        <w:t>student</w:t>
      </w:r>
      <w:r w:rsidR="00FB2F00">
        <w:t xml:space="preserve"> will be given </w:t>
      </w:r>
      <w:r w:rsidR="00FB2F00">
        <w:rPr>
          <w:rFonts w:hint="eastAsia"/>
        </w:rPr>
        <w:t>about 1</w:t>
      </w:r>
      <w:r w:rsidR="004C53DB">
        <w:rPr>
          <w:rFonts w:hint="eastAsia"/>
        </w:rPr>
        <w:t xml:space="preserve"> </w:t>
      </w:r>
      <w:proofErr w:type="spellStart"/>
      <w:r w:rsidR="004C53DB">
        <w:rPr>
          <w:rFonts w:hint="eastAsia"/>
        </w:rPr>
        <w:t>hr</w:t>
      </w:r>
      <w:proofErr w:type="spellEnd"/>
      <w:r w:rsidR="00540CF9">
        <w:t xml:space="preserve"> to present </w:t>
      </w:r>
      <w:r w:rsidR="00540CF9">
        <w:rPr>
          <w:rFonts w:hint="eastAsia"/>
        </w:rPr>
        <w:t>his or her</w:t>
      </w:r>
      <w:r>
        <w:t xml:space="preserve"> work (with PPT) , and </w:t>
      </w:r>
      <w:r w:rsidR="00FB2F00">
        <w:rPr>
          <w:rFonts w:hint="eastAsia"/>
        </w:rPr>
        <w:t xml:space="preserve">an extra hour to organize a </w:t>
      </w:r>
      <w:r w:rsidR="00FB2F00">
        <w:t>discussion</w:t>
      </w:r>
      <w:r>
        <w:t>.</w:t>
      </w:r>
      <w:r w:rsidR="00540CF9">
        <w:rPr>
          <w:rFonts w:hint="eastAsia"/>
        </w:rPr>
        <w:t xml:space="preserve"> </w:t>
      </w:r>
    </w:p>
    <w:p w:rsidR="00AD3A78" w:rsidRDefault="00104371" w:rsidP="004F599B">
      <w:pPr>
        <w:pStyle w:val="a9"/>
        <w:numPr>
          <w:ilvl w:val="0"/>
          <w:numId w:val="13"/>
        </w:numPr>
        <w:ind w:leftChars="0"/>
      </w:pPr>
      <w:bookmarkStart w:id="3" w:name="OLE_LINK17"/>
      <w:bookmarkStart w:id="4" w:name="OLE_LINK18"/>
      <w:r>
        <w:t xml:space="preserve">The presentation is also a foundation </w:t>
      </w:r>
      <w:r>
        <w:rPr>
          <w:rFonts w:hint="eastAsia"/>
        </w:rPr>
        <w:t xml:space="preserve">of your final term paper. </w:t>
      </w:r>
      <w:r w:rsidR="00D438D2">
        <w:rPr>
          <w:rFonts w:hint="eastAsia"/>
        </w:rPr>
        <w:t xml:space="preserve">For the final term paper, </w:t>
      </w:r>
      <w:r>
        <w:rPr>
          <w:rFonts w:hint="eastAsia"/>
        </w:rPr>
        <w:t>you are asked to write up an essay (maximum 4000 words)</w:t>
      </w:r>
      <w:r w:rsidR="00D438D2">
        <w:rPr>
          <w:rFonts w:hint="eastAsia"/>
        </w:rPr>
        <w:t xml:space="preserve"> based on your presentation</w:t>
      </w:r>
      <w:r w:rsidR="009854C8">
        <w:rPr>
          <w:rFonts w:hint="eastAsia"/>
        </w:rPr>
        <w:t xml:space="preserve">. </w:t>
      </w:r>
      <w:r w:rsidR="00D438D2">
        <w:rPr>
          <w:rFonts w:hint="eastAsia"/>
        </w:rPr>
        <w:t>There are 4 parts needed to be included in the essay, including</w:t>
      </w:r>
      <w:r w:rsidR="00F27A46">
        <w:rPr>
          <w:rFonts w:hint="eastAsia"/>
        </w:rPr>
        <w:t xml:space="preserve"> </w:t>
      </w:r>
      <w:r w:rsidR="009854C8">
        <w:rPr>
          <w:rFonts w:hint="eastAsia"/>
        </w:rPr>
        <w:t xml:space="preserve">the </w:t>
      </w:r>
      <w:r w:rsidR="002E5799">
        <w:t xml:space="preserve">(1) introduction and literature review, (2)case and </w:t>
      </w:r>
      <w:r w:rsidR="00FB2F00">
        <w:rPr>
          <w:rFonts w:hint="eastAsia"/>
        </w:rPr>
        <w:t xml:space="preserve">the </w:t>
      </w:r>
      <w:r w:rsidR="007B3693">
        <w:rPr>
          <w:rFonts w:hint="eastAsia"/>
        </w:rPr>
        <w:t xml:space="preserve">process </w:t>
      </w:r>
      <w:r w:rsidR="00D438D2">
        <w:rPr>
          <w:rFonts w:hint="eastAsia"/>
        </w:rPr>
        <w:t xml:space="preserve">of the case </w:t>
      </w:r>
      <w:r w:rsidR="00D438D2">
        <w:t>discussion</w:t>
      </w:r>
      <w:r w:rsidR="00D438D2">
        <w:rPr>
          <w:rFonts w:hint="eastAsia"/>
        </w:rPr>
        <w:t xml:space="preserve">, </w:t>
      </w:r>
      <w:r w:rsidR="002E5799">
        <w:t>(3)</w:t>
      </w:r>
      <w:r w:rsidR="00D438D2">
        <w:rPr>
          <w:rFonts w:hint="eastAsia"/>
        </w:rPr>
        <w:t>findings</w:t>
      </w:r>
      <w:r w:rsidR="00FB2F00">
        <w:rPr>
          <w:rFonts w:hint="eastAsia"/>
        </w:rPr>
        <w:t xml:space="preserve"> </w:t>
      </w:r>
      <w:r w:rsidR="002E5799">
        <w:t>and discussion, (4)reflection and conclusion</w:t>
      </w:r>
      <w:r w:rsidR="00345831">
        <w:rPr>
          <w:rFonts w:hint="eastAsia"/>
        </w:rPr>
        <w:t>. The</w:t>
      </w:r>
      <w:r w:rsidR="009854C8">
        <w:rPr>
          <w:rFonts w:hint="eastAsia"/>
        </w:rPr>
        <w:t xml:space="preserve"> essay</w:t>
      </w:r>
      <w:r w:rsidR="00F27A46">
        <w:rPr>
          <w:rFonts w:hint="eastAsia"/>
        </w:rPr>
        <w:t xml:space="preserve"> need</w:t>
      </w:r>
      <w:r w:rsidR="009854C8">
        <w:rPr>
          <w:rFonts w:hint="eastAsia"/>
        </w:rPr>
        <w:t>s</w:t>
      </w:r>
      <w:r w:rsidR="00F27A46">
        <w:rPr>
          <w:rFonts w:hint="eastAsia"/>
        </w:rPr>
        <w:t xml:space="preserve"> to be well </w:t>
      </w:r>
      <w:r w:rsidR="00F27A46">
        <w:t>structured</w:t>
      </w:r>
      <w:r w:rsidR="00F27A46">
        <w:rPr>
          <w:rFonts w:hint="eastAsia"/>
        </w:rPr>
        <w:t xml:space="preserve"> with APA forma</w:t>
      </w:r>
      <w:r w:rsidR="008F321C">
        <w:t>t (7</w:t>
      </w:r>
      <w:r w:rsidR="008F321C" w:rsidRPr="004F599B">
        <w:rPr>
          <w:vertAlign w:val="superscript"/>
        </w:rPr>
        <w:t>th</w:t>
      </w:r>
      <w:r w:rsidR="008F321C">
        <w:t xml:space="preserve"> Edition)</w:t>
      </w:r>
      <w:r w:rsidR="00F27A46">
        <w:rPr>
          <w:rFonts w:hint="eastAsia"/>
        </w:rPr>
        <w:t>.</w:t>
      </w:r>
      <w:bookmarkEnd w:id="3"/>
      <w:bookmarkEnd w:id="4"/>
      <w:r w:rsidR="00FB2F00">
        <w:rPr>
          <w:rFonts w:hint="eastAsia"/>
        </w:rPr>
        <w:t xml:space="preserve"> </w:t>
      </w:r>
      <w:r w:rsidR="00AD3A78">
        <w:t xml:space="preserve"> </w:t>
      </w:r>
    </w:p>
    <w:p w:rsidR="00DF691C" w:rsidRPr="004F599B" w:rsidRDefault="008F321C" w:rsidP="004F599B">
      <w:pPr>
        <w:pStyle w:val="a9"/>
        <w:numPr>
          <w:ilvl w:val="0"/>
          <w:numId w:val="13"/>
        </w:numPr>
        <w:ind w:leftChars="0"/>
        <w:rPr>
          <w:rFonts w:cs="Times New Roman"/>
        </w:rPr>
      </w:pPr>
      <w:r w:rsidRPr="004F599B">
        <w:rPr>
          <w:rFonts w:cs="Times New Roman" w:hint="eastAsia"/>
        </w:rPr>
        <w:t>I</w:t>
      </w:r>
      <w:r w:rsidRPr="004F599B">
        <w:rPr>
          <w:rFonts w:cs="Times New Roman"/>
        </w:rPr>
        <w:t>n this semester, you</w:t>
      </w:r>
      <w:r w:rsidR="00DF691C" w:rsidRPr="004F599B">
        <w:rPr>
          <w:rFonts w:cs="Times New Roman"/>
        </w:rPr>
        <w:t xml:space="preserve"> will have an opportunity to be invited as a giver to give a TED speech for CCU students. CCU students will write to you to invite you and work with you to design the speech. </w:t>
      </w:r>
      <w:r w:rsidR="004F599B" w:rsidRPr="004F599B">
        <w:rPr>
          <w:rFonts w:cs="Times New Roman"/>
        </w:rPr>
        <w:t>H</w:t>
      </w:r>
      <w:r w:rsidR="00DF691C" w:rsidRPr="004F599B">
        <w:rPr>
          <w:rFonts w:cs="Times New Roman"/>
        </w:rPr>
        <w:t>ope you find this collaboration enriching and enjoyable. Additionally, please prepare a 1000-word reflection as part of your self-directed learning experience.</w:t>
      </w:r>
    </w:p>
    <w:p w:rsidR="00AD3A78" w:rsidRDefault="00AD3A78" w:rsidP="00D56CF5">
      <w:pPr>
        <w:rPr>
          <w:rFonts w:cs="Times New Roma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1074"/>
        <w:gridCol w:w="7431"/>
      </w:tblGrid>
      <w:tr w:rsidR="00542885" w:rsidRPr="006B41FE" w:rsidTr="00542885">
        <w:tc>
          <w:tcPr>
            <w:tcW w:w="880" w:type="dxa"/>
          </w:tcPr>
          <w:p w:rsidR="00542885" w:rsidRPr="006B41FE" w:rsidRDefault="00542885" w:rsidP="00127A4A">
            <w:pPr>
              <w:jc w:val="center"/>
              <w:rPr>
                <w:rFonts w:eastAsia="標楷體"/>
                <w:b/>
                <w:bCs/>
              </w:rPr>
            </w:pPr>
            <w:r w:rsidRPr="006B41FE">
              <w:rPr>
                <w:rFonts w:eastAsia="標楷體"/>
                <w:b/>
                <w:bCs/>
              </w:rPr>
              <w:lastRenderedPageBreak/>
              <w:t>W</w:t>
            </w:r>
            <w:r>
              <w:rPr>
                <w:rFonts w:eastAsia="標楷體" w:hint="eastAsia"/>
                <w:b/>
                <w:bCs/>
              </w:rPr>
              <w:t>eek</w:t>
            </w:r>
          </w:p>
        </w:tc>
        <w:tc>
          <w:tcPr>
            <w:tcW w:w="8505" w:type="dxa"/>
            <w:gridSpan w:val="2"/>
          </w:tcPr>
          <w:p w:rsidR="00542885" w:rsidRPr="006B41FE" w:rsidRDefault="00542885" w:rsidP="00127A4A">
            <w:pPr>
              <w:jc w:val="center"/>
              <w:rPr>
                <w:rFonts w:eastAsia="標楷體" w:cs="Times New Roman"/>
                <w:b/>
                <w:bCs/>
              </w:rPr>
            </w:pPr>
            <w:r w:rsidRPr="006B41FE">
              <w:rPr>
                <w:rFonts w:eastAsia="標楷體"/>
                <w:b/>
                <w:bCs/>
              </w:rPr>
              <w:t>Topics</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w:t>
            </w:r>
          </w:p>
        </w:tc>
        <w:tc>
          <w:tcPr>
            <w:tcW w:w="8505" w:type="dxa"/>
            <w:gridSpan w:val="2"/>
          </w:tcPr>
          <w:p w:rsidR="00542885" w:rsidRDefault="00542885" w:rsidP="00127A4A">
            <w:pPr>
              <w:rPr>
                <w:rFonts w:eastAsia="標楷體"/>
                <w:b/>
                <w:bCs/>
              </w:rPr>
            </w:pPr>
            <w:r w:rsidRPr="00902301">
              <w:rPr>
                <w:rFonts w:eastAsia="標楷體"/>
                <w:b/>
                <w:bCs/>
              </w:rPr>
              <w:t>Introduction and concept: HR in Education Field</w:t>
            </w:r>
          </w:p>
          <w:p w:rsidR="00542885" w:rsidRPr="00AF3C36" w:rsidRDefault="00542885" w:rsidP="00127A4A">
            <w:pPr>
              <w:rPr>
                <w:rFonts w:eastAsia="標楷體"/>
                <w:b/>
                <w:bCs/>
              </w:rPr>
            </w:pPr>
            <w:r w:rsidRPr="00902301">
              <w:rPr>
                <w:rFonts w:eastAsia="標楷體"/>
                <w:bCs/>
              </w:rPr>
              <w:t>Case study</w:t>
            </w:r>
            <w:r>
              <w:rPr>
                <w:rFonts w:eastAsia="標楷體"/>
                <w:bCs/>
              </w:rPr>
              <w:t>: Gig economy</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2</w:t>
            </w:r>
          </w:p>
        </w:tc>
        <w:tc>
          <w:tcPr>
            <w:tcW w:w="8505" w:type="dxa"/>
            <w:gridSpan w:val="2"/>
          </w:tcPr>
          <w:p w:rsidR="00542885" w:rsidRPr="000F3F0A" w:rsidRDefault="00542885" w:rsidP="00542885">
            <w:pPr>
              <w:rPr>
                <w:rFonts w:eastAsia="標楷體" w:hAnsi="標楷體"/>
              </w:rPr>
            </w:pPr>
            <w:r w:rsidRPr="000F3F0A">
              <w:rPr>
                <w:rFonts w:eastAsia="標楷體" w:hAnsi="標楷體"/>
              </w:rPr>
              <w:t>HRDM overall concept &amp; workplace learning</w:t>
            </w:r>
          </w:p>
          <w:p w:rsidR="00542885" w:rsidRPr="00902301" w:rsidRDefault="00542885" w:rsidP="00542885">
            <w:pPr>
              <w:rPr>
                <w:rFonts w:eastAsia="標楷體" w:cs="Times New Roman"/>
                <w:b/>
                <w:bCs/>
              </w:rPr>
            </w:pPr>
            <w:r w:rsidRPr="000F3F0A">
              <w:rPr>
                <w:rFonts w:eastAsia="標楷體" w:hAnsi="標楷體"/>
              </w:rPr>
              <w:t xml:space="preserve">Reading: </w:t>
            </w:r>
          </w:p>
        </w:tc>
      </w:tr>
      <w:tr w:rsidR="00542885" w:rsidRPr="002316B6" w:rsidTr="00542885">
        <w:tc>
          <w:tcPr>
            <w:tcW w:w="880" w:type="dxa"/>
          </w:tcPr>
          <w:p w:rsidR="00542885" w:rsidRPr="00902301" w:rsidRDefault="00542885" w:rsidP="00304675">
            <w:pPr>
              <w:jc w:val="center"/>
              <w:rPr>
                <w:rFonts w:eastAsia="標楷體" w:cs="Times New Roman"/>
                <w:b/>
                <w:bCs/>
                <w:sz w:val="20"/>
                <w:szCs w:val="20"/>
              </w:rPr>
            </w:pPr>
            <w:r w:rsidRPr="00902301">
              <w:rPr>
                <w:rFonts w:eastAsia="標楷體" w:cs="Times New Roman" w:hint="eastAsia"/>
                <w:b/>
                <w:bCs/>
                <w:sz w:val="20"/>
                <w:szCs w:val="20"/>
              </w:rPr>
              <w:t>3</w:t>
            </w:r>
          </w:p>
        </w:tc>
        <w:tc>
          <w:tcPr>
            <w:tcW w:w="1074" w:type="dxa"/>
            <w:vMerge w:val="restart"/>
          </w:tcPr>
          <w:p w:rsidR="00542885" w:rsidRPr="00902301" w:rsidRDefault="00542885" w:rsidP="00304675">
            <w:pPr>
              <w:jc w:val="center"/>
              <w:rPr>
                <w:rFonts w:eastAsia="標楷體" w:cs="Times New Roman"/>
                <w:b/>
                <w:bCs/>
                <w:sz w:val="20"/>
                <w:szCs w:val="20"/>
              </w:rPr>
            </w:pPr>
            <w:r w:rsidRPr="00902301">
              <w:rPr>
                <w:rFonts w:eastAsia="標楷體" w:cs="Times New Roman" w:hint="eastAsia"/>
                <w:b/>
                <w:bCs/>
                <w:sz w:val="20"/>
                <w:szCs w:val="20"/>
              </w:rPr>
              <w:t xml:space="preserve">HRDM </w:t>
            </w:r>
            <w:r w:rsidRPr="00902301">
              <w:rPr>
                <w:rFonts w:eastAsia="標楷體" w:cs="Times New Roman"/>
                <w:b/>
                <w:bCs/>
                <w:sz w:val="20"/>
                <w:szCs w:val="20"/>
              </w:rPr>
              <w:t>overall</w:t>
            </w:r>
            <w:r w:rsidRPr="00902301">
              <w:rPr>
                <w:rFonts w:eastAsia="標楷體" w:cs="Times New Roman" w:hint="eastAsia"/>
                <w:b/>
                <w:bCs/>
                <w:sz w:val="20"/>
                <w:szCs w:val="20"/>
              </w:rPr>
              <w:t xml:space="preserve"> concept</w:t>
            </w:r>
          </w:p>
        </w:tc>
        <w:tc>
          <w:tcPr>
            <w:tcW w:w="7431" w:type="dxa"/>
          </w:tcPr>
          <w:p w:rsidR="00542885" w:rsidRDefault="00542885" w:rsidP="008F321C">
            <w:pPr>
              <w:rPr>
                <w:rFonts w:eastAsia="標楷體"/>
                <w:bCs/>
              </w:rPr>
            </w:pPr>
            <w:bookmarkStart w:id="5" w:name="OLE_LINK1"/>
            <w:bookmarkStart w:id="6" w:name="OLE_LINK2"/>
            <w:r w:rsidRPr="000F3F0A">
              <w:rPr>
                <w:rFonts w:eastAsia="標楷體" w:hAnsi="標楷體"/>
              </w:rPr>
              <w:t>HRDM overall concept &amp; workplace learning</w:t>
            </w:r>
          </w:p>
          <w:p w:rsidR="00542885" w:rsidRDefault="00542885" w:rsidP="00542885">
            <w:pPr>
              <w:rPr>
                <w:rFonts w:eastAsia="標楷體"/>
                <w:bCs/>
              </w:rPr>
            </w:pPr>
            <w:r w:rsidRPr="00902301">
              <w:rPr>
                <w:rFonts w:eastAsia="標楷體"/>
                <w:bCs/>
              </w:rPr>
              <w:t>R</w:t>
            </w:r>
            <w:r w:rsidRPr="00902301">
              <w:rPr>
                <w:rFonts w:eastAsia="標楷體" w:hint="eastAsia"/>
                <w:bCs/>
              </w:rPr>
              <w:t xml:space="preserve">eading: </w:t>
            </w:r>
          </w:p>
          <w:p w:rsidR="00542885" w:rsidRPr="00902301" w:rsidRDefault="00542885" w:rsidP="00542885">
            <w:pPr>
              <w:rPr>
                <w:rFonts w:eastAsia="標楷體" w:cs="Times New Roman"/>
                <w:bCs/>
              </w:rPr>
            </w:pPr>
            <w:r>
              <w:rPr>
                <w:rFonts w:eastAsia="標楷體" w:cs="Times New Roman" w:hint="eastAsia"/>
                <w:bCs/>
              </w:rPr>
              <w:t>Ca</w:t>
            </w:r>
            <w:r>
              <w:rPr>
                <w:rFonts w:eastAsia="標楷體" w:cs="Times New Roman"/>
                <w:bCs/>
              </w:rPr>
              <w:t xml:space="preserve">se study: </w:t>
            </w:r>
            <w:bookmarkEnd w:id="5"/>
            <w:bookmarkEnd w:id="6"/>
          </w:p>
        </w:tc>
      </w:tr>
      <w:tr w:rsidR="00542885" w:rsidRPr="002316B6" w:rsidTr="00542885">
        <w:tc>
          <w:tcPr>
            <w:tcW w:w="880" w:type="dxa"/>
          </w:tcPr>
          <w:p w:rsidR="00542885" w:rsidRPr="00902301" w:rsidRDefault="00542885" w:rsidP="00304675">
            <w:pPr>
              <w:jc w:val="center"/>
              <w:rPr>
                <w:rFonts w:eastAsia="標楷體" w:cs="Times New Roman"/>
                <w:b/>
                <w:bCs/>
                <w:sz w:val="20"/>
                <w:szCs w:val="20"/>
              </w:rPr>
            </w:pPr>
            <w:r w:rsidRPr="00902301">
              <w:rPr>
                <w:rFonts w:eastAsia="標楷體" w:cs="Times New Roman" w:hint="eastAsia"/>
                <w:b/>
                <w:bCs/>
                <w:sz w:val="20"/>
                <w:szCs w:val="20"/>
              </w:rPr>
              <w:t>4</w:t>
            </w:r>
          </w:p>
        </w:tc>
        <w:tc>
          <w:tcPr>
            <w:tcW w:w="1074" w:type="dxa"/>
            <w:vMerge/>
          </w:tcPr>
          <w:p w:rsidR="00542885" w:rsidRPr="00902301" w:rsidRDefault="00542885" w:rsidP="00304675">
            <w:pPr>
              <w:jc w:val="center"/>
              <w:rPr>
                <w:rFonts w:eastAsia="標楷體" w:cs="Times New Roman"/>
                <w:b/>
                <w:bCs/>
                <w:sz w:val="20"/>
                <w:szCs w:val="20"/>
              </w:rPr>
            </w:pPr>
          </w:p>
        </w:tc>
        <w:tc>
          <w:tcPr>
            <w:tcW w:w="7431" w:type="dxa"/>
          </w:tcPr>
          <w:p w:rsidR="00542885" w:rsidRPr="000F3F0A" w:rsidRDefault="00542885" w:rsidP="00304675">
            <w:pPr>
              <w:rPr>
                <w:rFonts w:eastAsia="標楷體" w:hAnsi="標楷體"/>
              </w:rPr>
            </w:pPr>
            <w:r w:rsidRPr="000F3F0A">
              <w:rPr>
                <w:rFonts w:eastAsia="標楷體" w:hAnsi="標楷體"/>
              </w:rPr>
              <w:t>HRDM overall concept &amp; workplace learning</w:t>
            </w:r>
          </w:p>
          <w:p w:rsidR="00542885" w:rsidRDefault="00542885" w:rsidP="00542885">
            <w:pPr>
              <w:rPr>
                <w:rFonts w:eastAsia="標楷體" w:hAnsi="標楷體"/>
              </w:rPr>
            </w:pPr>
            <w:r w:rsidRPr="000F3F0A">
              <w:rPr>
                <w:rFonts w:eastAsia="標楷體" w:hAnsi="標楷體"/>
              </w:rPr>
              <w:t xml:space="preserve">Reading: </w:t>
            </w:r>
          </w:p>
          <w:p w:rsidR="00542885" w:rsidRPr="00902301" w:rsidRDefault="00542885" w:rsidP="00542885">
            <w:pPr>
              <w:rPr>
                <w:rFonts w:eastAsia="標楷體" w:cs="Times New Roman"/>
                <w:bCs/>
              </w:rPr>
            </w:pPr>
            <w:r w:rsidRPr="005F74E1">
              <w:rPr>
                <w:rFonts w:eastAsia="標楷體" w:cs="Times New Roman"/>
                <w:bCs/>
              </w:rPr>
              <w:t xml:space="preserve">Case study: </w:t>
            </w:r>
          </w:p>
        </w:tc>
      </w:tr>
      <w:tr w:rsidR="00542885" w:rsidRPr="002316B6" w:rsidTr="00542885">
        <w:tc>
          <w:tcPr>
            <w:tcW w:w="880" w:type="dxa"/>
          </w:tcPr>
          <w:p w:rsidR="00542885" w:rsidRPr="00902301" w:rsidRDefault="00542885" w:rsidP="00304675">
            <w:pPr>
              <w:jc w:val="center"/>
              <w:rPr>
                <w:rFonts w:eastAsia="標楷體" w:cs="Times New Roman"/>
                <w:b/>
                <w:bCs/>
                <w:sz w:val="20"/>
                <w:szCs w:val="20"/>
              </w:rPr>
            </w:pPr>
            <w:r w:rsidRPr="00902301">
              <w:rPr>
                <w:rFonts w:eastAsia="標楷體" w:cs="Times New Roman" w:hint="eastAsia"/>
                <w:b/>
                <w:bCs/>
                <w:sz w:val="20"/>
                <w:szCs w:val="20"/>
              </w:rPr>
              <w:t>5</w:t>
            </w:r>
          </w:p>
        </w:tc>
        <w:tc>
          <w:tcPr>
            <w:tcW w:w="1074" w:type="dxa"/>
            <w:vMerge/>
          </w:tcPr>
          <w:p w:rsidR="00542885" w:rsidRPr="00902301" w:rsidRDefault="00542885" w:rsidP="00304675">
            <w:pPr>
              <w:jc w:val="center"/>
              <w:rPr>
                <w:rFonts w:eastAsia="標楷體" w:cs="Times New Roman"/>
                <w:b/>
                <w:bCs/>
                <w:sz w:val="20"/>
                <w:szCs w:val="20"/>
              </w:rPr>
            </w:pPr>
          </w:p>
        </w:tc>
        <w:tc>
          <w:tcPr>
            <w:tcW w:w="7431" w:type="dxa"/>
          </w:tcPr>
          <w:p w:rsidR="00542885" w:rsidRDefault="00542885" w:rsidP="00304675">
            <w:r>
              <w:t>HRDM overall concept &amp; workplace learning</w:t>
            </w:r>
          </w:p>
          <w:p w:rsidR="00542885" w:rsidRPr="00902301" w:rsidRDefault="00542885" w:rsidP="0003394C">
            <w:pPr>
              <w:rPr>
                <w:rFonts w:eastAsia="標楷體" w:cs="Times New Roman"/>
                <w:bCs/>
              </w:rPr>
            </w:pPr>
            <w:r>
              <w:t>Review and discussion</w:t>
            </w:r>
          </w:p>
        </w:tc>
      </w:tr>
      <w:tr w:rsidR="00542885" w:rsidRPr="002316B6" w:rsidTr="00542885">
        <w:tc>
          <w:tcPr>
            <w:tcW w:w="880" w:type="dxa"/>
          </w:tcPr>
          <w:p w:rsidR="00542885" w:rsidRPr="00902301" w:rsidRDefault="00542885" w:rsidP="00637496">
            <w:pPr>
              <w:jc w:val="center"/>
              <w:rPr>
                <w:rFonts w:eastAsia="標楷體" w:cs="Times New Roman"/>
                <w:b/>
                <w:bCs/>
                <w:sz w:val="20"/>
                <w:szCs w:val="20"/>
              </w:rPr>
            </w:pPr>
            <w:r w:rsidRPr="00902301">
              <w:rPr>
                <w:rFonts w:eastAsia="標楷體" w:cs="Times New Roman" w:hint="eastAsia"/>
                <w:b/>
                <w:bCs/>
                <w:sz w:val="20"/>
                <w:szCs w:val="20"/>
              </w:rPr>
              <w:t>6</w:t>
            </w:r>
          </w:p>
        </w:tc>
        <w:tc>
          <w:tcPr>
            <w:tcW w:w="1074" w:type="dxa"/>
            <w:vMerge/>
          </w:tcPr>
          <w:p w:rsidR="00542885" w:rsidRPr="00902301" w:rsidRDefault="00542885" w:rsidP="00637496">
            <w:pPr>
              <w:jc w:val="center"/>
              <w:rPr>
                <w:rFonts w:eastAsia="標楷體" w:cs="Times New Roman"/>
                <w:b/>
                <w:bCs/>
                <w:sz w:val="20"/>
                <w:szCs w:val="20"/>
              </w:rPr>
            </w:pPr>
          </w:p>
        </w:tc>
        <w:tc>
          <w:tcPr>
            <w:tcW w:w="7431" w:type="dxa"/>
          </w:tcPr>
          <w:p w:rsidR="00542885" w:rsidRDefault="00542885" w:rsidP="00637496">
            <w:r>
              <w:t>HRDM overall concept &amp; workplace learning</w:t>
            </w:r>
          </w:p>
          <w:p w:rsidR="00542885" w:rsidRPr="00902301" w:rsidRDefault="00542885" w:rsidP="00637496">
            <w:pPr>
              <w:rPr>
                <w:rFonts w:eastAsia="標楷體" w:cs="Times New Roman"/>
                <w:bCs/>
              </w:rPr>
            </w:pPr>
            <w:r>
              <w:t>Review and discussion</w:t>
            </w:r>
          </w:p>
        </w:tc>
      </w:tr>
      <w:tr w:rsidR="00542885" w:rsidRPr="002316B6" w:rsidTr="00542885">
        <w:tc>
          <w:tcPr>
            <w:tcW w:w="880" w:type="dxa"/>
          </w:tcPr>
          <w:p w:rsidR="00542885" w:rsidRPr="00902301" w:rsidRDefault="00542885" w:rsidP="00127A4A">
            <w:pPr>
              <w:jc w:val="center"/>
              <w:rPr>
                <w:rFonts w:eastAsia="標楷體"/>
                <w:b/>
                <w:bCs/>
                <w:sz w:val="20"/>
                <w:szCs w:val="20"/>
              </w:rPr>
            </w:pPr>
            <w:r w:rsidRPr="00902301">
              <w:rPr>
                <w:rFonts w:eastAsia="標楷體" w:hint="eastAsia"/>
                <w:b/>
                <w:bCs/>
                <w:sz w:val="20"/>
                <w:szCs w:val="20"/>
              </w:rPr>
              <w:t>7</w:t>
            </w:r>
          </w:p>
        </w:tc>
        <w:tc>
          <w:tcPr>
            <w:tcW w:w="1074" w:type="dxa"/>
            <w:vMerge/>
          </w:tcPr>
          <w:p w:rsidR="00542885" w:rsidRPr="00902301" w:rsidRDefault="00542885" w:rsidP="00127A4A">
            <w:pPr>
              <w:jc w:val="center"/>
              <w:rPr>
                <w:rFonts w:eastAsia="標楷體" w:cs="Times New Roman"/>
                <w:b/>
                <w:bCs/>
                <w:sz w:val="20"/>
                <w:szCs w:val="20"/>
              </w:rPr>
            </w:pPr>
          </w:p>
        </w:tc>
        <w:tc>
          <w:tcPr>
            <w:tcW w:w="7431" w:type="dxa"/>
          </w:tcPr>
          <w:p w:rsidR="00542885" w:rsidRPr="00127A4A" w:rsidRDefault="00542885" w:rsidP="00127A4A">
            <w:pPr>
              <w:rPr>
                <w:rFonts w:eastAsia="標楷體" w:cs="Times New Roman"/>
                <w:b/>
                <w:bCs/>
              </w:rPr>
            </w:pPr>
            <w:r w:rsidRPr="00127A4A">
              <w:rPr>
                <w:rFonts w:eastAsia="標楷體" w:cs="Times New Roman" w:hint="eastAsia"/>
                <w:b/>
                <w:bCs/>
              </w:rPr>
              <w:t>Sp</w:t>
            </w:r>
            <w:r w:rsidRPr="00127A4A">
              <w:rPr>
                <w:rFonts w:eastAsia="標楷體" w:cs="Times New Roman"/>
                <w:b/>
                <w:bCs/>
              </w:rPr>
              <w:t>ring Break</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8</w:t>
            </w:r>
          </w:p>
        </w:tc>
        <w:tc>
          <w:tcPr>
            <w:tcW w:w="1074" w:type="dxa"/>
            <w:vMerge w:val="restart"/>
          </w:tcPr>
          <w:p w:rsidR="00542885" w:rsidRPr="00542885" w:rsidRDefault="00542885" w:rsidP="00127A4A">
            <w:pPr>
              <w:jc w:val="center"/>
              <w:rPr>
                <w:rFonts w:eastAsia="標楷體"/>
                <w:b/>
                <w:bCs/>
                <w:sz w:val="20"/>
                <w:szCs w:val="20"/>
              </w:rPr>
            </w:pPr>
            <w:r w:rsidRPr="00542885">
              <w:rPr>
                <w:rFonts w:eastAsia="標楷體"/>
                <w:b/>
                <w:bCs/>
                <w:sz w:val="20"/>
                <w:szCs w:val="20"/>
              </w:rPr>
              <w:t xml:space="preserve">HRD </w:t>
            </w:r>
          </w:p>
        </w:tc>
        <w:tc>
          <w:tcPr>
            <w:tcW w:w="7431" w:type="dxa"/>
          </w:tcPr>
          <w:p w:rsidR="00542885" w:rsidRPr="00542885" w:rsidRDefault="00542885" w:rsidP="00A67E9C">
            <w:pPr>
              <w:rPr>
                <w:rFonts w:eastAsia="標楷體"/>
              </w:rPr>
            </w:pPr>
            <w:r w:rsidRPr="00542885">
              <w:rPr>
                <w:rFonts w:eastAsia="標楷體"/>
              </w:rPr>
              <w:t>Job analysis / Recruitment</w:t>
            </w:r>
            <w:r w:rsidRPr="00542885">
              <w:rPr>
                <w:rFonts w:eastAsia="標楷體" w:hint="eastAsia"/>
              </w:rPr>
              <w:t xml:space="preserve"> a</w:t>
            </w:r>
            <w:r w:rsidRPr="00542885">
              <w:rPr>
                <w:rFonts w:eastAsia="標楷體"/>
              </w:rPr>
              <w:t xml:space="preserve">nd selection </w:t>
            </w:r>
          </w:p>
          <w:p w:rsidR="00542885" w:rsidRPr="00542885" w:rsidRDefault="00542885" w:rsidP="00542885">
            <w:pPr>
              <w:pStyle w:val="a9"/>
              <w:numPr>
                <w:ilvl w:val="0"/>
                <w:numId w:val="15"/>
              </w:numPr>
              <w:ind w:leftChars="0"/>
              <w:rPr>
                <w:rFonts w:eastAsia="標楷體" w:cs="Times New Roman"/>
              </w:rPr>
            </w:pPr>
            <w:r w:rsidRPr="00542885">
              <w:t>Reading</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9</w:t>
            </w:r>
          </w:p>
        </w:tc>
        <w:tc>
          <w:tcPr>
            <w:tcW w:w="1074" w:type="dxa"/>
            <w:vMerge/>
          </w:tcPr>
          <w:p w:rsidR="00542885" w:rsidRPr="00542885" w:rsidRDefault="00542885" w:rsidP="00127A4A">
            <w:pPr>
              <w:jc w:val="center"/>
              <w:rPr>
                <w:rFonts w:eastAsia="標楷體" w:cs="Times New Roman"/>
                <w:b/>
                <w:bCs/>
                <w:sz w:val="20"/>
                <w:szCs w:val="20"/>
              </w:rPr>
            </w:pPr>
          </w:p>
        </w:tc>
        <w:tc>
          <w:tcPr>
            <w:tcW w:w="7431" w:type="dxa"/>
          </w:tcPr>
          <w:p w:rsidR="00542885" w:rsidRPr="00542885" w:rsidRDefault="00542885" w:rsidP="00542885">
            <w:pPr>
              <w:rPr>
                <w:rFonts w:eastAsia="標楷體"/>
              </w:rPr>
            </w:pPr>
            <w:r w:rsidRPr="00542885">
              <w:rPr>
                <w:rFonts w:eastAsia="標楷體"/>
              </w:rPr>
              <w:t>Training method</w:t>
            </w:r>
          </w:p>
          <w:p w:rsidR="00542885" w:rsidRPr="00542885" w:rsidRDefault="00542885" w:rsidP="00542885">
            <w:pPr>
              <w:numPr>
                <w:ilvl w:val="0"/>
                <w:numId w:val="6"/>
              </w:numPr>
              <w:rPr>
                <w:rFonts w:ascii="Times New Roman" w:eastAsia="標楷體" w:hAnsi="Times New Roman" w:cs="Times New Roman"/>
              </w:rPr>
            </w:pPr>
            <w:r w:rsidRPr="00542885">
              <w:t>Reading:</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10</w:t>
            </w:r>
          </w:p>
        </w:tc>
        <w:tc>
          <w:tcPr>
            <w:tcW w:w="1074" w:type="dxa"/>
            <w:vMerge/>
          </w:tcPr>
          <w:p w:rsidR="00542885" w:rsidRPr="00542885" w:rsidRDefault="00542885" w:rsidP="00127A4A">
            <w:pPr>
              <w:jc w:val="center"/>
              <w:rPr>
                <w:rFonts w:eastAsia="標楷體" w:cs="Times New Roman"/>
                <w:b/>
                <w:bCs/>
                <w:sz w:val="20"/>
                <w:szCs w:val="20"/>
              </w:rPr>
            </w:pPr>
          </w:p>
        </w:tc>
        <w:tc>
          <w:tcPr>
            <w:tcW w:w="7431" w:type="dxa"/>
          </w:tcPr>
          <w:p w:rsidR="00542885" w:rsidRPr="00542885" w:rsidRDefault="00542885" w:rsidP="00127A4A">
            <w:pPr>
              <w:rPr>
                <w:rFonts w:eastAsia="標楷體"/>
              </w:rPr>
            </w:pPr>
            <w:r w:rsidRPr="00542885">
              <w:rPr>
                <w:rFonts w:eastAsia="標楷體"/>
              </w:rPr>
              <w:t>Mentoring/</w:t>
            </w:r>
            <w:r w:rsidRPr="00542885">
              <w:rPr>
                <w:rFonts w:eastAsia="標楷體" w:hint="eastAsia"/>
              </w:rPr>
              <w:t xml:space="preserve"> coaching</w:t>
            </w:r>
          </w:p>
          <w:p w:rsidR="00542885" w:rsidRPr="00542885" w:rsidRDefault="00542885" w:rsidP="00127A4A">
            <w:pPr>
              <w:numPr>
                <w:ilvl w:val="0"/>
                <w:numId w:val="5"/>
              </w:numPr>
              <w:rPr>
                <w:rFonts w:eastAsia="標楷體" w:cs="Times New Roman"/>
              </w:rPr>
            </w:pPr>
            <w:r w:rsidRPr="00542885">
              <w:rPr>
                <w:rFonts w:eastAsia="標楷體"/>
              </w:rPr>
              <w:t>presentation /case discussion</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11</w:t>
            </w:r>
          </w:p>
        </w:tc>
        <w:tc>
          <w:tcPr>
            <w:tcW w:w="1074" w:type="dxa"/>
            <w:vMerge/>
          </w:tcPr>
          <w:p w:rsidR="00542885" w:rsidRPr="00542885" w:rsidRDefault="00542885" w:rsidP="00127A4A">
            <w:pPr>
              <w:jc w:val="center"/>
              <w:rPr>
                <w:rFonts w:eastAsia="標楷體" w:cs="Times New Roman"/>
                <w:b/>
                <w:bCs/>
                <w:sz w:val="20"/>
                <w:szCs w:val="20"/>
              </w:rPr>
            </w:pPr>
          </w:p>
        </w:tc>
        <w:tc>
          <w:tcPr>
            <w:tcW w:w="7431" w:type="dxa"/>
          </w:tcPr>
          <w:p w:rsidR="00542885" w:rsidRPr="00542885" w:rsidRDefault="00542885" w:rsidP="00127A4A">
            <w:pPr>
              <w:rPr>
                <w:rFonts w:eastAsia="標楷體" w:cs="Times New Roman"/>
              </w:rPr>
            </w:pPr>
            <w:r w:rsidRPr="00542885">
              <w:rPr>
                <w:rFonts w:eastAsia="標楷體"/>
              </w:rPr>
              <w:t xml:space="preserve">Career planning and development </w:t>
            </w:r>
          </w:p>
          <w:p w:rsidR="00542885" w:rsidRPr="00542885" w:rsidRDefault="00542885" w:rsidP="00127A4A">
            <w:pPr>
              <w:numPr>
                <w:ilvl w:val="0"/>
                <w:numId w:val="5"/>
              </w:numPr>
              <w:rPr>
                <w:rFonts w:eastAsia="標楷體" w:cs="Times New Roman"/>
              </w:rPr>
            </w:pPr>
            <w:r w:rsidRPr="00542885">
              <w:rPr>
                <w:rFonts w:eastAsia="標楷體"/>
              </w:rPr>
              <w:t xml:space="preserve">presentation </w:t>
            </w:r>
            <w:r w:rsidRPr="00542885">
              <w:rPr>
                <w:rFonts w:eastAsia="標楷體" w:hint="eastAsia"/>
              </w:rPr>
              <w:t>/</w:t>
            </w:r>
            <w:r w:rsidRPr="00542885">
              <w:rPr>
                <w:rFonts w:eastAsia="標楷體"/>
              </w:rPr>
              <w:t xml:space="preserve">case discussion </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12</w:t>
            </w:r>
          </w:p>
        </w:tc>
        <w:tc>
          <w:tcPr>
            <w:tcW w:w="1074" w:type="dxa"/>
            <w:vMerge/>
          </w:tcPr>
          <w:p w:rsidR="00542885" w:rsidRPr="00542885" w:rsidRDefault="00542885" w:rsidP="00127A4A">
            <w:pPr>
              <w:jc w:val="center"/>
              <w:rPr>
                <w:rFonts w:eastAsia="標楷體" w:cs="Times New Roman"/>
                <w:b/>
                <w:bCs/>
                <w:sz w:val="20"/>
                <w:szCs w:val="20"/>
              </w:rPr>
            </w:pPr>
          </w:p>
        </w:tc>
        <w:tc>
          <w:tcPr>
            <w:tcW w:w="7431" w:type="dxa"/>
          </w:tcPr>
          <w:p w:rsidR="00542885" w:rsidRPr="00542885" w:rsidRDefault="00542885" w:rsidP="00127A4A">
            <w:pPr>
              <w:rPr>
                <w:rFonts w:eastAsia="標楷體" w:cs="Times New Roman"/>
              </w:rPr>
            </w:pPr>
            <w:r w:rsidRPr="00542885">
              <w:rPr>
                <w:rFonts w:eastAsia="標楷體"/>
              </w:rPr>
              <w:t xml:space="preserve">Leadership/ Performance management </w:t>
            </w:r>
          </w:p>
          <w:p w:rsidR="00542885" w:rsidRPr="00542885" w:rsidRDefault="00542885" w:rsidP="00127A4A">
            <w:pPr>
              <w:pStyle w:val="a9"/>
              <w:numPr>
                <w:ilvl w:val="0"/>
                <w:numId w:val="4"/>
              </w:numPr>
              <w:ind w:leftChars="0"/>
              <w:rPr>
                <w:rFonts w:eastAsia="標楷體" w:cs="Times New Roman"/>
              </w:rPr>
            </w:pPr>
            <w:r w:rsidRPr="00542885">
              <w:rPr>
                <w:rFonts w:eastAsia="標楷體"/>
              </w:rPr>
              <w:t xml:space="preserve">presentation </w:t>
            </w:r>
            <w:r w:rsidRPr="00542885">
              <w:rPr>
                <w:rFonts w:eastAsia="標楷體" w:hint="eastAsia"/>
              </w:rPr>
              <w:t>/</w:t>
            </w:r>
            <w:r w:rsidRPr="00542885">
              <w:rPr>
                <w:rFonts w:eastAsia="標楷體"/>
              </w:rPr>
              <w:t xml:space="preserve">case discussion </w:t>
            </w:r>
          </w:p>
        </w:tc>
      </w:tr>
      <w:tr w:rsidR="00542885" w:rsidRPr="002316B6" w:rsidTr="00542885">
        <w:tc>
          <w:tcPr>
            <w:tcW w:w="880" w:type="dxa"/>
          </w:tcPr>
          <w:p w:rsidR="00542885" w:rsidRPr="00902301" w:rsidRDefault="00542885" w:rsidP="003D0CA7">
            <w:pPr>
              <w:jc w:val="center"/>
              <w:rPr>
                <w:rFonts w:eastAsia="標楷體" w:cs="Times New Roman"/>
                <w:b/>
                <w:bCs/>
                <w:sz w:val="20"/>
                <w:szCs w:val="20"/>
              </w:rPr>
            </w:pPr>
            <w:r w:rsidRPr="00902301">
              <w:rPr>
                <w:rFonts w:eastAsia="標楷體" w:cs="Times New Roman" w:hint="eastAsia"/>
                <w:b/>
                <w:bCs/>
                <w:sz w:val="20"/>
                <w:szCs w:val="20"/>
              </w:rPr>
              <w:t>13</w:t>
            </w:r>
          </w:p>
        </w:tc>
        <w:tc>
          <w:tcPr>
            <w:tcW w:w="1074" w:type="dxa"/>
            <w:vMerge/>
          </w:tcPr>
          <w:p w:rsidR="00542885" w:rsidRPr="00542885" w:rsidRDefault="00542885" w:rsidP="003D0CA7">
            <w:pPr>
              <w:jc w:val="center"/>
              <w:rPr>
                <w:rFonts w:eastAsia="標楷體" w:cs="Times New Roman"/>
                <w:b/>
                <w:bCs/>
                <w:sz w:val="20"/>
                <w:szCs w:val="20"/>
              </w:rPr>
            </w:pPr>
          </w:p>
        </w:tc>
        <w:tc>
          <w:tcPr>
            <w:tcW w:w="7431" w:type="dxa"/>
          </w:tcPr>
          <w:p w:rsidR="00542885" w:rsidRPr="00542885" w:rsidRDefault="00542885" w:rsidP="003D0CA7">
            <w:pPr>
              <w:rPr>
                <w:rFonts w:eastAsia="標楷體" w:cs="Times New Roman"/>
              </w:rPr>
            </w:pPr>
            <w:r w:rsidRPr="00542885">
              <w:rPr>
                <w:rFonts w:eastAsia="標楷體" w:hint="eastAsia"/>
              </w:rPr>
              <w:t xml:space="preserve">OJT </w:t>
            </w:r>
            <w:r w:rsidRPr="00542885">
              <w:rPr>
                <w:rFonts w:eastAsia="標楷體"/>
              </w:rPr>
              <w:t>&amp;</w:t>
            </w:r>
            <w:r w:rsidRPr="00542885">
              <w:rPr>
                <w:rFonts w:eastAsia="標楷體" w:hint="eastAsia"/>
              </w:rPr>
              <w:t xml:space="preserve"> SOJT</w:t>
            </w:r>
            <w:r w:rsidRPr="00542885">
              <w:rPr>
                <w:rFonts w:eastAsia="標楷體"/>
                <w:b/>
              </w:rPr>
              <w:t xml:space="preserve"> </w:t>
            </w:r>
          </w:p>
          <w:p w:rsidR="00542885" w:rsidRPr="00542885" w:rsidRDefault="00542885" w:rsidP="003D0CA7">
            <w:pPr>
              <w:numPr>
                <w:ilvl w:val="0"/>
                <w:numId w:val="6"/>
              </w:numPr>
              <w:rPr>
                <w:rFonts w:eastAsia="標楷體" w:cs="Times New Roman"/>
              </w:rPr>
            </w:pPr>
            <w:r w:rsidRPr="00542885">
              <w:rPr>
                <w:rFonts w:eastAsia="標楷體"/>
              </w:rPr>
              <w:t xml:space="preserve">presentation </w:t>
            </w:r>
            <w:r w:rsidRPr="00542885">
              <w:rPr>
                <w:rFonts w:eastAsia="標楷體" w:hint="eastAsia"/>
              </w:rPr>
              <w:t>/</w:t>
            </w:r>
            <w:r w:rsidRPr="00542885">
              <w:rPr>
                <w:rFonts w:eastAsia="標楷體"/>
              </w:rPr>
              <w:t>case discussion</w:t>
            </w:r>
            <w:r w:rsidRPr="00542885">
              <w:rPr>
                <w:rFonts w:eastAsia="標楷體" w:hint="eastAsia"/>
              </w:rPr>
              <w:t xml:space="preserve"> </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14</w:t>
            </w:r>
          </w:p>
        </w:tc>
        <w:tc>
          <w:tcPr>
            <w:tcW w:w="1074" w:type="dxa"/>
            <w:vMerge/>
          </w:tcPr>
          <w:p w:rsidR="00542885" w:rsidRPr="00902301" w:rsidRDefault="00542885" w:rsidP="00127A4A">
            <w:pPr>
              <w:jc w:val="center"/>
              <w:rPr>
                <w:rFonts w:eastAsia="標楷體" w:cs="Times New Roman"/>
                <w:b/>
                <w:bCs/>
                <w:sz w:val="20"/>
                <w:szCs w:val="20"/>
              </w:rPr>
            </w:pPr>
          </w:p>
        </w:tc>
        <w:tc>
          <w:tcPr>
            <w:tcW w:w="7431" w:type="dxa"/>
          </w:tcPr>
          <w:p w:rsidR="00542885" w:rsidRPr="00542885" w:rsidRDefault="00542885" w:rsidP="00542885">
            <w:pPr>
              <w:rPr>
                <w:rFonts w:eastAsia="標楷體" w:cs="Times New Roman"/>
                <w:highlight w:val="yellow"/>
              </w:rPr>
            </w:pPr>
            <w:r w:rsidRPr="00542885">
              <w:rPr>
                <w:rFonts w:eastAsia="標楷體" w:cs="Times New Roman" w:hint="eastAsia"/>
              </w:rPr>
              <w:t>Organizational learning</w:t>
            </w:r>
            <w:r w:rsidRPr="00542885">
              <w:rPr>
                <w:rFonts w:eastAsia="標楷體" w:cs="Times New Roman"/>
              </w:rPr>
              <w:t xml:space="preserve"> &amp;</w:t>
            </w:r>
            <w:r w:rsidRPr="00542885">
              <w:rPr>
                <w:rFonts w:eastAsia="標楷體" w:cs="Times New Roman" w:hint="eastAsia"/>
              </w:rPr>
              <w:t xml:space="preserve"> learning organization</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15</w:t>
            </w:r>
          </w:p>
        </w:tc>
        <w:tc>
          <w:tcPr>
            <w:tcW w:w="1074" w:type="dxa"/>
            <w:vMerge/>
          </w:tcPr>
          <w:p w:rsidR="00542885" w:rsidRPr="00902301" w:rsidRDefault="00542885" w:rsidP="00127A4A">
            <w:pPr>
              <w:jc w:val="center"/>
              <w:rPr>
                <w:rFonts w:eastAsia="標楷體" w:cs="Times New Roman"/>
                <w:b/>
                <w:bCs/>
                <w:sz w:val="20"/>
                <w:szCs w:val="20"/>
              </w:rPr>
            </w:pPr>
          </w:p>
        </w:tc>
        <w:tc>
          <w:tcPr>
            <w:tcW w:w="7431" w:type="dxa"/>
          </w:tcPr>
          <w:p w:rsidR="00542885" w:rsidRDefault="00542885" w:rsidP="00127A4A">
            <w:pPr>
              <w:rPr>
                <w:rFonts w:eastAsia="標楷體" w:cs="Times New Roman"/>
              </w:rPr>
            </w:pPr>
            <w:r w:rsidRPr="008559AB">
              <w:rPr>
                <w:rFonts w:eastAsia="標楷體" w:cs="Times New Roman"/>
              </w:rPr>
              <w:t>knowledge management</w:t>
            </w:r>
            <w:r>
              <w:rPr>
                <w:rFonts w:eastAsia="標楷體" w:cs="Times New Roman"/>
              </w:rPr>
              <w:t xml:space="preserve"> </w:t>
            </w:r>
          </w:p>
          <w:p w:rsidR="00542885" w:rsidRPr="004D11F8" w:rsidRDefault="00542885" w:rsidP="00127A4A">
            <w:pPr>
              <w:pStyle w:val="a9"/>
              <w:numPr>
                <w:ilvl w:val="0"/>
                <w:numId w:val="4"/>
              </w:numPr>
              <w:ind w:leftChars="0"/>
              <w:rPr>
                <w:rFonts w:eastAsia="標楷體" w:cs="Times New Roman"/>
              </w:rPr>
            </w:pPr>
            <w:r w:rsidRPr="004D11F8">
              <w:rPr>
                <w:rFonts w:eastAsia="標楷體" w:cs="Times New Roman" w:hint="eastAsia"/>
              </w:rPr>
              <w:t>presentation /case discussion</w:t>
            </w:r>
            <w:r>
              <w:rPr>
                <w:rFonts w:eastAsia="標楷體" w:cs="Times New Roman"/>
              </w:rPr>
              <w:t xml:space="preserve"> </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16</w:t>
            </w:r>
          </w:p>
        </w:tc>
        <w:tc>
          <w:tcPr>
            <w:tcW w:w="1074" w:type="dxa"/>
            <w:vMerge/>
          </w:tcPr>
          <w:p w:rsidR="00542885" w:rsidRPr="00902301" w:rsidRDefault="00542885" w:rsidP="00127A4A">
            <w:pPr>
              <w:jc w:val="center"/>
              <w:rPr>
                <w:rFonts w:eastAsia="標楷體" w:cs="Times New Roman"/>
                <w:b/>
                <w:bCs/>
                <w:sz w:val="20"/>
                <w:szCs w:val="20"/>
              </w:rPr>
            </w:pPr>
          </w:p>
        </w:tc>
        <w:tc>
          <w:tcPr>
            <w:tcW w:w="7431" w:type="dxa"/>
          </w:tcPr>
          <w:p w:rsidR="00542885" w:rsidRPr="00A67E9C" w:rsidRDefault="00542885" w:rsidP="00127A4A">
            <w:pPr>
              <w:rPr>
                <w:rFonts w:eastAsia="標楷體" w:cs="Times New Roman"/>
                <w:b/>
              </w:rPr>
            </w:pPr>
            <w:r>
              <w:rPr>
                <w:rFonts w:eastAsia="標楷體" w:cs="Times New Roman"/>
              </w:rPr>
              <w:t xml:space="preserve">Communities of practice </w:t>
            </w:r>
          </w:p>
          <w:p w:rsidR="00542885" w:rsidRPr="009C6E7C" w:rsidRDefault="00542885" w:rsidP="00127A4A">
            <w:pPr>
              <w:pStyle w:val="a9"/>
              <w:numPr>
                <w:ilvl w:val="0"/>
                <w:numId w:val="4"/>
              </w:numPr>
              <w:ind w:leftChars="0"/>
              <w:rPr>
                <w:rFonts w:eastAsia="標楷體" w:cs="Times New Roman"/>
              </w:rPr>
            </w:pPr>
            <w:r w:rsidRPr="009C6E7C">
              <w:rPr>
                <w:rFonts w:eastAsia="標楷體" w:cs="Times New Roman" w:hint="eastAsia"/>
              </w:rPr>
              <w:t>presentation /case discussion</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sidRPr="00902301">
              <w:rPr>
                <w:rFonts w:eastAsia="標楷體" w:cs="Times New Roman" w:hint="eastAsia"/>
                <w:b/>
                <w:bCs/>
                <w:sz w:val="20"/>
                <w:szCs w:val="20"/>
              </w:rPr>
              <w:t>17</w:t>
            </w:r>
          </w:p>
        </w:tc>
        <w:tc>
          <w:tcPr>
            <w:tcW w:w="1074" w:type="dxa"/>
            <w:vMerge/>
          </w:tcPr>
          <w:p w:rsidR="00542885" w:rsidRPr="00902301" w:rsidRDefault="00542885" w:rsidP="00127A4A">
            <w:pPr>
              <w:jc w:val="center"/>
              <w:rPr>
                <w:rFonts w:eastAsia="標楷體" w:cs="Times New Roman"/>
                <w:b/>
                <w:bCs/>
                <w:sz w:val="20"/>
                <w:szCs w:val="20"/>
              </w:rPr>
            </w:pPr>
          </w:p>
        </w:tc>
        <w:tc>
          <w:tcPr>
            <w:tcW w:w="7431" w:type="dxa"/>
          </w:tcPr>
          <w:p w:rsidR="00542885" w:rsidRPr="00D85BA1" w:rsidRDefault="00542885" w:rsidP="00FE5CB3">
            <w:pPr>
              <w:rPr>
                <w:rFonts w:eastAsia="標楷體" w:cs="Times New Roman"/>
                <w:b/>
              </w:rPr>
            </w:pPr>
            <w:r w:rsidRPr="00D85BA1">
              <w:rPr>
                <w:rFonts w:eastAsia="標楷體" w:cs="Times New Roman"/>
                <w:b/>
              </w:rPr>
              <w:t>Self-directed Learning: give a TED speech to CCU students about care</w:t>
            </w:r>
            <w:r>
              <w:rPr>
                <w:rFonts w:eastAsia="標楷體" w:cs="Times New Roman"/>
                <w:b/>
              </w:rPr>
              <w:t>er development and submit an 1000-</w:t>
            </w:r>
            <w:r w:rsidRPr="00D85BA1">
              <w:rPr>
                <w:rFonts w:eastAsia="標楷體" w:cs="Times New Roman"/>
                <w:b/>
              </w:rPr>
              <w:t>word reflection</w:t>
            </w:r>
          </w:p>
        </w:tc>
      </w:tr>
      <w:tr w:rsidR="00542885" w:rsidRPr="002316B6" w:rsidTr="00542885">
        <w:tc>
          <w:tcPr>
            <w:tcW w:w="880" w:type="dxa"/>
          </w:tcPr>
          <w:p w:rsidR="00542885" w:rsidRPr="00902301" w:rsidRDefault="00542885" w:rsidP="00127A4A">
            <w:pPr>
              <w:jc w:val="center"/>
              <w:rPr>
                <w:rFonts w:eastAsia="標楷體" w:cs="Times New Roman"/>
                <w:b/>
                <w:bCs/>
                <w:sz w:val="20"/>
                <w:szCs w:val="20"/>
              </w:rPr>
            </w:pPr>
            <w:r>
              <w:rPr>
                <w:rFonts w:eastAsia="標楷體" w:cs="Times New Roman" w:hint="eastAsia"/>
                <w:b/>
                <w:bCs/>
                <w:sz w:val="20"/>
                <w:szCs w:val="20"/>
              </w:rPr>
              <w:t>18</w:t>
            </w:r>
          </w:p>
        </w:tc>
        <w:tc>
          <w:tcPr>
            <w:tcW w:w="1074" w:type="dxa"/>
          </w:tcPr>
          <w:p w:rsidR="00542885" w:rsidRPr="00902301" w:rsidRDefault="00542885" w:rsidP="00127A4A">
            <w:pPr>
              <w:jc w:val="center"/>
              <w:rPr>
                <w:rFonts w:eastAsia="標楷體" w:cs="Times New Roman"/>
                <w:b/>
                <w:bCs/>
                <w:sz w:val="20"/>
                <w:szCs w:val="20"/>
              </w:rPr>
            </w:pPr>
          </w:p>
        </w:tc>
        <w:tc>
          <w:tcPr>
            <w:tcW w:w="7431" w:type="dxa"/>
          </w:tcPr>
          <w:p w:rsidR="00542885" w:rsidRPr="00D85BA1" w:rsidRDefault="00542885" w:rsidP="00127A4A">
            <w:pPr>
              <w:rPr>
                <w:rFonts w:eastAsia="標楷體" w:cs="Times New Roman"/>
                <w:b/>
              </w:rPr>
            </w:pPr>
            <w:r w:rsidRPr="00D85BA1">
              <w:rPr>
                <w:rFonts w:eastAsia="標楷體" w:cs="Times New Roman" w:hint="eastAsia"/>
                <w:b/>
              </w:rPr>
              <w:t xml:space="preserve">final term paper </w:t>
            </w:r>
            <w:r w:rsidRPr="00D85BA1">
              <w:rPr>
                <w:rFonts w:eastAsia="標楷體" w:cs="Times New Roman"/>
                <w:b/>
              </w:rPr>
              <w:t xml:space="preserve">preparation and </w:t>
            </w:r>
            <w:r w:rsidRPr="00D85BA1">
              <w:rPr>
                <w:rFonts w:eastAsia="標楷體" w:cs="Times New Roman" w:hint="eastAsia"/>
                <w:b/>
              </w:rPr>
              <w:t>submission</w:t>
            </w:r>
          </w:p>
        </w:tc>
      </w:tr>
    </w:tbl>
    <w:p w:rsidR="0098096E" w:rsidRDefault="0098096E" w:rsidP="007C4647">
      <w:pPr>
        <w:widowControl/>
        <w:spacing w:line="240" w:lineRule="auto"/>
        <w:rPr>
          <w:rFonts w:cs="Times New Roman"/>
        </w:rPr>
      </w:pPr>
    </w:p>
    <w:p w:rsidR="0098096E" w:rsidRDefault="0098096E" w:rsidP="0098096E">
      <w:pPr>
        <w:widowControl/>
        <w:spacing w:line="240" w:lineRule="auto"/>
        <w:rPr>
          <w:rFonts w:cs="Times New Roman"/>
        </w:rPr>
      </w:pPr>
      <w:r>
        <w:rPr>
          <w:rFonts w:cs="Times New Roman"/>
          <w:b/>
        </w:rPr>
        <w:t>Presentation criteria</w:t>
      </w:r>
    </w:p>
    <w:tbl>
      <w:tblPr>
        <w:tblpPr w:leftFromText="180" w:rightFromText="180" w:vertAnchor="text" w:horzAnchor="margin" w:tblpXSpec="center" w:tblpY="141"/>
        <w:tblW w:w="11655" w:type="dxa"/>
        <w:tblCellMar>
          <w:left w:w="0" w:type="dxa"/>
          <w:right w:w="0" w:type="dxa"/>
        </w:tblCellMar>
        <w:tblLook w:val="04A0" w:firstRow="1" w:lastRow="0" w:firstColumn="1" w:lastColumn="0" w:noHBand="0" w:noVBand="1"/>
      </w:tblPr>
      <w:tblGrid>
        <w:gridCol w:w="1795"/>
        <w:gridCol w:w="2000"/>
        <w:gridCol w:w="2032"/>
        <w:gridCol w:w="2091"/>
        <w:gridCol w:w="2897"/>
        <w:gridCol w:w="840"/>
      </w:tblGrid>
      <w:tr w:rsidR="0098096E" w:rsidTr="0098096E">
        <w:trPr>
          <w:trHeight w:val="334"/>
        </w:trPr>
        <w:tc>
          <w:tcPr>
            <w:tcW w:w="1795"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rPr>
                <w:rFonts w:cs="Times New Roman"/>
              </w:rPr>
            </w:pPr>
          </w:p>
        </w:tc>
        <w:tc>
          <w:tcPr>
            <w:tcW w:w="20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b/>
                <w:bCs/>
                <w:color w:val="FFFFFF"/>
                <w:kern w:val="24"/>
                <w:sz w:val="20"/>
                <w:szCs w:val="20"/>
              </w:rPr>
              <w:t xml:space="preserve">1(70-75) </w:t>
            </w:r>
          </w:p>
        </w:tc>
        <w:tc>
          <w:tcPr>
            <w:tcW w:w="2032"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b/>
                <w:bCs/>
                <w:color w:val="FFFFFF"/>
                <w:kern w:val="24"/>
                <w:sz w:val="20"/>
                <w:szCs w:val="20"/>
              </w:rPr>
              <w:t>2 (76-80)</w:t>
            </w:r>
          </w:p>
        </w:tc>
        <w:tc>
          <w:tcPr>
            <w:tcW w:w="2091"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b/>
                <w:bCs/>
                <w:color w:val="FFFFFF"/>
                <w:kern w:val="24"/>
                <w:sz w:val="20"/>
                <w:szCs w:val="20"/>
              </w:rPr>
              <w:t>3 (81-85)</w:t>
            </w:r>
          </w:p>
        </w:tc>
        <w:tc>
          <w:tcPr>
            <w:tcW w:w="2897"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b/>
                <w:bCs/>
                <w:color w:val="FFFFFF"/>
                <w:kern w:val="24"/>
                <w:sz w:val="20"/>
                <w:szCs w:val="20"/>
              </w:rPr>
              <w:t>4 (86-95)</w:t>
            </w:r>
          </w:p>
        </w:tc>
        <w:tc>
          <w:tcPr>
            <w:tcW w:w="84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8096E" w:rsidRDefault="0098096E">
            <w:pPr>
              <w:widowControl/>
              <w:spacing w:line="200" w:lineRule="exact"/>
              <w:rPr>
                <w:rFonts w:ascii="Arial" w:hAnsi="Arial" w:cs="Arial"/>
                <w:kern w:val="0"/>
                <w:sz w:val="20"/>
                <w:szCs w:val="20"/>
              </w:rPr>
            </w:pPr>
            <w:r>
              <w:rPr>
                <w:rFonts w:ascii="Arial" w:hAnsi="Arial" w:cs="Arial"/>
                <w:b/>
                <w:bCs/>
                <w:color w:val="FFFFFF"/>
                <w:kern w:val="24"/>
                <w:sz w:val="20"/>
                <w:szCs w:val="20"/>
              </w:rPr>
              <w:t xml:space="preserve">Total </w:t>
            </w:r>
          </w:p>
        </w:tc>
      </w:tr>
      <w:tr w:rsidR="0098096E" w:rsidTr="0098096E">
        <w:trPr>
          <w:trHeight w:val="1209"/>
        </w:trPr>
        <w:tc>
          <w:tcPr>
            <w:tcW w:w="1795"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lastRenderedPageBreak/>
              <w:t>Subject knowledge</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(20%) </w:t>
            </w:r>
          </w:p>
        </w:tc>
        <w:tc>
          <w:tcPr>
            <w:tcW w:w="20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Do not grasp information</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Incorrect information</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Unsupported information </w:t>
            </w:r>
          </w:p>
        </w:tc>
        <w:tc>
          <w:tcPr>
            <w:tcW w:w="2032"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Information without important details</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Inaccurate information</w:t>
            </w:r>
          </w:p>
        </w:tc>
        <w:tc>
          <w:tcPr>
            <w:tcW w:w="2091"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Key information</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Accurate information </w:t>
            </w:r>
          </w:p>
        </w:tc>
        <w:tc>
          <w:tcPr>
            <w:tcW w:w="2897"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Full grasp of the topic</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Complete and accurate key issues </w:t>
            </w:r>
          </w:p>
        </w:tc>
        <w:tc>
          <w:tcPr>
            <w:tcW w:w="84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rPr>
                <w:rFonts w:ascii="Times New Roman" w:hAnsi="Times New Roman" w:cs="Times New Roman"/>
                <w:kern w:val="0"/>
                <w:sz w:val="20"/>
                <w:szCs w:val="20"/>
              </w:rPr>
            </w:pPr>
          </w:p>
        </w:tc>
      </w:tr>
      <w:tr w:rsidR="0098096E" w:rsidTr="0098096E">
        <w:trPr>
          <w:trHeight w:val="970"/>
        </w:trPr>
        <w:tc>
          <w:tcPr>
            <w:tcW w:w="1795"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Explanation &amp; </w:t>
            </w:r>
          </w:p>
          <w:p w:rsidR="0098096E" w:rsidRDefault="0098096E">
            <w:pPr>
              <w:widowControl/>
              <w:spacing w:line="200" w:lineRule="exact"/>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Evidence</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(20%) </w:t>
            </w:r>
          </w:p>
        </w:tc>
        <w:tc>
          <w:tcPr>
            <w:tcW w:w="200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No conclusion or the conclusion without evidence related </w:t>
            </w:r>
          </w:p>
        </w:tc>
        <w:tc>
          <w:tcPr>
            <w:tcW w:w="2032"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Conclusions are poorly related to the evidence provided </w:t>
            </w:r>
          </w:p>
        </w:tc>
        <w:tc>
          <w:tcPr>
            <w:tcW w:w="2091"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Can use prior experience or research to draw conclusions </w:t>
            </w:r>
          </w:p>
        </w:tc>
        <w:tc>
          <w:tcPr>
            <w:tcW w:w="2897"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Well manage prior experience and knowledge to draw conclusions</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Can discuss important issues and conflicting evidences</w:t>
            </w:r>
          </w:p>
        </w:tc>
        <w:tc>
          <w:tcPr>
            <w:tcW w:w="84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rPr>
                <w:rFonts w:ascii="Times New Roman" w:hAnsi="Times New Roman" w:cs="Times New Roman"/>
                <w:kern w:val="0"/>
                <w:sz w:val="20"/>
                <w:szCs w:val="20"/>
              </w:rPr>
            </w:pPr>
          </w:p>
        </w:tc>
      </w:tr>
      <w:tr w:rsidR="0098096E" w:rsidTr="0098096E">
        <w:trPr>
          <w:trHeight w:val="945"/>
        </w:trPr>
        <w:tc>
          <w:tcPr>
            <w:tcW w:w="1795"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Discussion atmosphere</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(30%) </w:t>
            </w:r>
          </w:p>
        </w:tc>
        <w:tc>
          <w:tcPr>
            <w:tcW w:w="200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No discussion </w:t>
            </w:r>
          </w:p>
        </w:tc>
        <w:tc>
          <w:tcPr>
            <w:tcW w:w="2032"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Discussion without hitting key points </w:t>
            </w:r>
          </w:p>
        </w:tc>
        <w:tc>
          <w:tcPr>
            <w:tcW w:w="2091"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Discussion with important issues </w:t>
            </w:r>
          </w:p>
        </w:tc>
        <w:tc>
          <w:tcPr>
            <w:tcW w:w="2897"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Discussion with very important issues</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Excellent discussion atmosphere </w:t>
            </w:r>
          </w:p>
        </w:tc>
        <w:tc>
          <w:tcPr>
            <w:tcW w:w="84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8096E" w:rsidRDefault="0098096E">
            <w:pPr>
              <w:rPr>
                <w:rFonts w:ascii="Times New Roman" w:hAnsi="Times New Roman" w:cs="Times New Roman"/>
                <w:kern w:val="0"/>
                <w:sz w:val="20"/>
                <w:szCs w:val="20"/>
              </w:rPr>
            </w:pPr>
          </w:p>
        </w:tc>
      </w:tr>
      <w:tr w:rsidR="0098096E" w:rsidTr="0098096E">
        <w:trPr>
          <w:trHeight w:val="575"/>
        </w:trPr>
        <w:tc>
          <w:tcPr>
            <w:tcW w:w="1795"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Understandable and acceptable</w:t>
            </w:r>
          </w:p>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(30%) </w:t>
            </w:r>
          </w:p>
        </w:tc>
        <w:tc>
          <w:tcPr>
            <w:tcW w:w="200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Cannot be understood </w:t>
            </w:r>
          </w:p>
        </w:tc>
        <w:tc>
          <w:tcPr>
            <w:tcW w:w="2032"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proofErr w:type="spellStart"/>
            <w:r>
              <w:rPr>
                <w:rFonts w:ascii="Times New Roman" w:hAnsi="Times New Roman" w:cs="Times New Roman"/>
                <w:color w:val="000000"/>
                <w:kern w:val="24"/>
                <w:sz w:val="20"/>
                <w:szCs w:val="20"/>
              </w:rPr>
              <w:t>Well structured</w:t>
            </w:r>
            <w:proofErr w:type="spellEnd"/>
            <w:r>
              <w:rPr>
                <w:rFonts w:ascii="Times New Roman" w:hAnsi="Times New Roman" w:cs="Times New Roman"/>
                <w:color w:val="000000"/>
                <w:kern w:val="24"/>
                <w:sz w:val="20"/>
                <w:szCs w:val="20"/>
              </w:rPr>
              <w:t xml:space="preserve"> and understandable </w:t>
            </w:r>
          </w:p>
        </w:tc>
        <w:tc>
          <w:tcPr>
            <w:tcW w:w="2091"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Understandable and acceptable </w:t>
            </w:r>
          </w:p>
        </w:tc>
        <w:tc>
          <w:tcPr>
            <w:tcW w:w="2897"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widowControl/>
              <w:spacing w:line="200" w:lineRule="exact"/>
              <w:rPr>
                <w:rFonts w:ascii="Times New Roman" w:hAnsi="Times New Roman" w:cs="Times New Roman"/>
                <w:kern w:val="0"/>
                <w:sz w:val="20"/>
                <w:szCs w:val="20"/>
              </w:rPr>
            </w:pPr>
            <w:r>
              <w:rPr>
                <w:rFonts w:ascii="Times New Roman" w:hAnsi="Times New Roman" w:cs="Times New Roman"/>
                <w:color w:val="000000"/>
                <w:kern w:val="24"/>
                <w:sz w:val="20"/>
                <w:szCs w:val="20"/>
              </w:rPr>
              <w:t xml:space="preserve">Gaining a lot in terms of knowledge process </w:t>
            </w:r>
          </w:p>
        </w:tc>
        <w:tc>
          <w:tcPr>
            <w:tcW w:w="84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98096E" w:rsidRDefault="0098096E">
            <w:pPr>
              <w:rPr>
                <w:rFonts w:ascii="Times New Roman" w:hAnsi="Times New Roman" w:cs="Times New Roman"/>
                <w:kern w:val="0"/>
                <w:sz w:val="20"/>
                <w:szCs w:val="20"/>
              </w:rPr>
            </w:pPr>
          </w:p>
        </w:tc>
      </w:tr>
    </w:tbl>
    <w:p w:rsidR="0098096E" w:rsidRDefault="0098096E" w:rsidP="0098096E">
      <w:pPr>
        <w:rPr>
          <w:rFonts w:cs="Times New Roman"/>
        </w:rPr>
      </w:pPr>
    </w:p>
    <w:p w:rsidR="0098096E" w:rsidRDefault="0098096E" w:rsidP="0098096E">
      <w:pPr>
        <w:rPr>
          <w:rFonts w:cs="Times New Roman"/>
          <w:szCs w:val="20"/>
        </w:rPr>
      </w:pPr>
    </w:p>
    <w:p w:rsidR="0098096E" w:rsidRDefault="0098096E" w:rsidP="0098096E"/>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457"/>
        <w:gridCol w:w="8733"/>
      </w:tblGrid>
      <w:tr w:rsidR="0098096E" w:rsidTr="0098096E">
        <w:trPr>
          <w:trHeight w:val="377"/>
          <w:tblCellSpacing w:w="0" w:type="dxa"/>
          <w:jc w:val="center"/>
        </w:trPr>
        <w:tc>
          <w:tcPr>
            <w:tcW w:w="71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98096E" w:rsidRDefault="0098096E">
            <w:pPr>
              <w:widowControl/>
              <w:spacing w:line="320" w:lineRule="exact"/>
              <w:jc w:val="center"/>
              <w:rPr>
                <w:rFonts w:ascii="微軟正黑體" w:eastAsia="微軟正黑體" w:hAnsi="微軟正黑體" w:cs="新細明體"/>
                <w:b/>
              </w:rPr>
            </w:pPr>
            <w:r>
              <w:rPr>
                <w:rFonts w:ascii="微軟正黑體" w:eastAsia="微軟正黑體" w:hAnsi="微軟正黑體" w:cs="新細明體" w:hint="eastAsia"/>
                <w:b/>
              </w:rPr>
              <w:t>與SDGs目標的關聯</w:t>
            </w:r>
          </w:p>
          <w:p w:rsidR="0098096E" w:rsidRDefault="0098096E">
            <w:pPr>
              <w:widowControl/>
              <w:spacing w:line="320" w:lineRule="exact"/>
              <w:jc w:val="center"/>
              <w:rPr>
                <w:rFonts w:ascii="微軟正黑體" w:eastAsia="微軟正黑體" w:hAnsi="微軟正黑體" w:cs="新細明體"/>
                <w:b/>
              </w:rPr>
            </w:pPr>
            <w:r>
              <w:rPr>
                <w:rFonts w:ascii="微軟正黑體" w:eastAsia="微軟正黑體" w:hAnsi="微軟正黑體" w:cs="新細明體" w:hint="eastAsia"/>
                <w:b/>
              </w:rPr>
              <w:t>related to objectives of SDGs</w:t>
            </w:r>
          </w:p>
        </w:tc>
        <w:tc>
          <w:tcPr>
            <w:tcW w:w="42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98096E" w:rsidRDefault="0098096E">
            <w:pPr>
              <w:widowControl/>
              <w:spacing w:line="320" w:lineRule="exact"/>
              <w:rPr>
                <w:rFonts w:ascii="Times New Roman" w:hAnsi="Times New Roman" w:cs="新細明體"/>
              </w:rPr>
            </w:pPr>
            <w:r>
              <w:rPr>
                <w:rFonts w:cs="新細明體" w:hint="eastAsia"/>
              </w:rPr>
              <w:t>□</w:t>
            </w:r>
            <w:hyperlink r:id="rId8" w:anchor="1" w:history="1">
              <w:r>
                <w:rPr>
                  <w:rStyle w:val="a3"/>
                  <w:rFonts w:cs="新細明體"/>
                  <w:color w:val="auto"/>
                  <w:u w:val="none"/>
                </w:rPr>
                <w:t xml:space="preserve">SDG 1 </w:t>
              </w:r>
              <w:r>
                <w:rPr>
                  <w:rStyle w:val="a3"/>
                  <w:rFonts w:cs="新細明體" w:hint="eastAsia"/>
                  <w:color w:val="auto"/>
                  <w:u w:val="none"/>
                </w:rPr>
                <w:t>終結貧窮</w:t>
              </w:r>
            </w:hyperlink>
            <w:r>
              <w:rPr>
                <w:rFonts w:cs="新細明體"/>
              </w:rPr>
              <w:t xml:space="preserve">                   </w:t>
            </w:r>
            <w:r>
              <w:rPr>
                <w:rFonts w:cs="新細明體" w:hint="eastAsia"/>
              </w:rPr>
              <w:t>□</w:t>
            </w:r>
            <w:hyperlink r:id="rId9" w:anchor="2" w:history="1">
              <w:r>
                <w:rPr>
                  <w:rStyle w:val="a3"/>
                  <w:rFonts w:cs="新細明體"/>
                  <w:color w:val="auto"/>
                  <w:u w:val="none"/>
                </w:rPr>
                <w:t xml:space="preserve">SDG 2 </w:t>
              </w:r>
              <w:r>
                <w:rPr>
                  <w:rStyle w:val="a3"/>
                  <w:rFonts w:cs="新細明體" w:hint="eastAsia"/>
                  <w:color w:val="auto"/>
                  <w:u w:val="none"/>
                </w:rPr>
                <w:t>消除飢餓</w:t>
              </w:r>
            </w:hyperlink>
            <w:r>
              <w:rPr>
                <w:rFonts w:cs="新細明體"/>
              </w:rPr>
              <w:t xml:space="preserve">             </w:t>
            </w:r>
          </w:p>
          <w:p w:rsidR="0098096E" w:rsidRDefault="0098096E">
            <w:pPr>
              <w:widowControl/>
              <w:spacing w:line="320" w:lineRule="exact"/>
              <w:rPr>
                <w:rFonts w:cs="新細明體"/>
              </w:rPr>
            </w:pPr>
            <w:r>
              <w:rPr>
                <w:rFonts w:cs="新細明體" w:hint="eastAsia"/>
              </w:rPr>
              <w:t>□</w:t>
            </w:r>
            <w:hyperlink r:id="rId10" w:anchor="3" w:history="1">
              <w:r>
                <w:rPr>
                  <w:rStyle w:val="a3"/>
                  <w:rFonts w:cs="新細明體"/>
                  <w:color w:val="auto"/>
                  <w:u w:val="none"/>
                </w:rPr>
                <w:t xml:space="preserve">SDG 3 </w:t>
              </w:r>
              <w:r>
                <w:rPr>
                  <w:rStyle w:val="a3"/>
                  <w:rFonts w:cs="新細明體" w:hint="eastAsia"/>
                  <w:color w:val="auto"/>
                  <w:u w:val="none"/>
                </w:rPr>
                <w:t>健康與福祉</w:t>
              </w:r>
            </w:hyperlink>
            <w:r>
              <w:rPr>
                <w:rFonts w:cs="新細明體"/>
              </w:rPr>
              <w:t xml:space="preserve">                 </w:t>
            </w:r>
            <w:r>
              <w:rPr>
                <w:rFonts w:cs="新細明體" w:hint="eastAsia"/>
              </w:rPr>
              <w:t>■</w:t>
            </w:r>
            <w:hyperlink r:id="rId11" w:anchor="4" w:history="1">
              <w:r>
                <w:rPr>
                  <w:rStyle w:val="a3"/>
                  <w:rFonts w:cs="新細明體"/>
                  <w:color w:val="auto"/>
                  <w:u w:val="none"/>
                </w:rPr>
                <w:t xml:space="preserve">SDG 4 </w:t>
              </w:r>
              <w:r>
                <w:rPr>
                  <w:rStyle w:val="a3"/>
                  <w:rFonts w:cs="新細明體" w:hint="eastAsia"/>
                  <w:color w:val="auto"/>
                  <w:u w:val="none"/>
                </w:rPr>
                <w:t>優質教育</w:t>
              </w:r>
            </w:hyperlink>
            <w:r>
              <w:rPr>
                <w:rFonts w:cs="新細明體"/>
              </w:rPr>
              <w:t xml:space="preserve">   </w:t>
            </w:r>
          </w:p>
          <w:p w:rsidR="0098096E" w:rsidRDefault="0098096E">
            <w:pPr>
              <w:widowControl/>
              <w:spacing w:line="320" w:lineRule="exact"/>
              <w:rPr>
                <w:rFonts w:cs="新細明體"/>
              </w:rPr>
            </w:pPr>
            <w:r>
              <w:rPr>
                <w:rFonts w:cs="新細明體" w:hint="eastAsia"/>
              </w:rPr>
              <w:t>□</w:t>
            </w:r>
            <w:hyperlink r:id="rId12" w:anchor="5" w:history="1">
              <w:r>
                <w:rPr>
                  <w:rStyle w:val="a3"/>
                  <w:rFonts w:cs="新細明體"/>
                  <w:color w:val="auto"/>
                  <w:u w:val="none"/>
                </w:rPr>
                <w:t xml:space="preserve">SDG 5 </w:t>
              </w:r>
              <w:r>
                <w:rPr>
                  <w:rStyle w:val="a3"/>
                  <w:rFonts w:cs="新細明體" w:hint="eastAsia"/>
                  <w:color w:val="auto"/>
                  <w:u w:val="none"/>
                </w:rPr>
                <w:t>性別平權</w:t>
              </w:r>
            </w:hyperlink>
            <w:r>
              <w:rPr>
                <w:rFonts w:cs="新細明體"/>
              </w:rPr>
              <w:t xml:space="preserve">                   </w:t>
            </w:r>
            <w:r>
              <w:rPr>
                <w:rFonts w:cs="新細明體" w:hint="eastAsia"/>
              </w:rPr>
              <w:t>□</w:t>
            </w:r>
            <w:hyperlink r:id="rId13" w:anchor="6" w:history="1">
              <w:r>
                <w:rPr>
                  <w:rStyle w:val="a3"/>
                  <w:rFonts w:cs="新細明體"/>
                  <w:color w:val="auto"/>
                  <w:u w:val="none"/>
                </w:rPr>
                <w:t xml:space="preserve">SDG 6 </w:t>
              </w:r>
              <w:r>
                <w:rPr>
                  <w:rStyle w:val="a3"/>
                  <w:rFonts w:cs="新細明體" w:hint="eastAsia"/>
                  <w:color w:val="auto"/>
                  <w:u w:val="none"/>
                </w:rPr>
                <w:t>淨水及衛生</w:t>
              </w:r>
            </w:hyperlink>
          </w:p>
          <w:p w:rsidR="0098096E" w:rsidRDefault="0098096E">
            <w:pPr>
              <w:widowControl/>
              <w:spacing w:line="320" w:lineRule="exact"/>
              <w:rPr>
                <w:rFonts w:cs="新細明體"/>
              </w:rPr>
            </w:pPr>
            <w:r>
              <w:rPr>
                <w:rFonts w:cs="新細明體" w:hint="eastAsia"/>
              </w:rPr>
              <w:t>□</w:t>
            </w:r>
            <w:hyperlink r:id="rId14" w:anchor="7" w:history="1">
              <w:r>
                <w:rPr>
                  <w:rStyle w:val="a3"/>
                  <w:rFonts w:cs="新細明體"/>
                  <w:color w:val="auto"/>
                  <w:u w:val="none"/>
                </w:rPr>
                <w:t xml:space="preserve">SDG 7 </w:t>
              </w:r>
              <w:r>
                <w:rPr>
                  <w:rStyle w:val="a3"/>
                  <w:rFonts w:cs="新細明體" w:hint="eastAsia"/>
                  <w:color w:val="auto"/>
                  <w:u w:val="none"/>
                </w:rPr>
                <w:t>可負擔的潔淨能源</w:t>
              </w:r>
            </w:hyperlink>
            <w:r>
              <w:rPr>
                <w:rFonts w:cs="新細明體"/>
              </w:rPr>
              <w:t xml:space="preserve">           </w:t>
            </w:r>
            <w:r>
              <w:rPr>
                <w:rFonts w:cs="新細明體" w:hint="eastAsia"/>
              </w:rPr>
              <w:t>■</w:t>
            </w:r>
            <w:hyperlink r:id="rId15" w:anchor="8" w:history="1">
              <w:r>
                <w:rPr>
                  <w:rStyle w:val="a3"/>
                  <w:rFonts w:cs="新細明體"/>
                  <w:color w:val="auto"/>
                  <w:u w:val="none"/>
                </w:rPr>
                <w:t xml:space="preserve">SDG 8 </w:t>
              </w:r>
              <w:r>
                <w:rPr>
                  <w:rStyle w:val="a3"/>
                  <w:rFonts w:cs="新細明體" w:hint="eastAsia"/>
                  <w:color w:val="auto"/>
                  <w:u w:val="none"/>
                </w:rPr>
                <w:t>合適的工作及經濟成長</w:t>
              </w:r>
            </w:hyperlink>
            <w:r>
              <w:rPr>
                <w:rFonts w:cs="新細明體"/>
              </w:rPr>
              <w:t xml:space="preserve"> </w:t>
            </w:r>
          </w:p>
          <w:p w:rsidR="0098096E" w:rsidRDefault="0098096E">
            <w:pPr>
              <w:widowControl/>
              <w:spacing w:line="320" w:lineRule="exact"/>
              <w:rPr>
                <w:rFonts w:cs="新細明體"/>
              </w:rPr>
            </w:pPr>
            <w:r>
              <w:rPr>
                <w:rFonts w:cs="新細明體" w:hint="eastAsia"/>
              </w:rPr>
              <w:t>■</w:t>
            </w:r>
            <w:hyperlink r:id="rId16" w:anchor="9" w:history="1">
              <w:r>
                <w:rPr>
                  <w:rStyle w:val="a3"/>
                  <w:rFonts w:cs="新細明體"/>
                  <w:color w:val="auto"/>
                  <w:u w:val="none"/>
                </w:rPr>
                <w:t xml:space="preserve">SDG 9 </w:t>
              </w:r>
              <w:r>
                <w:rPr>
                  <w:rStyle w:val="a3"/>
                  <w:rFonts w:cs="新細明體" w:hint="eastAsia"/>
                  <w:color w:val="auto"/>
                  <w:u w:val="none"/>
                </w:rPr>
                <w:t>工業化、創新及基礎建設</w:t>
              </w:r>
            </w:hyperlink>
            <w:r>
              <w:rPr>
                <w:rFonts w:cs="新細明體"/>
              </w:rPr>
              <w:t xml:space="preserve">     </w:t>
            </w:r>
            <w:r>
              <w:rPr>
                <w:rFonts w:cs="新細明體" w:hint="eastAsia"/>
              </w:rPr>
              <w:t>□</w:t>
            </w:r>
            <w:hyperlink r:id="rId17" w:anchor="10" w:history="1">
              <w:r>
                <w:rPr>
                  <w:rStyle w:val="a3"/>
                  <w:rFonts w:cs="新細明體"/>
                  <w:color w:val="auto"/>
                  <w:u w:val="none"/>
                </w:rPr>
                <w:t xml:space="preserve">SDG 10 </w:t>
              </w:r>
              <w:r>
                <w:rPr>
                  <w:rStyle w:val="a3"/>
                  <w:rFonts w:cs="新細明體" w:hint="eastAsia"/>
                  <w:color w:val="auto"/>
                  <w:u w:val="none"/>
                </w:rPr>
                <w:t>減少不平等</w:t>
              </w:r>
            </w:hyperlink>
          </w:p>
          <w:p w:rsidR="0098096E" w:rsidRDefault="0098096E">
            <w:pPr>
              <w:widowControl/>
              <w:spacing w:line="320" w:lineRule="exact"/>
              <w:rPr>
                <w:rFonts w:cs="新細明體"/>
              </w:rPr>
            </w:pPr>
            <w:r>
              <w:rPr>
                <w:rFonts w:cs="新細明體" w:hint="eastAsia"/>
              </w:rPr>
              <w:t>□</w:t>
            </w:r>
            <w:hyperlink r:id="rId18" w:anchor="11" w:history="1">
              <w:r>
                <w:rPr>
                  <w:rStyle w:val="a3"/>
                  <w:rFonts w:cs="新細明體"/>
                  <w:color w:val="auto"/>
                  <w:u w:val="none"/>
                </w:rPr>
                <w:t xml:space="preserve">SDG 11 </w:t>
              </w:r>
              <w:r>
                <w:rPr>
                  <w:rStyle w:val="a3"/>
                  <w:rFonts w:cs="新細明體" w:hint="eastAsia"/>
                  <w:color w:val="auto"/>
                  <w:u w:val="none"/>
                </w:rPr>
                <w:t>永續城鄉</w:t>
              </w:r>
            </w:hyperlink>
            <w:r>
              <w:rPr>
                <w:rFonts w:cs="新細明體"/>
              </w:rPr>
              <w:t xml:space="preserve">                  </w:t>
            </w:r>
            <w:r>
              <w:rPr>
                <w:rFonts w:cs="新細明體" w:hint="eastAsia"/>
              </w:rPr>
              <w:t>■</w:t>
            </w:r>
            <w:hyperlink r:id="rId19" w:anchor="12" w:history="1">
              <w:r>
                <w:rPr>
                  <w:rStyle w:val="a3"/>
                  <w:rFonts w:cs="新細明體"/>
                  <w:color w:val="auto"/>
                  <w:u w:val="none"/>
                </w:rPr>
                <w:t xml:space="preserve">SDG 12 </w:t>
              </w:r>
              <w:r>
                <w:rPr>
                  <w:rStyle w:val="a3"/>
                  <w:rFonts w:cs="新細明體" w:hint="eastAsia"/>
                  <w:color w:val="auto"/>
                  <w:u w:val="none"/>
                </w:rPr>
                <w:t>責任消費及生產</w:t>
              </w:r>
            </w:hyperlink>
          </w:p>
          <w:p w:rsidR="0098096E" w:rsidRDefault="0098096E">
            <w:pPr>
              <w:widowControl/>
              <w:spacing w:line="320" w:lineRule="exact"/>
              <w:rPr>
                <w:rFonts w:cs="新細明體"/>
              </w:rPr>
            </w:pPr>
            <w:r>
              <w:rPr>
                <w:rFonts w:cs="新細明體" w:hint="eastAsia"/>
              </w:rPr>
              <w:t>□</w:t>
            </w:r>
            <w:hyperlink r:id="rId20" w:anchor="13" w:history="1">
              <w:r>
                <w:rPr>
                  <w:rStyle w:val="a3"/>
                  <w:rFonts w:cs="新細明體"/>
                  <w:color w:val="auto"/>
                  <w:u w:val="none"/>
                </w:rPr>
                <w:t xml:space="preserve">SDG 13 </w:t>
              </w:r>
              <w:r>
                <w:rPr>
                  <w:rStyle w:val="a3"/>
                  <w:rFonts w:cs="新細明體" w:hint="eastAsia"/>
                  <w:color w:val="auto"/>
                  <w:u w:val="none"/>
                </w:rPr>
                <w:t>氣候行動</w:t>
              </w:r>
            </w:hyperlink>
            <w:r>
              <w:rPr>
                <w:rFonts w:cs="新細明體"/>
              </w:rPr>
              <w:t xml:space="preserve">                  </w:t>
            </w:r>
            <w:r>
              <w:rPr>
                <w:rFonts w:cs="新細明體" w:hint="eastAsia"/>
              </w:rPr>
              <w:t>□</w:t>
            </w:r>
            <w:hyperlink r:id="rId21" w:anchor="14" w:history="1">
              <w:r>
                <w:rPr>
                  <w:rStyle w:val="a3"/>
                  <w:rFonts w:cs="新細明體"/>
                  <w:color w:val="auto"/>
                  <w:u w:val="none"/>
                </w:rPr>
                <w:t xml:space="preserve">SDG 14 </w:t>
              </w:r>
              <w:r>
                <w:rPr>
                  <w:rStyle w:val="a3"/>
                  <w:rFonts w:cs="新細明體" w:hint="eastAsia"/>
                  <w:color w:val="auto"/>
                  <w:u w:val="none"/>
                </w:rPr>
                <w:t>保育海洋生態</w:t>
              </w:r>
            </w:hyperlink>
          </w:p>
          <w:p w:rsidR="0098096E" w:rsidRDefault="0098096E">
            <w:pPr>
              <w:widowControl/>
              <w:spacing w:line="320" w:lineRule="exact"/>
              <w:rPr>
                <w:rFonts w:cs="新細明體"/>
              </w:rPr>
            </w:pPr>
            <w:r>
              <w:rPr>
                <w:rFonts w:cs="新細明體" w:hint="eastAsia"/>
              </w:rPr>
              <w:t>□</w:t>
            </w:r>
            <w:hyperlink r:id="rId22" w:anchor="15" w:history="1">
              <w:r>
                <w:rPr>
                  <w:rStyle w:val="a3"/>
                  <w:rFonts w:cs="新細明體"/>
                  <w:color w:val="auto"/>
                  <w:u w:val="none"/>
                </w:rPr>
                <w:t xml:space="preserve">SDG 15 </w:t>
              </w:r>
              <w:r>
                <w:rPr>
                  <w:rStyle w:val="a3"/>
                  <w:rFonts w:cs="新細明體" w:hint="eastAsia"/>
                  <w:color w:val="auto"/>
                  <w:u w:val="none"/>
                </w:rPr>
                <w:t>保育陸域生態</w:t>
              </w:r>
            </w:hyperlink>
            <w:r>
              <w:rPr>
                <w:rFonts w:cs="新細明體"/>
              </w:rPr>
              <w:t xml:space="preserve">              </w:t>
            </w:r>
            <w:r>
              <w:rPr>
                <w:rFonts w:cs="新細明體" w:hint="eastAsia"/>
              </w:rPr>
              <w:t>□</w:t>
            </w:r>
            <w:hyperlink r:id="rId23" w:anchor="16" w:history="1">
              <w:r>
                <w:rPr>
                  <w:rStyle w:val="a3"/>
                  <w:rFonts w:cs="新細明體"/>
                  <w:color w:val="auto"/>
                  <w:u w:val="none"/>
                </w:rPr>
                <w:t xml:space="preserve">SDG 16 </w:t>
              </w:r>
              <w:r>
                <w:rPr>
                  <w:rStyle w:val="a3"/>
                  <w:rFonts w:cs="新細明體" w:hint="eastAsia"/>
                  <w:color w:val="auto"/>
                  <w:u w:val="none"/>
                </w:rPr>
                <w:t>和平、正義及健全制度</w:t>
              </w:r>
            </w:hyperlink>
          </w:p>
          <w:p w:rsidR="0098096E" w:rsidRDefault="0098096E">
            <w:pPr>
              <w:widowControl/>
              <w:spacing w:line="320" w:lineRule="exact"/>
              <w:rPr>
                <w:rFonts w:ascii="微軟正黑體" w:eastAsia="微軟正黑體" w:hAnsi="微軟正黑體" w:cs="新細明體"/>
              </w:rPr>
            </w:pPr>
            <w:r>
              <w:rPr>
                <w:rFonts w:cs="新細明體" w:hint="eastAsia"/>
              </w:rPr>
              <w:t>■</w:t>
            </w:r>
            <w:hyperlink r:id="rId24" w:anchor="17" w:history="1">
              <w:r>
                <w:rPr>
                  <w:rStyle w:val="a3"/>
                  <w:rFonts w:cs="新細明體"/>
                  <w:color w:val="auto"/>
                  <w:u w:val="none"/>
                </w:rPr>
                <w:t xml:space="preserve">SDG 17 </w:t>
              </w:r>
              <w:r>
                <w:rPr>
                  <w:rStyle w:val="a3"/>
                  <w:rFonts w:cs="新細明體" w:hint="eastAsia"/>
                  <w:color w:val="auto"/>
                  <w:u w:val="none"/>
                </w:rPr>
                <w:t>多元夥伴關係</w:t>
              </w:r>
            </w:hyperlink>
          </w:p>
        </w:tc>
      </w:tr>
    </w:tbl>
    <w:p w:rsidR="0098096E" w:rsidRDefault="0098096E" w:rsidP="0098096E">
      <w:pPr>
        <w:rPr>
          <w:rFonts w:ascii="Times New Roman" w:hAnsi="Times New Roman" w:cs="Times New Roman"/>
          <w:szCs w:val="20"/>
        </w:rPr>
      </w:pPr>
    </w:p>
    <w:p w:rsidR="0098096E" w:rsidRDefault="0098096E" w:rsidP="0098096E">
      <w:pPr>
        <w:rPr>
          <w:rFonts w:ascii="標楷體" w:eastAsia="標楷體" w:hAnsi="標楷體"/>
        </w:rPr>
      </w:pPr>
      <w:r>
        <w:rPr>
          <w:rFonts w:ascii="標楷體" w:eastAsia="標楷體" w:hAnsi="標楷體" w:hint="eastAsia"/>
          <w:b/>
        </w:rPr>
        <w:t>課程核心能力</w:t>
      </w:r>
    </w:p>
    <w:p w:rsidR="0098096E" w:rsidRDefault="0098096E" w:rsidP="0098096E">
      <w:pPr>
        <w:tabs>
          <w:tab w:val="left" w:pos="9065"/>
        </w:tabs>
        <w:autoSpaceDE w:val="0"/>
        <w:autoSpaceDN w:val="0"/>
        <w:ind w:right="-334"/>
        <w:jc w:val="both"/>
        <w:textAlignment w:val="bottom"/>
        <w:rPr>
          <w:rFonts w:ascii="標楷體" w:eastAsia="標楷體" w:hAnsi="標楷體"/>
        </w:rPr>
      </w:pPr>
      <w:r>
        <w:rPr>
          <w:rFonts w:ascii="標楷體" w:eastAsia="標楷體" w:hAnsi="標楷體" w:hint="eastAsia"/>
        </w:rPr>
        <w:t>本課程目標與</w:t>
      </w:r>
      <w:r>
        <w:rPr>
          <w:rFonts w:ascii="標楷體" w:eastAsia="標楷體" w:hAnsi="標楷體" w:hint="eastAsia"/>
          <w:b/>
        </w:rPr>
        <w:t>碩士班</w:t>
      </w:r>
      <w:r>
        <w:rPr>
          <w:rFonts w:ascii="標楷體" w:eastAsia="標楷體" w:hAnsi="標楷體" w:hint="eastAsia"/>
        </w:rPr>
        <w:t>核心能力指標相關性程度如下：（5分代表完全符合）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36"/>
        <w:gridCol w:w="936"/>
        <w:gridCol w:w="936"/>
        <w:gridCol w:w="936"/>
        <w:gridCol w:w="936"/>
      </w:tblGrid>
      <w:tr w:rsidR="0098096E" w:rsidTr="0098096E">
        <w:tc>
          <w:tcPr>
            <w:tcW w:w="4068" w:type="dxa"/>
            <w:vMerge w:val="restart"/>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szCs w:val="20"/>
              </w:rPr>
            </w:pPr>
          </w:p>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核心能力</w:t>
            </w:r>
          </w:p>
        </w:tc>
        <w:tc>
          <w:tcPr>
            <w:tcW w:w="4680" w:type="dxa"/>
            <w:gridSpan w:val="5"/>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相關程度</w:t>
            </w:r>
          </w:p>
        </w:tc>
      </w:tr>
      <w:tr w:rsidR="0098096E" w:rsidTr="0098096E">
        <w:tc>
          <w:tcPr>
            <w:tcW w:w="0" w:type="auto"/>
            <w:vMerge/>
            <w:tcBorders>
              <w:top w:val="single" w:sz="4" w:space="0" w:color="auto"/>
              <w:left w:val="single" w:sz="4" w:space="0" w:color="auto"/>
              <w:bottom w:val="single" w:sz="4" w:space="0" w:color="auto"/>
              <w:right w:val="single" w:sz="4" w:space="0" w:color="auto"/>
            </w:tcBorders>
            <w:vAlign w:val="center"/>
            <w:hideMark/>
          </w:tcPr>
          <w:p w:rsidR="0098096E" w:rsidRDefault="0098096E">
            <w:pPr>
              <w:widowControl/>
              <w:spacing w:line="240" w:lineRule="auto"/>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1</w:t>
            </w: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2</w:t>
            </w: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3</w:t>
            </w: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4</w:t>
            </w: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5</w:t>
            </w:r>
          </w:p>
        </w:tc>
      </w:tr>
      <w:tr w:rsidR="0098096E" w:rsidTr="0098096E">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b/>
                <w:sz w:val="20"/>
              </w:rPr>
              <w:t>成人教育基礎研究能力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r>
      <w:tr w:rsidR="0098096E" w:rsidTr="0098096E">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b/>
                <w:sz w:val="20"/>
              </w:rPr>
            </w:pPr>
            <w:r>
              <w:rPr>
                <w:rFonts w:ascii="標楷體" w:eastAsia="標楷體" w:hAnsi="標楷體" w:hint="eastAsia"/>
                <w:b/>
                <w:sz w:val="20"/>
              </w:rPr>
              <w:t>成人教學能力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r>
      <w:tr w:rsidR="0098096E" w:rsidTr="0098096E">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b/>
                <w:sz w:val="20"/>
              </w:rPr>
              <w:t>成人教育方案企劃能力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r>
      <w:tr w:rsidR="0098096E" w:rsidTr="0098096E">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b/>
                <w:sz w:val="20"/>
              </w:rPr>
            </w:pPr>
            <w:r>
              <w:rPr>
                <w:rFonts w:ascii="標楷體" w:eastAsia="標楷體" w:hAnsi="標楷體" w:hint="eastAsia"/>
                <w:b/>
                <w:sz w:val="20"/>
              </w:rPr>
              <w:t>成人教育行政能力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r>
      <w:tr w:rsidR="0098096E" w:rsidTr="0098096E">
        <w:trPr>
          <w:trHeight w:val="437"/>
        </w:trPr>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b/>
                <w:sz w:val="20"/>
              </w:rPr>
            </w:pPr>
            <w:r>
              <w:rPr>
                <w:rFonts w:ascii="標楷體" w:eastAsia="標楷體" w:hAnsi="標楷體" w:hint="eastAsia"/>
                <w:b/>
                <w:sz w:val="20"/>
              </w:rPr>
              <w:t>溝通表達能力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r>
      <w:tr w:rsidR="0098096E" w:rsidTr="0098096E">
        <w:trPr>
          <w:trHeight w:val="301"/>
        </w:trPr>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b/>
                <w:sz w:val="20"/>
              </w:rPr>
            </w:pPr>
            <w:r>
              <w:rPr>
                <w:rFonts w:ascii="標楷體" w:eastAsia="標楷體" w:hAnsi="標楷體" w:hint="eastAsia"/>
                <w:b/>
                <w:sz w:val="20"/>
              </w:rPr>
              <w:t>團隊合作能力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r>
      <w:tr w:rsidR="0098096E" w:rsidTr="0098096E">
        <w:trPr>
          <w:trHeight w:val="385"/>
        </w:trPr>
        <w:tc>
          <w:tcPr>
            <w:tcW w:w="4068"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b/>
                <w:sz w:val="20"/>
              </w:rPr>
            </w:pPr>
            <w:r>
              <w:rPr>
                <w:rFonts w:ascii="標楷體" w:eastAsia="標楷體" w:hAnsi="標楷體" w:hint="eastAsia"/>
                <w:b/>
                <w:sz w:val="20"/>
              </w:rPr>
              <w:t>社會服務能力</w:t>
            </w: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tcPr>
          <w:p w:rsidR="0098096E" w:rsidRDefault="0098096E">
            <w:pPr>
              <w:snapToGrid w:val="0"/>
              <w:spacing w:line="0" w:lineRule="atLeast"/>
              <w:rPr>
                <w:rFonts w:ascii="標楷體" w:eastAsia="標楷體" w:hAnsi="標楷體"/>
                <w:sz w:val="20"/>
              </w:rPr>
            </w:pPr>
          </w:p>
        </w:tc>
        <w:tc>
          <w:tcPr>
            <w:tcW w:w="936" w:type="dxa"/>
            <w:tcBorders>
              <w:top w:val="single" w:sz="4" w:space="0" w:color="auto"/>
              <w:left w:val="single" w:sz="4" w:space="0" w:color="auto"/>
              <w:bottom w:val="single" w:sz="4" w:space="0" w:color="auto"/>
              <w:right w:val="single" w:sz="4" w:space="0" w:color="auto"/>
            </w:tcBorders>
            <w:hideMark/>
          </w:tcPr>
          <w:p w:rsidR="0098096E" w:rsidRDefault="0098096E">
            <w:pPr>
              <w:snapToGrid w:val="0"/>
              <w:spacing w:line="0" w:lineRule="atLeast"/>
              <w:rPr>
                <w:rFonts w:ascii="標楷體" w:eastAsia="標楷體" w:hAnsi="標楷體"/>
                <w:sz w:val="20"/>
              </w:rPr>
            </w:pPr>
            <w:r>
              <w:rPr>
                <w:rFonts w:ascii="標楷體" w:eastAsia="標楷體" w:hAnsi="標楷體" w:hint="eastAsia"/>
                <w:sz w:val="20"/>
              </w:rPr>
              <w:t>●</w:t>
            </w:r>
          </w:p>
        </w:tc>
      </w:tr>
    </w:tbl>
    <w:p w:rsidR="0098096E" w:rsidRDefault="0098096E" w:rsidP="0098096E">
      <w:pPr>
        <w:rPr>
          <w:rFonts w:ascii="Times New Roman" w:hAnsi="Times New Roman" w:cs="Times New Roman"/>
          <w:szCs w:val="20"/>
        </w:rPr>
      </w:pPr>
    </w:p>
    <w:p w:rsidR="0098096E" w:rsidRDefault="0098096E" w:rsidP="007C4647">
      <w:pPr>
        <w:widowControl/>
        <w:spacing w:line="240" w:lineRule="auto"/>
        <w:rPr>
          <w:rFonts w:cs="Times New Roman"/>
        </w:rPr>
      </w:pPr>
    </w:p>
    <w:p w:rsidR="003F5C99" w:rsidRDefault="003F5C99" w:rsidP="003F5C99">
      <w:pPr>
        <w:rPr>
          <w:rFonts w:cs="Times New Roman"/>
        </w:rPr>
      </w:pPr>
    </w:p>
    <w:p w:rsidR="00587A76" w:rsidRPr="00587A76" w:rsidRDefault="00587A76" w:rsidP="003F5C99">
      <w:pPr>
        <w:rPr>
          <w:rFonts w:cs="Times New Roman"/>
        </w:rPr>
      </w:pPr>
    </w:p>
    <w:sectPr w:rsidR="00587A76" w:rsidRPr="00587A76" w:rsidSect="001070B3">
      <w:pgSz w:w="11906" w:h="16838"/>
      <w:pgMar w:top="851" w:right="849"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86" w:rsidRDefault="00205886" w:rsidP="00911D88">
      <w:pPr>
        <w:spacing w:line="240" w:lineRule="auto"/>
        <w:rPr>
          <w:rFonts w:cs="Times New Roman"/>
        </w:rPr>
      </w:pPr>
      <w:r>
        <w:rPr>
          <w:rFonts w:cs="Times New Roman"/>
        </w:rPr>
        <w:separator/>
      </w:r>
    </w:p>
  </w:endnote>
  <w:endnote w:type="continuationSeparator" w:id="0">
    <w:p w:rsidR="00205886" w:rsidRDefault="00205886" w:rsidP="00911D88">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86" w:rsidRDefault="00205886" w:rsidP="00911D88">
      <w:pPr>
        <w:spacing w:line="240" w:lineRule="auto"/>
        <w:rPr>
          <w:rFonts w:cs="Times New Roman"/>
        </w:rPr>
      </w:pPr>
      <w:r>
        <w:rPr>
          <w:rFonts w:cs="Times New Roman"/>
        </w:rPr>
        <w:separator/>
      </w:r>
    </w:p>
  </w:footnote>
  <w:footnote w:type="continuationSeparator" w:id="0">
    <w:p w:rsidR="00205886" w:rsidRDefault="00205886" w:rsidP="00911D88">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D9D"/>
    <w:multiLevelType w:val="hybridMultilevel"/>
    <w:tmpl w:val="2D3CCE2E"/>
    <w:lvl w:ilvl="0" w:tplc="03DA0E6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75739B5"/>
    <w:multiLevelType w:val="hybridMultilevel"/>
    <w:tmpl w:val="0BA4031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1665E4"/>
    <w:multiLevelType w:val="hybridMultilevel"/>
    <w:tmpl w:val="33B638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93404D"/>
    <w:multiLevelType w:val="hybridMultilevel"/>
    <w:tmpl w:val="0C545D4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80B17BE"/>
    <w:multiLevelType w:val="hybridMultilevel"/>
    <w:tmpl w:val="2E9C811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2D31E41"/>
    <w:multiLevelType w:val="hybridMultilevel"/>
    <w:tmpl w:val="39BEA792"/>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4930B0"/>
    <w:multiLevelType w:val="hybridMultilevel"/>
    <w:tmpl w:val="03B240A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CAE5D1B"/>
    <w:multiLevelType w:val="hybridMultilevel"/>
    <w:tmpl w:val="EB84AB94"/>
    <w:lvl w:ilvl="0" w:tplc="BBB45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042C17"/>
    <w:multiLevelType w:val="hybridMultilevel"/>
    <w:tmpl w:val="7736BD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3586C73"/>
    <w:multiLevelType w:val="hybridMultilevel"/>
    <w:tmpl w:val="77B49A50"/>
    <w:lvl w:ilvl="0" w:tplc="01FC7CE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15:restartNumberingAfterBreak="0">
    <w:nsid w:val="58155EA4"/>
    <w:multiLevelType w:val="hybridMultilevel"/>
    <w:tmpl w:val="17DEEB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A985456"/>
    <w:multiLevelType w:val="hybridMultilevel"/>
    <w:tmpl w:val="42145062"/>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F2B336A"/>
    <w:multiLevelType w:val="hybridMultilevel"/>
    <w:tmpl w:val="6144DF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F94758F"/>
    <w:multiLevelType w:val="hybridMultilevel"/>
    <w:tmpl w:val="73C82D2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3CE7547"/>
    <w:multiLevelType w:val="hybridMultilevel"/>
    <w:tmpl w:val="7B5020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0"/>
  </w:num>
  <w:num w:numId="3">
    <w:abstractNumId w:val="6"/>
  </w:num>
  <w:num w:numId="4">
    <w:abstractNumId w:val="5"/>
  </w:num>
  <w:num w:numId="5">
    <w:abstractNumId w:val="4"/>
  </w:num>
  <w:num w:numId="6">
    <w:abstractNumId w:val="11"/>
  </w:num>
  <w:num w:numId="7">
    <w:abstractNumId w:val="3"/>
  </w:num>
  <w:num w:numId="8">
    <w:abstractNumId w:val="13"/>
  </w:num>
  <w:num w:numId="9">
    <w:abstractNumId w:val="1"/>
  </w:num>
  <w:num w:numId="10">
    <w:abstractNumId w:val="7"/>
  </w:num>
  <w:num w:numId="11">
    <w:abstractNumId w:val="2"/>
  </w:num>
  <w:num w:numId="12">
    <w:abstractNumId w:val="14"/>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41"/>
    <w:rsid w:val="00002A4E"/>
    <w:rsid w:val="00002D26"/>
    <w:rsid w:val="0001051F"/>
    <w:rsid w:val="0001192F"/>
    <w:rsid w:val="0001342A"/>
    <w:rsid w:val="00014A3C"/>
    <w:rsid w:val="0001550C"/>
    <w:rsid w:val="00017BAE"/>
    <w:rsid w:val="00021773"/>
    <w:rsid w:val="000220B2"/>
    <w:rsid w:val="00026B2B"/>
    <w:rsid w:val="000323A2"/>
    <w:rsid w:val="0003394C"/>
    <w:rsid w:val="000348BB"/>
    <w:rsid w:val="00034DBB"/>
    <w:rsid w:val="000351E8"/>
    <w:rsid w:val="00035577"/>
    <w:rsid w:val="000423EB"/>
    <w:rsid w:val="000530D2"/>
    <w:rsid w:val="00057820"/>
    <w:rsid w:val="00061149"/>
    <w:rsid w:val="0006380E"/>
    <w:rsid w:val="00065538"/>
    <w:rsid w:val="000664C3"/>
    <w:rsid w:val="00067168"/>
    <w:rsid w:val="0007001C"/>
    <w:rsid w:val="000714F2"/>
    <w:rsid w:val="00073BD4"/>
    <w:rsid w:val="00077B80"/>
    <w:rsid w:val="00086FDB"/>
    <w:rsid w:val="000A338E"/>
    <w:rsid w:val="000A431E"/>
    <w:rsid w:val="000A4A5A"/>
    <w:rsid w:val="000B46F9"/>
    <w:rsid w:val="000B667A"/>
    <w:rsid w:val="000B79BC"/>
    <w:rsid w:val="000C10F7"/>
    <w:rsid w:val="000C171B"/>
    <w:rsid w:val="000C4CFD"/>
    <w:rsid w:val="000C4E13"/>
    <w:rsid w:val="000C60C0"/>
    <w:rsid w:val="000C7EC3"/>
    <w:rsid w:val="000D1872"/>
    <w:rsid w:val="000D2B12"/>
    <w:rsid w:val="000D2BBC"/>
    <w:rsid w:val="000D5224"/>
    <w:rsid w:val="000D7E41"/>
    <w:rsid w:val="000D7F68"/>
    <w:rsid w:val="000E7CFE"/>
    <w:rsid w:val="000F23C5"/>
    <w:rsid w:val="000F2FF4"/>
    <w:rsid w:val="000F39C9"/>
    <w:rsid w:val="000F3F0A"/>
    <w:rsid w:val="000F4C8A"/>
    <w:rsid w:val="000F7AE1"/>
    <w:rsid w:val="0010041C"/>
    <w:rsid w:val="00101CD2"/>
    <w:rsid w:val="001032D3"/>
    <w:rsid w:val="0010383F"/>
    <w:rsid w:val="00104371"/>
    <w:rsid w:val="001053A3"/>
    <w:rsid w:val="00105AD3"/>
    <w:rsid w:val="001070B3"/>
    <w:rsid w:val="001070D2"/>
    <w:rsid w:val="00111D03"/>
    <w:rsid w:val="00122DC6"/>
    <w:rsid w:val="00123919"/>
    <w:rsid w:val="00127A4A"/>
    <w:rsid w:val="00130C9D"/>
    <w:rsid w:val="00133AEE"/>
    <w:rsid w:val="001366EA"/>
    <w:rsid w:val="00140EF1"/>
    <w:rsid w:val="001434AB"/>
    <w:rsid w:val="0014395C"/>
    <w:rsid w:val="0015061A"/>
    <w:rsid w:val="001508D1"/>
    <w:rsid w:val="00152338"/>
    <w:rsid w:val="00153F75"/>
    <w:rsid w:val="00153FF5"/>
    <w:rsid w:val="00155DED"/>
    <w:rsid w:val="00157C86"/>
    <w:rsid w:val="00161398"/>
    <w:rsid w:val="00166EDB"/>
    <w:rsid w:val="00170346"/>
    <w:rsid w:val="0017087C"/>
    <w:rsid w:val="00173184"/>
    <w:rsid w:val="001736C2"/>
    <w:rsid w:val="00183B97"/>
    <w:rsid w:val="0018565B"/>
    <w:rsid w:val="0019157E"/>
    <w:rsid w:val="00193B24"/>
    <w:rsid w:val="001979F9"/>
    <w:rsid w:val="001A1802"/>
    <w:rsid w:val="001A4A7D"/>
    <w:rsid w:val="001A51F1"/>
    <w:rsid w:val="001A7C10"/>
    <w:rsid w:val="001B0B72"/>
    <w:rsid w:val="001B2D3B"/>
    <w:rsid w:val="001B326C"/>
    <w:rsid w:val="001B6D57"/>
    <w:rsid w:val="001C079B"/>
    <w:rsid w:val="001C24BA"/>
    <w:rsid w:val="001D0E69"/>
    <w:rsid w:val="001D1650"/>
    <w:rsid w:val="001D21E4"/>
    <w:rsid w:val="001D7478"/>
    <w:rsid w:val="001D7594"/>
    <w:rsid w:val="001E5913"/>
    <w:rsid w:val="001E6DFD"/>
    <w:rsid w:val="001F320B"/>
    <w:rsid w:val="001F38C7"/>
    <w:rsid w:val="001F4E5C"/>
    <w:rsid w:val="001F585C"/>
    <w:rsid w:val="001F6A41"/>
    <w:rsid w:val="001F7ACE"/>
    <w:rsid w:val="00200EA1"/>
    <w:rsid w:val="00202F94"/>
    <w:rsid w:val="00205886"/>
    <w:rsid w:val="0020670F"/>
    <w:rsid w:val="00207654"/>
    <w:rsid w:val="00207C0A"/>
    <w:rsid w:val="00222A2B"/>
    <w:rsid w:val="00223214"/>
    <w:rsid w:val="00223A6E"/>
    <w:rsid w:val="002268C2"/>
    <w:rsid w:val="00230741"/>
    <w:rsid w:val="002316B6"/>
    <w:rsid w:val="0023430A"/>
    <w:rsid w:val="0023597F"/>
    <w:rsid w:val="00235FBE"/>
    <w:rsid w:val="00236694"/>
    <w:rsid w:val="00236D7D"/>
    <w:rsid w:val="00242EB5"/>
    <w:rsid w:val="0024319C"/>
    <w:rsid w:val="002446EF"/>
    <w:rsid w:val="00245997"/>
    <w:rsid w:val="0025081F"/>
    <w:rsid w:val="00250E4F"/>
    <w:rsid w:val="0026589D"/>
    <w:rsid w:val="0026661C"/>
    <w:rsid w:val="00267721"/>
    <w:rsid w:val="00270E24"/>
    <w:rsid w:val="00274537"/>
    <w:rsid w:val="00277553"/>
    <w:rsid w:val="00280405"/>
    <w:rsid w:val="002834A3"/>
    <w:rsid w:val="002835D2"/>
    <w:rsid w:val="00285456"/>
    <w:rsid w:val="00286455"/>
    <w:rsid w:val="00287632"/>
    <w:rsid w:val="00287695"/>
    <w:rsid w:val="00290762"/>
    <w:rsid w:val="00290E60"/>
    <w:rsid w:val="00292AA1"/>
    <w:rsid w:val="00293540"/>
    <w:rsid w:val="00297D96"/>
    <w:rsid w:val="002A1CC2"/>
    <w:rsid w:val="002A434D"/>
    <w:rsid w:val="002A5A20"/>
    <w:rsid w:val="002A7FEE"/>
    <w:rsid w:val="002B4460"/>
    <w:rsid w:val="002B4BA8"/>
    <w:rsid w:val="002C0F2C"/>
    <w:rsid w:val="002C1E4C"/>
    <w:rsid w:val="002C2AF5"/>
    <w:rsid w:val="002C3FE2"/>
    <w:rsid w:val="002C45D9"/>
    <w:rsid w:val="002C5762"/>
    <w:rsid w:val="002C5B53"/>
    <w:rsid w:val="002C601C"/>
    <w:rsid w:val="002D091B"/>
    <w:rsid w:val="002D176F"/>
    <w:rsid w:val="002D2B09"/>
    <w:rsid w:val="002D3E2B"/>
    <w:rsid w:val="002E03A5"/>
    <w:rsid w:val="002E045D"/>
    <w:rsid w:val="002E1AE1"/>
    <w:rsid w:val="002E1F41"/>
    <w:rsid w:val="002E2F3F"/>
    <w:rsid w:val="002E30A0"/>
    <w:rsid w:val="002E5598"/>
    <w:rsid w:val="002E5799"/>
    <w:rsid w:val="002F3A6D"/>
    <w:rsid w:val="002F50B1"/>
    <w:rsid w:val="0030000C"/>
    <w:rsid w:val="003007EE"/>
    <w:rsid w:val="003025C0"/>
    <w:rsid w:val="00304675"/>
    <w:rsid w:val="00307E2E"/>
    <w:rsid w:val="00313E3D"/>
    <w:rsid w:val="0032264A"/>
    <w:rsid w:val="0033114C"/>
    <w:rsid w:val="00344992"/>
    <w:rsid w:val="00345831"/>
    <w:rsid w:val="00350DCF"/>
    <w:rsid w:val="00353DA9"/>
    <w:rsid w:val="00357A7C"/>
    <w:rsid w:val="00363811"/>
    <w:rsid w:val="0036509B"/>
    <w:rsid w:val="00370E47"/>
    <w:rsid w:val="00371E09"/>
    <w:rsid w:val="00374B76"/>
    <w:rsid w:val="003775A8"/>
    <w:rsid w:val="003778BD"/>
    <w:rsid w:val="00380F6F"/>
    <w:rsid w:val="00391DE6"/>
    <w:rsid w:val="003946C5"/>
    <w:rsid w:val="00394E77"/>
    <w:rsid w:val="003A1668"/>
    <w:rsid w:val="003A42A6"/>
    <w:rsid w:val="003A751E"/>
    <w:rsid w:val="003A7535"/>
    <w:rsid w:val="003A7B9E"/>
    <w:rsid w:val="003B2EB1"/>
    <w:rsid w:val="003B41DF"/>
    <w:rsid w:val="003D0CA7"/>
    <w:rsid w:val="003E353F"/>
    <w:rsid w:val="003E4276"/>
    <w:rsid w:val="003F003D"/>
    <w:rsid w:val="003F2F83"/>
    <w:rsid w:val="003F4DDF"/>
    <w:rsid w:val="003F5C99"/>
    <w:rsid w:val="003F6DD8"/>
    <w:rsid w:val="004032C5"/>
    <w:rsid w:val="00403470"/>
    <w:rsid w:val="00404B92"/>
    <w:rsid w:val="0040529E"/>
    <w:rsid w:val="0040587F"/>
    <w:rsid w:val="00407F5E"/>
    <w:rsid w:val="0041263B"/>
    <w:rsid w:val="004136FB"/>
    <w:rsid w:val="0041586E"/>
    <w:rsid w:val="00415E36"/>
    <w:rsid w:val="00415EE2"/>
    <w:rsid w:val="004226EB"/>
    <w:rsid w:val="00422AD5"/>
    <w:rsid w:val="00427646"/>
    <w:rsid w:val="00430161"/>
    <w:rsid w:val="004304E2"/>
    <w:rsid w:val="00441A89"/>
    <w:rsid w:val="00443693"/>
    <w:rsid w:val="00447EF6"/>
    <w:rsid w:val="004501E8"/>
    <w:rsid w:val="00451493"/>
    <w:rsid w:val="0045188A"/>
    <w:rsid w:val="00452F12"/>
    <w:rsid w:val="00454259"/>
    <w:rsid w:val="00462B1F"/>
    <w:rsid w:val="004649E3"/>
    <w:rsid w:val="00465F4E"/>
    <w:rsid w:val="00470B92"/>
    <w:rsid w:val="00473EAB"/>
    <w:rsid w:val="00476DAA"/>
    <w:rsid w:val="00477663"/>
    <w:rsid w:val="00484185"/>
    <w:rsid w:val="004844EC"/>
    <w:rsid w:val="00485D83"/>
    <w:rsid w:val="00486665"/>
    <w:rsid w:val="0049097F"/>
    <w:rsid w:val="0049650F"/>
    <w:rsid w:val="00496EA2"/>
    <w:rsid w:val="004975C9"/>
    <w:rsid w:val="004A58DB"/>
    <w:rsid w:val="004A71F1"/>
    <w:rsid w:val="004A7C25"/>
    <w:rsid w:val="004B0A85"/>
    <w:rsid w:val="004B7391"/>
    <w:rsid w:val="004C4B9D"/>
    <w:rsid w:val="004C53DB"/>
    <w:rsid w:val="004C68F0"/>
    <w:rsid w:val="004D11F8"/>
    <w:rsid w:val="004D2625"/>
    <w:rsid w:val="004D3A6E"/>
    <w:rsid w:val="004D4A1A"/>
    <w:rsid w:val="004E4F1F"/>
    <w:rsid w:val="004E725F"/>
    <w:rsid w:val="004E7C11"/>
    <w:rsid w:val="004F0BCE"/>
    <w:rsid w:val="004F0C73"/>
    <w:rsid w:val="004F32ED"/>
    <w:rsid w:val="004F599B"/>
    <w:rsid w:val="004F6690"/>
    <w:rsid w:val="004F70CC"/>
    <w:rsid w:val="0050343E"/>
    <w:rsid w:val="0050507A"/>
    <w:rsid w:val="005075AB"/>
    <w:rsid w:val="00511EEF"/>
    <w:rsid w:val="00514136"/>
    <w:rsid w:val="0051447D"/>
    <w:rsid w:val="00520A2C"/>
    <w:rsid w:val="0052120E"/>
    <w:rsid w:val="00523CB4"/>
    <w:rsid w:val="005260BA"/>
    <w:rsid w:val="0053089C"/>
    <w:rsid w:val="00530FB8"/>
    <w:rsid w:val="005317FF"/>
    <w:rsid w:val="00532FD3"/>
    <w:rsid w:val="00534CEB"/>
    <w:rsid w:val="00540CF9"/>
    <w:rsid w:val="00542885"/>
    <w:rsid w:val="00545B00"/>
    <w:rsid w:val="00550792"/>
    <w:rsid w:val="00550871"/>
    <w:rsid w:val="005508B6"/>
    <w:rsid w:val="005707BA"/>
    <w:rsid w:val="00575CB3"/>
    <w:rsid w:val="00576E2E"/>
    <w:rsid w:val="0058189C"/>
    <w:rsid w:val="00587A76"/>
    <w:rsid w:val="0059216B"/>
    <w:rsid w:val="00597D14"/>
    <w:rsid w:val="005A169E"/>
    <w:rsid w:val="005A3950"/>
    <w:rsid w:val="005B08D3"/>
    <w:rsid w:val="005B14BD"/>
    <w:rsid w:val="005B4CAE"/>
    <w:rsid w:val="005B733D"/>
    <w:rsid w:val="005C1EEE"/>
    <w:rsid w:val="005C279B"/>
    <w:rsid w:val="005C27FD"/>
    <w:rsid w:val="005C35FC"/>
    <w:rsid w:val="005D3063"/>
    <w:rsid w:val="005D6F43"/>
    <w:rsid w:val="005E0130"/>
    <w:rsid w:val="005E0EF9"/>
    <w:rsid w:val="005E2BB5"/>
    <w:rsid w:val="005F0F06"/>
    <w:rsid w:val="005F47A0"/>
    <w:rsid w:val="005F5970"/>
    <w:rsid w:val="005F74E1"/>
    <w:rsid w:val="005F7B1E"/>
    <w:rsid w:val="00604006"/>
    <w:rsid w:val="0061547D"/>
    <w:rsid w:val="00624C83"/>
    <w:rsid w:val="00626482"/>
    <w:rsid w:val="006320FD"/>
    <w:rsid w:val="00632BBE"/>
    <w:rsid w:val="00636F29"/>
    <w:rsid w:val="00637496"/>
    <w:rsid w:val="0064131B"/>
    <w:rsid w:val="00645235"/>
    <w:rsid w:val="00647856"/>
    <w:rsid w:val="00654608"/>
    <w:rsid w:val="00655EF8"/>
    <w:rsid w:val="00663B42"/>
    <w:rsid w:val="00663BF7"/>
    <w:rsid w:val="00665A54"/>
    <w:rsid w:val="00667F68"/>
    <w:rsid w:val="0067123B"/>
    <w:rsid w:val="006742A5"/>
    <w:rsid w:val="006749A0"/>
    <w:rsid w:val="006751FE"/>
    <w:rsid w:val="00677446"/>
    <w:rsid w:val="006811A9"/>
    <w:rsid w:val="00684BBB"/>
    <w:rsid w:val="0068619D"/>
    <w:rsid w:val="00691A5B"/>
    <w:rsid w:val="0069207C"/>
    <w:rsid w:val="0069228C"/>
    <w:rsid w:val="006A6641"/>
    <w:rsid w:val="006A6782"/>
    <w:rsid w:val="006B12C5"/>
    <w:rsid w:val="006B3342"/>
    <w:rsid w:val="006B41FE"/>
    <w:rsid w:val="006B4385"/>
    <w:rsid w:val="006B484B"/>
    <w:rsid w:val="006B4AEA"/>
    <w:rsid w:val="006B60E6"/>
    <w:rsid w:val="006B6936"/>
    <w:rsid w:val="006B7880"/>
    <w:rsid w:val="006C2F2B"/>
    <w:rsid w:val="006C3771"/>
    <w:rsid w:val="006C4401"/>
    <w:rsid w:val="006D45A0"/>
    <w:rsid w:val="006D4F0D"/>
    <w:rsid w:val="006D7800"/>
    <w:rsid w:val="006E0D94"/>
    <w:rsid w:val="006E1D2B"/>
    <w:rsid w:val="006E4980"/>
    <w:rsid w:val="006E704D"/>
    <w:rsid w:val="006F0625"/>
    <w:rsid w:val="006F0BE7"/>
    <w:rsid w:val="006F2016"/>
    <w:rsid w:val="006F246D"/>
    <w:rsid w:val="006F3922"/>
    <w:rsid w:val="006F4E2A"/>
    <w:rsid w:val="006F56B3"/>
    <w:rsid w:val="006F5C03"/>
    <w:rsid w:val="0070378B"/>
    <w:rsid w:val="00703D0F"/>
    <w:rsid w:val="00704039"/>
    <w:rsid w:val="00704068"/>
    <w:rsid w:val="0070463F"/>
    <w:rsid w:val="00704F75"/>
    <w:rsid w:val="007118BF"/>
    <w:rsid w:val="00711D99"/>
    <w:rsid w:val="007124BE"/>
    <w:rsid w:val="00712F20"/>
    <w:rsid w:val="007142CE"/>
    <w:rsid w:val="00715214"/>
    <w:rsid w:val="00720304"/>
    <w:rsid w:val="0072353D"/>
    <w:rsid w:val="00731C59"/>
    <w:rsid w:val="00733F7C"/>
    <w:rsid w:val="007356C0"/>
    <w:rsid w:val="00736887"/>
    <w:rsid w:val="00742A31"/>
    <w:rsid w:val="0074359F"/>
    <w:rsid w:val="00743EBC"/>
    <w:rsid w:val="00752806"/>
    <w:rsid w:val="00753270"/>
    <w:rsid w:val="00753CA5"/>
    <w:rsid w:val="00755E10"/>
    <w:rsid w:val="00757553"/>
    <w:rsid w:val="00760641"/>
    <w:rsid w:val="007737F4"/>
    <w:rsid w:val="0077576C"/>
    <w:rsid w:val="0077759E"/>
    <w:rsid w:val="007837E8"/>
    <w:rsid w:val="00784CF3"/>
    <w:rsid w:val="007876C8"/>
    <w:rsid w:val="0079098D"/>
    <w:rsid w:val="007920DA"/>
    <w:rsid w:val="00792257"/>
    <w:rsid w:val="00794F27"/>
    <w:rsid w:val="00795E56"/>
    <w:rsid w:val="007A5D43"/>
    <w:rsid w:val="007B0C26"/>
    <w:rsid w:val="007B2576"/>
    <w:rsid w:val="007B2F48"/>
    <w:rsid w:val="007B3693"/>
    <w:rsid w:val="007B5CD6"/>
    <w:rsid w:val="007C2716"/>
    <w:rsid w:val="007C4647"/>
    <w:rsid w:val="007C4A64"/>
    <w:rsid w:val="007C5ED3"/>
    <w:rsid w:val="007C6AD7"/>
    <w:rsid w:val="007D504C"/>
    <w:rsid w:val="007D583C"/>
    <w:rsid w:val="007D60B8"/>
    <w:rsid w:val="007D777B"/>
    <w:rsid w:val="007E4D76"/>
    <w:rsid w:val="007E5B6D"/>
    <w:rsid w:val="007E6A7E"/>
    <w:rsid w:val="007F5979"/>
    <w:rsid w:val="007F7869"/>
    <w:rsid w:val="00803F23"/>
    <w:rsid w:val="00805213"/>
    <w:rsid w:val="00810A8F"/>
    <w:rsid w:val="00811F68"/>
    <w:rsid w:val="0081314D"/>
    <w:rsid w:val="00815193"/>
    <w:rsid w:val="0081666E"/>
    <w:rsid w:val="008246C6"/>
    <w:rsid w:val="0082606D"/>
    <w:rsid w:val="008270F9"/>
    <w:rsid w:val="008311BC"/>
    <w:rsid w:val="0084035D"/>
    <w:rsid w:val="00844E1C"/>
    <w:rsid w:val="00851C27"/>
    <w:rsid w:val="0085251B"/>
    <w:rsid w:val="00852C66"/>
    <w:rsid w:val="008557DE"/>
    <w:rsid w:val="00857710"/>
    <w:rsid w:val="008620AB"/>
    <w:rsid w:val="00866667"/>
    <w:rsid w:val="00867C9A"/>
    <w:rsid w:val="00873016"/>
    <w:rsid w:val="00873A11"/>
    <w:rsid w:val="00880162"/>
    <w:rsid w:val="008836E4"/>
    <w:rsid w:val="008848D6"/>
    <w:rsid w:val="0088575C"/>
    <w:rsid w:val="00887411"/>
    <w:rsid w:val="00890A96"/>
    <w:rsid w:val="00891892"/>
    <w:rsid w:val="00892A14"/>
    <w:rsid w:val="0089306D"/>
    <w:rsid w:val="008936B8"/>
    <w:rsid w:val="0089702F"/>
    <w:rsid w:val="008979B2"/>
    <w:rsid w:val="008A471B"/>
    <w:rsid w:val="008B43D1"/>
    <w:rsid w:val="008B465C"/>
    <w:rsid w:val="008C77DC"/>
    <w:rsid w:val="008D07DA"/>
    <w:rsid w:val="008D0BB3"/>
    <w:rsid w:val="008D1B5C"/>
    <w:rsid w:val="008D2EC1"/>
    <w:rsid w:val="008E48AE"/>
    <w:rsid w:val="008E5D95"/>
    <w:rsid w:val="008E733E"/>
    <w:rsid w:val="008F191F"/>
    <w:rsid w:val="008F321C"/>
    <w:rsid w:val="008F32FD"/>
    <w:rsid w:val="008F46B0"/>
    <w:rsid w:val="008F5A70"/>
    <w:rsid w:val="008F5C6B"/>
    <w:rsid w:val="008F6629"/>
    <w:rsid w:val="00900141"/>
    <w:rsid w:val="0090038A"/>
    <w:rsid w:val="00900BE8"/>
    <w:rsid w:val="00902301"/>
    <w:rsid w:val="00902E3D"/>
    <w:rsid w:val="009048BB"/>
    <w:rsid w:val="00904EE1"/>
    <w:rsid w:val="0090567F"/>
    <w:rsid w:val="00905E98"/>
    <w:rsid w:val="0090736B"/>
    <w:rsid w:val="00907C1B"/>
    <w:rsid w:val="00911D88"/>
    <w:rsid w:val="00917105"/>
    <w:rsid w:val="00920222"/>
    <w:rsid w:val="00923BEC"/>
    <w:rsid w:val="009305B4"/>
    <w:rsid w:val="00930792"/>
    <w:rsid w:val="00930841"/>
    <w:rsid w:val="00932C18"/>
    <w:rsid w:val="0093439D"/>
    <w:rsid w:val="00934513"/>
    <w:rsid w:val="00937E86"/>
    <w:rsid w:val="00945681"/>
    <w:rsid w:val="009456CC"/>
    <w:rsid w:val="009466A3"/>
    <w:rsid w:val="009523D4"/>
    <w:rsid w:val="00956792"/>
    <w:rsid w:val="00960061"/>
    <w:rsid w:val="0096079D"/>
    <w:rsid w:val="00963A34"/>
    <w:rsid w:val="00970844"/>
    <w:rsid w:val="0097744C"/>
    <w:rsid w:val="0098096E"/>
    <w:rsid w:val="009854C8"/>
    <w:rsid w:val="00987D60"/>
    <w:rsid w:val="009912E0"/>
    <w:rsid w:val="0099311F"/>
    <w:rsid w:val="00993A2F"/>
    <w:rsid w:val="00995E56"/>
    <w:rsid w:val="0099641F"/>
    <w:rsid w:val="009B43C6"/>
    <w:rsid w:val="009B5861"/>
    <w:rsid w:val="009B721F"/>
    <w:rsid w:val="009C06D4"/>
    <w:rsid w:val="009C0988"/>
    <w:rsid w:val="009C4125"/>
    <w:rsid w:val="009C4B67"/>
    <w:rsid w:val="009C6E7C"/>
    <w:rsid w:val="009C74E9"/>
    <w:rsid w:val="009C7859"/>
    <w:rsid w:val="009D0910"/>
    <w:rsid w:val="009D1FDB"/>
    <w:rsid w:val="009D268D"/>
    <w:rsid w:val="009D638D"/>
    <w:rsid w:val="009E1AE4"/>
    <w:rsid w:val="009E5A39"/>
    <w:rsid w:val="009E6AF9"/>
    <w:rsid w:val="009F0C7A"/>
    <w:rsid w:val="009F2DEF"/>
    <w:rsid w:val="009F4A62"/>
    <w:rsid w:val="009F6295"/>
    <w:rsid w:val="00A0011C"/>
    <w:rsid w:val="00A0229F"/>
    <w:rsid w:val="00A0583B"/>
    <w:rsid w:val="00A068DD"/>
    <w:rsid w:val="00A13F0B"/>
    <w:rsid w:val="00A15536"/>
    <w:rsid w:val="00A15A3D"/>
    <w:rsid w:val="00A238D4"/>
    <w:rsid w:val="00A26ABD"/>
    <w:rsid w:val="00A3268E"/>
    <w:rsid w:val="00A41906"/>
    <w:rsid w:val="00A4232F"/>
    <w:rsid w:val="00A43D0F"/>
    <w:rsid w:val="00A44483"/>
    <w:rsid w:val="00A444DF"/>
    <w:rsid w:val="00A4607E"/>
    <w:rsid w:val="00A47043"/>
    <w:rsid w:val="00A4785C"/>
    <w:rsid w:val="00A502E0"/>
    <w:rsid w:val="00A5183D"/>
    <w:rsid w:val="00A529DA"/>
    <w:rsid w:val="00A52D59"/>
    <w:rsid w:val="00A53277"/>
    <w:rsid w:val="00A56B40"/>
    <w:rsid w:val="00A56E8F"/>
    <w:rsid w:val="00A575D5"/>
    <w:rsid w:val="00A60835"/>
    <w:rsid w:val="00A63A6C"/>
    <w:rsid w:val="00A63BB2"/>
    <w:rsid w:val="00A67E9C"/>
    <w:rsid w:val="00A70052"/>
    <w:rsid w:val="00A71684"/>
    <w:rsid w:val="00A71B1C"/>
    <w:rsid w:val="00A71B7C"/>
    <w:rsid w:val="00A7505A"/>
    <w:rsid w:val="00A756F9"/>
    <w:rsid w:val="00A7625F"/>
    <w:rsid w:val="00A76AAD"/>
    <w:rsid w:val="00A82AA0"/>
    <w:rsid w:val="00A830D7"/>
    <w:rsid w:val="00A844B7"/>
    <w:rsid w:val="00A849AA"/>
    <w:rsid w:val="00A86DD1"/>
    <w:rsid w:val="00A910C3"/>
    <w:rsid w:val="00A93146"/>
    <w:rsid w:val="00A93CE8"/>
    <w:rsid w:val="00A95EBF"/>
    <w:rsid w:val="00A96C0A"/>
    <w:rsid w:val="00AA14FD"/>
    <w:rsid w:val="00AA2950"/>
    <w:rsid w:val="00AA2C5A"/>
    <w:rsid w:val="00AA5C8C"/>
    <w:rsid w:val="00AC0D9A"/>
    <w:rsid w:val="00AC27DE"/>
    <w:rsid w:val="00AC5580"/>
    <w:rsid w:val="00AC7F46"/>
    <w:rsid w:val="00AD3440"/>
    <w:rsid w:val="00AD3A78"/>
    <w:rsid w:val="00AD3A9E"/>
    <w:rsid w:val="00AE669B"/>
    <w:rsid w:val="00AE7754"/>
    <w:rsid w:val="00AE78E0"/>
    <w:rsid w:val="00AE7974"/>
    <w:rsid w:val="00AF3C36"/>
    <w:rsid w:val="00AF7470"/>
    <w:rsid w:val="00B05DD9"/>
    <w:rsid w:val="00B17A9A"/>
    <w:rsid w:val="00B21B0E"/>
    <w:rsid w:val="00B26324"/>
    <w:rsid w:val="00B27F3C"/>
    <w:rsid w:val="00B30A72"/>
    <w:rsid w:val="00B379D7"/>
    <w:rsid w:val="00B421E9"/>
    <w:rsid w:val="00B437FC"/>
    <w:rsid w:val="00B43D40"/>
    <w:rsid w:val="00B4447B"/>
    <w:rsid w:val="00B4473B"/>
    <w:rsid w:val="00B47262"/>
    <w:rsid w:val="00B50C8C"/>
    <w:rsid w:val="00B52B19"/>
    <w:rsid w:val="00B52C8F"/>
    <w:rsid w:val="00B53AA8"/>
    <w:rsid w:val="00B5418C"/>
    <w:rsid w:val="00B57C4B"/>
    <w:rsid w:val="00B60584"/>
    <w:rsid w:val="00B6060B"/>
    <w:rsid w:val="00B6062F"/>
    <w:rsid w:val="00B60666"/>
    <w:rsid w:val="00B66F15"/>
    <w:rsid w:val="00B6713F"/>
    <w:rsid w:val="00B701D1"/>
    <w:rsid w:val="00B71A69"/>
    <w:rsid w:val="00B734C5"/>
    <w:rsid w:val="00B75A18"/>
    <w:rsid w:val="00B764D8"/>
    <w:rsid w:val="00B80D78"/>
    <w:rsid w:val="00B952D8"/>
    <w:rsid w:val="00B9759B"/>
    <w:rsid w:val="00BA69CE"/>
    <w:rsid w:val="00BB3A80"/>
    <w:rsid w:val="00BB4714"/>
    <w:rsid w:val="00BB4BCA"/>
    <w:rsid w:val="00BC199E"/>
    <w:rsid w:val="00BC1AE8"/>
    <w:rsid w:val="00BC25B2"/>
    <w:rsid w:val="00BC61D2"/>
    <w:rsid w:val="00BC6295"/>
    <w:rsid w:val="00BC6BC5"/>
    <w:rsid w:val="00BC78C7"/>
    <w:rsid w:val="00BD1F9A"/>
    <w:rsid w:val="00BD5684"/>
    <w:rsid w:val="00BD75E4"/>
    <w:rsid w:val="00BE633F"/>
    <w:rsid w:val="00BF25B8"/>
    <w:rsid w:val="00BF33D2"/>
    <w:rsid w:val="00BF509F"/>
    <w:rsid w:val="00BF60A5"/>
    <w:rsid w:val="00C0097A"/>
    <w:rsid w:val="00C00DBA"/>
    <w:rsid w:val="00C0196F"/>
    <w:rsid w:val="00C0248E"/>
    <w:rsid w:val="00C03140"/>
    <w:rsid w:val="00C07BE9"/>
    <w:rsid w:val="00C10CD0"/>
    <w:rsid w:val="00C17F4C"/>
    <w:rsid w:val="00C33731"/>
    <w:rsid w:val="00C340C0"/>
    <w:rsid w:val="00C34A43"/>
    <w:rsid w:val="00C3577D"/>
    <w:rsid w:val="00C35B0C"/>
    <w:rsid w:val="00C37FB2"/>
    <w:rsid w:val="00C40B1E"/>
    <w:rsid w:val="00C41259"/>
    <w:rsid w:val="00C420FD"/>
    <w:rsid w:val="00C436B8"/>
    <w:rsid w:val="00C4480D"/>
    <w:rsid w:val="00C4566A"/>
    <w:rsid w:val="00C4704D"/>
    <w:rsid w:val="00C50548"/>
    <w:rsid w:val="00C5215E"/>
    <w:rsid w:val="00C55481"/>
    <w:rsid w:val="00C55DD9"/>
    <w:rsid w:val="00C561E7"/>
    <w:rsid w:val="00C574FD"/>
    <w:rsid w:val="00C577A1"/>
    <w:rsid w:val="00C60C76"/>
    <w:rsid w:val="00C614E5"/>
    <w:rsid w:val="00C61C99"/>
    <w:rsid w:val="00C61F0B"/>
    <w:rsid w:val="00C651F4"/>
    <w:rsid w:val="00C65648"/>
    <w:rsid w:val="00C65751"/>
    <w:rsid w:val="00C71321"/>
    <w:rsid w:val="00C72EB9"/>
    <w:rsid w:val="00C74F9A"/>
    <w:rsid w:val="00C754CA"/>
    <w:rsid w:val="00C81BF7"/>
    <w:rsid w:val="00C820DF"/>
    <w:rsid w:val="00C832C9"/>
    <w:rsid w:val="00C85000"/>
    <w:rsid w:val="00C8700C"/>
    <w:rsid w:val="00C9109D"/>
    <w:rsid w:val="00C96AEB"/>
    <w:rsid w:val="00CA6F7E"/>
    <w:rsid w:val="00CA771B"/>
    <w:rsid w:val="00CC09AB"/>
    <w:rsid w:val="00CC3644"/>
    <w:rsid w:val="00CC78BF"/>
    <w:rsid w:val="00CD5533"/>
    <w:rsid w:val="00CD583B"/>
    <w:rsid w:val="00CD6D52"/>
    <w:rsid w:val="00CD791C"/>
    <w:rsid w:val="00CE0E55"/>
    <w:rsid w:val="00CE134F"/>
    <w:rsid w:val="00CE4221"/>
    <w:rsid w:val="00CE70E6"/>
    <w:rsid w:val="00CF4E03"/>
    <w:rsid w:val="00CF5055"/>
    <w:rsid w:val="00D03DA5"/>
    <w:rsid w:val="00D045C8"/>
    <w:rsid w:val="00D04C2D"/>
    <w:rsid w:val="00D05319"/>
    <w:rsid w:val="00D060AA"/>
    <w:rsid w:val="00D104DD"/>
    <w:rsid w:val="00D15181"/>
    <w:rsid w:val="00D21C2C"/>
    <w:rsid w:val="00D25356"/>
    <w:rsid w:val="00D26366"/>
    <w:rsid w:val="00D30581"/>
    <w:rsid w:val="00D30682"/>
    <w:rsid w:val="00D31658"/>
    <w:rsid w:val="00D317A7"/>
    <w:rsid w:val="00D42011"/>
    <w:rsid w:val="00D42C11"/>
    <w:rsid w:val="00D438D2"/>
    <w:rsid w:val="00D5091E"/>
    <w:rsid w:val="00D52AC5"/>
    <w:rsid w:val="00D566B0"/>
    <w:rsid w:val="00D56CF5"/>
    <w:rsid w:val="00D57A02"/>
    <w:rsid w:val="00D57B65"/>
    <w:rsid w:val="00D6054E"/>
    <w:rsid w:val="00D60AA9"/>
    <w:rsid w:val="00D64D99"/>
    <w:rsid w:val="00D671E9"/>
    <w:rsid w:val="00D67F1C"/>
    <w:rsid w:val="00D7287D"/>
    <w:rsid w:val="00D76594"/>
    <w:rsid w:val="00D813F9"/>
    <w:rsid w:val="00D82B94"/>
    <w:rsid w:val="00D84B15"/>
    <w:rsid w:val="00D85BA1"/>
    <w:rsid w:val="00D91554"/>
    <w:rsid w:val="00D9703D"/>
    <w:rsid w:val="00D9776F"/>
    <w:rsid w:val="00D97A6F"/>
    <w:rsid w:val="00DA0B28"/>
    <w:rsid w:val="00DA0EE1"/>
    <w:rsid w:val="00DA32BD"/>
    <w:rsid w:val="00DA54B7"/>
    <w:rsid w:val="00DA6565"/>
    <w:rsid w:val="00DA6FC0"/>
    <w:rsid w:val="00DB067D"/>
    <w:rsid w:val="00DB4937"/>
    <w:rsid w:val="00DC6DF8"/>
    <w:rsid w:val="00DD5BF3"/>
    <w:rsid w:val="00DD61AC"/>
    <w:rsid w:val="00DE0AD8"/>
    <w:rsid w:val="00DE3998"/>
    <w:rsid w:val="00DE3FAF"/>
    <w:rsid w:val="00DF0BC0"/>
    <w:rsid w:val="00DF2EF8"/>
    <w:rsid w:val="00DF5873"/>
    <w:rsid w:val="00DF691C"/>
    <w:rsid w:val="00E0112B"/>
    <w:rsid w:val="00E01602"/>
    <w:rsid w:val="00E05BAF"/>
    <w:rsid w:val="00E07AD3"/>
    <w:rsid w:val="00E10C04"/>
    <w:rsid w:val="00E1189B"/>
    <w:rsid w:val="00E13226"/>
    <w:rsid w:val="00E1340C"/>
    <w:rsid w:val="00E169E4"/>
    <w:rsid w:val="00E212C0"/>
    <w:rsid w:val="00E23C13"/>
    <w:rsid w:val="00E23E17"/>
    <w:rsid w:val="00E33EBA"/>
    <w:rsid w:val="00E3400D"/>
    <w:rsid w:val="00E34335"/>
    <w:rsid w:val="00E55478"/>
    <w:rsid w:val="00E557ED"/>
    <w:rsid w:val="00E60ACC"/>
    <w:rsid w:val="00E73B88"/>
    <w:rsid w:val="00E75864"/>
    <w:rsid w:val="00E758D3"/>
    <w:rsid w:val="00E7591C"/>
    <w:rsid w:val="00E76683"/>
    <w:rsid w:val="00E77351"/>
    <w:rsid w:val="00E85332"/>
    <w:rsid w:val="00E85B0F"/>
    <w:rsid w:val="00E87B88"/>
    <w:rsid w:val="00E92268"/>
    <w:rsid w:val="00E94B22"/>
    <w:rsid w:val="00E955AC"/>
    <w:rsid w:val="00E95F50"/>
    <w:rsid w:val="00E96318"/>
    <w:rsid w:val="00E96A81"/>
    <w:rsid w:val="00EB4344"/>
    <w:rsid w:val="00ED0389"/>
    <w:rsid w:val="00ED0776"/>
    <w:rsid w:val="00ED32C4"/>
    <w:rsid w:val="00ED333F"/>
    <w:rsid w:val="00ED56D5"/>
    <w:rsid w:val="00ED5A4C"/>
    <w:rsid w:val="00EE0F5E"/>
    <w:rsid w:val="00EE1315"/>
    <w:rsid w:val="00EE6256"/>
    <w:rsid w:val="00EE6EF5"/>
    <w:rsid w:val="00F01AEE"/>
    <w:rsid w:val="00F0791F"/>
    <w:rsid w:val="00F15206"/>
    <w:rsid w:val="00F16573"/>
    <w:rsid w:val="00F223A0"/>
    <w:rsid w:val="00F23027"/>
    <w:rsid w:val="00F27A46"/>
    <w:rsid w:val="00F318CB"/>
    <w:rsid w:val="00F341C1"/>
    <w:rsid w:val="00F42094"/>
    <w:rsid w:val="00F445FA"/>
    <w:rsid w:val="00F45D18"/>
    <w:rsid w:val="00F465D6"/>
    <w:rsid w:val="00F50DF7"/>
    <w:rsid w:val="00F525BE"/>
    <w:rsid w:val="00F52D5E"/>
    <w:rsid w:val="00F6177C"/>
    <w:rsid w:val="00F76C50"/>
    <w:rsid w:val="00F775CD"/>
    <w:rsid w:val="00F80075"/>
    <w:rsid w:val="00F92B11"/>
    <w:rsid w:val="00F934E4"/>
    <w:rsid w:val="00F94582"/>
    <w:rsid w:val="00F948CD"/>
    <w:rsid w:val="00F9566E"/>
    <w:rsid w:val="00F9766B"/>
    <w:rsid w:val="00FA29F7"/>
    <w:rsid w:val="00FB2036"/>
    <w:rsid w:val="00FB27FF"/>
    <w:rsid w:val="00FB2F00"/>
    <w:rsid w:val="00FD2807"/>
    <w:rsid w:val="00FD5B49"/>
    <w:rsid w:val="00FE08AC"/>
    <w:rsid w:val="00FE42A9"/>
    <w:rsid w:val="00FE5CB3"/>
    <w:rsid w:val="00FF21AA"/>
    <w:rsid w:val="00FF3E3C"/>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49DDEBF"/>
  <w15:docId w15:val="{95A2E602-D4BC-4D96-B5EB-24EFA88E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7B9E"/>
    <w:pPr>
      <w:widowControl w:val="0"/>
      <w:spacing w:line="240" w:lineRule="atLeast"/>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6CF5"/>
    <w:rPr>
      <w:color w:val="0000FF"/>
      <w:u w:val="single"/>
    </w:rPr>
  </w:style>
  <w:style w:type="table" w:styleId="a4">
    <w:name w:val="Table Grid"/>
    <w:basedOn w:val="a1"/>
    <w:uiPriority w:val="99"/>
    <w:locked/>
    <w:rsid w:val="009D268D"/>
    <w:pPr>
      <w:widowControl w:val="0"/>
      <w:spacing w:line="240" w:lineRule="atLeast"/>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911D88"/>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11D88"/>
    <w:rPr>
      <w:sz w:val="20"/>
      <w:szCs w:val="20"/>
    </w:rPr>
  </w:style>
  <w:style w:type="paragraph" w:styleId="a7">
    <w:name w:val="footer"/>
    <w:basedOn w:val="a"/>
    <w:link w:val="a8"/>
    <w:uiPriority w:val="99"/>
    <w:semiHidden/>
    <w:rsid w:val="00911D88"/>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911D88"/>
    <w:rPr>
      <w:sz w:val="20"/>
      <w:szCs w:val="20"/>
    </w:rPr>
  </w:style>
  <w:style w:type="paragraph" w:styleId="Web">
    <w:name w:val="Normal (Web)"/>
    <w:basedOn w:val="a"/>
    <w:uiPriority w:val="99"/>
    <w:unhideWhenUsed/>
    <w:rsid w:val="00587A76"/>
    <w:pPr>
      <w:widowControl/>
      <w:spacing w:before="100" w:beforeAutospacing="1" w:after="100" w:afterAutospacing="1" w:line="240" w:lineRule="auto"/>
    </w:pPr>
    <w:rPr>
      <w:rFonts w:ascii="新細明體" w:hAnsi="新細明體" w:cs="新細明體"/>
      <w:kern w:val="0"/>
    </w:rPr>
  </w:style>
  <w:style w:type="paragraph" w:styleId="a9">
    <w:name w:val="List Paragraph"/>
    <w:basedOn w:val="a"/>
    <w:uiPriority w:val="34"/>
    <w:qFormat/>
    <w:rsid w:val="00792257"/>
    <w:pPr>
      <w:ind w:leftChars="200" w:left="480"/>
    </w:pPr>
  </w:style>
  <w:style w:type="paragraph" w:styleId="aa">
    <w:name w:val="Balloon Text"/>
    <w:basedOn w:val="a"/>
    <w:link w:val="ab"/>
    <w:uiPriority w:val="99"/>
    <w:semiHidden/>
    <w:unhideWhenUsed/>
    <w:rsid w:val="00C37FB2"/>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7F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44638">
      <w:bodyDiv w:val="1"/>
      <w:marLeft w:val="0"/>
      <w:marRight w:val="0"/>
      <w:marTop w:val="0"/>
      <w:marBottom w:val="0"/>
      <w:divBdr>
        <w:top w:val="none" w:sz="0" w:space="0" w:color="auto"/>
        <w:left w:val="none" w:sz="0" w:space="0" w:color="auto"/>
        <w:bottom w:val="none" w:sz="0" w:space="0" w:color="auto"/>
        <w:right w:val="none" w:sz="0" w:space="0" w:color="auto"/>
      </w:divBdr>
    </w:div>
    <w:div w:id="748621169">
      <w:marLeft w:val="0"/>
      <w:marRight w:val="0"/>
      <w:marTop w:val="0"/>
      <w:marBottom w:val="0"/>
      <w:divBdr>
        <w:top w:val="none" w:sz="0" w:space="0" w:color="auto"/>
        <w:left w:val="none" w:sz="0" w:space="0" w:color="auto"/>
        <w:bottom w:val="none" w:sz="0" w:space="0" w:color="auto"/>
        <w:right w:val="none" w:sz="0" w:space="0" w:color="auto"/>
      </w:divBdr>
      <w:divsChild>
        <w:div w:id="748621171">
          <w:marLeft w:val="0"/>
          <w:marRight w:val="0"/>
          <w:marTop w:val="0"/>
          <w:marBottom w:val="0"/>
          <w:divBdr>
            <w:top w:val="none" w:sz="0" w:space="0" w:color="auto"/>
            <w:left w:val="none" w:sz="0" w:space="0" w:color="auto"/>
            <w:bottom w:val="none" w:sz="0" w:space="0" w:color="auto"/>
            <w:right w:val="none" w:sz="0" w:space="0" w:color="auto"/>
          </w:divBdr>
        </w:div>
      </w:divsChild>
    </w:div>
    <w:div w:id="748621170">
      <w:marLeft w:val="0"/>
      <w:marRight w:val="0"/>
      <w:marTop w:val="0"/>
      <w:marBottom w:val="0"/>
      <w:divBdr>
        <w:top w:val="none" w:sz="0" w:space="0" w:color="auto"/>
        <w:left w:val="none" w:sz="0" w:space="0" w:color="auto"/>
        <w:bottom w:val="none" w:sz="0" w:space="0" w:color="auto"/>
        <w:right w:val="none" w:sz="0" w:space="0" w:color="auto"/>
      </w:divBdr>
      <w:divsChild>
        <w:div w:id="748621172">
          <w:marLeft w:val="0"/>
          <w:marRight w:val="0"/>
          <w:marTop w:val="0"/>
          <w:marBottom w:val="0"/>
          <w:divBdr>
            <w:top w:val="none" w:sz="0" w:space="0" w:color="auto"/>
            <w:left w:val="none" w:sz="0" w:space="0" w:color="auto"/>
            <w:bottom w:val="none" w:sz="0" w:space="0" w:color="auto"/>
            <w:right w:val="none" w:sz="0" w:space="0" w:color="auto"/>
          </w:divBdr>
        </w:div>
      </w:divsChild>
    </w:div>
    <w:div w:id="748621173">
      <w:marLeft w:val="0"/>
      <w:marRight w:val="0"/>
      <w:marTop w:val="0"/>
      <w:marBottom w:val="0"/>
      <w:divBdr>
        <w:top w:val="none" w:sz="0" w:space="0" w:color="auto"/>
        <w:left w:val="none" w:sz="0" w:space="0" w:color="auto"/>
        <w:bottom w:val="none" w:sz="0" w:space="0" w:color="auto"/>
        <w:right w:val="none" w:sz="0" w:space="0" w:color="auto"/>
      </w:divBdr>
    </w:div>
    <w:div w:id="1274636152">
      <w:bodyDiv w:val="1"/>
      <w:marLeft w:val="0"/>
      <w:marRight w:val="0"/>
      <w:marTop w:val="0"/>
      <w:marBottom w:val="0"/>
      <w:divBdr>
        <w:top w:val="none" w:sz="0" w:space="0" w:color="auto"/>
        <w:left w:val="none" w:sz="0" w:space="0" w:color="auto"/>
        <w:bottom w:val="none" w:sz="0" w:space="0" w:color="auto"/>
        <w:right w:val="none" w:sz="0" w:space="0" w:color="auto"/>
      </w:divBdr>
    </w:div>
    <w:div w:id="1497916382">
      <w:bodyDiv w:val="1"/>
      <w:marLeft w:val="0"/>
      <w:marRight w:val="0"/>
      <w:marTop w:val="0"/>
      <w:marBottom w:val="0"/>
      <w:divBdr>
        <w:top w:val="none" w:sz="0" w:space="0" w:color="auto"/>
        <w:left w:val="none" w:sz="0" w:space="0" w:color="auto"/>
        <w:bottom w:val="none" w:sz="0" w:space="0" w:color="auto"/>
        <w:right w:val="none" w:sz="0" w:space="0" w:color="auto"/>
      </w:divBdr>
    </w:div>
    <w:div w:id="1531145543">
      <w:bodyDiv w:val="1"/>
      <w:marLeft w:val="0"/>
      <w:marRight w:val="0"/>
      <w:marTop w:val="0"/>
      <w:marBottom w:val="0"/>
      <w:divBdr>
        <w:top w:val="none" w:sz="0" w:space="0" w:color="auto"/>
        <w:left w:val="none" w:sz="0" w:space="0" w:color="auto"/>
        <w:bottom w:val="none" w:sz="0" w:space="0" w:color="auto"/>
        <w:right w:val="none" w:sz="0" w:space="0" w:color="auto"/>
      </w:divBdr>
    </w:div>
    <w:div w:id="15941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turecity.cw.com.tw/article/1867"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uturecity.cw.com.tw/article/1867" TargetMode="External"/><Relationship Id="rId7" Type="http://schemas.openxmlformats.org/officeDocument/2006/relationships/hyperlink" Target="mailto:robinwenbing@yahoo.com.tw" TargetMode="Externa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footnotes" Target="footnote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webSettings" Target="web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Program in Educational Leadership and</vt:lpstr>
    </vt:vector>
  </TitlesOfParts>
  <Company>ccu</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Program in Educational Leadership and</dc:title>
  <dc:creator>CCU</dc:creator>
  <cp:lastModifiedBy>Admin</cp:lastModifiedBy>
  <cp:revision>2</cp:revision>
  <cp:lastPrinted>2023-03-27T00:54:00Z</cp:lastPrinted>
  <dcterms:created xsi:type="dcterms:W3CDTF">2024-12-19T15:35:00Z</dcterms:created>
  <dcterms:modified xsi:type="dcterms:W3CDTF">2024-12-19T15:35:00Z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627167449286959683a6e0db5804f5631e95f8facdf742c219b19723a086031a</vt:lpwstr>
  </property>
</Properties>
</file>