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7E0CD6B" w:rsidR="002023EC" w:rsidRPr="001C052A" w:rsidRDefault="0049006B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114_2_605A028_01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B674C59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49006B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49006B">
              <w:rPr>
                <w:rFonts w:ascii="新細明體" w:hAnsi="新細明體"/>
                <w:b/>
                <w:highlight w:val="black"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7D4D0A0" w:rsidR="002023EC" w:rsidRPr="00F66AEE" w:rsidRDefault="0049006B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BB4142">
              <w:rPr>
                <w:rFonts w:ascii="楷體-簡" w:eastAsia="楷體-簡" w:hAnsi="楷體-簡" w:cs="Arial"/>
                <w:color w:val="1D2125"/>
                <w:shd w:val="clear" w:color="auto" w:fill="FFFFFF"/>
              </w:rPr>
              <w:t>行政法總論（</w:t>
            </w:r>
            <w:r w:rsidRPr="000D5E3A">
              <w:rPr>
                <w:rFonts w:ascii="新細明體" w:hAnsi="新細明體" w:cs="Arial" w:hint="eastAsia"/>
                <w:color w:val="1D2125"/>
                <w:shd w:val="clear" w:color="auto" w:fill="FFFFFF"/>
              </w:rPr>
              <w:t>二</w:t>
            </w:r>
            <w:r w:rsidRPr="00BB4142">
              <w:rPr>
                <w:rFonts w:ascii="楷體-簡" w:eastAsia="楷體-簡" w:hAnsi="楷體-簡" w:cs="Arial"/>
                <w:color w:val="1D2125"/>
                <w:shd w:val="clear" w:color="auto" w:fill="FFFFFF"/>
              </w:rPr>
              <w:t>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A0956EC" w:rsidR="002023EC" w:rsidRPr="00F66AEE" w:rsidRDefault="0049006B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B8560C">
              <w:rPr>
                <w:rFonts w:eastAsia="標楷體" w:hAnsi="標楷體"/>
              </w:rPr>
              <w:t xml:space="preserve">Administrative </w:t>
            </w:r>
            <w:proofErr w:type="spellStart"/>
            <w:proofErr w:type="gramStart"/>
            <w:r w:rsidRPr="00B8560C">
              <w:rPr>
                <w:rFonts w:eastAsia="標楷體" w:hAnsi="標楷體"/>
              </w:rPr>
              <w:t>Law:General</w:t>
            </w:r>
            <w:proofErr w:type="spellEnd"/>
            <w:proofErr w:type="gramEnd"/>
            <w:r w:rsidRPr="00B8560C">
              <w:rPr>
                <w:rFonts w:eastAsia="標楷體" w:hAnsi="標楷體"/>
              </w:rPr>
              <w:t xml:space="preserve"> Principles (</w:t>
            </w:r>
            <w:r>
              <w:rPr>
                <w:rFonts w:eastAsia="標楷體" w:hAnsi="標楷體"/>
              </w:rPr>
              <w:t>II</w:t>
            </w:r>
            <w:r w:rsidRPr="00B8560C">
              <w:rPr>
                <w:rFonts w:eastAsia="標楷體" w:hAnsi="標楷體" w:hint="eastAsia"/>
              </w:rPr>
              <w:t>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262FC1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B9E">
              <w:rPr>
                <w:rFonts w:ascii="Arial" w:hAnsi="Arial" w:cs="Arial"/>
                <w:color w:val="1D2125"/>
                <w:shd w:val="clear" w:color="auto" w:fill="FFFFFF"/>
              </w:rPr>
              <w:t>114</w:t>
            </w:r>
            <w:r w:rsidR="00C26B9E">
              <w:rPr>
                <w:rFonts w:ascii="Arial" w:hAnsi="Arial" w:cs="Arial"/>
                <w:color w:val="1D2125"/>
                <w:shd w:val="clear" w:color="auto" w:fill="FFFFFF"/>
              </w:rPr>
              <w:t>學年下學期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D6B18BE" w:rsidR="002023EC" w:rsidRPr="001C052A" w:rsidRDefault="00C26B9E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367BA83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B9E">
              <w:rPr>
                <w:rFonts w:ascii="微軟正黑體" w:eastAsia="微軟正黑體" w:hAnsi="微軟正黑體" w:hint="eastAsia"/>
              </w:rPr>
              <w:t>法律所</w:t>
            </w:r>
            <w:r w:rsidR="00C26B9E">
              <w:rPr>
                <w:rFonts w:ascii="微軟正黑體" w:eastAsia="微軟正黑體" w:hAnsi="微軟正黑體" w:hint="eastAsia"/>
                <w:lang w:eastAsia="zh-TW"/>
              </w:rPr>
              <w:t>在職專班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ED86998" w:rsidR="002023EC" w:rsidRPr="007B34D7" w:rsidRDefault="00977AA8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49006B">
              <w:rPr>
                <w:rFonts w:ascii="新細明體" w:hAnsi="新細明體"/>
                <w:b/>
                <w:highlight w:val="black"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49006B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8E082F7" w:rsidR="002023EC" w:rsidRPr="00A5210C" w:rsidRDefault="0049006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週六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 xml:space="preserve"> 8,9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59D9DCB" w:rsidR="002023EC" w:rsidRDefault="0049006B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法學院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206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9DF9628" w:rsidR="002023EC" w:rsidRPr="00A5210C" w:rsidRDefault="00C26B9E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Arial" w:hAnsi="Arial" w:cs="Arial" w:hint="eastAsia"/>
                <w:color w:val="1D2125"/>
                <w:shd w:val="clear" w:color="auto" w:fill="FFFFFF"/>
              </w:rPr>
              <w:t>蕭文生、李仁淼、江嘉琪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D3D1321" w14:textId="2803E851" w:rsidR="00C26B9E" w:rsidRDefault="00C26B9E" w:rsidP="00C26B9E">
            <w:pPr>
              <w:spacing w:line="480" w:lineRule="auto"/>
              <w:ind w:leftChars="218" w:left="523"/>
              <w:jc w:val="lef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蕭文生：</w:t>
            </w:r>
            <w:r w:rsidRPr="00C26B9E">
              <w:rPr>
                <w:rFonts w:eastAsia="微軟正黑體"/>
              </w:rPr>
              <w:t>lawwsh@ccu.edu.tw</w:t>
            </w:r>
            <w:r>
              <w:rPr>
                <w:rFonts w:eastAsia="微軟正黑體"/>
              </w:rPr>
              <w:br/>
            </w:r>
            <w:r>
              <w:rPr>
                <w:rFonts w:eastAsia="微軟正黑體" w:hint="eastAsia"/>
              </w:rPr>
              <w:t>李仁淼：</w:t>
            </w:r>
            <w:r w:rsidRPr="00C26B9E">
              <w:rPr>
                <w:rFonts w:eastAsia="微軟正黑體"/>
              </w:rPr>
              <w:t>law</w:t>
            </w:r>
            <w:r>
              <w:rPr>
                <w:rFonts w:eastAsia="微軟正黑體"/>
              </w:rPr>
              <w:t>rml</w:t>
            </w:r>
            <w:r w:rsidRPr="00C26B9E">
              <w:rPr>
                <w:rFonts w:eastAsia="微軟正黑體" w:hint="eastAsia"/>
                <w:lang w:eastAsia="zh-TW"/>
              </w:rPr>
              <w:t>@</w:t>
            </w:r>
            <w:r w:rsidRPr="00C26B9E">
              <w:rPr>
                <w:rFonts w:eastAsia="微軟正黑體"/>
              </w:rPr>
              <w:t>ccu.edu.tw</w:t>
            </w:r>
          </w:p>
          <w:p w14:paraId="70EC401C" w14:textId="0EAB9B46" w:rsidR="00C26B9E" w:rsidRPr="001C052A" w:rsidRDefault="00C26B9E" w:rsidP="00C26B9E">
            <w:pPr>
              <w:spacing w:line="480" w:lineRule="auto"/>
              <w:ind w:leftChars="218" w:left="523"/>
              <w:jc w:val="lef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江嘉琪：</w:t>
            </w:r>
            <w:r>
              <w:rPr>
                <w:rFonts w:eastAsia="微軟正黑體"/>
              </w:rPr>
              <w:br/>
            </w:r>
            <w:r w:rsidRPr="00C26B9E">
              <w:rPr>
                <w:rFonts w:eastAsia="微軟正黑體"/>
              </w:rPr>
              <w:t>lawccj@ccu.edu.tw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D1434FD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B9E">
              <w:rPr>
                <w:rFonts w:ascii="微軟正黑體" w:eastAsia="微軟正黑體" w:hAnsi="微軟正黑體" w:hint="eastAsia"/>
              </w:rPr>
              <w:t>略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300A6FE" w:rsidR="002023EC" w:rsidRPr="001C052A" w:rsidRDefault="00C26B9E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略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FF1DCC6" w:rsidR="002023EC" w:rsidRPr="001C052A" w:rsidRDefault="002023EC" w:rsidP="001B56F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lastRenderedPageBreak/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BF93091" w:rsidR="000630F7" w:rsidRPr="00B836C3" w:rsidRDefault="000630F7" w:rsidP="000630F7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0630F7" w:rsidRPr="001C052A" w:rsidRDefault="000630F7" w:rsidP="000630F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C26B9E">
              <w:rPr>
                <w:rFonts w:ascii="新細明體" w:hAnsi="新細明體"/>
                <w:b/>
                <w:highlight w:val="black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C453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  <w:r w:rsidR="0049006B">
              <w:rPr>
                <w:rFonts w:ascii="Times New Roman" w:eastAsia="微軟正黑體" w:hAnsi="Times New Roman" w:hint="eastAsia"/>
                <w:b/>
              </w:rPr>
              <w:t>（待訂）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7777777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 xml:space="preserve">Week 13 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B672" w14:textId="77777777" w:rsidR="00BC666C" w:rsidRDefault="00BC666C" w:rsidP="00E9068E">
      <w:pPr>
        <w:spacing w:before="0"/>
      </w:pPr>
      <w:r>
        <w:separator/>
      </w:r>
    </w:p>
  </w:endnote>
  <w:endnote w:type="continuationSeparator" w:id="0">
    <w:p w14:paraId="25C01666" w14:textId="77777777" w:rsidR="00BC666C" w:rsidRDefault="00BC666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體-簡">
    <w:altName w:val="Microsoft YaHe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139E" w14:textId="77777777" w:rsidR="00BC666C" w:rsidRDefault="00BC666C" w:rsidP="00E9068E">
      <w:pPr>
        <w:spacing w:before="0"/>
      </w:pPr>
      <w:r>
        <w:separator/>
      </w:r>
    </w:p>
  </w:footnote>
  <w:footnote w:type="continuationSeparator" w:id="0">
    <w:p w14:paraId="1DA621A2" w14:textId="77777777" w:rsidR="00BC666C" w:rsidRDefault="00BC666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3514340">
    <w:abstractNumId w:val="2"/>
  </w:num>
  <w:num w:numId="2" w16cid:durableId="1343554783">
    <w:abstractNumId w:val="0"/>
  </w:num>
  <w:num w:numId="3" w16cid:durableId="108792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37B6"/>
    <w:rsid w:val="0049006B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BC666C"/>
    <w:rsid w:val="00C12D8D"/>
    <w:rsid w:val="00C26B9E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C26B9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26B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ken460902@gmail.com</cp:lastModifiedBy>
  <cp:revision>2</cp:revision>
  <cp:lastPrinted>2023-06-26T09:36:00Z</cp:lastPrinted>
  <dcterms:created xsi:type="dcterms:W3CDTF">2025-12-24T03:10:00Z</dcterms:created>
  <dcterms:modified xsi:type="dcterms:W3CDTF">2025-12-24T03:10:00Z</dcterms:modified>
</cp:coreProperties>
</file>