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A65132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A415DA5" w:rsidR="00A65132" w:rsidRPr="001C052A" w:rsidRDefault="00A65132" w:rsidP="00A65132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</w:rPr>
              <w:t>11</w:t>
            </w:r>
            <w:r w:rsidR="00D03743">
              <w:rPr>
                <w:rFonts w:ascii="Arial" w:hAnsi="Arial" w:cs="Arial" w:hint="eastAsia"/>
                <w:lang w:eastAsia="zh-TW"/>
              </w:rPr>
              <w:t>4</w:t>
            </w:r>
            <w:r>
              <w:rPr>
                <w:rFonts w:ascii="Arial" w:hAnsi="Arial" w:cs="Arial"/>
              </w:rPr>
              <w:t>_2_340A063_01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8EF61AC" w14:textId="77777777" w:rsidR="00A65132" w:rsidRDefault="00A65132" w:rsidP="00A65132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</w:rPr>
            </w:pPr>
            <w:r>
              <w:rPr>
                <w:rFonts w:ascii="微軟正黑體" w:eastAsia="微軟正黑體" w:hAnsi="微軟正黑體" w:cs="新細明體" w:hint="eastAsia"/>
                <w:b/>
              </w:rPr>
              <w:t>全英文授課</w:t>
            </w:r>
          </w:p>
          <w:p w14:paraId="30DA585F" w14:textId="1282F933" w:rsidR="00A65132" w:rsidRPr="00F66AEE" w:rsidRDefault="00A65132" w:rsidP="00A6513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A3C593C" w:rsidR="00A65132" w:rsidRPr="00AA5F4C" w:rsidRDefault="00A65132" w:rsidP="00A6513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cs="新細明體" w:hint="eastAsia"/>
              </w:rPr>
              <w:t>□是      ■否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980782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AC318D">
              <w:rPr>
                <w:rFonts w:ascii="新細明體" w:hAnsi="新細明體" w:cs="新細明體" w:hint="eastAsia"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7C8574C" w:rsidR="000B3E3B" w:rsidRDefault="00AC318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 w:cs="新細明體" w:hint="eastAsia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57B2BF5B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A65132">
              <w:rPr>
                <w:rFonts w:ascii="新細明體" w:hAnsi="新細明體" w:cs="新細明體" w:hint="eastAsia"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A65132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E9B28FB" w:rsidR="00A65132" w:rsidRPr="00F66AEE" w:rsidRDefault="00A65132" w:rsidP="00A6513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eastAsia="標楷體" w:hAnsi="標楷體" w:hint="eastAsia"/>
                <w:sz w:val="28"/>
              </w:rPr>
              <w:t>論文研究</w:t>
            </w:r>
          </w:p>
        </w:tc>
      </w:tr>
      <w:tr w:rsidR="00A65132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18032BA" w:rsidR="00A65132" w:rsidRPr="00F66AEE" w:rsidRDefault="00A65132" w:rsidP="00A65132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eastAsia="標楷體"/>
                <w:sz w:val="28"/>
              </w:rPr>
              <w:t>Dissertation Study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3C894F2" w:rsidR="002023EC" w:rsidRPr="00A5210C" w:rsidRDefault="00A65132" w:rsidP="00A65132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11</w:t>
            </w:r>
            <w:r w:rsidR="00D03743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>
              <w:rPr>
                <w:rFonts w:ascii="微軟正黑體" w:eastAsia="微軟正黑體" w:hAnsi="微軟正黑體"/>
              </w:rPr>
              <w:t>-2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F63DB79" w:rsidR="002023EC" w:rsidRPr="001C052A" w:rsidRDefault="00A65132" w:rsidP="00A65132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EF91A08" w:rsidR="002023EC" w:rsidRPr="00A5210C" w:rsidRDefault="00A65132" w:rsidP="00A65132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成人及繼續教育學系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07EE3E2" w:rsidR="002023EC" w:rsidRPr="00A5210C" w:rsidRDefault="002023EC" w:rsidP="00A65132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7AE938E" w:rsidR="002023EC" w:rsidRDefault="00A65132" w:rsidP="00A65132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/>
                <w:lang w:eastAsia="zh-TW"/>
              </w:rPr>
              <w:t>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C3EA3DA" w:rsidR="002023EC" w:rsidRPr="00A5210C" w:rsidRDefault="00A65132" w:rsidP="00A65132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eastAsia="標楷體" w:hAnsi="標楷體" w:hint="eastAsia"/>
                <w:snapToGrid w:val="0"/>
              </w:rPr>
              <w:t>李藹慈、李雅慧、林麗惠、王維旎、胡夢鯨、陳毓璟、陳玉樹、高文彬、魏惠娟、黃錦山</w:t>
            </w:r>
            <w:r w:rsidR="00D03743">
              <w:rPr>
                <w:rFonts w:eastAsia="標楷體" w:hAnsi="標楷體" w:hint="eastAsia"/>
                <w:snapToGrid w:val="0"/>
              </w:rPr>
              <w:t>、潘璿安</w:t>
            </w:r>
            <w:r w:rsidR="009720D8">
              <w:rPr>
                <w:rFonts w:eastAsia="標楷體" w:hAnsi="標楷體" w:hint="eastAsia"/>
                <w:snapToGrid w:val="0"/>
              </w:rPr>
              <w:t>、潘紅慧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E1D4562" w:rsidR="002023EC" w:rsidRPr="001C052A" w:rsidRDefault="00A65132" w:rsidP="00A65132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c</w:t>
            </w:r>
            <w:r>
              <w:rPr>
                <w:rFonts w:eastAsia="微軟正黑體"/>
                <w:lang w:eastAsia="zh-TW"/>
              </w:rPr>
              <w:t>yiaace@ccu.edu.tw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A8238E4" w:rsidR="002023EC" w:rsidRPr="001C052A" w:rsidRDefault="00A65132" w:rsidP="00A6513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標楷體" w:hint="eastAsia"/>
              </w:rPr>
              <w:t>教育研究法</w:t>
            </w:r>
          </w:p>
        </w:tc>
      </w:tr>
      <w:tr w:rsidR="00A65132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EDD312E" w:rsidR="00A65132" w:rsidRPr="001C052A" w:rsidRDefault="00A65132" w:rsidP="00A6513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 w:cs="新細明體" w:hint="eastAsia"/>
              </w:rPr>
              <w:t>透過學生與指導老師定期討論，逐一完成問題背景與重要性、研究動機與目的、文獻探討、研究設計與實施、研究對象、研究架構、變項定義、研究工具、研究方法、資料蒐集與處理、分析與討論、結論與建議等步驟。</w:t>
            </w:r>
          </w:p>
        </w:tc>
      </w:tr>
      <w:tr w:rsidR="00A65132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6B472AC" w:rsidR="00A65132" w:rsidRPr="00A65132" w:rsidRDefault="00A65132" w:rsidP="00A65132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cs="新細明體" w:hint="eastAsia"/>
              </w:rPr>
              <w:t>輔導完成學位論文撰寫，讓學生得以進行學位口試。</w:t>
            </w:r>
          </w:p>
        </w:tc>
      </w:tr>
      <w:tr w:rsidR="00A65132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65132" w:rsidRPr="00F66AEE" w:rsidRDefault="00A65132" w:rsidP="00A6513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3A01CD4" w:rsidR="00A65132" w:rsidRPr="001C052A" w:rsidRDefault="00A65132" w:rsidP="00A6513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cs="新細明體" w:hint="eastAsia"/>
              </w:rPr>
              <w:t>林雍智（2021）。教育學門論文寫作格是指引- APA 格式第七版之應用。心理出版社。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43D9F49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132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45FA0C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65132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1781EEA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65132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8AB23C7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132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1B9BE3" w14:textId="77777777" w:rsidR="002023E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  <w:p w14:paraId="2021D5F7" w14:textId="38E514E0" w:rsidR="00A65132" w:rsidRPr="00AA5F4C" w:rsidRDefault="00A65132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 w:cs="新細明體" w:hint="eastAsia"/>
              </w:rPr>
              <w:t>■其他：</w:t>
            </w:r>
            <w:r>
              <w:rPr>
                <w:rFonts w:eastAsia="標楷體"/>
                <w:u w:val="single"/>
              </w:rPr>
              <w:t>https://lib.ccu.edu.tw/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BFF26" w14:textId="5A0715E5" w:rsidR="002023EC" w:rsidRDefault="00A65132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系上全體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2</w:t>
            </w:r>
            <w:r>
              <w:rPr>
                <w:rFonts w:eastAsia="微軟正黑體" w:hint="eastAsia"/>
                <w:lang w:eastAsia="zh-TW"/>
              </w:rPr>
              <w:t>位</w:t>
            </w:r>
            <w:r>
              <w:rPr>
                <w:rFonts w:eastAsia="微軟正黑體" w:hint="eastAsia"/>
              </w:rPr>
              <w:t>專任教師，詳見系網教師簡介</w:t>
            </w:r>
          </w:p>
          <w:p w14:paraId="5C57E083" w14:textId="4C93347B" w:rsidR="00A65132" w:rsidRPr="00A65132" w:rsidRDefault="00000000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  <w:hyperlink r:id="rId8" w:history="1">
              <w:r w:rsidR="00A65132" w:rsidRPr="00FD2392">
                <w:rPr>
                  <w:rStyle w:val="ab"/>
                  <w:rFonts w:eastAsia="微軟正黑體"/>
                </w:rPr>
                <w:t>https://cyiaace.ccu.edu.tw/p/412-1243-3112.php?Lang=zh-tw</w:t>
              </w:r>
            </w:hyperlink>
            <w:r w:rsidR="00A65132">
              <w:rPr>
                <w:rFonts w:eastAsia="微軟正黑體" w:hint="eastAsia"/>
                <w:lang w:eastAsia="zh-TW"/>
              </w:rPr>
              <w:t>1</w:t>
            </w:r>
            <w:r w:rsidR="00A65132">
              <w:rPr>
                <w:rFonts w:eastAsia="微軟正黑體"/>
                <w:lang w:eastAsia="zh-TW"/>
              </w:rPr>
              <w:t>2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65132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DF5F12A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第一週：</w:t>
            </w:r>
            <w:r>
              <w:rPr>
                <w:rFonts w:ascii="新細明體" w:hAnsi="新細明體" w:cs="新細明體" w:hint="eastAsia"/>
              </w:rPr>
              <w:t>研究方向（一）</w:t>
            </w:r>
          </w:p>
        </w:tc>
      </w:tr>
      <w:tr w:rsidR="00A65132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80334CD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第二週：</w:t>
            </w:r>
            <w:r>
              <w:rPr>
                <w:rFonts w:ascii="新細明體" w:hAnsi="新細明體" w:cs="新細明體" w:hint="eastAsia"/>
              </w:rPr>
              <w:t>研究方向（二）</w:t>
            </w:r>
          </w:p>
        </w:tc>
      </w:tr>
      <w:tr w:rsidR="00A65132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305BDD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第三週：</w:t>
            </w:r>
            <w:r>
              <w:rPr>
                <w:rFonts w:ascii="新細明體" w:hAnsi="新細明體" w:cs="新細明體" w:hint="eastAsia"/>
              </w:rPr>
              <w:t>研究架構（一）</w:t>
            </w:r>
          </w:p>
        </w:tc>
      </w:tr>
      <w:tr w:rsidR="00A65132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2EE6371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第四週：</w:t>
            </w:r>
            <w:r>
              <w:rPr>
                <w:rFonts w:ascii="新細明體" w:hAnsi="新細明體" w:cs="新細明體" w:hint="eastAsia"/>
              </w:rPr>
              <w:t>變項定義（二）</w:t>
            </w:r>
          </w:p>
        </w:tc>
      </w:tr>
      <w:tr w:rsidR="00A65132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65B88E3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第五週：</w:t>
            </w:r>
            <w:r>
              <w:rPr>
                <w:rFonts w:ascii="新細明體" w:hAnsi="新細明體" w:cs="新細明體" w:hint="eastAsia"/>
              </w:rPr>
              <w:t>問題背景與重要性</w:t>
            </w:r>
          </w:p>
        </w:tc>
      </w:tr>
      <w:tr w:rsidR="00A65132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5AFDA2C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第六週：</w:t>
            </w:r>
            <w:r>
              <w:rPr>
                <w:rFonts w:ascii="新細明體" w:hAnsi="新細明體" w:cs="新細明體" w:hint="eastAsia"/>
              </w:rPr>
              <w:t>研究動機與目的</w:t>
            </w:r>
          </w:p>
        </w:tc>
      </w:tr>
      <w:tr w:rsidR="00A65132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F526905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第七週：</w:t>
            </w:r>
            <w:r>
              <w:rPr>
                <w:rFonts w:ascii="新細明體" w:hAnsi="新細明體" w:cs="新細明體" w:hint="eastAsia"/>
              </w:rPr>
              <w:t>研究工具</w:t>
            </w:r>
          </w:p>
        </w:tc>
      </w:tr>
      <w:tr w:rsidR="00A65132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D3C1FB7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第八週：</w:t>
            </w:r>
            <w:r>
              <w:rPr>
                <w:rFonts w:ascii="新細明體" w:hAnsi="新細明體" w:cs="新細明體" w:hint="eastAsia"/>
              </w:rPr>
              <w:t>研究方法</w:t>
            </w:r>
          </w:p>
        </w:tc>
      </w:tr>
      <w:tr w:rsidR="00A65132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CBCCEF3" w:rsidR="00A65132" w:rsidRPr="00F66AEE" w:rsidRDefault="00A65132" w:rsidP="00A6513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第九週：</w:t>
            </w:r>
            <w:r>
              <w:rPr>
                <w:rFonts w:ascii="新細明體" w:hAnsi="新細明體" w:cs="新細明體" w:hint="eastAsia"/>
              </w:rPr>
              <w:t>文獻分析與討論（一）</w:t>
            </w:r>
          </w:p>
        </w:tc>
      </w:tr>
      <w:tr w:rsidR="00A65132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FDBFFAC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第十週：</w:t>
            </w:r>
            <w:r>
              <w:rPr>
                <w:rFonts w:ascii="新細明體" w:hAnsi="新細明體" w:cs="新細明體" w:hint="eastAsia"/>
              </w:rPr>
              <w:t>文獻分析與討論（二）</w:t>
            </w:r>
          </w:p>
        </w:tc>
      </w:tr>
      <w:tr w:rsidR="00A65132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F08B090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第十一週：</w:t>
            </w:r>
            <w:r>
              <w:rPr>
                <w:rFonts w:ascii="新細明體" w:hAnsi="新細明體" w:cs="新細明體" w:hint="eastAsia"/>
              </w:rPr>
              <w:t>文獻分析與討論（三）</w:t>
            </w:r>
          </w:p>
        </w:tc>
      </w:tr>
      <w:tr w:rsidR="00A65132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C515CD4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第十二週：</w:t>
            </w:r>
            <w:r>
              <w:rPr>
                <w:rFonts w:ascii="新細明體" w:hAnsi="新細明體" w:cs="新細明體" w:hint="eastAsia"/>
              </w:rPr>
              <w:t>研究設計與實施（一）</w:t>
            </w:r>
          </w:p>
        </w:tc>
      </w:tr>
      <w:tr w:rsidR="00A65132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BC6982B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第十三週：</w:t>
            </w:r>
            <w:r>
              <w:rPr>
                <w:rFonts w:ascii="新細明體" w:hAnsi="新細明體" w:cs="新細明體" w:hint="eastAsia"/>
              </w:rPr>
              <w:t>研究設計與實施（二）</w:t>
            </w:r>
          </w:p>
        </w:tc>
      </w:tr>
      <w:tr w:rsidR="00A65132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4342E5B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第十四週：</w:t>
            </w:r>
            <w:r>
              <w:rPr>
                <w:rFonts w:ascii="新細明體" w:hAnsi="新細明體" w:cs="新細明體" w:hint="eastAsia"/>
              </w:rPr>
              <w:t>研究對象</w:t>
            </w:r>
          </w:p>
        </w:tc>
      </w:tr>
      <w:tr w:rsidR="00A65132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9383B4D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第十五週：</w:t>
            </w:r>
            <w:r>
              <w:rPr>
                <w:rFonts w:ascii="新細明體" w:hAnsi="新細明體" w:cs="新細明體" w:hint="eastAsia"/>
              </w:rPr>
              <w:t>資料蒐集與處理</w:t>
            </w:r>
          </w:p>
        </w:tc>
      </w:tr>
      <w:tr w:rsidR="00A65132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81BBF7A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第十六週：</w:t>
            </w:r>
            <w:r>
              <w:rPr>
                <w:rFonts w:ascii="新細明體" w:hAnsi="新細明體" w:cs="新細明體" w:hint="eastAsia"/>
              </w:rPr>
              <w:t>分析與討論（一）</w:t>
            </w:r>
          </w:p>
        </w:tc>
      </w:tr>
      <w:tr w:rsidR="00A65132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C99A5D5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第十七週：</w:t>
            </w:r>
            <w:r>
              <w:rPr>
                <w:rFonts w:ascii="新細明體" w:hAnsi="新細明體" w:cs="新細明體" w:hint="eastAsia"/>
              </w:rPr>
              <w:t>分析與討論（二）</w:t>
            </w:r>
          </w:p>
        </w:tc>
      </w:tr>
      <w:tr w:rsidR="00A65132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9028DF5" w:rsidR="00A65132" w:rsidRPr="00F66AEE" w:rsidRDefault="00A65132" w:rsidP="00A6513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>第十八週：</w:t>
            </w:r>
            <w:r>
              <w:rPr>
                <w:rFonts w:ascii="新細明體" w:hAnsi="新細明體" w:cs="新細明體" w:hint="eastAsia"/>
              </w:rPr>
              <w:t>結論與建議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60EA51B" w:rsidR="002D3E62" w:rsidRPr="00F66AEE" w:rsidRDefault="00AE3F30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終身學習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534B2357" w:rsidR="002D3E62" w:rsidRPr="00FF66D4" w:rsidRDefault="00A6513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4713518A" w:rsidR="002D3E62" w:rsidRPr="00F66AEE" w:rsidRDefault="00AE3F30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創造力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25D239B" w:rsidR="002D3E62" w:rsidRPr="00FF66D4" w:rsidRDefault="00A6513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C6CB613" w:rsidR="002D3E62" w:rsidRPr="00F66AEE" w:rsidRDefault="00AE3F30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企劃力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6DBB6D0C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75D652A" w:rsidR="002D3E62" w:rsidRPr="00FF66D4" w:rsidRDefault="00A6513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50AF19D1" w:rsidR="002D3E62" w:rsidRPr="00F66AEE" w:rsidRDefault="00AE3F30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執行力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6EAFEA46" w:rsidR="002D3E62" w:rsidRPr="00FF66D4" w:rsidRDefault="00A6513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09F5BA28" w:rsidR="002D3E62" w:rsidRPr="00FF66D4" w:rsidRDefault="00A6513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639D3AF" w:rsidR="002F18F8" w:rsidRPr="00F66AEE" w:rsidRDefault="00AE3F30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03FB9640" w:rsidR="002F18F8" w:rsidRPr="00F66AEE" w:rsidRDefault="00A6513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AE5834F" w:rsidR="002F18F8" w:rsidRPr="00F66AEE" w:rsidRDefault="00AE3F30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2F8B8C87" w:rsidR="002F18F8" w:rsidRPr="00F66AEE" w:rsidRDefault="00A6513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B263" w14:textId="77777777" w:rsidR="0040416F" w:rsidRDefault="0040416F" w:rsidP="00E9068E">
      <w:pPr>
        <w:spacing w:before="0"/>
      </w:pPr>
      <w:r>
        <w:separator/>
      </w:r>
    </w:p>
  </w:endnote>
  <w:endnote w:type="continuationSeparator" w:id="0">
    <w:p w14:paraId="1C43008B" w14:textId="77777777" w:rsidR="0040416F" w:rsidRDefault="0040416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91C5" w14:textId="77777777" w:rsidR="0040416F" w:rsidRDefault="0040416F" w:rsidP="00E9068E">
      <w:pPr>
        <w:spacing w:before="0"/>
      </w:pPr>
      <w:r>
        <w:separator/>
      </w:r>
    </w:p>
  </w:footnote>
  <w:footnote w:type="continuationSeparator" w:id="0">
    <w:p w14:paraId="7C2EDB30" w14:textId="77777777" w:rsidR="0040416F" w:rsidRDefault="0040416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99021838">
    <w:abstractNumId w:val="2"/>
  </w:num>
  <w:num w:numId="2" w16cid:durableId="190923327">
    <w:abstractNumId w:val="0"/>
  </w:num>
  <w:num w:numId="3" w16cid:durableId="2656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4361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86DCE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416F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4A7A"/>
    <w:rsid w:val="005B7B0D"/>
    <w:rsid w:val="005D00B8"/>
    <w:rsid w:val="005D2F4E"/>
    <w:rsid w:val="005E5E9E"/>
    <w:rsid w:val="005F259C"/>
    <w:rsid w:val="006202DB"/>
    <w:rsid w:val="00622350"/>
    <w:rsid w:val="00656E5E"/>
    <w:rsid w:val="006620EE"/>
    <w:rsid w:val="006827BB"/>
    <w:rsid w:val="006B376A"/>
    <w:rsid w:val="006E31C3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20D8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65132"/>
    <w:rsid w:val="00A9117C"/>
    <w:rsid w:val="00A92675"/>
    <w:rsid w:val="00A94058"/>
    <w:rsid w:val="00AA5F4C"/>
    <w:rsid w:val="00AC318D"/>
    <w:rsid w:val="00AE3F30"/>
    <w:rsid w:val="00B23992"/>
    <w:rsid w:val="00B3289C"/>
    <w:rsid w:val="00B41D5C"/>
    <w:rsid w:val="00B46395"/>
    <w:rsid w:val="00BA3B3C"/>
    <w:rsid w:val="00BB3197"/>
    <w:rsid w:val="00BB7AC8"/>
    <w:rsid w:val="00C12D8D"/>
    <w:rsid w:val="00C31027"/>
    <w:rsid w:val="00C41496"/>
    <w:rsid w:val="00C45345"/>
    <w:rsid w:val="00C453F1"/>
    <w:rsid w:val="00C52B50"/>
    <w:rsid w:val="00C55C6C"/>
    <w:rsid w:val="00C66749"/>
    <w:rsid w:val="00C704D2"/>
    <w:rsid w:val="00C75AB8"/>
    <w:rsid w:val="00CC4933"/>
    <w:rsid w:val="00CE72FE"/>
    <w:rsid w:val="00D03743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50E43"/>
    <w:rsid w:val="00E70A19"/>
    <w:rsid w:val="00E71B8D"/>
    <w:rsid w:val="00E9068E"/>
    <w:rsid w:val="00EC360C"/>
    <w:rsid w:val="00ED7269"/>
    <w:rsid w:val="00F15673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A6513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5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iaace.ccu.edu.tw/p/412-1243-3112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F03F-B877-4D7B-8546-528AE09E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11</cp:revision>
  <cp:lastPrinted>2023-06-26T09:36:00Z</cp:lastPrinted>
  <dcterms:created xsi:type="dcterms:W3CDTF">2023-10-06T06:32:00Z</dcterms:created>
  <dcterms:modified xsi:type="dcterms:W3CDTF">2026-01-16T08:31:00Z</dcterms:modified>
</cp:coreProperties>
</file>