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C93867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633DA0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BC172E" w:rsidRDefault="00320B19" w:rsidP="007F22D6">
            <w:pPr>
              <w:spacing w:line="0" w:lineRule="atLeast"/>
              <w:jc w:val="center"/>
              <w:rPr>
                <w:rFonts w:eastAsia="標楷體"/>
                <w:color w:val="FF0000"/>
                <w:highlight w:val="yellow"/>
              </w:rPr>
            </w:pPr>
            <w:r w:rsidRPr="00BC172E">
              <w:rPr>
                <w:rFonts w:eastAsia="標楷體" w:hint="eastAsia"/>
                <w:color w:val="FF0000"/>
              </w:rPr>
              <w:t>人工智慧聯網之邏輯思維與應用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BC172E" w:rsidRDefault="00BC172E" w:rsidP="00BC172E">
            <w:pPr>
              <w:spacing w:line="0" w:lineRule="atLeast"/>
              <w:jc w:val="center"/>
              <w:rPr>
                <w:rFonts w:eastAsia="標楷體"/>
                <w:color w:val="FF0000"/>
              </w:rPr>
            </w:pPr>
            <w:r w:rsidRPr="00BC172E">
              <w:rPr>
                <w:rFonts w:eastAsia="標楷體"/>
                <w:color w:val="FF0000"/>
              </w:rPr>
              <w:t>Logical Thinking and Applications in Artificial Intelligence of Things (</w:t>
            </w:r>
            <w:proofErr w:type="spellStart"/>
            <w:r w:rsidRPr="00BC172E">
              <w:rPr>
                <w:rFonts w:eastAsia="標楷體"/>
                <w:color w:val="FF0000"/>
              </w:rPr>
              <w:t>AIoT</w:t>
            </w:r>
            <w:proofErr w:type="spellEnd"/>
            <w:r w:rsidRPr="00BC172E">
              <w:rPr>
                <w:rFonts w:eastAsia="標楷體"/>
                <w:color w:val="FF0000"/>
              </w:rPr>
              <w:t>) Systems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963AE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63AE7">
                    <w:rPr>
                      <w:rFonts w:ascii="標楷體" w:eastAsia="標楷體" w:hAnsi="標楷體" w:hint="eastAsia"/>
                      <w:sz w:val="28"/>
                    </w:rPr>
                    <w:sym w:font="Wingdings 2" w:char="F052"/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</w:t>
                  </w:r>
                  <w:r w:rsidR="00963AE7" w:rsidRPr="00963AE7">
                    <w:rPr>
                      <w:rFonts w:ascii="標楷體" w:eastAsia="標楷體" w:hAnsi="標楷體" w:hint="eastAsia"/>
                      <w:u w:val="single"/>
                    </w:rPr>
                    <w:t>上機實</w:t>
                  </w:r>
                  <w:r w:rsidR="00963AE7">
                    <w:rPr>
                      <w:rFonts w:ascii="標楷體" w:eastAsia="標楷體" w:hAnsi="標楷體" w:hint="eastAsia"/>
                      <w:u w:val="single"/>
                    </w:rPr>
                    <w:t>作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FB" w:rsidRPr="002E75FB" w:rsidRDefault="002E75FB" w:rsidP="002E75FB">
            <w:pPr>
              <w:spacing w:line="0" w:lineRule="atLeast"/>
              <w:jc w:val="both"/>
              <w:rPr>
                <w:rFonts w:eastAsia="標楷體"/>
              </w:rPr>
            </w:pPr>
            <w:r w:rsidRPr="002E75FB">
              <w:rPr>
                <w:rFonts w:eastAsia="標楷體" w:hint="eastAsia"/>
              </w:rPr>
              <w:t>本課程以「</w:t>
            </w:r>
            <w:r w:rsidR="00E37CF6" w:rsidRPr="00E37CF6">
              <w:rPr>
                <w:rFonts w:eastAsia="標楷體" w:hint="eastAsia"/>
                <w:color w:val="FF0000"/>
              </w:rPr>
              <w:t>人工智慧聯網（</w:t>
            </w:r>
            <w:proofErr w:type="spellStart"/>
            <w:r w:rsidR="00E37CF6" w:rsidRPr="00E37CF6">
              <w:rPr>
                <w:rFonts w:eastAsia="標楷體" w:hint="eastAsia"/>
                <w:color w:val="FF0000"/>
              </w:rPr>
              <w:t>AIoT</w:t>
            </w:r>
            <w:proofErr w:type="spellEnd"/>
            <w:r w:rsidR="00E37CF6" w:rsidRPr="00E37CF6">
              <w:rPr>
                <w:rFonts w:eastAsia="標楷體" w:hint="eastAsia"/>
                <w:color w:val="FF0000"/>
              </w:rPr>
              <w:t>）系統的邏輯思維與應用</w:t>
            </w:r>
            <w:r w:rsidRPr="002E75FB">
              <w:rPr>
                <w:rFonts w:eastAsia="標楷體" w:hint="eastAsia"/>
              </w:rPr>
              <w:t>」為核心，結合理論基礎、邏輯思維與案例研討，旨在培養學生對新興科技的理解力與批判性思維。課程設計由淺入深，前段帶領學生從</w:t>
            </w:r>
            <w:proofErr w:type="spellStart"/>
            <w:r w:rsidRPr="002E75FB">
              <w:rPr>
                <w:rFonts w:eastAsia="標楷體" w:hint="eastAsia"/>
              </w:rPr>
              <w:t>AIoT</w:t>
            </w:r>
            <w:proofErr w:type="spellEnd"/>
            <w:r w:rsidRPr="002E75FB">
              <w:rPr>
                <w:rFonts w:eastAsia="標楷體" w:hint="eastAsia"/>
              </w:rPr>
              <w:t>的發展背景與社會影響出發，並透過程式邏輯基礎（條件判斷、函數、</w:t>
            </w:r>
            <w:proofErr w:type="gramStart"/>
            <w:r w:rsidRPr="002E75FB">
              <w:rPr>
                <w:rFonts w:eastAsia="標楷體" w:hint="eastAsia"/>
              </w:rPr>
              <w:t>迴</w:t>
            </w:r>
            <w:proofErr w:type="gramEnd"/>
            <w:r w:rsidRPr="002E75FB">
              <w:rPr>
                <w:rFonts w:eastAsia="標楷體" w:hint="eastAsia"/>
              </w:rPr>
              <w:t>圈）認識自動化決策的運作方式。中段則延伸至時間序列與空間資料等核心資料型態，說明其在健康監測、交通控制與環境觀測中的應用，並進一步介紹</w:t>
            </w:r>
            <w:r w:rsidR="00843AAA" w:rsidRPr="00843AAA">
              <w:rPr>
                <w:rFonts w:eastAsia="標楷體" w:hint="eastAsia"/>
              </w:rPr>
              <w:t>機器學習與影像辨識</w:t>
            </w:r>
            <w:r w:rsidRPr="002E75FB">
              <w:rPr>
                <w:rFonts w:eastAsia="標楷體" w:hint="eastAsia"/>
              </w:rPr>
              <w:t>在</w:t>
            </w:r>
            <w:proofErr w:type="spellStart"/>
            <w:r w:rsidRPr="002E75FB">
              <w:rPr>
                <w:rFonts w:eastAsia="標楷體" w:hint="eastAsia"/>
              </w:rPr>
              <w:t>AIoT</w:t>
            </w:r>
            <w:proofErr w:type="spellEnd"/>
            <w:r w:rsidRPr="002E75FB">
              <w:rPr>
                <w:rFonts w:eastAsia="標楷體" w:hint="eastAsia"/>
              </w:rPr>
              <w:t>系統中的角色。後段課程聚焦於產業案例與社會議題，包括智慧城市、智慧農業、智慧製造、智慧醫療及無人機應用，並</w:t>
            </w:r>
            <w:proofErr w:type="gramStart"/>
            <w:r w:rsidRPr="002E75FB">
              <w:rPr>
                <w:rFonts w:eastAsia="標楷體" w:hint="eastAsia"/>
              </w:rPr>
              <w:t>討論資安</w:t>
            </w:r>
            <w:proofErr w:type="gramEnd"/>
            <w:r w:rsidRPr="002E75FB">
              <w:rPr>
                <w:rFonts w:eastAsia="標楷體" w:hint="eastAsia"/>
              </w:rPr>
              <w:t>、隱私與倫理等挑戰，讓學生理解科技推動同時也伴隨風險。</w:t>
            </w:r>
          </w:p>
          <w:p w:rsidR="00577C6D" w:rsidRDefault="002E75FB" w:rsidP="002E75FB">
            <w:pPr>
              <w:spacing w:line="0" w:lineRule="atLeast"/>
              <w:jc w:val="both"/>
              <w:rPr>
                <w:rFonts w:eastAsia="標楷體"/>
              </w:rPr>
            </w:pPr>
            <w:r w:rsidRPr="002E75FB">
              <w:rPr>
                <w:rFonts w:eastAsia="標楷體" w:hint="eastAsia"/>
              </w:rPr>
              <w:t>課程的核心精神在於「從概念到應用」：不僅協助學生建立</w:t>
            </w:r>
            <w:proofErr w:type="spellStart"/>
            <w:r w:rsidRPr="002E75FB">
              <w:rPr>
                <w:rFonts w:eastAsia="標楷體" w:hint="eastAsia"/>
              </w:rPr>
              <w:t>AIoT</w:t>
            </w:r>
            <w:proofErr w:type="spellEnd"/>
            <w:r w:rsidRPr="002E75FB">
              <w:rPr>
                <w:rFonts w:eastAsia="標楷體" w:hint="eastAsia"/>
              </w:rPr>
              <w:t>的基礎知識，更重視將知識轉化為解決問題的能力。學生將在課程中透過簡單程式邏輯練習與案例分析，學習如何解釋</w:t>
            </w:r>
            <w:proofErr w:type="spellStart"/>
            <w:r w:rsidRPr="002E75FB">
              <w:rPr>
                <w:rFonts w:eastAsia="標楷體" w:hint="eastAsia"/>
              </w:rPr>
              <w:t>AIoT</w:t>
            </w:r>
            <w:proofErr w:type="spellEnd"/>
            <w:r w:rsidRPr="002E75FB">
              <w:rPr>
                <w:rFonts w:eastAsia="標楷體" w:hint="eastAsia"/>
              </w:rPr>
              <w:t>的運作模式；同時，透過跨領域專題實作，訓練如何將文本生成、資料分析或應用構想整合為完整的解決方案。最終，學生不僅能夠說明</w:t>
            </w:r>
            <w:r w:rsidRPr="002E75FB">
              <w:rPr>
                <w:rFonts w:eastAsia="標楷體" w:hint="eastAsia"/>
              </w:rPr>
              <w:t xml:space="preserve"> </w:t>
            </w:r>
            <w:proofErr w:type="spellStart"/>
            <w:r w:rsidRPr="002E75FB">
              <w:rPr>
                <w:rFonts w:eastAsia="標楷體" w:hint="eastAsia"/>
              </w:rPr>
              <w:t>AIoT</w:t>
            </w:r>
            <w:proofErr w:type="spellEnd"/>
            <w:r w:rsidRPr="002E75FB">
              <w:rPr>
                <w:rFonts w:eastAsia="標楷體" w:hint="eastAsia"/>
              </w:rPr>
              <w:t>的技術基礎，也能從社會、倫理與產業的多元角度評估其影響，</w:t>
            </w:r>
            <w:proofErr w:type="gramStart"/>
            <w:r w:rsidRPr="002E75FB">
              <w:rPr>
                <w:rFonts w:eastAsia="標楷體" w:hint="eastAsia"/>
              </w:rPr>
              <w:t>展現跨域素養</w:t>
            </w:r>
            <w:proofErr w:type="gramEnd"/>
            <w:r w:rsidRPr="002E75FB">
              <w:rPr>
                <w:rFonts w:eastAsia="標楷體" w:hint="eastAsia"/>
              </w:rPr>
              <w:t>。</w:t>
            </w:r>
          </w:p>
          <w:p w:rsidR="00092C7B" w:rsidRPr="003C4B0F" w:rsidRDefault="00092C7B" w:rsidP="002E75FB">
            <w:pPr>
              <w:spacing w:line="0" w:lineRule="atLeast"/>
              <w:jc w:val="both"/>
              <w:rPr>
                <w:rFonts w:eastAsia="標楷體"/>
                <w:color w:val="FF0000"/>
              </w:rPr>
            </w:pPr>
            <w:r w:rsidRPr="003C4B0F">
              <w:rPr>
                <w:rFonts w:eastAsia="標楷體" w:hint="eastAsia"/>
                <w:color w:val="FF0000"/>
              </w:rPr>
              <w:t>本課程之實作活動主要使用</w:t>
            </w:r>
            <w:r w:rsidRPr="003C4B0F">
              <w:rPr>
                <w:rFonts w:eastAsia="標楷體" w:hint="eastAsia"/>
                <w:color w:val="FF0000"/>
              </w:rPr>
              <w:t>Scratch</w:t>
            </w:r>
            <w:r w:rsidRPr="003C4B0F">
              <w:rPr>
                <w:rFonts w:eastAsia="標楷體" w:hint="eastAsia"/>
                <w:color w:val="FF0000"/>
              </w:rPr>
              <w:t>、</w:t>
            </w:r>
            <w:r w:rsidRPr="003C4B0F">
              <w:rPr>
                <w:rFonts w:eastAsia="標楷體" w:hint="eastAsia"/>
                <w:color w:val="FF0000"/>
              </w:rPr>
              <w:t xml:space="preserve">Google </w:t>
            </w:r>
            <w:proofErr w:type="spellStart"/>
            <w:r w:rsidRPr="003C4B0F">
              <w:rPr>
                <w:rFonts w:eastAsia="標楷體" w:hint="eastAsia"/>
                <w:color w:val="FF0000"/>
              </w:rPr>
              <w:t>Colab</w:t>
            </w:r>
            <w:proofErr w:type="spellEnd"/>
            <w:r w:rsidRPr="003C4B0F">
              <w:rPr>
                <w:rFonts w:eastAsia="標楷體" w:hint="eastAsia"/>
                <w:color w:val="FF0000"/>
              </w:rPr>
              <w:t>與</w:t>
            </w:r>
            <w:r w:rsidRPr="003C4B0F">
              <w:rPr>
                <w:rFonts w:eastAsia="標楷體" w:hint="eastAsia"/>
                <w:color w:val="FF0000"/>
              </w:rPr>
              <w:t>Teachable Machine</w:t>
            </w:r>
            <w:proofErr w:type="gramStart"/>
            <w:r w:rsidRPr="003C4B0F">
              <w:rPr>
                <w:rFonts w:eastAsia="標楷體" w:hint="eastAsia"/>
                <w:color w:val="FF0000"/>
              </w:rPr>
              <w:t>等線上平台</w:t>
            </w:r>
            <w:proofErr w:type="gramEnd"/>
            <w:r w:rsidRPr="003C4B0F">
              <w:rPr>
                <w:rFonts w:eastAsia="標楷體" w:hint="eastAsia"/>
                <w:color w:val="FF0000"/>
              </w:rPr>
              <w:t>，皆可免費登入操作。學生可自備具網路功能</w:t>
            </w:r>
            <w:proofErr w:type="gramStart"/>
            <w:r w:rsidRPr="003C4B0F">
              <w:rPr>
                <w:rFonts w:eastAsia="標楷體" w:hint="eastAsia"/>
                <w:color w:val="FF0000"/>
              </w:rPr>
              <w:t>之筆電</w:t>
            </w:r>
            <w:proofErr w:type="gramEnd"/>
            <w:r w:rsidRPr="003C4B0F">
              <w:rPr>
                <w:rFonts w:eastAsia="標楷體" w:hint="eastAsia"/>
                <w:color w:val="FF0000"/>
              </w:rPr>
              <w:t>，以利課堂實作與資料處理。所有教學平台皆屬開放或學術授權資源，課程過程中不涉及任何收費項目。</w:t>
            </w:r>
          </w:p>
          <w:p w:rsidR="002E75FB" w:rsidRDefault="002E75FB" w:rsidP="002E75FB">
            <w:pPr>
              <w:spacing w:line="0" w:lineRule="atLeast"/>
              <w:jc w:val="both"/>
              <w:rPr>
                <w:rFonts w:ascii="Segoe UI Emoji" w:eastAsia="標楷體" w:hAnsi="Segoe UI Emoji" w:cs="Segoe UI Emoji"/>
              </w:rPr>
            </w:pPr>
          </w:p>
          <w:p w:rsidR="00577C6D" w:rsidRPr="00577C6D" w:rsidRDefault="00577C6D" w:rsidP="00577C6D">
            <w:pPr>
              <w:spacing w:line="0" w:lineRule="atLeast"/>
              <w:jc w:val="both"/>
              <w:rPr>
                <w:rFonts w:eastAsia="標楷體"/>
              </w:rPr>
            </w:pPr>
            <w:r w:rsidRPr="00577C6D">
              <w:rPr>
                <w:rFonts w:eastAsia="標楷體" w:hint="eastAsia"/>
              </w:rPr>
              <w:t>學習目標</w:t>
            </w:r>
            <w:r>
              <w:rPr>
                <w:rFonts w:eastAsia="標楷體" w:hint="eastAsia"/>
              </w:rPr>
              <w:t>：</w:t>
            </w:r>
          </w:p>
          <w:p w:rsidR="002E75FB" w:rsidRPr="002E75FB" w:rsidRDefault="002E75FB" w:rsidP="002E75FB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2E75FB">
              <w:rPr>
                <w:rFonts w:eastAsia="標楷體" w:hint="eastAsia"/>
              </w:rPr>
              <w:t>了解人工智慧</w:t>
            </w:r>
            <w:proofErr w:type="gramStart"/>
            <w:r w:rsidRPr="002E75FB">
              <w:rPr>
                <w:rFonts w:eastAsia="標楷體" w:hint="eastAsia"/>
              </w:rPr>
              <w:t>與物聯網</w:t>
            </w:r>
            <w:proofErr w:type="gramEnd"/>
            <w:r w:rsidRPr="002E75FB">
              <w:rPr>
                <w:rFonts w:eastAsia="標楷體" w:hint="eastAsia"/>
              </w:rPr>
              <w:t>整合的基本概念，並能舉例說明</w:t>
            </w:r>
            <w:proofErr w:type="spellStart"/>
            <w:r w:rsidRPr="002E75FB">
              <w:rPr>
                <w:rFonts w:eastAsia="標楷體" w:hint="eastAsia"/>
              </w:rPr>
              <w:t>AIoT</w:t>
            </w:r>
            <w:proofErr w:type="spellEnd"/>
            <w:r w:rsidRPr="002E75FB">
              <w:rPr>
                <w:rFonts w:eastAsia="標楷體" w:hint="eastAsia"/>
              </w:rPr>
              <w:t>在台灣社會與產業中的實際應用（如農業、醫療、交通）。</w:t>
            </w:r>
          </w:p>
          <w:p w:rsidR="002E75FB" w:rsidRPr="002E75FB" w:rsidRDefault="002E75FB" w:rsidP="002E75FB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2E75FB">
              <w:rPr>
                <w:rFonts w:eastAsia="標楷體" w:hint="eastAsia"/>
              </w:rPr>
              <w:t>建立程式邏輯思維，能運用條件判斷、函數與迴圈等結構，模擬</w:t>
            </w:r>
            <w:proofErr w:type="spellStart"/>
            <w:r w:rsidRPr="002E75FB">
              <w:rPr>
                <w:rFonts w:eastAsia="標楷體" w:hint="eastAsia"/>
              </w:rPr>
              <w:t>AIoT</w:t>
            </w:r>
            <w:proofErr w:type="spellEnd"/>
            <w:r w:rsidRPr="002E75FB">
              <w:rPr>
                <w:rFonts w:eastAsia="標楷體" w:hint="eastAsia"/>
              </w:rPr>
              <w:t>系統的自動化判斷流程。</w:t>
            </w:r>
          </w:p>
          <w:p w:rsidR="002E75FB" w:rsidRPr="002E75FB" w:rsidRDefault="002E75FB" w:rsidP="002E75FB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2E75FB">
              <w:rPr>
                <w:rFonts w:eastAsia="標楷體" w:hint="eastAsia"/>
              </w:rPr>
              <w:t>認識時間序列與空間資料的特性，並理解其在健康監測、智慧交通與環境治理等情境的應用價值。</w:t>
            </w:r>
          </w:p>
          <w:p w:rsidR="002E75FB" w:rsidRPr="002E75FB" w:rsidRDefault="002E75FB" w:rsidP="002E75FB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2E75FB">
              <w:rPr>
                <w:rFonts w:eastAsia="標楷體" w:hint="eastAsia"/>
              </w:rPr>
              <w:t>掌握</w:t>
            </w:r>
            <w:r w:rsidR="00843AAA" w:rsidRPr="00843AAA">
              <w:rPr>
                <w:rFonts w:eastAsia="標楷體" w:hint="eastAsia"/>
              </w:rPr>
              <w:t>機器學習與影像辨識</w:t>
            </w:r>
            <w:r w:rsidRPr="002E75FB">
              <w:rPr>
                <w:rFonts w:eastAsia="標楷體" w:hint="eastAsia"/>
              </w:rPr>
              <w:t>的基本概念，並能分析其在智慧農業、監控安全與醫療照</w:t>
            </w:r>
            <w:proofErr w:type="gramStart"/>
            <w:r w:rsidRPr="002E75FB">
              <w:rPr>
                <w:rFonts w:eastAsia="標楷體" w:hint="eastAsia"/>
              </w:rPr>
              <w:t>護等場域</w:t>
            </w:r>
            <w:proofErr w:type="gramEnd"/>
            <w:r w:rsidRPr="002E75FB">
              <w:rPr>
                <w:rFonts w:eastAsia="標楷體" w:hint="eastAsia"/>
              </w:rPr>
              <w:t>的應用案例。</w:t>
            </w:r>
          </w:p>
          <w:p w:rsidR="002E75FB" w:rsidRPr="002E75FB" w:rsidRDefault="002E75FB" w:rsidP="002E75FB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2E75FB">
              <w:rPr>
                <w:rFonts w:eastAsia="標楷體" w:hint="eastAsia"/>
              </w:rPr>
              <w:t>能多角度評估</w:t>
            </w:r>
            <w:proofErr w:type="spellStart"/>
            <w:r w:rsidRPr="002E75FB">
              <w:rPr>
                <w:rFonts w:eastAsia="標楷體" w:hint="eastAsia"/>
              </w:rPr>
              <w:t>AIoT</w:t>
            </w:r>
            <w:proofErr w:type="spellEnd"/>
            <w:r w:rsidRPr="002E75FB">
              <w:rPr>
                <w:rFonts w:eastAsia="標楷體" w:hint="eastAsia"/>
              </w:rPr>
              <w:t>在產業與社會的效益與限制，並培養針對隱私、安全與倫理議題的批判性思維。</w:t>
            </w:r>
          </w:p>
          <w:p w:rsidR="00577C6D" w:rsidRPr="00577C6D" w:rsidRDefault="002E75FB" w:rsidP="002E75FB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2E75FB">
              <w:rPr>
                <w:rFonts w:eastAsia="標楷體" w:hint="eastAsia"/>
              </w:rPr>
              <w:t>透過專題實作將課程所學整合為具體方案，展現跨領域合作、問題解決與創新應用的能力。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課程介紹與</w:t>
                  </w:r>
                  <w:proofErr w:type="spellStart"/>
                  <w:r w:rsidRPr="00A74109">
                    <w:rPr>
                      <w:rFonts w:eastAsia="標楷體" w:hint="eastAsia"/>
                    </w:rPr>
                    <w:t>AIoT</w:t>
                  </w:r>
                  <w:proofErr w:type="spellEnd"/>
                  <w:r w:rsidRPr="00A74109">
                    <w:rPr>
                      <w:rFonts w:eastAsia="標楷體" w:hint="eastAsia"/>
                    </w:rPr>
                    <w:t>概述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程式設計基礎</w:t>
                  </w:r>
                  <w:r w:rsidRPr="00A74109">
                    <w:rPr>
                      <w:rFonts w:eastAsia="標楷體" w:hint="eastAsia"/>
                    </w:rPr>
                    <w:t>I</w:t>
                  </w:r>
                  <w:proofErr w:type="gramStart"/>
                  <w:r w:rsidRPr="00A74109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A74109">
                    <w:rPr>
                      <w:rFonts w:eastAsia="標楷體" w:hint="eastAsia"/>
                    </w:rPr>
                    <w:t>選擇結構與條件判斷</w:t>
                  </w:r>
                  <w:proofErr w:type="gramStart"/>
                  <w:r w:rsidR="00271092" w:rsidRPr="00B87BE1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271092" w:rsidRPr="00B87BE1">
                    <w:rPr>
                      <w:rFonts w:eastAsia="標楷體" w:hint="eastAsia"/>
                      <w:color w:val="FF0000"/>
                    </w:rPr>
                    <w:t>Scratch</w:t>
                  </w:r>
                  <w:r w:rsidR="00271092" w:rsidRPr="00B87BE1">
                    <w:rPr>
                      <w:rFonts w:eastAsia="標楷體" w:hint="eastAsia"/>
                      <w:color w:val="FF0000"/>
                    </w:rPr>
                    <w:t>：</w:t>
                  </w:r>
                  <w:r w:rsidR="00271092" w:rsidRPr="00B87BE1">
                    <w:rPr>
                      <w:rFonts w:eastAsia="標楷體" w:hint="eastAsia"/>
                      <w:color w:val="FF0000"/>
                    </w:rPr>
                    <w:t>if/else</w:t>
                  </w:r>
                  <w:r w:rsidR="00271092" w:rsidRPr="00B87BE1">
                    <w:rPr>
                      <w:rFonts w:eastAsia="標楷體" w:hint="eastAsia"/>
                      <w:color w:val="FF0000"/>
                    </w:rPr>
                    <w:t>條件判斷練習</w:t>
                  </w:r>
                  <w:proofErr w:type="gramStart"/>
                  <w:r w:rsidR="00271092" w:rsidRPr="00B87BE1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程式設計基礎</w:t>
                  </w:r>
                  <w:r w:rsidRPr="00A74109"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Pr="00A74109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A74109">
                    <w:rPr>
                      <w:rFonts w:eastAsia="標楷體" w:hint="eastAsia"/>
                    </w:rPr>
                    <w:t>函數與</w:t>
                  </w:r>
                  <w:proofErr w:type="gramStart"/>
                  <w:r w:rsidRPr="00A74109">
                    <w:rPr>
                      <w:rFonts w:eastAsia="標楷體" w:hint="eastAsia"/>
                    </w:rPr>
                    <w:t>迴</w:t>
                  </w:r>
                  <w:proofErr w:type="gramEnd"/>
                  <w:r w:rsidRPr="00A74109">
                    <w:rPr>
                      <w:rFonts w:eastAsia="標楷體" w:hint="eastAsia"/>
                    </w:rPr>
                    <w:t>圈應用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B87BE1" w:rsidRPr="00B87BE1">
                    <w:rPr>
                      <w:rFonts w:eastAsia="標楷體" w:hint="eastAsia"/>
                      <w:color w:val="FF0000"/>
                    </w:rPr>
                    <w:t>Scratch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：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function/loop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模組化練習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IoT</w:t>
                  </w:r>
                  <w:r w:rsidRPr="00A74109">
                    <w:rPr>
                      <w:rFonts w:eastAsia="標楷體" w:hint="eastAsia"/>
                    </w:rPr>
                    <w:t>網路層導論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 xml:space="preserve">IoT </w:t>
                  </w:r>
                  <w:r w:rsidRPr="00A74109">
                    <w:rPr>
                      <w:rFonts w:eastAsia="標楷體" w:hint="eastAsia"/>
                    </w:rPr>
                    <w:t>應用層簡介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proofErr w:type="spellStart"/>
                  <w:r w:rsidRPr="00A74109">
                    <w:rPr>
                      <w:rFonts w:eastAsia="標楷體" w:hint="eastAsia"/>
                    </w:rPr>
                    <w:t>AIoT</w:t>
                  </w:r>
                  <w:proofErr w:type="spellEnd"/>
                  <w:r w:rsidRPr="00A74109">
                    <w:rPr>
                      <w:rFonts w:eastAsia="標楷體" w:hint="eastAsia"/>
                    </w:rPr>
                    <w:t>與時間序列資料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B87BE1" w:rsidRPr="00B87BE1">
                    <w:rPr>
                      <w:rFonts w:eastAsia="標楷體"/>
                      <w:color w:val="FF0000"/>
                    </w:rPr>
                    <w:t xml:space="preserve">Google </w:t>
                  </w:r>
                  <w:proofErr w:type="spellStart"/>
                  <w:r w:rsidR="00B87BE1" w:rsidRPr="00B87BE1">
                    <w:rPr>
                      <w:rFonts w:eastAsia="標楷體"/>
                      <w:color w:val="FF0000"/>
                    </w:rPr>
                    <w:t>Colab</w:t>
                  </w:r>
                  <w:proofErr w:type="spellEnd"/>
                  <w:r w:rsidR="00B87BE1" w:rsidRPr="00B87BE1">
                    <w:rPr>
                      <w:rFonts w:eastAsia="標楷體" w:hint="eastAsia"/>
                      <w:color w:val="FF0000"/>
                    </w:rPr>
                    <w:t>：資料輸入與簡易繪圖練習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proofErr w:type="spellStart"/>
                  <w:r w:rsidRPr="00A74109">
                    <w:rPr>
                      <w:rFonts w:eastAsia="標楷體" w:hint="eastAsia"/>
                    </w:rPr>
                    <w:t>AIoT</w:t>
                  </w:r>
                  <w:proofErr w:type="spellEnd"/>
                  <w:r w:rsidRPr="00A74109">
                    <w:rPr>
                      <w:rFonts w:eastAsia="標楷體" w:hint="eastAsia"/>
                    </w:rPr>
                    <w:t>與空間資料應用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B87BE1" w:rsidRPr="00B87BE1">
                    <w:rPr>
                      <w:rFonts w:eastAsia="標楷體"/>
                      <w:color w:val="FF0000"/>
                    </w:rPr>
                    <w:t xml:space="preserve">Google </w:t>
                  </w:r>
                  <w:proofErr w:type="spellStart"/>
                  <w:r w:rsidR="00B87BE1" w:rsidRPr="00B87BE1">
                    <w:rPr>
                      <w:rFonts w:eastAsia="標楷體"/>
                      <w:color w:val="FF0000"/>
                    </w:rPr>
                    <w:t>Colab</w:t>
                  </w:r>
                  <w:proofErr w:type="spellEnd"/>
                  <w:r w:rsidR="00B87BE1" w:rsidRPr="00B87BE1">
                    <w:rPr>
                      <w:rFonts w:eastAsia="標楷體" w:hint="eastAsia"/>
                      <w:color w:val="FF0000"/>
                    </w:rPr>
                    <w:t>：位置資料處理與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可視化概念）</w:t>
                  </w:r>
                  <w:proofErr w:type="gramEnd"/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proofErr w:type="spellStart"/>
                  <w:r w:rsidRPr="00A74109">
                    <w:rPr>
                      <w:rFonts w:eastAsia="標楷體" w:hint="eastAsia"/>
                    </w:rPr>
                    <w:t>AIoT</w:t>
                  </w:r>
                  <w:proofErr w:type="spellEnd"/>
                  <w:r w:rsidRPr="00A74109">
                    <w:rPr>
                      <w:rFonts w:eastAsia="標楷體" w:hint="eastAsia"/>
                    </w:rPr>
                    <w:t>與機器學習基礎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B87BE1" w:rsidRPr="00B87BE1">
                    <w:rPr>
                      <w:rFonts w:eastAsia="標楷體" w:hint="eastAsia"/>
                      <w:color w:val="FF0000"/>
                    </w:rPr>
                    <w:t xml:space="preserve">Google </w:t>
                  </w:r>
                  <w:proofErr w:type="spellStart"/>
                  <w:r w:rsidR="00B87BE1" w:rsidRPr="00B87BE1">
                    <w:rPr>
                      <w:rFonts w:eastAsia="標楷體" w:hint="eastAsia"/>
                      <w:color w:val="FF0000"/>
                    </w:rPr>
                    <w:t>Colab</w:t>
                  </w:r>
                  <w:proofErr w:type="spellEnd"/>
                  <w:r w:rsidR="00B87BE1" w:rsidRPr="00B87BE1">
                    <w:rPr>
                      <w:rFonts w:eastAsia="標楷體" w:hint="eastAsia"/>
                      <w:color w:val="FF0000"/>
                    </w:rPr>
                    <w:t>：監督／非監督式模型建立示範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proofErr w:type="spellStart"/>
                  <w:r w:rsidRPr="00A74109">
                    <w:rPr>
                      <w:rFonts w:eastAsia="標楷體" w:hint="eastAsia"/>
                    </w:rPr>
                    <w:t>AIoT</w:t>
                  </w:r>
                  <w:proofErr w:type="spellEnd"/>
                  <w:r w:rsidRPr="00A74109">
                    <w:rPr>
                      <w:rFonts w:eastAsia="標楷體" w:hint="eastAsia"/>
                    </w:rPr>
                    <w:t>與影像辨識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（</w:t>
                  </w:r>
                  <w:proofErr w:type="gramEnd"/>
                  <w:r w:rsidR="00B87BE1" w:rsidRPr="00B87BE1">
                    <w:rPr>
                      <w:rFonts w:eastAsia="標楷體" w:hint="eastAsia"/>
                      <w:color w:val="FF0000"/>
                    </w:rPr>
                    <w:t>Teachable Machine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：影像分類與人臉辨識</w:t>
                  </w:r>
                  <w:r w:rsidR="0021053A">
                    <w:rPr>
                      <w:rFonts w:eastAsia="標楷體" w:hint="eastAsia"/>
                      <w:color w:val="FF0000"/>
                    </w:rPr>
                    <w:t>練習</w:t>
                  </w:r>
                  <w:proofErr w:type="gramStart"/>
                  <w:r w:rsidR="00B87BE1" w:rsidRPr="00B87BE1">
                    <w:rPr>
                      <w:rFonts w:eastAsia="標楷體" w:hint="eastAsia"/>
                      <w:color w:val="FF0000"/>
                    </w:rPr>
                    <w:t>）</w:t>
                  </w:r>
                  <w:proofErr w:type="gramEnd"/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proofErr w:type="spellStart"/>
                  <w:r w:rsidRPr="00A74109">
                    <w:rPr>
                      <w:rFonts w:eastAsia="標楷體" w:hint="eastAsia"/>
                    </w:rPr>
                    <w:t>AIoT</w:t>
                  </w:r>
                  <w:proofErr w:type="spellEnd"/>
                  <w:r w:rsidRPr="00A74109">
                    <w:rPr>
                      <w:rFonts w:eastAsia="標楷體" w:hint="eastAsia"/>
                    </w:rPr>
                    <w:t>的安全與隱私議題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案例研討</w:t>
                  </w:r>
                  <w:r w:rsidRPr="00A74109">
                    <w:rPr>
                      <w:rFonts w:eastAsia="標楷體" w:hint="eastAsia"/>
                    </w:rPr>
                    <w:t>I</w:t>
                  </w:r>
                  <w:proofErr w:type="gramStart"/>
                  <w:r w:rsidRPr="00A74109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A74109">
                    <w:rPr>
                      <w:rFonts w:eastAsia="標楷體" w:hint="eastAsia"/>
                    </w:rPr>
                    <w:t>智慧城市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案例研討</w:t>
                  </w:r>
                  <w:r w:rsidRPr="00A74109">
                    <w:rPr>
                      <w:rFonts w:eastAsia="標楷體" w:hint="eastAsia"/>
                    </w:rPr>
                    <w:t>II</w:t>
                  </w:r>
                  <w:proofErr w:type="gramStart"/>
                  <w:r w:rsidRPr="00A74109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A74109">
                    <w:rPr>
                      <w:rFonts w:eastAsia="標楷體" w:hint="eastAsia"/>
                    </w:rPr>
                    <w:t>智慧農業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案例研討</w:t>
                  </w:r>
                  <w:r w:rsidRPr="00A74109">
                    <w:rPr>
                      <w:rFonts w:eastAsia="標楷體" w:hint="eastAsia"/>
                    </w:rPr>
                    <w:t>III</w:t>
                  </w:r>
                  <w:proofErr w:type="gramStart"/>
                  <w:r w:rsidRPr="00A74109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A74109">
                    <w:rPr>
                      <w:rFonts w:eastAsia="標楷體" w:hint="eastAsia"/>
                    </w:rPr>
                    <w:t>運動與健康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案例研討</w:t>
                  </w:r>
                  <w:r w:rsidRPr="00A74109">
                    <w:rPr>
                      <w:rFonts w:eastAsia="標楷體" w:hint="eastAsia"/>
                    </w:rPr>
                    <w:t>IV</w:t>
                  </w:r>
                  <w:proofErr w:type="gramStart"/>
                  <w:r w:rsidRPr="00A74109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A74109">
                    <w:rPr>
                      <w:rFonts w:eastAsia="標楷體" w:hint="eastAsia"/>
                    </w:rPr>
                    <w:t>智慧製造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案例研討</w:t>
                  </w:r>
                  <w:r w:rsidRPr="00A74109">
                    <w:rPr>
                      <w:rFonts w:eastAsia="標楷體" w:hint="eastAsia"/>
                    </w:rPr>
                    <w:t>V</w:t>
                  </w:r>
                  <w:proofErr w:type="gramStart"/>
                  <w:r w:rsidRPr="00A74109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A74109">
                    <w:rPr>
                      <w:rFonts w:eastAsia="標楷體" w:hint="eastAsia"/>
                    </w:rPr>
                    <w:t>智慧醫療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案例研討</w:t>
                  </w:r>
                  <w:r w:rsidRPr="00A74109">
                    <w:rPr>
                      <w:rFonts w:eastAsia="標楷體" w:hint="eastAsia"/>
                    </w:rPr>
                    <w:t>VI</w:t>
                  </w:r>
                  <w:proofErr w:type="gramStart"/>
                  <w:r w:rsidRPr="00A74109">
                    <w:rPr>
                      <w:rFonts w:eastAsia="標楷體" w:hint="eastAsia"/>
                    </w:rPr>
                    <w:t>—</w:t>
                  </w:r>
                  <w:proofErr w:type="gramEnd"/>
                  <w:r w:rsidRPr="00A74109">
                    <w:rPr>
                      <w:rFonts w:eastAsia="標楷體" w:hint="eastAsia"/>
                    </w:rPr>
                    <w:t>無人機應用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A74109" w:rsidRPr="002538FD" w:rsidRDefault="00A74109" w:rsidP="00BB4776">
                  <w:pPr>
                    <w:jc w:val="both"/>
                    <w:rPr>
                      <w:rFonts w:eastAsia="標楷體"/>
                      <w:color w:val="FF0000"/>
                    </w:rPr>
                  </w:pPr>
                  <w:r w:rsidRPr="00A74109">
                    <w:rPr>
                      <w:rFonts w:eastAsia="標楷體" w:hint="eastAsia"/>
                    </w:rPr>
                    <w:t>期末專題準備與演練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（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Scratch/</w:t>
                  </w:r>
                  <w:r w:rsidR="002538FD" w:rsidRPr="002538FD">
                    <w:rPr>
                      <w:rFonts w:eastAsia="標楷體"/>
                      <w:color w:val="FF0000"/>
                    </w:rPr>
                    <w:t>Google</w:t>
                  </w:r>
                  <w:r w:rsidR="002538FD" w:rsidRPr="002538FD">
                    <w:rPr>
                      <w:rFonts w:eastAsia="標楷體" w:hint="eastAsia"/>
                      <w:color w:val="FF0000"/>
                    </w:rPr>
                    <w:t xml:space="preserve"> </w:t>
                  </w:r>
                  <w:proofErr w:type="spellStart"/>
                  <w:r w:rsidR="00B87BE1" w:rsidRPr="00B87BE1">
                    <w:rPr>
                      <w:rFonts w:eastAsia="標楷體" w:hint="eastAsia"/>
                      <w:color w:val="FF0000"/>
                    </w:rPr>
                    <w:t>Colab</w:t>
                  </w:r>
                  <w:proofErr w:type="spellEnd"/>
                  <w:r w:rsidR="00B87BE1" w:rsidRPr="00B87BE1">
                    <w:rPr>
                      <w:rFonts w:eastAsia="標楷體" w:hint="eastAsia"/>
                      <w:color w:val="FF0000"/>
                    </w:rPr>
                    <w:t>/Teachable Machine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整合邏輯設計）</w:t>
                  </w:r>
                </w:p>
              </w:tc>
            </w:tr>
            <w:tr w:rsidR="00A74109" w:rsidTr="004613C3">
              <w:trPr>
                <w:jc w:val="center"/>
              </w:trPr>
              <w:tc>
                <w:tcPr>
                  <w:tcW w:w="712" w:type="dxa"/>
                </w:tcPr>
                <w:p w:rsidR="00A74109" w:rsidRDefault="00A74109" w:rsidP="00A7410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A74109" w:rsidRPr="00A74109" w:rsidRDefault="00A74109" w:rsidP="00BB4776">
                  <w:pPr>
                    <w:jc w:val="both"/>
                    <w:rPr>
                      <w:rFonts w:eastAsia="標楷體"/>
                    </w:rPr>
                  </w:pPr>
                  <w:r w:rsidRPr="00A74109">
                    <w:rPr>
                      <w:rFonts w:eastAsia="標楷體" w:hint="eastAsia"/>
                    </w:rPr>
                    <w:t>期末專題成果發表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（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Scratch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、</w:t>
                  </w:r>
                  <w:r w:rsidR="002538FD" w:rsidRPr="002538FD">
                    <w:rPr>
                      <w:rFonts w:eastAsia="標楷體"/>
                      <w:color w:val="FF0000"/>
                    </w:rPr>
                    <w:t xml:space="preserve">Google </w:t>
                  </w:r>
                  <w:proofErr w:type="spellStart"/>
                  <w:r w:rsidR="002538FD" w:rsidRPr="002538FD">
                    <w:rPr>
                      <w:rFonts w:eastAsia="標楷體"/>
                      <w:color w:val="FF0000"/>
                    </w:rPr>
                    <w:t>Colab</w:t>
                  </w:r>
                  <w:proofErr w:type="spellEnd"/>
                  <w:r w:rsidR="002538FD" w:rsidRPr="00B87BE1">
                    <w:rPr>
                      <w:rFonts w:eastAsia="標楷體" w:hint="eastAsia"/>
                      <w:color w:val="FF0000"/>
                    </w:rPr>
                    <w:t>、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Teachable Machine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整合應用</w:t>
                  </w:r>
                  <w:r w:rsidR="00B87BE1" w:rsidRPr="00B87BE1">
                    <w:rPr>
                      <w:rFonts w:eastAsia="標楷體" w:hint="eastAsia"/>
                      <w:color w:val="FF0000"/>
                    </w:rPr>
                    <w:t>）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824977" w:rsidRPr="005444FE" w:rsidRDefault="0096377B" w:rsidP="007F22D6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第一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C950F4" w:rsidRPr="00C950F4">
              <w:rPr>
                <w:rFonts w:eastAsia="標楷體" w:hint="eastAsia"/>
                <w:shd w:val="pct15" w:color="auto" w:fill="FFFFFF"/>
              </w:rPr>
              <w:t>課程介紹與</w:t>
            </w:r>
            <w:proofErr w:type="spellStart"/>
            <w:r w:rsidR="00C950F4" w:rsidRPr="00C950F4">
              <w:rPr>
                <w:rFonts w:eastAsia="標楷體" w:hint="eastAsia"/>
                <w:shd w:val="pct15" w:color="auto" w:fill="FFFFFF"/>
              </w:rPr>
              <w:t>AIoT</w:t>
            </w:r>
            <w:proofErr w:type="spellEnd"/>
            <w:r w:rsidR="004A4038" w:rsidRPr="004A4038">
              <w:rPr>
                <w:rFonts w:eastAsia="標楷體" w:hint="eastAsia"/>
                <w:shd w:val="pct15" w:color="auto" w:fill="FFFFFF"/>
              </w:rPr>
              <w:t>概述</w:t>
            </w:r>
          </w:p>
          <w:p w:rsidR="00C950F4" w:rsidRPr="00C950F4" w:rsidRDefault="00C950F4" w:rsidP="00C950F4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C950F4">
              <w:rPr>
                <w:rFonts w:eastAsia="標楷體" w:hint="eastAsia"/>
              </w:rPr>
              <w:t>教學內容：課程架構與評量方式說明，介紹人工智慧</w:t>
            </w:r>
            <w:proofErr w:type="gramStart"/>
            <w:r w:rsidRPr="00C950F4">
              <w:rPr>
                <w:rFonts w:eastAsia="標楷體" w:hint="eastAsia"/>
              </w:rPr>
              <w:t>與物聯網</w:t>
            </w:r>
            <w:proofErr w:type="gramEnd"/>
            <w:r w:rsidRPr="00C950F4">
              <w:rPr>
                <w:rFonts w:eastAsia="標楷體" w:hint="eastAsia"/>
              </w:rPr>
              <w:t>整合的發展背景，並透過智慧家庭、智慧農業與智慧交通等案例，說明</w:t>
            </w:r>
            <w:proofErr w:type="spellStart"/>
            <w:r w:rsidRPr="00C950F4">
              <w:rPr>
                <w:rFonts w:eastAsia="標楷體" w:hint="eastAsia"/>
              </w:rPr>
              <w:t>AIoT</w:t>
            </w:r>
            <w:proofErr w:type="spellEnd"/>
            <w:r w:rsidRPr="00C950F4">
              <w:rPr>
                <w:rFonts w:eastAsia="標楷體" w:hint="eastAsia"/>
              </w:rPr>
              <w:t>的核心價值與應用前景。</w:t>
            </w:r>
          </w:p>
          <w:p w:rsidR="005444FE" w:rsidRDefault="00C950F4" w:rsidP="00C950F4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C950F4">
              <w:rPr>
                <w:rFonts w:eastAsia="標楷體" w:hint="eastAsia"/>
              </w:rPr>
              <w:t>教學目標：建立學生對</w:t>
            </w:r>
            <w:proofErr w:type="spellStart"/>
            <w:r w:rsidRPr="00C950F4">
              <w:rPr>
                <w:rFonts w:eastAsia="標楷體" w:hint="eastAsia"/>
              </w:rPr>
              <w:t>AIoT</w:t>
            </w:r>
            <w:proofErr w:type="spellEnd"/>
            <w:r w:rsidRPr="00C950F4">
              <w:rPr>
                <w:rFonts w:eastAsia="標楷體" w:hint="eastAsia"/>
              </w:rPr>
              <w:t>的初步認識，理解課程學習方向，並培養對未來科技趨勢的學習動機。</w:t>
            </w:r>
          </w:p>
          <w:p w:rsidR="005444FE" w:rsidRPr="00C950F4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C950F4">
              <w:rPr>
                <w:rFonts w:eastAsia="標楷體" w:hint="eastAsia"/>
                <w:shd w:val="pct15" w:color="auto" w:fill="FFFFFF"/>
              </w:rPr>
              <w:t>第二</w:t>
            </w:r>
            <w:proofErr w:type="gramStart"/>
            <w:r w:rsidRPr="00C950F4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C950F4">
              <w:rPr>
                <w:rFonts w:eastAsia="標楷體" w:hint="eastAsia"/>
                <w:shd w:val="pct15" w:color="auto" w:fill="FFFFFF"/>
              </w:rPr>
              <w:t>：</w:t>
            </w:r>
            <w:r w:rsidR="00C950F4" w:rsidRPr="00C950F4">
              <w:rPr>
                <w:rFonts w:eastAsia="標楷體" w:hint="eastAsia"/>
                <w:shd w:val="pct15" w:color="auto" w:fill="FFFFFF"/>
              </w:rPr>
              <w:t>程式設計基礎</w:t>
            </w:r>
            <w:r w:rsidR="00C950F4" w:rsidRPr="00C950F4">
              <w:rPr>
                <w:rFonts w:eastAsia="標楷體" w:hint="eastAsia"/>
                <w:shd w:val="pct15" w:color="auto" w:fill="FFFFFF"/>
              </w:rPr>
              <w:t>I</w:t>
            </w:r>
            <w:proofErr w:type="gramStart"/>
            <w:r w:rsidR="00C950F4" w:rsidRPr="00C950F4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="00C950F4" w:rsidRPr="00C950F4">
              <w:rPr>
                <w:rFonts w:eastAsia="標楷體" w:hint="eastAsia"/>
                <w:shd w:val="pct15" w:color="auto" w:fill="FFFFFF"/>
              </w:rPr>
              <w:t>選擇結構與條件判斷</w:t>
            </w:r>
          </w:p>
          <w:p w:rsidR="00C950F4" w:rsidRPr="00C950F4" w:rsidRDefault="00C950F4" w:rsidP="00C950F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C950F4">
              <w:rPr>
                <w:rFonts w:eastAsia="標楷體" w:hint="eastAsia"/>
              </w:rPr>
              <w:t>教學內容：介紹程式設計中的條件判斷概念，說明</w:t>
            </w:r>
            <w:r w:rsidRPr="00C950F4">
              <w:rPr>
                <w:rFonts w:eastAsia="標楷體" w:hint="eastAsia"/>
              </w:rPr>
              <w:t xml:space="preserve"> if/else </w:t>
            </w:r>
            <w:r w:rsidRPr="00C950F4">
              <w:rPr>
                <w:rFonts w:eastAsia="標楷體" w:hint="eastAsia"/>
              </w:rPr>
              <w:t>結構如何應用於自動化決策。</w:t>
            </w:r>
            <w:r w:rsidR="003C4B0F" w:rsidRPr="003C4B0F">
              <w:rPr>
                <w:rFonts w:eastAsia="標楷體" w:hint="eastAsia"/>
                <w:color w:val="FF0000"/>
              </w:rPr>
              <w:t>以</w:t>
            </w:r>
            <w:r w:rsidR="003C4B0F" w:rsidRPr="003C4B0F">
              <w:rPr>
                <w:rFonts w:eastAsia="標楷體" w:hint="eastAsia"/>
                <w:color w:val="FF0000"/>
              </w:rPr>
              <w:t>Scratch</w:t>
            </w:r>
            <w:r w:rsidR="003C4B0F" w:rsidRPr="003C4B0F">
              <w:rPr>
                <w:rFonts w:eastAsia="標楷體" w:hint="eastAsia"/>
                <w:color w:val="FF0000"/>
              </w:rPr>
              <w:t>平台為練習環境，讓學生模擬</w:t>
            </w:r>
            <w:r w:rsidRPr="00C950F4">
              <w:rPr>
                <w:rFonts w:eastAsia="標楷體" w:hint="eastAsia"/>
              </w:rPr>
              <w:t>空氣品質監測為案例，展示如何依據數據進行邏輯判斷並輸出不同結果。</w:t>
            </w:r>
          </w:p>
          <w:p w:rsidR="00C950F4" w:rsidRDefault="00C950F4" w:rsidP="00C950F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C950F4">
              <w:rPr>
                <w:rFonts w:eastAsia="標楷體" w:hint="eastAsia"/>
              </w:rPr>
              <w:t>教學目標：使學生能理解條件判斷的邏輯基礎，並掌握其在</w:t>
            </w:r>
            <w:proofErr w:type="spellStart"/>
            <w:r w:rsidRPr="00C950F4">
              <w:rPr>
                <w:rFonts w:eastAsia="標楷體" w:hint="eastAsia"/>
              </w:rPr>
              <w:t>AIoT</w:t>
            </w:r>
            <w:proofErr w:type="spellEnd"/>
            <w:r w:rsidRPr="00C950F4">
              <w:rPr>
                <w:rFonts w:eastAsia="標楷體" w:hint="eastAsia"/>
              </w:rPr>
              <w:t>環境中模擬自動化反應的應用價值。</w:t>
            </w:r>
          </w:p>
          <w:p w:rsidR="00C950F4" w:rsidRPr="00C950F4" w:rsidRDefault="005444FE" w:rsidP="00C950F4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第三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C950F4" w:rsidRPr="00C950F4">
              <w:rPr>
                <w:rFonts w:eastAsia="標楷體" w:hint="eastAsia"/>
                <w:shd w:val="pct15" w:color="auto" w:fill="FFFFFF"/>
              </w:rPr>
              <w:t>程式設計基礎</w:t>
            </w:r>
            <w:r w:rsidR="00C950F4" w:rsidRPr="00C950F4">
              <w:rPr>
                <w:rFonts w:eastAsia="標楷體" w:hint="eastAsia"/>
                <w:shd w:val="pct15" w:color="auto" w:fill="FFFFFF"/>
              </w:rPr>
              <w:t xml:space="preserve"> II</w:t>
            </w:r>
            <w:proofErr w:type="gramStart"/>
            <w:r w:rsidR="00C950F4" w:rsidRPr="00C950F4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="00C950F4" w:rsidRPr="00C950F4">
              <w:rPr>
                <w:rFonts w:eastAsia="標楷體" w:hint="eastAsia"/>
                <w:shd w:val="pct15" w:color="auto" w:fill="FFFFFF"/>
              </w:rPr>
              <w:t>函數與迴圈應用</w:t>
            </w:r>
          </w:p>
          <w:p w:rsidR="00C950F4" w:rsidRPr="004A4FA5" w:rsidRDefault="00C950F4" w:rsidP="004A4FA5">
            <w:pPr>
              <w:pStyle w:val="ab"/>
              <w:numPr>
                <w:ilvl w:val="0"/>
                <w:numId w:val="2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A5">
              <w:rPr>
                <w:rFonts w:eastAsia="標楷體" w:hint="eastAsia"/>
              </w:rPr>
              <w:t>教學內容：說明函數的模組化概念與</w:t>
            </w:r>
            <w:proofErr w:type="gramStart"/>
            <w:r w:rsidRPr="004A4FA5">
              <w:rPr>
                <w:rFonts w:eastAsia="標楷體" w:hint="eastAsia"/>
              </w:rPr>
              <w:t>迴</w:t>
            </w:r>
            <w:proofErr w:type="gramEnd"/>
            <w:r w:rsidRPr="004A4FA5">
              <w:rPr>
                <w:rFonts w:eastAsia="標楷體" w:hint="eastAsia"/>
              </w:rPr>
              <w:t>圈的重複執行特性</w:t>
            </w:r>
            <w:r w:rsidR="00B87BE1" w:rsidRPr="00B87BE1">
              <w:rPr>
                <w:rFonts w:eastAsia="標楷體" w:hint="eastAsia"/>
              </w:rPr>
              <w:t>，</w:t>
            </w:r>
            <w:r w:rsidR="00B87BE1" w:rsidRPr="00D85117">
              <w:rPr>
                <w:rFonts w:eastAsia="標楷體" w:hint="eastAsia"/>
                <w:color w:val="FF0000"/>
              </w:rPr>
              <w:t>透過</w:t>
            </w:r>
            <w:r w:rsidR="00B87BE1" w:rsidRPr="00D85117">
              <w:rPr>
                <w:rFonts w:eastAsia="標楷體" w:hint="eastAsia"/>
                <w:color w:val="FF0000"/>
              </w:rPr>
              <w:t>Scratch</w:t>
            </w:r>
            <w:r w:rsidR="00B87BE1" w:rsidRPr="00D85117">
              <w:rPr>
                <w:rFonts w:eastAsia="標楷體" w:hint="eastAsia"/>
                <w:color w:val="FF0000"/>
              </w:rPr>
              <w:t>平台進行</w:t>
            </w:r>
            <w:r w:rsidR="00B87BE1" w:rsidRPr="00D85117">
              <w:rPr>
                <w:rFonts w:eastAsia="標楷體" w:hint="eastAsia"/>
                <w:color w:val="FF0000"/>
              </w:rPr>
              <w:t>function</w:t>
            </w:r>
            <w:r w:rsidR="00D85117">
              <w:rPr>
                <w:rFonts w:eastAsia="標楷體" w:hint="eastAsia"/>
                <w:color w:val="FF0000"/>
              </w:rPr>
              <w:t>/</w:t>
            </w:r>
            <w:r w:rsidR="00B87BE1" w:rsidRPr="00D85117">
              <w:rPr>
                <w:rFonts w:eastAsia="標楷體" w:hint="eastAsia"/>
                <w:color w:val="FF0000"/>
              </w:rPr>
              <w:t>loop</w:t>
            </w:r>
            <w:r w:rsidR="00B87BE1" w:rsidRPr="00D85117">
              <w:rPr>
                <w:rFonts w:eastAsia="標楷體" w:hint="eastAsia"/>
                <w:color w:val="FF0000"/>
              </w:rPr>
              <w:t>模組化練習</w:t>
            </w:r>
            <w:r w:rsidR="00B87BE1" w:rsidRPr="00B87BE1">
              <w:rPr>
                <w:rFonts w:eastAsia="標楷體" w:hint="eastAsia"/>
              </w:rPr>
              <w:t>以健康數據（如步數與睡眠時數）為案例，示範</w:t>
            </w:r>
            <w:r w:rsidRPr="004A4FA5">
              <w:rPr>
                <w:rFonts w:eastAsia="標楷體" w:hint="eastAsia"/>
              </w:rPr>
              <w:t>。</w:t>
            </w:r>
          </w:p>
          <w:p w:rsidR="00C950F4" w:rsidRPr="004A4FA5" w:rsidRDefault="00C950F4" w:rsidP="004A4FA5">
            <w:pPr>
              <w:pStyle w:val="ab"/>
              <w:numPr>
                <w:ilvl w:val="0"/>
                <w:numId w:val="2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A5">
              <w:rPr>
                <w:rFonts w:eastAsia="標楷體" w:hint="eastAsia"/>
              </w:rPr>
              <w:t>教學目標：協助學生理解函數與</w:t>
            </w:r>
            <w:proofErr w:type="gramStart"/>
            <w:r w:rsidRPr="004A4FA5">
              <w:rPr>
                <w:rFonts w:eastAsia="標楷體" w:hint="eastAsia"/>
              </w:rPr>
              <w:t>迴</w:t>
            </w:r>
            <w:proofErr w:type="gramEnd"/>
            <w:r w:rsidRPr="004A4FA5">
              <w:rPr>
                <w:rFonts w:eastAsia="標楷體" w:hint="eastAsia"/>
              </w:rPr>
              <w:t>圈在程式設計中的重要性，並能將其連結至</w:t>
            </w:r>
            <w:r w:rsidRPr="004A4FA5">
              <w:rPr>
                <w:rFonts w:eastAsia="標楷體" w:hint="eastAsia"/>
              </w:rPr>
              <w:t xml:space="preserve"> </w:t>
            </w:r>
            <w:proofErr w:type="spellStart"/>
            <w:r w:rsidRPr="004A4FA5">
              <w:rPr>
                <w:rFonts w:eastAsia="標楷體" w:hint="eastAsia"/>
              </w:rPr>
              <w:lastRenderedPageBreak/>
              <w:t>AIoT</w:t>
            </w:r>
            <w:proofErr w:type="spellEnd"/>
            <w:r w:rsidRPr="004A4FA5">
              <w:rPr>
                <w:rFonts w:eastAsia="標楷體" w:hint="eastAsia"/>
              </w:rPr>
              <w:t xml:space="preserve"> </w:t>
            </w:r>
            <w:r w:rsidRPr="004A4FA5">
              <w:rPr>
                <w:rFonts w:eastAsia="標楷體" w:hint="eastAsia"/>
              </w:rPr>
              <w:t>資料處理與應用的基礎思維。</w:t>
            </w:r>
          </w:p>
          <w:p w:rsidR="004A4FA5" w:rsidRPr="004A4FA5" w:rsidRDefault="005444FE" w:rsidP="004A4FA5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第四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4A4FA5" w:rsidRPr="004A4FA5">
              <w:rPr>
                <w:rFonts w:eastAsia="標楷體" w:hint="eastAsia"/>
                <w:shd w:val="pct15" w:color="auto" w:fill="FFFFFF"/>
              </w:rPr>
              <w:t>IoT</w:t>
            </w:r>
            <w:r w:rsidR="004A4FA5" w:rsidRPr="004A4FA5">
              <w:rPr>
                <w:rFonts w:eastAsia="標楷體" w:hint="eastAsia"/>
                <w:shd w:val="pct15" w:color="auto" w:fill="FFFFFF"/>
              </w:rPr>
              <w:t>網路層</w:t>
            </w:r>
            <w:r w:rsidR="004A4038" w:rsidRPr="004A4038">
              <w:rPr>
                <w:rFonts w:eastAsia="標楷體" w:hint="eastAsia"/>
                <w:shd w:val="pct15" w:color="auto" w:fill="FFFFFF"/>
              </w:rPr>
              <w:t>導論</w:t>
            </w:r>
          </w:p>
          <w:p w:rsidR="004A4FA5" w:rsidRPr="004A4FA5" w:rsidRDefault="004A4FA5" w:rsidP="004A4FA5">
            <w:pPr>
              <w:pStyle w:val="ab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A5">
              <w:rPr>
                <w:rFonts w:eastAsia="標楷體" w:hint="eastAsia"/>
              </w:rPr>
              <w:t>教學內容：介紹</w:t>
            </w:r>
            <w:r w:rsidRPr="004A4FA5">
              <w:rPr>
                <w:rFonts w:eastAsia="標楷體" w:hint="eastAsia"/>
              </w:rPr>
              <w:t xml:space="preserve">IoT </w:t>
            </w:r>
            <w:r w:rsidRPr="004A4FA5">
              <w:rPr>
                <w:rFonts w:eastAsia="標楷體" w:hint="eastAsia"/>
              </w:rPr>
              <w:t>網路層在系統架構中的角色，說明裝置如何透過不同的網路方式（如</w:t>
            </w:r>
            <w:r w:rsidRPr="004A4FA5">
              <w:rPr>
                <w:rFonts w:eastAsia="標楷體" w:hint="eastAsia"/>
              </w:rPr>
              <w:t>Wi-Fi</w:t>
            </w:r>
            <w:r w:rsidRPr="004A4FA5">
              <w:rPr>
                <w:rFonts w:eastAsia="標楷體" w:hint="eastAsia"/>
              </w:rPr>
              <w:t>、藍牙、行動網路）連接並傳輸資料，並輔以智慧手環與智慧家庭裝置的案例。</w:t>
            </w:r>
          </w:p>
          <w:p w:rsidR="004A4FA5" w:rsidRPr="004A4FA5" w:rsidRDefault="004A4FA5" w:rsidP="005444FE">
            <w:pPr>
              <w:pStyle w:val="ab"/>
              <w:numPr>
                <w:ilvl w:val="0"/>
                <w:numId w:val="2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FA5">
              <w:rPr>
                <w:rFonts w:eastAsia="標楷體" w:hint="eastAsia"/>
              </w:rPr>
              <w:t>教學目標：使學生了解</w:t>
            </w:r>
            <w:r w:rsidRPr="004A4FA5">
              <w:rPr>
                <w:rFonts w:eastAsia="標楷體" w:hint="eastAsia"/>
              </w:rPr>
              <w:t>IoT</w:t>
            </w:r>
            <w:r w:rsidRPr="004A4FA5">
              <w:rPr>
                <w:rFonts w:eastAsia="標楷體" w:hint="eastAsia"/>
              </w:rPr>
              <w:t>裝置如何與雲端系統連結，並建立對</w:t>
            </w:r>
            <w:r w:rsidRPr="004A4FA5">
              <w:rPr>
                <w:rFonts w:eastAsia="標楷體" w:hint="eastAsia"/>
              </w:rPr>
              <w:t>IoT</w:t>
            </w:r>
            <w:r w:rsidRPr="004A4FA5">
              <w:rPr>
                <w:rFonts w:eastAsia="標楷體" w:hint="eastAsia"/>
              </w:rPr>
              <w:t>網路層基礎運作模式的概念。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五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4A4038" w:rsidRPr="004A4038">
              <w:rPr>
                <w:rFonts w:eastAsia="標楷體" w:hint="eastAsia"/>
                <w:shd w:val="pct15" w:color="auto" w:fill="FFFFFF"/>
              </w:rPr>
              <w:t xml:space="preserve">IoT </w:t>
            </w:r>
            <w:r w:rsidR="004A4038" w:rsidRPr="004A4038">
              <w:rPr>
                <w:rFonts w:eastAsia="標楷體" w:hint="eastAsia"/>
                <w:shd w:val="pct15" w:color="auto" w:fill="FFFFFF"/>
              </w:rPr>
              <w:t>應用層簡介</w:t>
            </w:r>
          </w:p>
          <w:p w:rsidR="004A4038" w:rsidRPr="004A4038" w:rsidRDefault="004A4038" w:rsidP="004A4038">
            <w:pPr>
              <w:pStyle w:val="ab"/>
              <w:numPr>
                <w:ilvl w:val="0"/>
                <w:numId w:val="2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038">
              <w:rPr>
                <w:rFonts w:eastAsia="標楷體" w:hint="eastAsia"/>
              </w:rPr>
              <w:t>教學內容：說明</w:t>
            </w:r>
            <w:r w:rsidRPr="004A4038">
              <w:rPr>
                <w:rFonts w:eastAsia="標楷體" w:hint="eastAsia"/>
              </w:rPr>
              <w:t>IoT</w:t>
            </w:r>
            <w:r w:rsidRPr="004A4038">
              <w:rPr>
                <w:rFonts w:eastAsia="標楷體" w:hint="eastAsia"/>
              </w:rPr>
              <w:t>應用層如何將資料轉化為具體服務，案例涵蓋智慧農業的灌溉控制與智慧交通的號</w:t>
            </w:r>
            <w:proofErr w:type="gramStart"/>
            <w:r w:rsidRPr="004A4038">
              <w:rPr>
                <w:rFonts w:eastAsia="標楷體" w:hint="eastAsia"/>
              </w:rPr>
              <w:t>誌</w:t>
            </w:r>
            <w:proofErr w:type="gramEnd"/>
            <w:r w:rsidRPr="004A4038">
              <w:rPr>
                <w:rFonts w:eastAsia="標楷體" w:hint="eastAsia"/>
              </w:rPr>
              <w:t>調節，強調數據驅動決策的重要性。</w:t>
            </w:r>
          </w:p>
          <w:p w:rsidR="004A4038" w:rsidRPr="004A4038" w:rsidRDefault="004A4038" w:rsidP="004A4038">
            <w:pPr>
              <w:pStyle w:val="ab"/>
              <w:numPr>
                <w:ilvl w:val="0"/>
                <w:numId w:val="2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038">
              <w:rPr>
                <w:rFonts w:eastAsia="標楷體" w:hint="eastAsia"/>
              </w:rPr>
              <w:t>教學目標：幫助學生理解</w:t>
            </w:r>
            <w:r w:rsidRPr="004A4038">
              <w:rPr>
                <w:rFonts w:eastAsia="標楷體" w:hint="eastAsia"/>
              </w:rPr>
              <w:t>IoT</w:t>
            </w:r>
            <w:r w:rsidRPr="004A4038">
              <w:rPr>
                <w:rFonts w:eastAsia="標楷體" w:hint="eastAsia"/>
              </w:rPr>
              <w:t>應用層的運作方式，並能舉例說明資料如何被應用於不同領域。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六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proofErr w:type="spellStart"/>
            <w:r w:rsidR="004A4038" w:rsidRPr="004A4038">
              <w:rPr>
                <w:rFonts w:eastAsia="標楷體" w:hint="eastAsia"/>
                <w:shd w:val="pct15" w:color="auto" w:fill="FFFFFF"/>
              </w:rPr>
              <w:t>AIoT</w:t>
            </w:r>
            <w:proofErr w:type="spellEnd"/>
            <w:r w:rsidR="004A4038" w:rsidRPr="004A4038">
              <w:rPr>
                <w:rFonts w:eastAsia="標楷體" w:hint="eastAsia"/>
                <w:shd w:val="pct15" w:color="auto" w:fill="FFFFFF"/>
              </w:rPr>
              <w:t>與時間序列資料</w:t>
            </w:r>
          </w:p>
          <w:p w:rsidR="004A4038" w:rsidRPr="00D85117" w:rsidRDefault="004A4038" w:rsidP="004A4038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  <w:color w:val="FF0000"/>
              </w:rPr>
            </w:pPr>
            <w:r w:rsidRPr="004A4038">
              <w:rPr>
                <w:rFonts w:eastAsia="標楷體" w:hint="eastAsia"/>
              </w:rPr>
              <w:t>教學內容：介紹時間序列資料的特性，包括趨勢、週期與異常值。以健康監測與環境觀測數據為案例，說明時間序列資料如何支援決策與警示機制</w:t>
            </w:r>
            <w:r w:rsidR="00D85117" w:rsidRPr="00D85117">
              <w:rPr>
                <w:rFonts w:eastAsia="標楷體" w:hint="eastAsia"/>
                <w:color w:val="FF0000"/>
              </w:rPr>
              <w:t>，並透過</w:t>
            </w:r>
            <w:r w:rsidR="00D85117" w:rsidRPr="00D85117">
              <w:rPr>
                <w:rFonts w:eastAsia="標楷體" w:hint="eastAsia"/>
                <w:color w:val="FF0000"/>
              </w:rPr>
              <w:t xml:space="preserve"> Google </w:t>
            </w:r>
            <w:proofErr w:type="spellStart"/>
            <w:r w:rsidR="00D85117" w:rsidRPr="00D85117">
              <w:rPr>
                <w:rFonts w:eastAsia="標楷體" w:hint="eastAsia"/>
                <w:color w:val="FF0000"/>
              </w:rPr>
              <w:t>Colab</w:t>
            </w:r>
            <w:proofErr w:type="spellEnd"/>
            <w:r w:rsidR="00D85117" w:rsidRPr="00D85117">
              <w:rPr>
                <w:rFonts w:eastAsia="標楷體" w:hint="eastAsia"/>
                <w:color w:val="FF0000"/>
              </w:rPr>
              <w:t>進行資料輸入與簡易繪圖練習，協助學生理解資料變化的時間性。</w:t>
            </w:r>
          </w:p>
          <w:p w:rsidR="00D16A2A" w:rsidRPr="00D16A2A" w:rsidRDefault="004A4038" w:rsidP="004A4038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4A4038">
              <w:rPr>
                <w:rFonts w:eastAsia="標楷體" w:hint="eastAsia"/>
              </w:rPr>
              <w:t>教學目標：培養學生理解時間序列資料分析的重要性，並能將其連結至</w:t>
            </w:r>
            <w:r w:rsidRPr="004A4038">
              <w:rPr>
                <w:rFonts w:eastAsia="標楷體" w:hint="eastAsia"/>
              </w:rPr>
              <w:t xml:space="preserve"> </w:t>
            </w:r>
            <w:proofErr w:type="spellStart"/>
            <w:r w:rsidRPr="004A4038">
              <w:rPr>
                <w:rFonts w:eastAsia="標楷體" w:hint="eastAsia"/>
              </w:rPr>
              <w:t>AIoT</w:t>
            </w:r>
            <w:proofErr w:type="spellEnd"/>
            <w:r w:rsidRPr="004A4038">
              <w:rPr>
                <w:rFonts w:eastAsia="標楷體" w:hint="eastAsia"/>
              </w:rPr>
              <w:t xml:space="preserve"> </w:t>
            </w:r>
            <w:r w:rsidRPr="004A4038">
              <w:rPr>
                <w:rFonts w:eastAsia="標楷體" w:hint="eastAsia"/>
              </w:rPr>
              <w:t>應用情境。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七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proofErr w:type="spellStart"/>
            <w:r w:rsidR="004A4038" w:rsidRPr="004A4038">
              <w:rPr>
                <w:rFonts w:eastAsia="標楷體" w:hint="eastAsia"/>
                <w:shd w:val="pct15" w:color="auto" w:fill="FFFFFF"/>
              </w:rPr>
              <w:t>AIoT</w:t>
            </w:r>
            <w:proofErr w:type="spellEnd"/>
            <w:r w:rsidR="004A4038" w:rsidRPr="004A4038">
              <w:rPr>
                <w:rFonts w:eastAsia="標楷體" w:hint="eastAsia"/>
                <w:shd w:val="pct15" w:color="auto" w:fill="FFFFFF"/>
              </w:rPr>
              <w:t>與空間資料應用</w:t>
            </w:r>
          </w:p>
          <w:p w:rsidR="004A4038" w:rsidRPr="004A4038" w:rsidRDefault="004A4038" w:rsidP="004A4038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4A4038">
              <w:rPr>
                <w:rFonts w:eastAsia="標楷體" w:hint="eastAsia"/>
              </w:rPr>
              <w:t>教學內容：說明空間資料的定義與應用價值，案例包括智慧交通的車流監測與空</w:t>
            </w:r>
            <w:proofErr w:type="gramStart"/>
            <w:r w:rsidRPr="004A4038">
              <w:rPr>
                <w:rFonts w:eastAsia="標楷體" w:hint="eastAsia"/>
              </w:rPr>
              <w:t>汙</w:t>
            </w:r>
            <w:proofErr w:type="gramEnd"/>
            <w:r w:rsidRPr="004A4038">
              <w:rPr>
                <w:rFonts w:eastAsia="標楷體" w:hint="eastAsia"/>
              </w:rPr>
              <w:t>熱點的環境監控，展示位置資訊如何影響決策與管理</w:t>
            </w:r>
            <w:r w:rsidR="0021053A" w:rsidRPr="0021053A">
              <w:rPr>
                <w:rFonts w:eastAsia="標楷體" w:hint="eastAsia"/>
                <w:color w:val="FF0000"/>
              </w:rPr>
              <w:t>，並透過</w:t>
            </w:r>
            <w:r w:rsidR="0021053A" w:rsidRPr="0021053A">
              <w:rPr>
                <w:rFonts w:eastAsia="標楷體" w:hint="eastAsia"/>
                <w:color w:val="FF0000"/>
              </w:rPr>
              <w:t xml:space="preserve">Google </w:t>
            </w:r>
            <w:proofErr w:type="spellStart"/>
            <w:r w:rsidR="0021053A" w:rsidRPr="0021053A">
              <w:rPr>
                <w:rFonts w:eastAsia="標楷體" w:hint="eastAsia"/>
                <w:color w:val="FF0000"/>
              </w:rPr>
              <w:t>Colab</w:t>
            </w:r>
            <w:proofErr w:type="spellEnd"/>
            <w:r w:rsidR="0021053A" w:rsidRPr="0021053A">
              <w:rPr>
                <w:rFonts w:eastAsia="標楷體" w:hint="eastAsia"/>
                <w:color w:val="FF0000"/>
              </w:rPr>
              <w:t>進行位置資料處理與</w:t>
            </w:r>
            <w:proofErr w:type="gramStart"/>
            <w:r w:rsidR="0021053A" w:rsidRPr="0021053A">
              <w:rPr>
                <w:rFonts w:eastAsia="標楷體" w:hint="eastAsia"/>
                <w:color w:val="FF0000"/>
              </w:rPr>
              <w:t>可視化練習</w:t>
            </w:r>
            <w:proofErr w:type="gramEnd"/>
            <w:r w:rsidR="0021053A" w:rsidRPr="0021053A">
              <w:rPr>
                <w:rFonts w:eastAsia="標楷體" w:hint="eastAsia"/>
                <w:color w:val="FF0000"/>
              </w:rPr>
              <w:t>，讓學生理解空間資訊在</w:t>
            </w:r>
            <w:proofErr w:type="spellStart"/>
            <w:r w:rsidR="0021053A" w:rsidRPr="0021053A">
              <w:rPr>
                <w:rFonts w:eastAsia="標楷體" w:hint="eastAsia"/>
                <w:color w:val="FF0000"/>
              </w:rPr>
              <w:t>AIoT</w:t>
            </w:r>
            <w:proofErr w:type="spellEnd"/>
            <w:r w:rsidR="0021053A" w:rsidRPr="0021053A">
              <w:rPr>
                <w:rFonts w:eastAsia="標楷體" w:hint="eastAsia"/>
                <w:color w:val="FF0000"/>
              </w:rPr>
              <w:t>系統中的應用。</w:t>
            </w:r>
          </w:p>
          <w:p w:rsidR="00D16A2A" w:rsidRPr="00D40EBB" w:rsidRDefault="004A4038" w:rsidP="004A4038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4A4038">
              <w:rPr>
                <w:rFonts w:eastAsia="標楷體" w:hint="eastAsia"/>
              </w:rPr>
              <w:t>教學目標：使學生理解空間資料在</w:t>
            </w:r>
            <w:proofErr w:type="spellStart"/>
            <w:r w:rsidRPr="004A4038">
              <w:rPr>
                <w:rFonts w:eastAsia="標楷體" w:hint="eastAsia"/>
              </w:rPr>
              <w:t>AIoT</w:t>
            </w:r>
            <w:proofErr w:type="spellEnd"/>
            <w:r w:rsidRPr="004A4038">
              <w:rPr>
                <w:rFonts w:eastAsia="標楷體" w:hint="eastAsia"/>
              </w:rPr>
              <w:t>系統中的角色，並能舉例其跨領域的應用。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八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proofErr w:type="spellStart"/>
            <w:r w:rsidR="00B67493" w:rsidRPr="00B67493">
              <w:rPr>
                <w:rFonts w:eastAsia="標楷體" w:hint="eastAsia"/>
                <w:shd w:val="pct15" w:color="auto" w:fill="FFFFFF"/>
              </w:rPr>
              <w:t>AIoT</w:t>
            </w:r>
            <w:proofErr w:type="spellEnd"/>
            <w:r w:rsidR="00B67493" w:rsidRPr="00B67493">
              <w:rPr>
                <w:rFonts w:eastAsia="標楷體" w:hint="eastAsia"/>
                <w:shd w:val="pct15" w:color="auto" w:fill="FFFFFF"/>
              </w:rPr>
              <w:t>與機器學習基礎</w:t>
            </w:r>
          </w:p>
          <w:p w:rsidR="00B67493" w:rsidRPr="00363521" w:rsidRDefault="00B67493" w:rsidP="00B67493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FF0000"/>
              </w:rPr>
            </w:pPr>
            <w:r w:rsidRPr="00B67493">
              <w:rPr>
                <w:rFonts w:eastAsia="標楷體" w:hint="eastAsia"/>
              </w:rPr>
              <w:t>教學內容：</w:t>
            </w:r>
            <w:r w:rsidR="00972C47" w:rsidRPr="00972C47">
              <w:rPr>
                <w:rFonts w:eastAsia="標楷體" w:hint="eastAsia"/>
              </w:rPr>
              <w:t>介紹機器學習的基礎概念，包括</w:t>
            </w:r>
            <w:proofErr w:type="gramStart"/>
            <w:r w:rsidR="00972C47" w:rsidRPr="00972C47">
              <w:rPr>
                <w:rFonts w:eastAsia="標楷體" w:hint="eastAsia"/>
              </w:rPr>
              <w:t>監督式與非</w:t>
            </w:r>
            <w:proofErr w:type="gramEnd"/>
            <w:r w:rsidR="00972C47" w:rsidRPr="00972C47">
              <w:rPr>
                <w:rFonts w:eastAsia="標楷體" w:hint="eastAsia"/>
              </w:rPr>
              <w:t>監督式學習，案例涵蓋垃圾郵件分類與使用者行為分群。</w:t>
            </w:r>
            <w:r w:rsidR="00972C47" w:rsidRPr="00972C47">
              <w:rPr>
                <w:rFonts w:eastAsia="標楷體" w:hint="eastAsia"/>
                <w:color w:val="FF0000"/>
              </w:rPr>
              <w:t>課程將以</w:t>
            </w:r>
            <w:r w:rsidR="00972C47" w:rsidRPr="00972C47">
              <w:rPr>
                <w:rFonts w:eastAsia="標楷體" w:hint="eastAsia"/>
                <w:color w:val="FF0000"/>
              </w:rPr>
              <w:t xml:space="preserve">Google </w:t>
            </w:r>
            <w:proofErr w:type="spellStart"/>
            <w:r w:rsidR="00972C47" w:rsidRPr="00972C47">
              <w:rPr>
                <w:rFonts w:eastAsia="標楷體" w:hint="eastAsia"/>
                <w:color w:val="FF0000"/>
              </w:rPr>
              <w:t>Colab</w:t>
            </w:r>
            <w:proofErr w:type="spellEnd"/>
            <w:r w:rsidR="00972C47" w:rsidRPr="00972C47">
              <w:rPr>
                <w:rFonts w:eastAsia="標楷體" w:hint="eastAsia"/>
                <w:color w:val="FF0000"/>
              </w:rPr>
              <w:t>平台示範簡易模型的建立與測試，</w:t>
            </w:r>
            <w:r w:rsidR="00972C47" w:rsidRPr="00972C47">
              <w:rPr>
                <w:rFonts w:eastAsia="標楷體" w:hint="eastAsia"/>
              </w:rPr>
              <w:t>說明機器學習如何應用於</w:t>
            </w:r>
            <w:proofErr w:type="spellStart"/>
            <w:r w:rsidR="00972C47" w:rsidRPr="00972C47">
              <w:rPr>
                <w:rFonts w:eastAsia="標楷體" w:hint="eastAsia"/>
              </w:rPr>
              <w:t>AIoT</w:t>
            </w:r>
            <w:proofErr w:type="spellEnd"/>
            <w:r w:rsidR="00972C47" w:rsidRPr="00972C47">
              <w:rPr>
                <w:rFonts w:eastAsia="標楷體" w:hint="eastAsia"/>
              </w:rPr>
              <w:t>系統。</w:t>
            </w:r>
          </w:p>
          <w:p w:rsidR="00D16A2A" w:rsidRPr="006C50C2" w:rsidRDefault="00B67493" w:rsidP="00B67493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</w:rPr>
            </w:pPr>
            <w:r w:rsidRPr="00B67493">
              <w:rPr>
                <w:rFonts w:eastAsia="標楷體" w:hint="eastAsia"/>
              </w:rPr>
              <w:t>教學目標：協助學生掌握機器學習的基本原理，並能理解其在</w:t>
            </w:r>
            <w:proofErr w:type="spellStart"/>
            <w:r w:rsidRPr="00B67493">
              <w:rPr>
                <w:rFonts w:eastAsia="標楷體" w:hint="eastAsia"/>
              </w:rPr>
              <w:t>AIoT</w:t>
            </w:r>
            <w:proofErr w:type="spellEnd"/>
            <w:r w:rsidRPr="00B67493">
              <w:rPr>
                <w:rFonts w:eastAsia="標楷體" w:hint="eastAsia"/>
              </w:rPr>
              <w:t>應用中的實際意義。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九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proofErr w:type="spellStart"/>
            <w:r w:rsidR="00341FCA" w:rsidRPr="00341FCA">
              <w:rPr>
                <w:rFonts w:eastAsia="標楷體" w:hint="eastAsia"/>
                <w:shd w:val="pct15" w:color="auto" w:fill="FFFFFF"/>
              </w:rPr>
              <w:t>AIoT</w:t>
            </w:r>
            <w:proofErr w:type="spellEnd"/>
            <w:r w:rsidR="00341FCA" w:rsidRPr="00341FCA">
              <w:rPr>
                <w:rFonts w:eastAsia="標楷體" w:hint="eastAsia"/>
                <w:shd w:val="pct15" w:color="auto" w:fill="FFFFFF"/>
              </w:rPr>
              <w:t>與</w:t>
            </w:r>
            <w:r w:rsidR="00EB0E8A" w:rsidRPr="00EB0E8A">
              <w:rPr>
                <w:rFonts w:eastAsia="標楷體" w:hint="eastAsia"/>
                <w:shd w:val="pct15" w:color="auto" w:fill="FFFFFF"/>
              </w:rPr>
              <w:t>影像辨識</w:t>
            </w:r>
          </w:p>
          <w:p w:rsidR="00341FCA" w:rsidRPr="00F67400" w:rsidRDefault="00341FCA" w:rsidP="00363521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F67400">
              <w:rPr>
                <w:rFonts w:eastAsia="標楷體" w:hint="eastAsia"/>
              </w:rPr>
              <w:t>教學內容：介紹</w:t>
            </w:r>
            <w:r w:rsidR="00843AAA" w:rsidRPr="00843AAA">
              <w:rPr>
                <w:rFonts w:eastAsia="標楷體" w:hint="eastAsia"/>
              </w:rPr>
              <w:t>影像辨識</w:t>
            </w:r>
            <w:r w:rsidRPr="00F67400">
              <w:rPr>
                <w:rFonts w:eastAsia="標楷體" w:hint="eastAsia"/>
              </w:rPr>
              <w:t>的核心概念，</w:t>
            </w:r>
            <w:r w:rsidR="00363521" w:rsidRPr="00363521">
              <w:rPr>
                <w:rFonts w:eastAsia="標楷體" w:hint="eastAsia"/>
                <w:color w:val="FF0000"/>
              </w:rPr>
              <w:t>並以智慧監控、人臉辨識與農作物病害檢測作為案例，說明影像分析在</w:t>
            </w:r>
            <w:proofErr w:type="spellStart"/>
            <w:r w:rsidR="00363521" w:rsidRPr="00363521">
              <w:rPr>
                <w:rFonts w:eastAsia="標楷體" w:hint="eastAsia"/>
                <w:color w:val="FF0000"/>
              </w:rPr>
              <w:t>AIoT</w:t>
            </w:r>
            <w:proofErr w:type="spellEnd"/>
            <w:r w:rsidR="00363521" w:rsidRPr="00363521">
              <w:rPr>
                <w:rFonts w:eastAsia="標楷體" w:hint="eastAsia"/>
                <w:color w:val="FF0000"/>
              </w:rPr>
              <w:t>系統中的應用。課程將使用</w:t>
            </w:r>
            <w:r w:rsidR="00363521" w:rsidRPr="00363521">
              <w:rPr>
                <w:rFonts w:eastAsia="標楷體" w:hint="eastAsia"/>
                <w:color w:val="FF0000"/>
              </w:rPr>
              <w:t>Teachable Machine</w:t>
            </w:r>
            <w:r w:rsidR="00363521" w:rsidRPr="00363521">
              <w:rPr>
                <w:rFonts w:eastAsia="標楷體" w:hint="eastAsia"/>
                <w:color w:val="FF0000"/>
              </w:rPr>
              <w:t>進行簡易影像分類與人臉辨識</w:t>
            </w:r>
            <w:r w:rsidR="0021053A">
              <w:rPr>
                <w:rFonts w:eastAsia="標楷體" w:hint="eastAsia"/>
                <w:color w:val="FF0000"/>
              </w:rPr>
              <w:t>練習</w:t>
            </w:r>
            <w:r w:rsidR="00363521" w:rsidRPr="00363521">
              <w:rPr>
                <w:rFonts w:eastAsia="標楷體" w:hint="eastAsia"/>
                <w:color w:val="FF0000"/>
              </w:rPr>
              <w:t>，引導學生理解模型訓練與辨識的流程。</w:t>
            </w:r>
          </w:p>
          <w:p w:rsidR="00341FCA" w:rsidRPr="00F67400" w:rsidRDefault="00341FCA" w:rsidP="00341FCA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F67400">
              <w:rPr>
                <w:rFonts w:eastAsia="標楷體" w:hint="eastAsia"/>
              </w:rPr>
              <w:t>教學目標：使學生能舉例</w:t>
            </w:r>
            <w:r w:rsidR="00F67400" w:rsidRPr="00F67400">
              <w:rPr>
                <w:rFonts w:eastAsia="標楷體" w:hint="eastAsia"/>
              </w:rPr>
              <w:t>影像辨識</w:t>
            </w:r>
            <w:r w:rsidRPr="00F67400">
              <w:rPr>
                <w:rFonts w:eastAsia="標楷體" w:hint="eastAsia"/>
              </w:rPr>
              <w:t>在</w:t>
            </w:r>
            <w:proofErr w:type="spellStart"/>
            <w:r w:rsidRPr="00F67400">
              <w:rPr>
                <w:rFonts w:eastAsia="標楷體" w:hint="eastAsia"/>
              </w:rPr>
              <w:t>AIoT</w:t>
            </w:r>
            <w:proofErr w:type="spellEnd"/>
            <w:r w:rsidRPr="00F67400">
              <w:rPr>
                <w:rFonts w:eastAsia="標楷體" w:hint="eastAsia"/>
              </w:rPr>
              <w:t>的應用場景，並理解其在不同領域的重要性。</w:t>
            </w:r>
          </w:p>
          <w:p w:rsidR="00D16A2A" w:rsidRDefault="005444FE" w:rsidP="00341FCA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proofErr w:type="spellStart"/>
            <w:r w:rsidR="006333BB" w:rsidRPr="006333BB">
              <w:rPr>
                <w:rFonts w:eastAsia="標楷體" w:hint="eastAsia"/>
                <w:shd w:val="pct15" w:color="auto" w:fill="FFFFFF"/>
              </w:rPr>
              <w:t>AIoT</w:t>
            </w:r>
            <w:proofErr w:type="spellEnd"/>
            <w:r w:rsidR="006333BB" w:rsidRPr="006333BB">
              <w:rPr>
                <w:rFonts w:eastAsia="標楷體" w:hint="eastAsia"/>
                <w:shd w:val="pct15" w:color="auto" w:fill="FFFFFF"/>
              </w:rPr>
              <w:t>的安全與隱私議題</w:t>
            </w:r>
          </w:p>
          <w:p w:rsidR="006333BB" w:rsidRPr="006333BB" w:rsidRDefault="006333BB" w:rsidP="006333BB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 w:rsidRPr="006333BB">
              <w:rPr>
                <w:rFonts w:eastAsia="標楷體" w:hint="eastAsia"/>
              </w:rPr>
              <w:t>教學內容：探討</w:t>
            </w:r>
            <w:proofErr w:type="spellStart"/>
            <w:r w:rsidRPr="006333BB">
              <w:rPr>
                <w:rFonts w:eastAsia="標楷體" w:hint="eastAsia"/>
              </w:rPr>
              <w:t>AIoT</w:t>
            </w:r>
            <w:proofErr w:type="spellEnd"/>
            <w:r w:rsidRPr="006333BB">
              <w:rPr>
                <w:rFonts w:eastAsia="標楷體" w:hint="eastAsia"/>
              </w:rPr>
              <w:t>所涉及的安全與隱私挑戰，案例涵蓋醫療資訊保護、</w:t>
            </w:r>
            <w:proofErr w:type="gramStart"/>
            <w:r w:rsidRPr="006333BB">
              <w:rPr>
                <w:rFonts w:eastAsia="標楷體" w:hint="eastAsia"/>
              </w:rPr>
              <w:t>資安攻擊</w:t>
            </w:r>
            <w:proofErr w:type="gramEnd"/>
            <w:r w:rsidRPr="006333BB">
              <w:rPr>
                <w:rFonts w:eastAsia="標楷體" w:hint="eastAsia"/>
              </w:rPr>
              <w:t>以及</w:t>
            </w:r>
            <w:proofErr w:type="spellStart"/>
            <w:r w:rsidRPr="006333BB">
              <w:rPr>
                <w:rFonts w:eastAsia="標楷體" w:hint="eastAsia"/>
              </w:rPr>
              <w:t>Deepfake</w:t>
            </w:r>
            <w:proofErr w:type="spellEnd"/>
            <w:r w:rsidRPr="006333BB">
              <w:rPr>
                <w:rFonts w:eastAsia="標楷體" w:hint="eastAsia"/>
              </w:rPr>
              <w:t>等新興風險，並延伸至社會與倫理討論。</w:t>
            </w:r>
          </w:p>
          <w:p w:rsidR="00DC63F2" w:rsidRPr="00DC63F2" w:rsidRDefault="006333BB" w:rsidP="006333BB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 w:rsidRPr="006333BB">
              <w:rPr>
                <w:rFonts w:eastAsia="標楷體" w:hint="eastAsia"/>
              </w:rPr>
              <w:t>教學目標：提升學生對</w:t>
            </w:r>
            <w:proofErr w:type="spellStart"/>
            <w:r w:rsidRPr="006333BB">
              <w:rPr>
                <w:rFonts w:eastAsia="標楷體" w:hint="eastAsia"/>
              </w:rPr>
              <w:t>AIoT</w:t>
            </w:r>
            <w:proofErr w:type="spellEnd"/>
            <w:r w:rsidRPr="006333BB">
              <w:rPr>
                <w:rFonts w:eastAsia="標楷體" w:hint="eastAsia"/>
              </w:rPr>
              <w:t>系統風險的認識，並培養其在倫理與安全議題上的批判性思維。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十一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6333BB" w:rsidRPr="006333BB">
              <w:rPr>
                <w:rFonts w:eastAsia="標楷體" w:hint="eastAsia"/>
                <w:shd w:val="pct15" w:color="auto" w:fill="FFFFFF"/>
              </w:rPr>
              <w:t>案例研討</w:t>
            </w:r>
            <w:r w:rsidR="006333BB" w:rsidRPr="006333BB">
              <w:rPr>
                <w:rFonts w:eastAsia="標楷體" w:hint="eastAsia"/>
                <w:shd w:val="pct15" w:color="auto" w:fill="FFFFFF"/>
              </w:rPr>
              <w:t>I</w:t>
            </w:r>
            <w:proofErr w:type="gramStart"/>
            <w:r w:rsidR="006333BB" w:rsidRPr="006333BB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="006333BB" w:rsidRPr="006333BB">
              <w:rPr>
                <w:rFonts w:eastAsia="標楷體" w:hint="eastAsia"/>
                <w:shd w:val="pct15" w:color="auto" w:fill="FFFFFF"/>
              </w:rPr>
              <w:t>智慧城市</w:t>
            </w:r>
          </w:p>
          <w:p w:rsidR="006333BB" w:rsidRPr="006333BB" w:rsidRDefault="006333BB" w:rsidP="006333BB">
            <w:pPr>
              <w:pStyle w:val="ab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</w:rPr>
            </w:pPr>
            <w:r w:rsidRPr="006333BB">
              <w:rPr>
                <w:rFonts w:eastAsia="標楷體" w:hint="eastAsia"/>
              </w:rPr>
              <w:t>教學內容：分析智慧城市應用，包括交通號</w:t>
            </w:r>
            <w:proofErr w:type="gramStart"/>
            <w:r w:rsidRPr="006333BB">
              <w:rPr>
                <w:rFonts w:eastAsia="標楷體" w:hint="eastAsia"/>
              </w:rPr>
              <w:t>誌</w:t>
            </w:r>
            <w:proofErr w:type="gramEnd"/>
            <w:r w:rsidRPr="006333BB">
              <w:rPr>
                <w:rFonts w:eastAsia="標楷體" w:hint="eastAsia"/>
              </w:rPr>
              <w:t>控制與能源管理，說明</w:t>
            </w:r>
            <w:proofErr w:type="spellStart"/>
            <w:r w:rsidRPr="006333BB">
              <w:rPr>
                <w:rFonts w:eastAsia="標楷體" w:hint="eastAsia"/>
              </w:rPr>
              <w:t>AIoT</w:t>
            </w:r>
            <w:proofErr w:type="spellEnd"/>
            <w:r w:rsidRPr="006333BB">
              <w:rPr>
                <w:rFonts w:eastAsia="標楷體" w:hint="eastAsia"/>
              </w:rPr>
              <w:t>如何優化城市治理並提升公共服務效能。</w:t>
            </w:r>
          </w:p>
          <w:p w:rsidR="00D16A2A" w:rsidRPr="00970792" w:rsidRDefault="006333BB" w:rsidP="006333BB">
            <w:pPr>
              <w:pStyle w:val="ab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</w:rPr>
            </w:pPr>
            <w:r w:rsidRPr="006333BB">
              <w:rPr>
                <w:rFonts w:eastAsia="標楷體" w:hint="eastAsia"/>
              </w:rPr>
              <w:t>教學目標：使學生能從多角度分析智慧城市應用的優勢與限制，培養跨領域的理解能力。</w:t>
            </w:r>
          </w:p>
          <w:p w:rsidR="005444FE" w:rsidRPr="006333BB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6333BB">
              <w:rPr>
                <w:rFonts w:eastAsia="標楷體" w:hint="eastAsia"/>
                <w:shd w:val="pct15" w:color="auto" w:fill="FFFFFF"/>
              </w:rPr>
              <w:t>第十二</w:t>
            </w:r>
            <w:proofErr w:type="gramStart"/>
            <w:r w:rsidRPr="006333BB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6333BB">
              <w:rPr>
                <w:rFonts w:eastAsia="標楷體" w:hint="eastAsia"/>
                <w:shd w:val="pct15" w:color="auto" w:fill="FFFFFF"/>
              </w:rPr>
              <w:t>：</w:t>
            </w:r>
            <w:r w:rsidR="006333BB" w:rsidRPr="006333BB">
              <w:rPr>
                <w:rFonts w:eastAsia="標楷體" w:hint="eastAsia"/>
                <w:shd w:val="pct15" w:color="auto" w:fill="FFFFFF"/>
              </w:rPr>
              <w:t>案例研討</w:t>
            </w:r>
            <w:r w:rsidR="006333BB" w:rsidRPr="006333BB">
              <w:rPr>
                <w:rFonts w:eastAsia="標楷體" w:hint="eastAsia"/>
                <w:shd w:val="pct15" w:color="auto" w:fill="FFFFFF"/>
              </w:rPr>
              <w:t>II</w:t>
            </w:r>
            <w:proofErr w:type="gramStart"/>
            <w:r w:rsidR="006333BB" w:rsidRPr="006333BB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="006333BB" w:rsidRPr="006333BB">
              <w:rPr>
                <w:rFonts w:eastAsia="標楷體" w:hint="eastAsia"/>
                <w:shd w:val="pct15" w:color="auto" w:fill="FFFFFF"/>
              </w:rPr>
              <w:t>智慧農業</w:t>
            </w:r>
          </w:p>
          <w:p w:rsidR="006333BB" w:rsidRPr="006333BB" w:rsidRDefault="006333BB" w:rsidP="006333BB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</w:rPr>
            </w:pPr>
            <w:r w:rsidRPr="006333BB">
              <w:rPr>
                <w:rFonts w:eastAsia="標楷體" w:hint="eastAsia"/>
              </w:rPr>
              <w:lastRenderedPageBreak/>
              <w:t>教學內容：介紹</w:t>
            </w:r>
            <w:proofErr w:type="spellStart"/>
            <w:r w:rsidRPr="006333BB">
              <w:rPr>
                <w:rFonts w:eastAsia="標楷體" w:hint="eastAsia"/>
              </w:rPr>
              <w:t>AIoT</w:t>
            </w:r>
            <w:proofErr w:type="spellEnd"/>
            <w:r w:rsidRPr="006333BB">
              <w:rPr>
                <w:rFonts w:eastAsia="標楷體" w:hint="eastAsia"/>
              </w:rPr>
              <w:t>在農業的應用，包括精</w:t>
            </w:r>
            <w:proofErr w:type="gramStart"/>
            <w:r w:rsidRPr="006333BB">
              <w:rPr>
                <w:rFonts w:eastAsia="標楷體" w:hint="eastAsia"/>
              </w:rPr>
              <w:t>準</w:t>
            </w:r>
            <w:proofErr w:type="gramEnd"/>
            <w:r w:rsidRPr="006333BB">
              <w:rPr>
                <w:rFonts w:eastAsia="標楷體" w:hint="eastAsia"/>
              </w:rPr>
              <w:t>灌溉、土壤濕度監測與作物健康檢測，並強調其在提升資源利用效率上的價值。</w:t>
            </w:r>
          </w:p>
          <w:p w:rsidR="006333BB" w:rsidRPr="006333BB" w:rsidRDefault="006333BB" w:rsidP="006333BB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</w:rPr>
            </w:pPr>
            <w:r w:rsidRPr="006333BB">
              <w:rPr>
                <w:rFonts w:eastAsia="標楷體" w:hint="eastAsia"/>
              </w:rPr>
              <w:t>教學目標：協助學生理解科技如何改善農業生產模式，並培養其對永續發展的思考。</w:t>
            </w:r>
          </w:p>
          <w:p w:rsidR="00D16A2A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十三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6229C2" w:rsidRPr="006229C2">
              <w:rPr>
                <w:rFonts w:eastAsia="標楷體" w:hint="eastAsia"/>
                <w:shd w:val="pct15" w:color="auto" w:fill="FFFFFF"/>
              </w:rPr>
              <w:t>案例研討</w:t>
            </w:r>
            <w:r w:rsidR="006229C2" w:rsidRPr="006229C2">
              <w:rPr>
                <w:rFonts w:eastAsia="標楷體" w:hint="eastAsia"/>
                <w:shd w:val="pct15" w:color="auto" w:fill="FFFFFF"/>
              </w:rPr>
              <w:t>III</w:t>
            </w:r>
            <w:proofErr w:type="gramStart"/>
            <w:r w:rsidR="006229C2" w:rsidRPr="006229C2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="006229C2" w:rsidRPr="006229C2">
              <w:rPr>
                <w:rFonts w:eastAsia="標楷體" w:hint="eastAsia"/>
                <w:shd w:val="pct15" w:color="auto" w:fill="FFFFFF"/>
              </w:rPr>
              <w:t>運動與健康</w:t>
            </w:r>
          </w:p>
          <w:p w:rsidR="006229C2" w:rsidRPr="006229C2" w:rsidRDefault="006229C2" w:rsidP="006229C2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</w:rPr>
            </w:pPr>
            <w:r w:rsidRPr="006229C2">
              <w:rPr>
                <w:rFonts w:eastAsia="標楷體" w:hint="eastAsia"/>
              </w:rPr>
              <w:t>教學內容：展示穿戴式裝置如何蒐集運動與健康數據，案例涵蓋心跳監測、運動表現追蹤與生活習慣改善。</w:t>
            </w:r>
          </w:p>
          <w:p w:rsidR="00970792" w:rsidRPr="00970792" w:rsidRDefault="006229C2" w:rsidP="006229C2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</w:rPr>
            </w:pPr>
            <w:r w:rsidRPr="006229C2">
              <w:rPr>
                <w:rFonts w:eastAsia="標楷體" w:hint="eastAsia"/>
              </w:rPr>
              <w:t>教學目標：使學生能評估</w:t>
            </w:r>
            <w:proofErr w:type="spellStart"/>
            <w:r w:rsidRPr="006229C2">
              <w:rPr>
                <w:rFonts w:eastAsia="標楷體" w:hint="eastAsia"/>
              </w:rPr>
              <w:t>AIoT</w:t>
            </w:r>
            <w:proofErr w:type="spellEnd"/>
            <w:r w:rsidRPr="006229C2">
              <w:rPr>
                <w:rFonts w:eastAsia="標楷體" w:hint="eastAsia"/>
              </w:rPr>
              <w:t>在個人健康管理中的貢獻與挑戰，建立跨領域應用的概念。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</w:t>
            </w:r>
            <w:r w:rsidRPr="005444FE">
              <w:rPr>
                <w:rFonts w:eastAsia="標楷體" w:hint="eastAsia"/>
                <w:shd w:val="pct15" w:color="auto" w:fill="FFFFFF"/>
              </w:rPr>
              <w:t>四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6229C2" w:rsidRPr="006229C2">
              <w:rPr>
                <w:rFonts w:eastAsia="標楷體" w:hint="eastAsia"/>
                <w:shd w:val="pct15" w:color="auto" w:fill="FFFFFF"/>
              </w:rPr>
              <w:t>案例研討</w:t>
            </w:r>
            <w:r w:rsidR="006229C2" w:rsidRPr="006229C2">
              <w:rPr>
                <w:rFonts w:eastAsia="標楷體" w:hint="eastAsia"/>
                <w:shd w:val="pct15" w:color="auto" w:fill="FFFFFF"/>
              </w:rPr>
              <w:t>IV</w:t>
            </w:r>
            <w:proofErr w:type="gramStart"/>
            <w:r w:rsidR="006229C2" w:rsidRPr="006229C2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="006229C2" w:rsidRPr="006229C2">
              <w:rPr>
                <w:rFonts w:eastAsia="標楷體" w:hint="eastAsia"/>
                <w:shd w:val="pct15" w:color="auto" w:fill="FFFFFF"/>
              </w:rPr>
              <w:t>智慧製造</w:t>
            </w:r>
          </w:p>
          <w:p w:rsidR="006229C2" w:rsidRPr="006229C2" w:rsidRDefault="006229C2" w:rsidP="006229C2">
            <w:pPr>
              <w:pStyle w:val="ab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</w:rPr>
            </w:pPr>
            <w:r w:rsidRPr="006229C2">
              <w:rPr>
                <w:rFonts w:eastAsia="標楷體" w:hint="eastAsia"/>
              </w:rPr>
              <w:t>教學內容：介紹智慧工廠與自動檢測技術，案例包括機械手臂狀態監測與生產線自動化，說明</w:t>
            </w:r>
            <w:proofErr w:type="spellStart"/>
            <w:r w:rsidRPr="006229C2">
              <w:rPr>
                <w:rFonts w:eastAsia="標楷體" w:hint="eastAsia"/>
              </w:rPr>
              <w:t>AIoT</w:t>
            </w:r>
            <w:proofErr w:type="spellEnd"/>
            <w:r w:rsidRPr="006229C2">
              <w:rPr>
                <w:rFonts w:eastAsia="標楷體" w:hint="eastAsia"/>
              </w:rPr>
              <w:t>如何推動工業</w:t>
            </w:r>
            <w:r w:rsidRPr="006229C2">
              <w:rPr>
                <w:rFonts w:eastAsia="標楷體" w:hint="eastAsia"/>
              </w:rPr>
              <w:t>4.0</w:t>
            </w:r>
            <w:r w:rsidRPr="006229C2">
              <w:rPr>
                <w:rFonts w:eastAsia="標楷體" w:hint="eastAsia"/>
              </w:rPr>
              <w:t>。</w:t>
            </w:r>
          </w:p>
          <w:p w:rsidR="00D16A2A" w:rsidRPr="00970792" w:rsidRDefault="006229C2" w:rsidP="006229C2">
            <w:pPr>
              <w:pStyle w:val="ab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</w:rPr>
            </w:pPr>
            <w:r w:rsidRPr="006229C2">
              <w:rPr>
                <w:rFonts w:eastAsia="標楷體" w:hint="eastAsia"/>
              </w:rPr>
              <w:t>教學目標：幫助學生理解</w:t>
            </w:r>
            <w:proofErr w:type="spellStart"/>
            <w:r w:rsidRPr="006229C2">
              <w:rPr>
                <w:rFonts w:eastAsia="標楷體" w:hint="eastAsia"/>
              </w:rPr>
              <w:t>AIoT</w:t>
            </w:r>
            <w:proofErr w:type="spellEnd"/>
            <w:r w:rsidRPr="006229C2">
              <w:rPr>
                <w:rFonts w:eastAsia="標楷體" w:hint="eastAsia"/>
              </w:rPr>
              <w:t>在製造業的應用模式，並思考其對勞動力與產業結構的影響。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十五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6229C2" w:rsidRPr="006229C2">
              <w:rPr>
                <w:rFonts w:eastAsia="標楷體" w:hint="eastAsia"/>
                <w:shd w:val="pct15" w:color="auto" w:fill="FFFFFF"/>
              </w:rPr>
              <w:t>案例研討</w:t>
            </w:r>
            <w:r w:rsidR="006229C2" w:rsidRPr="006229C2">
              <w:rPr>
                <w:rFonts w:eastAsia="標楷體" w:hint="eastAsia"/>
                <w:shd w:val="pct15" w:color="auto" w:fill="FFFFFF"/>
              </w:rPr>
              <w:t>V</w:t>
            </w:r>
            <w:proofErr w:type="gramStart"/>
            <w:r w:rsidR="006229C2" w:rsidRPr="006229C2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="006229C2" w:rsidRPr="006229C2">
              <w:rPr>
                <w:rFonts w:eastAsia="標楷體" w:hint="eastAsia"/>
                <w:shd w:val="pct15" w:color="auto" w:fill="FFFFFF"/>
              </w:rPr>
              <w:t>智慧醫療</w:t>
            </w:r>
          </w:p>
          <w:p w:rsidR="006229C2" w:rsidRPr="006229C2" w:rsidRDefault="006229C2" w:rsidP="006229C2">
            <w:pPr>
              <w:pStyle w:val="ab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</w:rPr>
            </w:pPr>
            <w:r w:rsidRPr="006229C2">
              <w:rPr>
                <w:rFonts w:eastAsia="標楷體" w:hint="eastAsia"/>
              </w:rPr>
              <w:t>教學內容：探討</w:t>
            </w:r>
            <w:proofErr w:type="spellStart"/>
            <w:r w:rsidRPr="006229C2">
              <w:rPr>
                <w:rFonts w:eastAsia="標楷體" w:hint="eastAsia"/>
              </w:rPr>
              <w:t>AIoT</w:t>
            </w:r>
            <w:proofErr w:type="spellEnd"/>
            <w:r w:rsidRPr="006229C2">
              <w:rPr>
                <w:rFonts w:eastAsia="標楷體" w:hint="eastAsia"/>
              </w:rPr>
              <w:t>在醫療領域的應用，包括遠端診斷、慢性病監測與個人化健康管理，並延伸至醫療倫理議題。</w:t>
            </w:r>
          </w:p>
          <w:p w:rsidR="00D16A2A" w:rsidRPr="00970792" w:rsidRDefault="006229C2" w:rsidP="006229C2">
            <w:pPr>
              <w:pStyle w:val="ab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</w:rPr>
            </w:pPr>
            <w:r w:rsidRPr="006229C2">
              <w:rPr>
                <w:rFonts w:eastAsia="標楷體" w:hint="eastAsia"/>
              </w:rPr>
              <w:t>教學目標：培養學生對</w:t>
            </w:r>
            <w:proofErr w:type="spellStart"/>
            <w:r w:rsidRPr="006229C2">
              <w:rPr>
                <w:rFonts w:eastAsia="標楷體" w:hint="eastAsia"/>
              </w:rPr>
              <w:t>AIoT</w:t>
            </w:r>
            <w:proofErr w:type="spellEnd"/>
            <w:r w:rsidRPr="006229C2">
              <w:rPr>
                <w:rFonts w:eastAsia="標楷體" w:hint="eastAsia"/>
              </w:rPr>
              <w:t>與醫療科技結合的理解，並能反思其帶來的社會挑戰。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十六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6229C2" w:rsidRPr="006229C2">
              <w:rPr>
                <w:rFonts w:eastAsia="標楷體" w:hint="eastAsia"/>
                <w:shd w:val="pct15" w:color="auto" w:fill="FFFFFF"/>
              </w:rPr>
              <w:t>案例研討</w:t>
            </w:r>
            <w:r w:rsidR="006229C2" w:rsidRPr="006229C2">
              <w:rPr>
                <w:rFonts w:eastAsia="標楷體" w:hint="eastAsia"/>
                <w:shd w:val="pct15" w:color="auto" w:fill="FFFFFF"/>
              </w:rPr>
              <w:t>VI</w:t>
            </w:r>
            <w:proofErr w:type="gramStart"/>
            <w:r w:rsidR="006229C2" w:rsidRPr="006229C2">
              <w:rPr>
                <w:rFonts w:eastAsia="標楷體" w:hint="eastAsia"/>
                <w:shd w:val="pct15" w:color="auto" w:fill="FFFFFF"/>
              </w:rPr>
              <w:t>—</w:t>
            </w:r>
            <w:proofErr w:type="gramEnd"/>
            <w:r w:rsidR="006229C2" w:rsidRPr="006229C2">
              <w:rPr>
                <w:rFonts w:eastAsia="標楷體" w:hint="eastAsia"/>
                <w:shd w:val="pct15" w:color="auto" w:fill="FFFFFF"/>
              </w:rPr>
              <w:t>無人機應用</w:t>
            </w:r>
          </w:p>
          <w:p w:rsidR="006229C2" w:rsidRPr="006229C2" w:rsidRDefault="006229C2" w:rsidP="006229C2">
            <w:pPr>
              <w:pStyle w:val="ab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</w:rPr>
            </w:pPr>
            <w:r w:rsidRPr="006229C2">
              <w:rPr>
                <w:rFonts w:eastAsia="標楷體" w:hint="eastAsia"/>
              </w:rPr>
              <w:t>教學內容：介紹無人機在農業監控、物流配送與救災救援的應用，說明其在</w:t>
            </w:r>
            <w:proofErr w:type="spellStart"/>
            <w:r w:rsidRPr="006229C2">
              <w:rPr>
                <w:rFonts w:eastAsia="標楷體" w:hint="eastAsia"/>
              </w:rPr>
              <w:t>AIoT</w:t>
            </w:r>
            <w:proofErr w:type="spellEnd"/>
            <w:r w:rsidRPr="006229C2">
              <w:rPr>
                <w:rFonts w:eastAsia="標楷體" w:hint="eastAsia"/>
              </w:rPr>
              <w:t>系統中的角色與潛力。</w:t>
            </w:r>
          </w:p>
          <w:p w:rsidR="00D16A2A" w:rsidRPr="00970792" w:rsidRDefault="006229C2" w:rsidP="006229C2">
            <w:pPr>
              <w:pStyle w:val="ab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</w:rPr>
            </w:pPr>
            <w:r w:rsidRPr="006229C2">
              <w:rPr>
                <w:rFonts w:eastAsia="標楷體" w:hint="eastAsia"/>
              </w:rPr>
              <w:t>教學目標：使學生能理解</w:t>
            </w:r>
            <w:r w:rsidRPr="006229C2">
              <w:rPr>
                <w:rFonts w:eastAsia="標楷體" w:hint="eastAsia"/>
              </w:rPr>
              <w:t>UAV</w:t>
            </w:r>
            <w:r w:rsidRPr="006229C2">
              <w:rPr>
                <w:rFonts w:eastAsia="標楷體" w:hint="eastAsia"/>
              </w:rPr>
              <w:t>在</w:t>
            </w:r>
            <w:proofErr w:type="spellStart"/>
            <w:r w:rsidRPr="006229C2">
              <w:rPr>
                <w:rFonts w:eastAsia="標楷體" w:hint="eastAsia"/>
              </w:rPr>
              <w:t>AIoT</w:t>
            </w:r>
            <w:proofErr w:type="spellEnd"/>
            <w:r w:rsidRPr="006229C2">
              <w:rPr>
                <w:rFonts w:eastAsia="標楷體" w:hint="eastAsia"/>
              </w:rPr>
              <w:t>的應用場景，並能提出創新性的應用構想。</w:t>
            </w:r>
            <w:r w:rsidR="00970792" w:rsidRPr="00970792">
              <w:rPr>
                <w:rFonts w:eastAsia="標楷體" w:hint="eastAsia"/>
              </w:rPr>
              <w:t>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十七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</w:t>
            </w:r>
            <w:r w:rsidR="007A7FEF" w:rsidRPr="007A7FEF">
              <w:rPr>
                <w:rFonts w:eastAsia="標楷體" w:hint="eastAsia"/>
                <w:shd w:val="pct15" w:color="auto" w:fill="FFFFFF"/>
              </w:rPr>
              <w:t>期末專題準備與演練</w:t>
            </w:r>
          </w:p>
          <w:p w:rsidR="007A7FEF" w:rsidRPr="007A7FEF" w:rsidRDefault="007A7FEF" w:rsidP="007A7FEF">
            <w:pPr>
              <w:pStyle w:val="ab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</w:rPr>
            </w:pPr>
            <w:r w:rsidRPr="007A7FEF">
              <w:rPr>
                <w:rFonts w:eastAsia="標楷體" w:hint="eastAsia"/>
              </w:rPr>
              <w:t>教學內容：各組提交期末專題初稿，進行模擬發表與同儕回饋。教師提供具體建議，協助學生改善應用構想、邏輯設計</w:t>
            </w:r>
            <w:r w:rsidR="00F526D4" w:rsidRPr="00F526D4">
              <w:rPr>
                <w:rFonts w:eastAsia="標楷體" w:hint="eastAsia"/>
                <w:color w:val="FF0000"/>
              </w:rPr>
              <w:t>（含條件判斷、函式與</w:t>
            </w:r>
            <w:proofErr w:type="gramStart"/>
            <w:r w:rsidR="00F526D4" w:rsidRPr="00F526D4">
              <w:rPr>
                <w:rFonts w:eastAsia="標楷體" w:hint="eastAsia"/>
                <w:color w:val="FF0000"/>
              </w:rPr>
              <w:t>迴</w:t>
            </w:r>
            <w:proofErr w:type="gramEnd"/>
            <w:r w:rsidR="00F526D4" w:rsidRPr="00F526D4">
              <w:rPr>
                <w:rFonts w:eastAsia="標楷體" w:hint="eastAsia"/>
                <w:color w:val="FF0000"/>
              </w:rPr>
              <w:t>圈等程式結構）</w:t>
            </w:r>
            <w:r w:rsidRPr="007A7FEF">
              <w:rPr>
                <w:rFonts w:eastAsia="標楷體" w:hint="eastAsia"/>
              </w:rPr>
              <w:t>與議題分析。</w:t>
            </w:r>
          </w:p>
          <w:p w:rsidR="00D16A2A" w:rsidRPr="00970792" w:rsidRDefault="007A7FEF" w:rsidP="007A7FEF">
            <w:pPr>
              <w:pStyle w:val="ab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</w:rPr>
            </w:pPr>
            <w:r w:rsidRPr="007A7FEF">
              <w:rPr>
                <w:rFonts w:eastAsia="標楷體" w:hint="eastAsia"/>
              </w:rPr>
              <w:t>教學目標：協助學生整合課堂所學，透過反思與修正提升專題品質，培養專案規劃與改進能力。</w:t>
            </w:r>
          </w:p>
          <w:p w:rsidR="005444FE" w:rsidRDefault="005444FE" w:rsidP="005444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5444FE">
              <w:rPr>
                <w:rFonts w:eastAsia="標楷體" w:hint="eastAsia"/>
                <w:shd w:val="pct15" w:color="auto" w:fill="FFFFFF"/>
              </w:rPr>
              <w:t>第</w:t>
            </w:r>
            <w:r>
              <w:rPr>
                <w:rFonts w:eastAsia="標楷體" w:hint="eastAsia"/>
                <w:shd w:val="pct15" w:color="auto" w:fill="FFFFFF"/>
              </w:rPr>
              <w:t>十八</w:t>
            </w:r>
            <w:proofErr w:type="gramStart"/>
            <w:r w:rsidRPr="005444FE">
              <w:rPr>
                <w:rFonts w:eastAsia="標楷體" w:hint="eastAsia"/>
                <w:shd w:val="pct15" w:color="auto" w:fill="FFFFFF"/>
              </w:rPr>
              <w:t>週</w:t>
            </w:r>
            <w:proofErr w:type="gramEnd"/>
            <w:r w:rsidRPr="005444FE">
              <w:rPr>
                <w:rFonts w:eastAsia="標楷體" w:hint="eastAsia"/>
                <w:shd w:val="pct15" w:color="auto" w:fill="FFFFFF"/>
              </w:rPr>
              <w:t>：期末專題成果發表</w:t>
            </w:r>
          </w:p>
          <w:p w:rsidR="007A7FEF" w:rsidRPr="007A7FEF" w:rsidRDefault="007A7FEF" w:rsidP="00F526D4">
            <w:pPr>
              <w:pStyle w:val="ab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7A7FEF">
              <w:rPr>
                <w:rFonts w:eastAsia="標楷體" w:hint="eastAsia"/>
              </w:rPr>
              <w:t>教學內容：各組進行正式發表，展示專題成果，內容包含應用構想、邏輯模擬與社會議題分析。</w:t>
            </w:r>
            <w:r w:rsidR="00F526D4" w:rsidRPr="00F526D4">
              <w:rPr>
                <w:rFonts w:eastAsia="標楷體" w:hint="eastAsia"/>
                <w:color w:val="FF0000"/>
              </w:rPr>
              <w:t>學生需呈現如何應用</w:t>
            </w:r>
            <w:r w:rsidR="00F526D4" w:rsidRPr="00F526D4">
              <w:rPr>
                <w:rFonts w:eastAsia="標楷體" w:hint="eastAsia"/>
                <w:color w:val="FF0000"/>
              </w:rPr>
              <w:t>Scratch</w:t>
            </w:r>
            <w:r w:rsidR="00F526D4" w:rsidRPr="00F526D4">
              <w:rPr>
                <w:rFonts w:eastAsia="標楷體" w:hint="eastAsia"/>
                <w:color w:val="FF0000"/>
              </w:rPr>
              <w:t>、</w:t>
            </w:r>
            <w:r w:rsidR="002538FD" w:rsidRPr="00F526D4">
              <w:rPr>
                <w:rFonts w:eastAsia="標楷體" w:hint="eastAsia"/>
                <w:color w:val="FF0000"/>
              </w:rPr>
              <w:t xml:space="preserve">Google </w:t>
            </w:r>
            <w:proofErr w:type="spellStart"/>
            <w:r w:rsidR="002538FD" w:rsidRPr="00F526D4">
              <w:rPr>
                <w:rFonts w:eastAsia="標楷體" w:hint="eastAsia"/>
                <w:color w:val="FF0000"/>
              </w:rPr>
              <w:t>Colab</w:t>
            </w:r>
            <w:proofErr w:type="spellEnd"/>
            <w:r w:rsidR="00F526D4" w:rsidRPr="00F526D4">
              <w:rPr>
                <w:rFonts w:eastAsia="標楷體" w:hint="eastAsia"/>
                <w:color w:val="FF0000"/>
              </w:rPr>
              <w:t>、</w:t>
            </w:r>
            <w:r w:rsidR="002538FD" w:rsidRPr="00F526D4">
              <w:rPr>
                <w:rFonts w:eastAsia="標楷體" w:hint="eastAsia"/>
                <w:color w:val="FF0000"/>
              </w:rPr>
              <w:t>Teachable Machine</w:t>
            </w:r>
            <w:r w:rsidR="00F526D4" w:rsidRPr="00F526D4">
              <w:rPr>
                <w:rFonts w:eastAsia="標楷體" w:hint="eastAsia"/>
                <w:color w:val="FF0000"/>
              </w:rPr>
              <w:t>等工具整</w:t>
            </w:r>
            <w:bookmarkStart w:id="0" w:name="_GoBack"/>
            <w:bookmarkEnd w:id="0"/>
            <w:r w:rsidR="00F526D4" w:rsidRPr="00F526D4">
              <w:rPr>
                <w:rFonts w:eastAsia="標楷體" w:hint="eastAsia"/>
                <w:color w:val="FF0000"/>
              </w:rPr>
              <w:t>合程式邏輯與資料處理。</w:t>
            </w:r>
            <w:r w:rsidRPr="007A7FEF">
              <w:rPr>
                <w:rFonts w:eastAsia="標楷體" w:hint="eastAsia"/>
              </w:rPr>
              <w:t>發表後進行</w:t>
            </w:r>
            <w:r w:rsidRPr="007A7FEF">
              <w:rPr>
                <w:rFonts w:eastAsia="標楷體" w:hint="eastAsia"/>
              </w:rPr>
              <w:t>Q&amp;A</w:t>
            </w:r>
            <w:r w:rsidRPr="007A7FEF">
              <w:rPr>
                <w:rFonts w:eastAsia="標楷體" w:hint="eastAsia"/>
              </w:rPr>
              <w:t>與</w:t>
            </w:r>
            <w:proofErr w:type="gramStart"/>
            <w:r w:rsidRPr="007A7FEF">
              <w:rPr>
                <w:rFonts w:eastAsia="標楷體" w:hint="eastAsia"/>
              </w:rPr>
              <w:t>同儕互評</w:t>
            </w:r>
            <w:proofErr w:type="gramEnd"/>
            <w:r w:rsidRPr="007A7FEF">
              <w:rPr>
                <w:rFonts w:eastAsia="標楷體" w:hint="eastAsia"/>
              </w:rPr>
              <w:t>，最後由教師總結課程並帶領</w:t>
            </w:r>
            <w:proofErr w:type="gramStart"/>
            <w:r w:rsidRPr="007A7FEF">
              <w:rPr>
                <w:rFonts w:eastAsia="標楷體" w:hint="eastAsia"/>
              </w:rPr>
              <w:t>全班反</w:t>
            </w:r>
            <w:proofErr w:type="gramEnd"/>
            <w:r w:rsidRPr="007A7FEF">
              <w:rPr>
                <w:rFonts w:eastAsia="標楷體" w:hint="eastAsia"/>
              </w:rPr>
              <w:t>思。</w:t>
            </w:r>
          </w:p>
          <w:p w:rsidR="00970792" w:rsidRPr="005444FE" w:rsidRDefault="007A7FEF" w:rsidP="007A7FEF">
            <w:pPr>
              <w:pStyle w:val="ab"/>
              <w:numPr>
                <w:ilvl w:val="0"/>
                <w:numId w:val="19"/>
              </w:numPr>
              <w:spacing w:line="0" w:lineRule="atLeast"/>
              <w:ind w:leftChars="0"/>
              <w:rPr>
                <w:rFonts w:eastAsia="標楷體"/>
                <w:shd w:val="pct15" w:color="auto" w:fill="FFFFFF"/>
              </w:rPr>
            </w:pPr>
            <w:r w:rsidRPr="007A7FEF">
              <w:rPr>
                <w:rFonts w:eastAsia="標楷體" w:hint="eastAsia"/>
              </w:rPr>
              <w:t>教學目標：使學生能整合並呈現學習成果，展現跨領域合作與表達能力，並透過總結深化對</w:t>
            </w:r>
            <w:r w:rsidRPr="007A7FEF">
              <w:rPr>
                <w:rFonts w:eastAsia="標楷體" w:hint="eastAsia"/>
              </w:rPr>
              <w:t xml:space="preserve"> </w:t>
            </w:r>
            <w:proofErr w:type="spellStart"/>
            <w:r w:rsidRPr="007A7FEF">
              <w:rPr>
                <w:rFonts w:eastAsia="標楷體" w:hint="eastAsia"/>
              </w:rPr>
              <w:t>AIoT</w:t>
            </w:r>
            <w:proofErr w:type="spellEnd"/>
            <w:r w:rsidRPr="007A7FEF">
              <w:rPr>
                <w:rFonts w:eastAsia="標楷體" w:hint="eastAsia"/>
              </w:rPr>
              <w:t xml:space="preserve"> </w:t>
            </w:r>
            <w:r w:rsidRPr="007A7FEF">
              <w:rPr>
                <w:rFonts w:eastAsia="標楷體" w:hint="eastAsia"/>
              </w:rPr>
              <w:t>潛力與挑戰的理解。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0B10B6" w:rsidRDefault="00FE0BCC">
            <w:pPr>
              <w:spacing w:line="0" w:lineRule="atLeast"/>
              <w:jc w:val="center"/>
              <w:rPr>
                <w:rFonts w:eastAsia="標楷體"/>
              </w:rPr>
            </w:pPr>
            <w:r w:rsidRPr="000B10B6">
              <w:rPr>
                <w:rFonts w:eastAsia="標楷體" w:hint="eastAsia"/>
              </w:rPr>
              <w:lastRenderedPageBreak/>
              <w:t>教科書及</w:t>
            </w:r>
            <w:r w:rsidR="002D0751" w:rsidRPr="000B10B6">
              <w:rPr>
                <w:rFonts w:eastAsia="標楷體"/>
              </w:rPr>
              <w:br/>
            </w:r>
            <w:r w:rsidR="002D0751" w:rsidRPr="000B10B6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17" w:rsidRPr="000B10B6" w:rsidRDefault="0028289C" w:rsidP="000B10B6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eastAsia="標楷體"/>
              </w:rPr>
            </w:pPr>
            <w:r w:rsidRPr="000B10B6">
              <w:rPr>
                <w:rFonts w:eastAsia="標楷體" w:hint="eastAsia"/>
              </w:rPr>
              <w:t>教科書：</w:t>
            </w:r>
            <w:r w:rsidR="00E17D17" w:rsidRPr="000B10B6">
              <w:rPr>
                <w:rFonts w:eastAsia="標楷體" w:hint="eastAsia"/>
              </w:rPr>
              <w:t>蔡宗翰、裴有恆（</w:t>
            </w:r>
            <w:r w:rsidR="00E17D17" w:rsidRPr="000B10B6">
              <w:rPr>
                <w:rFonts w:eastAsia="標楷體" w:hint="eastAsia"/>
              </w:rPr>
              <w:t>2023</w:t>
            </w:r>
            <w:r w:rsidR="00E17D17" w:rsidRPr="000B10B6">
              <w:rPr>
                <w:rFonts w:eastAsia="標楷體" w:hint="eastAsia"/>
              </w:rPr>
              <w:t>）。</w:t>
            </w:r>
            <w:proofErr w:type="gramStart"/>
            <w:r w:rsidR="00E17D17" w:rsidRPr="000B10B6">
              <w:rPr>
                <w:rFonts w:eastAsia="標楷體" w:hint="eastAsia"/>
              </w:rPr>
              <w:t>《</w:t>
            </w:r>
            <w:proofErr w:type="gramEnd"/>
            <w:r w:rsidR="00E17D17" w:rsidRPr="000B10B6">
              <w:rPr>
                <w:rFonts w:eastAsia="標楷體" w:hint="eastAsia"/>
              </w:rPr>
              <w:t xml:space="preserve">AI + </w:t>
            </w:r>
            <w:proofErr w:type="spellStart"/>
            <w:r w:rsidR="00E17D17" w:rsidRPr="000B10B6">
              <w:rPr>
                <w:rFonts w:eastAsia="標楷體" w:hint="eastAsia"/>
              </w:rPr>
              <w:t>AIoT</w:t>
            </w:r>
            <w:proofErr w:type="spellEnd"/>
            <w:r w:rsidR="00E17D17" w:rsidRPr="000B10B6">
              <w:rPr>
                <w:rFonts w:eastAsia="標楷體" w:hint="eastAsia"/>
              </w:rPr>
              <w:t xml:space="preserve"> </w:t>
            </w:r>
            <w:r w:rsidR="00E17D17" w:rsidRPr="000B10B6">
              <w:rPr>
                <w:rFonts w:eastAsia="標楷體" w:hint="eastAsia"/>
              </w:rPr>
              <w:t>概論：寫給大學生看的</w:t>
            </w:r>
            <w:r w:rsidR="00E17D17" w:rsidRPr="000B10B6">
              <w:rPr>
                <w:rFonts w:eastAsia="標楷體" w:hint="eastAsia"/>
              </w:rPr>
              <w:t xml:space="preserve"> AI </w:t>
            </w:r>
            <w:r w:rsidR="00E17D17" w:rsidRPr="000B10B6">
              <w:rPr>
                <w:rFonts w:eastAsia="標楷體" w:hint="eastAsia"/>
              </w:rPr>
              <w:t>通識學習</w:t>
            </w:r>
            <w:proofErr w:type="gramStart"/>
            <w:r w:rsidR="00E17D17" w:rsidRPr="000B10B6">
              <w:rPr>
                <w:rFonts w:eastAsia="標楷體" w:hint="eastAsia"/>
              </w:rPr>
              <w:t>》</w:t>
            </w:r>
            <w:proofErr w:type="gramEnd"/>
            <w:r w:rsidR="00E17D17" w:rsidRPr="000B10B6">
              <w:rPr>
                <w:rFonts w:eastAsia="標楷體" w:hint="eastAsia"/>
              </w:rPr>
              <w:t>。台北：</w:t>
            </w:r>
            <w:proofErr w:type="gramStart"/>
            <w:r w:rsidR="00E17D17" w:rsidRPr="000B10B6">
              <w:rPr>
                <w:rFonts w:eastAsia="標楷體" w:hint="eastAsia"/>
              </w:rPr>
              <w:t>碁</w:t>
            </w:r>
            <w:proofErr w:type="gramEnd"/>
            <w:r w:rsidR="00E17D17" w:rsidRPr="000B10B6">
              <w:rPr>
                <w:rFonts w:eastAsia="標楷體" w:hint="eastAsia"/>
              </w:rPr>
              <w:t>峰資訊。</w:t>
            </w:r>
          </w:p>
          <w:p w:rsidR="00FE0BCC" w:rsidRPr="000B10B6" w:rsidRDefault="000B10B6" w:rsidP="00E17D17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eastAsia="標楷體"/>
              </w:rPr>
            </w:pPr>
            <w:r w:rsidRPr="000B10B6">
              <w:rPr>
                <w:rFonts w:eastAsia="標楷體" w:hint="eastAsia"/>
              </w:rPr>
              <w:t>延伸閱讀：</w:t>
            </w:r>
            <w:r w:rsidR="00E17D17" w:rsidRPr="000B10B6">
              <w:rPr>
                <w:rFonts w:eastAsia="標楷體" w:hint="eastAsia"/>
              </w:rPr>
              <w:t>劉瑞隆（</w:t>
            </w:r>
            <w:r w:rsidR="00E17D17" w:rsidRPr="000B10B6">
              <w:rPr>
                <w:rFonts w:eastAsia="標楷體" w:hint="eastAsia"/>
              </w:rPr>
              <w:t>2022</w:t>
            </w:r>
            <w:r w:rsidR="00E17D17" w:rsidRPr="000B10B6">
              <w:rPr>
                <w:rFonts w:eastAsia="標楷體" w:hint="eastAsia"/>
              </w:rPr>
              <w:t>）。《</w:t>
            </w:r>
            <w:proofErr w:type="spellStart"/>
            <w:r w:rsidR="00E17D17" w:rsidRPr="000B10B6">
              <w:rPr>
                <w:rFonts w:eastAsia="標楷體" w:hint="eastAsia"/>
              </w:rPr>
              <w:t>AIoT</w:t>
            </w:r>
            <w:proofErr w:type="spellEnd"/>
            <w:r w:rsidR="00E17D17" w:rsidRPr="000B10B6">
              <w:rPr>
                <w:rFonts w:eastAsia="標楷體" w:hint="eastAsia"/>
              </w:rPr>
              <w:t>人工智慧在物聯網的應用與商機（第三版）》。台北：全華圖書。</w:t>
            </w:r>
          </w:p>
          <w:p w:rsidR="00B66ED2" w:rsidRPr="000B10B6" w:rsidRDefault="001667E8" w:rsidP="00B66ED2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eastAsia="標楷體"/>
              </w:rPr>
            </w:pPr>
            <w:r w:rsidRPr="000B10B6">
              <w:rPr>
                <w:rFonts w:eastAsia="標楷體" w:hint="eastAsia"/>
              </w:rPr>
              <w:t>自編講義。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60642" w:rsidRDefault="007A3F83" w:rsidP="007F22D6">
            <w:pPr>
              <w:spacing w:line="0" w:lineRule="atLeast"/>
              <w:rPr>
                <w:rFonts w:eastAsia="標楷體"/>
              </w:rPr>
            </w:pPr>
            <w:r w:rsidRPr="00860642">
              <w:rPr>
                <w:rFonts w:eastAsia="標楷體"/>
              </w:rPr>
              <w:t>請勾選</w:t>
            </w:r>
            <w:r w:rsidRPr="00860642">
              <w:rPr>
                <w:rFonts w:eastAsia="標楷體"/>
              </w:rPr>
              <w:t>(</w:t>
            </w:r>
            <w:r w:rsidRPr="00860642">
              <w:rPr>
                <w:rFonts w:eastAsia="標楷體"/>
              </w:rPr>
              <w:t>可複選</w:t>
            </w:r>
            <w:r w:rsidRPr="00860642">
              <w:rPr>
                <w:rFonts w:eastAsia="標楷體"/>
              </w:rPr>
              <w:t>)</w:t>
            </w:r>
            <w:r w:rsidR="00E3470C" w:rsidRPr="00860642">
              <w:rPr>
                <w:rFonts w:eastAsia="標楷體"/>
              </w:rPr>
              <w:t>，並填寫類別</w:t>
            </w:r>
            <w:r w:rsidRPr="00860642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60642" w:rsidTr="00E3470C">
              <w:tc>
                <w:tcPr>
                  <w:tcW w:w="2135" w:type="dxa"/>
                </w:tcPr>
                <w:p w:rsidR="007A3F83" w:rsidRPr="00860642" w:rsidRDefault="00671B00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860642">
                    <w:rPr>
                      <w:rFonts w:ascii="標楷體" w:eastAsia="標楷體" w:hAnsi="標楷體"/>
                      <w:szCs w:val="22"/>
                    </w:rPr>
                    <w:sym w:font="Wingdings 2" w:char="F052"/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1667E8"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60642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60642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60642" w:rsidRDefault="00671B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Cs w:val="22"/>
                    </w:rPr>
                    <w:sym w:font="Wingdings 2" w:char="F052"/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60642" w:rsidTr="00E3470C">
              <w:tc>
                <w:tcPr>
                  <w:tcW w:w="2135" w:type="dxa"/>
                </w:tcPr>
                <w:p w:rsidR="007A3F83" w:rsidRPr="00860642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60642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60642" w:rsidRDefault="00671B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Cs w:val="22"/>
                    </w:rPr>
                    <w:sym w:font="Wingdings 2" w:char="F052"/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60642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60642" w:rsidTr="00E3470C">
              <w:tc>
                <w:tcPr>
                  <w:tcW w:w="2135" w:type="dxa"/>
                </w:tcPr>
                <w:p w:rsidR="00E3470C" w:rsidRPr="00860642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60642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60642" w:rsidRDefault="00671B0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Cs w:val="22"/>
                    </w:rPr>
                    <w:sym w:font="Wingdings 2" w:char="F052"/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60642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60642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60642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60642">
              <w:rPr>
                <w:rFonts w:eastAsia="標楷體"/>
                <w:sz w:val="22"/>
                <w:szCs w:val="22"/>
              </w:rPr>
              <w:t>A</w:t>
            </w:r>
            <w:r w:rsidRPr="00860642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60642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6064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71B00" w:rsidRPr="00860642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60642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60642">
              <w:rPr>
                <w:rFonts w:eastAsia="標楷體"/>
                <w:sz w:val="22"/>
                <w:szCs w:val="22"/>
              </w:rPr>
              <w:t>；</w:t>
            </w:r>
            <w:r w:rsidRPr="00860642">
              <w:rPr>
                <w:rFonts w:eastAsia="標楷體"/>
                <w:sz w:val="22"/>
                <w:szCs w:val="22"/>
              </w:rPr>
              <w:t>B</w:t>
            </w:r>
            <w:r w:rsidRPr="00860642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60642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6064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71B00" w:rsidRPr="00860642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6064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60642">
              <w:rPr>
                <w:rFonts w:eastAsia="標楷體"/>
                <w:sz w:val="22"/>
                <w:szCs w:val="22"/>
              </w:rPr>
              <w:t>%</w:t>
            </w:r>
            <w:r w:rsidRPr="00860642">
              <w:rPr>
                <w:rFonts w:eastAsia="標楷體"/>
                <w:sz w:val="22"/>
                <w:szCs w:val="22"/>
              </w:rPr>
              <w:t>；</w:t>
            </w:r>
            <w:r w:rsidRPr="00860642">
              <w:rPr>
                <w:rFonts w:eastAsia="標楷體"/>
                <w:sz w:val="22"/>
                <w:szCs w:val="22"/>
              </w:rPr>
              <w:t>C</w:t>
            </w:r>
            <w:r w:rsidRPr="00860642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60642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6064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71B00" w:rsidRPr="00860642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6064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60642">
              <w:rPr>
                <w:rFonts w:eastAsia="標楷體"/>
                <w:sz w:val="22"/>
                <w:szCs w:val="22"/>
              </w:rPr>
              <w:t>%</w:t>
            </w:r>
            <w:r w:rsidRPr="00860642">
              <w:rPr>
                <w:rFonts w:eastAsia="標楷體"/>
                <w:sz w:val="22"/>
                <w:szCs w:val="22"/>
              </w:rPr>
              <w:t>；</w:t>
            </w:r>
            <w:r w:rsidRPr="00860642">
              <w:rPr>
                <w:rFonts w:eastAsia="標楷體"/>
                <w:sz w:val="22"/>
                <w:szCs w:val="22"/>
              </w:rPr>
              <w:t>D</w:t>
            </w:r>
            <w:r w:rsidRPr="00860642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60642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6064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71B00" w:rsidRPr="00860642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60642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="00C52C0A" w:rsidRPr="00860642">
              <w:rPr>
                <w:rFonts w:eastAsia="標楷體"/>
                <w:sz w:val="22"/>
                <w:szCs w:val="22"/>
              </w:rPr>
              <w:t xml:space="preserve"> </w:t>
            </w:r>
            <w:r w:rsidRPr="00860642">
              <w:rPr>
                <w:rFonts w:eastAsia="標楷體"/>
                <w:sz w:val="22"/>
                <w:szCs w:val="22"/>
              </w:rPr>
              <w:t>(</w:t>
            </w:r>
            <w:r w:rsidRPr="00860642">
              <w:rPr>
                <w:rFonts w:eastAsia="標楷體"/>
                <w:sz w:val="22"/>
                <w:szCs w:val="22"/>
              </w:rPr>
              <w:t>類別可自行增加</w:t>
            </w:r>
            <w:r w:rsidRPr="00860642">
              <w:rPr>
                <w:rFonts w:eastAsia="標楷體"/>
                <w:sz w:val="22"/>
                <w:szCs w:val="22"/>
              </w:rPr>
              <w:t>)</w:t>
            </w:r>
          </w:p>
          <w:p w:rsidR="00C52C0A" w:rsidRPr="00860642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60642">
              <w:rPr>
                <w:rFonts w:eastAsia="標楷體"/>
              </w:rPr>
              <w:t>說明：</w:t>
            </w:r>
          </w:p>
          <w:p w:rsidR="00B71ECA" w:rsidRPr="00B71ECA" w:rsidRDefault="00B71ECA" w:rsidP="00B71ECA">
            <w:pPr>
              <w:spacing w:line="0" w:lineRule="atLeast"/>
              <w:rPr>
                <w:rFonts w:eastAsia="標楷體"/>
              </w:rPr>
            </w:pPr>
            <w:r w:rsidRPr="00B71ECA">
              <w:rPr>
                <w:rFonts w:eastAsia="標楷體" w:hint="eastAsia"/>
              </w:rPr>
              <w:t xml:space="preserve">A </w:t>
            </w:r>
            <w:r w:rsidRPr="00B71ECA">
              <w:rPr>
                <w:rFonts w:eastAsia="標楷體" w:hint="eastAsia"/>
              </w:rPr>
              <w:t>類（</w:t>
            </w:r>
            <w:r w:rsidRPr="00B71ECA">
              <w:rPr>
                <w:rFonts w:eastAsia="標楷體" w:hint="eastAsia"/>
              </w:rPr>
              <w:t>20%</w:t>
            </w:r>
            <w:r w:rsidRPr="00B71ECA">
              <w:rPr>
                <w:rFonts w:eastAsia="標楷體" w:hint="eastAsia"/>
              </w:rPr>
              <w:t>）課堂參與：出席狀況與課堂參與表現。</w:t>
            </w:r>
          </w:p>
          <w:p w:rsidR="00B71ECA" w:rsidRPr="00B71ECA" w:rsidRDefault="00B71ECA" w:rsidP="00B71ECA">
            <w:pPr>
              <w:spacing w:line="0" w:lineRule="atLeast"/>
              <w:rPr>
                <w:rFonts w:eastAsia="標楷體"/>
              </w:rPr>
            </w:pPr>
            <w:r w:rsidRPr="00B71ECA">
              <w:rPr>
                <w:rFonts w:eastAsia="標楷體" w:hint="eastAsia"/>
              </w:rPr>
              <w:t xml:space="preserve">B </w:t>
            </w:r>
            <w:r w:rsidRPr="00B71ECA">
              <w:rPr>
                <w:rFonts w:eastAsia="標楷體" w:hint="eastAsia"/>
              </w:rPr>
              <w:t>類（</w:t>
            </w:r>
            <w:r w:rsidRPr="00B71ECA">
              <w:rPr>
                <w:rFonts w:eastAsia="標楷體" w:hint="eastAsia"/>
              </w:rPr>
              <w:t>20%</w:t>
            </w:r>
            <w:r w:rsidRPr="00B71ECA">
              <w:rPr>
                <w:rFonts w:eastAsia="標楷體" w:hint="eastAsia"/>
              </w:rPr>
              <w:t>）小組報告：小組</w:t>
            </w:r>
            <w:r w:rsidR="00772E42" w:rsidRPr="00772E42">
              <w:rPr>
                <w:rFonts w:eastAsia="標楷體" w:hint="eastAsia"/>
              </w:rPr>
              <w:t>案例研討</w:t>
            </w:r>
            <w:r w:rsidRPr="00B71ECA">
              <w:rPr>
                <w:rFonts w:eastAsia="標楷體" w:hint="eastAsia"/>
              </w:rPr>
              <w:t>。</w:t>
            </w:r>
          </w:p>
          <w:p w:rsidR="00B71ECA" w:rsidRPr="00B71ECA" w:rsidRDefault="00B71ECA" w:rsidP="00B71ECA">
            <w:pPr>
              <w:spacing w:line="0" w:lineRule="atLeast"/>
              <w:rPr>
                <w:rFonts w:eastAsia="標楷體"/>
              </w:rPr>
            </w:pPr>
            <w:r w:rsidRPr="00B71ECA">
              <w:rPr>
                <w:rFonts w:eastAsia="標楷體" w:hint="eastAsia"/>
              </w:rPr>
              <w:t xml:space="preserve">C </w:t>
            </w:r>
            <w:r w:rsidRPr="00B71ECA">
              <w:rPr>
                <w:rFonts w:eastAsia="標楷體" w:hint="eastAsia"/>
              </w:rPr>
              <w:t>類（</w:t>
            </w:r>
            <w:r w:rsidRPr="00B71ECA">
              <w:rPr>
                <w:rFonts w:eastAsia="標楷體" w:hint="eastAsia"/>
              </w:rPr>
              <w:t>20%</w:t>
            </w:r>
            <w:r w:rsidRPr="00B71ECA">
              <w:rPr>
                <w:rFonts w:eastAsia="標楷體" w:hint="eastAsia"/>
              </w:rPr>
              <w:t>）課後作業：工具實作練習。</w:t>
            </w:r>
          </w:p>
          <w:p w:rsidR="00B71ECA" w:rsidRPr="00E52217" w:rsidRDefault="00B71ECA" w:rsidP="00B71ECA">
            <w:pPr>
              <w:spacing w:line="0" w:lineRule="atLeast"/>
              <w:rPr>
                <w:rFonts w:eastAsia="標楷體"/>
                <w:highlight w:val="yellow"/>
              </w:rPr>
            </w:pPr>
            <w:r w:rsidRPr="00B71ECA">
              <w:rPr>
                <w:rFonts w:eastAsia="標楷體" w:hint="eastAsia"/>
              </w:rPr>
              <w:t xml:space="preserve">D </w:t>
            </w:r>
            <w:r w:rsidRPr="00B71ECA">
              <w:rPr>
                <w:rFonts w:eastAsia="標楷體" w:hint="eastAsia"/>
              </w:rPr>
              <w:t>類（</w:t>
            </w:r>
            <w:r w:rsidRPr="00B71ECA">
              <w:rPr>
                <w:rFonts w:eastAsia="標楷體" w:hint="eastAsia"/>
              </w:rPr>
              <w:t>40%</w:t>
            </w:r>
            <w:r w:rsidRPr="00B71ECA">
              <w:rPr>
                <w:rFonts w:eastAsia="標楷體" w:hint="eastAsia"/>
              </w:rPr>
              <w:t>）期末專題創作：書面報告</w:t>
            </w:r>
            <w:r w:rsidRPr="00B71ECA">
              <w:rPr>
                <w:rFonts w:eastAsia="標楷體" w:hint="eastAsia"/>
              </w:rPr>
              <w:t>(20%)</w:t>
            </w:r>
            <w:r w:rsidRPr="00B71ECA">
              <w:rPr>
                <w:rFonts w:eastAsia="標楷體" w:hint="eastAsia"/>
              </w:rPr>
              <w:t>與簡報</w:t>
            </w:r>
            <w:r w:rsidRPr="00B71ECA">
              <w:rPr>
                <w:rFonts w:eastAsia="標楷體" w:hint="eastAsia"/>
              </w:rPr>
              <w:t>(20%)</w:t>
            </w:r>
            <w:r w:rsidRPr="00B71ECA">
              <w:rPr>
                <w:rFonts w:eastAsia="標楷體" w:hint="eastAsia"/>
              </w:rPr>
              <w:t>。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0617E3"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0617E3" w:rsidRPr="000617E3">
              <w:rPr>
                <w:rFonts w:eastAsia="標楷體" w:hint="eastAsia"/>
                <w:u w:val="single"/>
              </w:rPr>
              <w:t>4.4</w:t>
            </w:r>
            <w:r w:rsidR="00E52217">
              <w:rPr>
                <w:rFonts w:eastAsia="標楷體" w:hint="eastAsia"/>
                <w:u w:val="single"/>
              </w:rPr>
              <w:t xml:space="preserve">        </w:t>
            </w:r>
            <w:r w:rsidR="000617E3">
              <w:rPr>
                <w:rFonts w:eastAsia="標楷體"/>
                <w:u w:val="single"/>
              </w:rPr>
              <w:t xml:space="preserve">     </w:t>
            </w:r>
            <w:r w:rsidR="000617E3">
              <w:rPr>
                <w:rFonts w:eastAsia="標楷體"/>
              </w:rPr>
              <w:t xml:space="preserve">  </w:t>
            </w:r>
          </w:p>
          <w:p w:rsidR="00093AE7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093AE7">
              <w:rPr>
                <w:rFonts w:ascii="標楷體" w:eastAsia="標楷體" w:hAnsi="標楷體" w:cs="微軟正黑體"/>
                <w:u w:val="single"/>
              </w:rPr>
              <w:t>9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093AE7" w:rsidRPr="00093AE7">
              <w:rPr>
                <w:rFonts w:eastAsia="標楷體"/>
                <w:u w:val="single"/>
              </w:rPr>
              <w:t>9.5</w:t>
            </w:r>
            <w:r w:rsidR="00093AE7">
              <w:rPr>
                <w:rFonts w:eastAsia="標楷體" w:hint="eastAsia"/>
                <w:u w:val="single"/>
              </w:rPr>
              <w:t xml:space="preserve"> </w:t>
            </w:r>
            <w:r w:rsidR="00093AE7">
              <w:rPr>
                <w:rFonts w:eastAsia="標楷體"/>
                <w:u w:val="single"/>
              </w:rPr>
              <w:t xml:space="preserve">            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E52217">
              <w:rPr>
                <w:rFonts w:ascii="標楷體" w:eastAsia="標楷體" w:hAnsi="標楷體" w:cs="微軟正黑體" w:hint="eastAsia"/>
                <w:u w:val="single"/>
              </w:rPr>
              <w:t>11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E52217" w:rsidRPr="00E52217">
              <w:rPr>
                <w:rFonts w:eastAsia="標楷體" w:hint="eastAsia"/>
                <w:u w:val="single"/>
              </w:rPr>
              <w:t>11.6</w:t>
            </w:r>
            <w:r w:rsidR="00E52217">
              <w:rPr>
                <w:rFonts w:eastAsia="標楷體" w:hint="eastAsia"/>
                <w:u w:val="single"/>
              </w:rPr>
              <w:t xml:space="preserve">            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2E17F3" w:rsidRPr="00E535DF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71B00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E6199C">
              <w:rPr>
                <w:rFonts w:eastAsia="標楷體" w:hint="eastAsia"/>
              </w:rPr>
              <w:t>洪幼力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  <w:sz w:val="28"/>
              </w:rPr>
              <w:sym w:font="Wingdings 2" w:char="F052"/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資訊管理學系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博士級研究員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學歷：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中正大學資訊管理研究所，資訊管理學博士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經歷：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中正大學資訊管理學系博士級研究員</w:t>
            </w:r>
          </w:p>
          <w:p w:rsidR="00E6199C" w:rsidRPr="00E6199C" w:rsidRDefault="00E6199C" w:rsidP="00E6199C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現職</w:t>
            </w:r>
          </w:p>
          <w:p w:rsidR="008C6B80" w:rsidRDefault="00E6199C" w:rsidP="002E17F3">
            <w:pPr>
              <w:spacing w:line="0" w:lineRule="atLeast"/>
              <w:rPr>
                <w:rFonts w:eastAsia="標楷體"/>
              </w:rPr>
            </w:pPr>
            <w:r w:rsidRPr="00E6199C">
              <w:rPr>
                <w:rFonts w:eastAsia="標楷體" w:hint="eastAsia"/>
              </w:rPr>
              <w:t>中正大學資訊管理學系博士級研究員</w:t>
            </w: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A12384" w:rsidRDefault="002E17F3" w:rsidP="00A1238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12384" w:rsidRPr="00A12384">
              <w:rPr>
                <w:rFonts w:eastAsia="標楷體" w:hint="eastAsia"/>
              </w:rPr>
              <w:t>量化研究</w:t>
            </w:r>
            <w:proofErr w:type="gramStart"/>
            <w:r w:rsidR="00A12384" w:rsidRPr="00A12384">
              <w:rPr>
                <w:rFonts w:eastAsia="標楷體" w:hint="eastAsia"/>
              </w:rPr>
              <w:t>（</w:t>
            </w:r>
            <w:proofErr w:type="gramEnd"/>
            <w:r w:rsidR="00A12384" w:rsidRPr="00A12384">
              <w:rPr>
                <w:rFonts w:eastAsia="標楷體" w:hint="eastAsia"/>
              </w:rPr>
              <w:t>如：變異數分析、跨層次分析、結構方程式分析</w:t>
            </w:r>
            <w:proofErr w:type="gramStart"/>
            <w:r w:rsidR="00A12384" w:rsidRPr="00A12384">
              <w:rPr>
                <w:rFonts w:eastAsia="標楷體" w:hint="eastAsia"/>
              </w:rPr>
              <w:t>）</w:t>
            </w:r>
            <w:proofErr w:type="gramEnd"/>
            <w:r w:rsidR="00A12384">
              <w:rPr>
                <w:rFonts w:eastAsia="標楷體" w:hint="eastAsia"/>
              </w:rPr>
              <w:t>、</w:t>
            </w:r>
            <w:r w:rsidR="00A12384" w:rsidRPr="00A12384">
              <w:rPr>
                <w:rFonts w:eastAsia="標楷體" w:hint="eastAsia"/>
              </w:rPr>
              <w:t>資訊系統與</w:t>
            </w:r>
            <w:r w:rsidR="00A12384" w:rsidRPr="00A12384">
              <w:rPr>
                <w:rFonts w:eastAsia="標楷體" w:hint="eastAsia"/>
              </w:rPr>
              <w:t>AI</w:t>
            </w:r>
            <w:r w:rsidR="00A12384" w:rsidRPr="00A12384">
              <w:rPr>
                <w:rFonts w:eastAsia="標楷體" w:hint="eastAsia"/>
              </w:rPr>
              <w:t>應用、使用者行為分析、電子商務與醫療資訊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D90" w:rsidRDefault="00E37D90" w:rsidP="00F53800">
      <w:r>
        <w:separator/>
      </w:r>
    </w:p>
  </w:endnote>
  <w:endnote w:type="continuationSeparator" w:id="0">
    <w:p w:rsidR="00E37D90" w:rsidRDefault="00E37D90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D90" w:rsidRDefault="00E37D90" w:rsidP="00F53800">
      <w:r>
        <w:separator/>
      </w:r>
    </w:p>
  </w:footnote>
  <w:footnote w:type="continuationSeparator" w:id="0">
    <w:p w:rsidR="00E37D90" w:rsidRDefault="00E37D90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B63"/>
    <w:multiLevelType w:val="hybridMultilevel"/>
    <w:tmpl w:val="E3F6E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3416E"/>
    <w:multiLevelType w:val="hybridMultilevel"/>
    <w:tmpl w:val="E3F6E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947882"/>
    <w:multiLevelType w:val="hybridMultilevel"/>
    <w:tmpl w:val="F5042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E716EA"/>
    <w:multiLevelType w:val="hybridMultilevel"/>
    <w:tmpl w:val="E3F6E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E434A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907817"/>
    <w:multiLevelType w:val="hybridMultilevel"/>
    <w:tmpl w:val="F5042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824A94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F441E0"/>
    <w:multiLevelType w:val="hybridMultilevel"/>
    <w:tmpl w:val="60226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B36A32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53691A"/>
    <w:multiLevelType w:val="hybridMultilevel"/>
    <w:tmpl w:val="69426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E5503"/>
    <w:multiLevelType w:val="hybridMultilevel"/>
    <w:tmpl w:val="1C762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883AD6"/>
    <w:multiLevelType w:val="hybridMultilevel"/>
    <w:tmpl w:val="CF0EFE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22DC2"/>
    <w:multiLevelType w:val="hybridMultilevel"/>
    <w:tmpl w:val="1C762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6C0D19"/>
    <w:multiLevelType w:val="hybridMultilevel"/>
    <w:tmpl w:val="E3F6E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16760F"/>
    <w:multiLevelType w:val="hybridMultilevel"/>
    <w:tmpl w:val="69426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805FF5"/>
    <w:multiLevelType w:val="hybridMultilevel"/>
    <w:tmpl w:val="69426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C65D50"/>
    <w:multiLevelType w:val="hybridMultilevel"/>
    <w:tmpl w:val="E3F6E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5661FA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7D453F"/>
    <w:multiLevelType w:val="hybridMultilevel"/>
    <w:tmpl w:val="AED4B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2A53A3"/>
    <w:multiLevelType w:val="hybridMultilevel"/>
    <w:tmpl w:val="60226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E267F9"/>
    <w:multiLevelType w:val="hybridMultilevel"/>
    <w:tmpl w:val="F5042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616FC9"/>
    <w:multiLevelType w:val="hybridMultilevel"/>
    <w:tmpl w:val="1C762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D4457C"/>
    <w:multiLevelType w:val="hybridMultilevel"/>
    <w:tmpl w:val="E3F6E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6"/>
  </w:num>
  <w:num w:numId="5">
    <w:abstractNumId w:val="14"/>
  </w:num>
  <w:num w:numId="6">
    <w:abstractNumId w:val="15"/>
  </w:num>
  <w:num w:numId="7">
    <w:abstractNumId w:val="9"/>
  </w:num>
  <w:num w:numId="8">
    <w:abstractNumId w:val="20"/>
  </w:num>
  <w:num w:numId="9">
    <w:abstractNumId w:val="5"/>
  </w:num>
  <w:num w:numId="10">
    <w:abstractNumId w:val="2"/>
  </w:num>
  <w:num w:numId="11">
    <w:abstractNumId w:val="18"/>
  </w:num>
  <w:num w:numId="12">
    <w:abstractNumId w:val="6"/>
  </w:num>
  <w:num w:numId="13">
    <w:abstractNumId w:val="17"/>
  </w:num>
  <w:num w:numId="14">
    <w:abstractNumId w:val="4"/>
  </w:num>
  <w:num w:numId="15">
    <w:abstractNumId w:val="8"/>
  </w:num>
  <w:num w:numId="16">
    <w:abstractNumId w:val="10"/>
  </w:num>
  <w:num w:numId="17">
    <w:abstractNumId w:val="12"/>
  </w:num>
  <w:num w:numId="18">
    <w:abstractNumId w:val="21"/>
  </w:num>
  <w:num w:numId="19">
    <w:abstractNumId w:val="7"/>
  </w:num>
  <w:num w:numId="20">
    <w:abstractNumId w:val="19"/>
  </w:num>
  <w:num w:numId="21">
    <w:abstractNumId w:val="3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9A0"/>
    <w:rsid w:val="00004B33"/>
    <w:rsid w:val="00004F83"/>
    <w:rsid w:val="00010195"/>
    <w:rsid w:val="000617E3"/>
    <w:rsid w:val="00092C7B"/>
    <w:rsid w:val="00093AE7"/>
    <w:rsid w:val="000B10B6"/>
    <w:rsid w:val="000B291E"/>
    <w:rsid w:val="00103B9F"/>
    <w:rsid w:val="001667E8"/>
    <w:rsid w:val="00180BA5"/>
    <w:rsid w:val="001C01EC"/>
    <w:rsid w:val="001C0275"/>
    <w:rsid w:val="0021053A"/>
    <w:rsid w:val="002250B7"/>
    <w:rsid w:val="002538FD"/>
    <w:rsid w:val="00271092"/>
    <w:rsid w:val="0028289C"/>
    <w:rsid w:val="002A081D"/>
    <w:rsid w:val="002D0751"/>
    <w:rsid w:val="002E043C"/>
    <w:rsid w:val="002E17F3"/>
    <w:rsid w:val="002E75FB"/>
    <w:rsid w:val="003136AB"/>
    <w:rsid w:val="00320B19"/>
    <w:rsid w:val="00341FCA"/>
    <w:rsid w:val="00363521"/>
    <w:rsid w:val="00382A96"/>
    <w:rsid w:val="003940D2"/>
    <w:rsid w:val="003C4B0F"/>
    <w:rsid w:val="003D5ECD"/>
    <w:rsid w:val="00437E39"/>
    <w:rsid w:val="00444201"/>
    <w:rsid w:val="00451230"/>
    <w:rsid w:val="00451DF6"/>
    <w:rsid w:val="004613C3"/>
    <w:rsid w:val="00461C82"/>
    <w:rsid w:val="004730ED"/>
    <w:rsid w:val="004A0F75"/>
    <w:rsid w:val="004A4038"/>
    <w:rsid w:val="004A4FA5"/>
    <w:rsid w:val="004D1B51"/>
    <w:rsid w:val="004D2FF6"/>
    <w:rsid w:val="004F6DC1"/>
    <w:rsid w:val="00523438"/>
    <w:rsid w:val="005444FE"/>
    <w:rsid w:val="00555E99"/>
    <w:rsid w:val="00573340"/>
    <w:rsid w:val="00577C6D"/>
    <w:rsid w:val="005D3177"/>
    <w:rsid w:val="006229C2"/>
    <w:rsid w:val="006333BB"/>
    <w:rsid w:val="00633DA0"/>
    <w:rsid w:val="006413DB"/>
    <w:rsid w:val="00671B00"/>
    <w:rsid w:val="006B7FB8"/>
    <w:rsid w:val="006C1882"/>
    <w:rsid w:val="006C50C2"/>
    <w:rsid w:val="006F7D26"/>
    <w:rsid w:val="00772E42"/>
    <w:rsid w:val="007A3F83"/>
    <w:rsid w:val="007A7FEF"/>
    <w:rsid w:val="00824977"/>
    <w:rsid w:val="00843AAA"/>
    <w:rsid w:val="00853EF8"/>
    <w:rsid w:val="00860642"/>
    <w:rsid w:val="0086244A"/>
    <w:rsid w:val="0087349B"/>
    <w:rsid w:val="008A00CD"/>
    <w:rsid w:val="008C3804"/>
    <w:rsid w:val="008C6B80"/>
    <w:rsid w:val="008D1337"/>
    <w:rsid w:val="008F2F60"/>
    <w:rsid w:val="008F6A56"/>
    <w:rsid w:val="009205CF"/>
    <w:rsid w:val="009365C6"/>
    <w:rsid w:val="009474C6"/>
    <w:rsid w:val="009477A0"/>
    <w:rsid w:val="0096377B"/>
    <w:rsid w:val="00963AE7"/>
    <w:rsid w:val="00963C94"/>
    <w:rsid w:val="00970792"/>
    <w:rsid w:val="00972C47"/>
    <w:rsid w:val="00977804"/>
    <w:rsid w:val="009B424E"/>
    <w:rsid w:val="009B6E1D"/>
    <w:rsid w:val="009E632F"/>
    <w:rsid w:val="00A12384"/>
    <w:rsid w:val="00A24EA5"/>
    <w:rsid w:val="00A24ECE"/>
    <w:rsid w:val="00A4115D"/>
    <w:rsid w:val="00A43778"/>
    <w:rsid w:val="00A72A83"/>
    <w:rsid w:val="00A72B60"/>
    <w:rsid w:val="00A74109"/>
    <w:rsid w:val="00B170DA"/>
    <w:rsid w:val="00B23AF1"/>
    <w:rsid w:val="00B3296B"/>
    <w:rsid w:val="00B427E2"/>
    <w:rsid w:val="00B61FF9"/>
    <w:rsid w:val="00B66ED2"/>
    <w:rsid w:val="00B67493"/>
    <w:rsid w:val="00B71ECA"/>
    <w:rsid w:val="00B75145"/>
    <w:rsid w:val="00B87BE1"/>
    <w:rsid w:val="00BB1219"/>
    <w:rsid w:val="00BB4776"/>
    <w:rsid w:val="00BC172E"/>
    <w:rsid w:val="00C037DA"/>
    <w:rsid w:val="00C52C0A"/>
    <w:rsid w:val="00C541A0"/>
    <w:rsid w:val="00C93867"/>
    <w:rsid w:val="00C950F4"/>
    <w:rsid w:val="00D00431"/>
    <w:rsid w:val="00D0626C"/>
    <w:rsid w:val="00D16A2A"/>
    <w:rsid w:val="00D2336D"/>
    <w:rsid w:val="00D24DE4"/>
    <w:rsid w:val="00D339B3"/>
    <w:rsid w:val="00D40EBB"/>
    <w:rsid w:val="00D85117"/>
    <w:rsid w:val="00D91AE9"/>
    <w:rsid w:val="00DC63F2"/>
    <w:rsid w:val="00DD009C"/>
    <w:rsid w:val="00DE5276"/>
    <w:rsid w:val="00DF64C8"/>
    <w:rsid w:val="00E17D17"/>
    <w:rsid w:val="00E3470C"/>
    <w:rsid w:val="00E37CF6"/>
    <w:rsid w:val="00E37D90"/>
    <w:rsid w:val="00E46EA2"/>
    <w:rsid w:val="00E52217"/>
    <w:rsid w:val="00E535DF"/>
    <w:rsid w:val="00E602F8"/>
    <w:rsid w:val="00E6199C"/>
    <w:rsid w:val="00EB0E8A"/>
    <w:rsid w:val="00EB5F69"/>
    <w:rsid w:val="00EE31F5"/>
    <w:rsid w:val="00EE4412"/>
    <w:rsid w:val="00F0054D"/>
    <w:rsid w:val="00F10DDA"/>
    <w:rsid w:val="00F50F2C"/>
    <w:rsid w:val="00F526D4"/>
    <w:rsid w:val="00F53800"/>
    <w:rsid w:val="00F674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EB7EE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77C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3967-653D-45D3-A0A4-AC74C731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ccu</cp:lastModifiedBy>
  <cp:revision>7</cp:revision>
  <cp:lastPrinted>2015-03-16T06:17:00Z</cp:lastPrinted>
  <dcterms:created xsi:type="dcterms:W3CDTF">2025-10-22T08:11:00Z</dcterms:created>
  <dcterms:modified xsi:type="dcterms:W3CDTF">2025-10-23T02:17:00Z</dcterms:modified>
</cp:coreProperties>
</file>