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A" w:rsidRPr="00707E05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707E05">
        <w:rPr>
          <w:rFonts w:eastAsia="標楷體"/>
          <w:b/>
          <w:bCs/>
          <w:kern w:val="2"/>
          <w:szCs w:val="24"/>
          <w:lang w:eastAsia="zh-TW"/>
        </w:rPr>
        <w:t>研究所課程綱要表</w:t>
      </w:r>
      <w:r w:rsidR="00CB59B2" w:rsidRPr="00707E05">
        <w:rPr>
          <w:rFonts w:eastAsia="標楷體"/>
          <w:b/>
          <w:bCs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158"/>
        <w:gridCol w:w="1776"/>
        <w:gridCol w:w="1244"/>
        <w:gridCol w:w="919"/>
        <w:gridCol w:w="1246"/>
        <w:gridCol w:w="1259"/>
        <w:gridCol w:w="1088"/>
        <w:gridCol w:w="1405"/>
      </w:tblGrid>
      <w:tr w:rsidR="00707E05" w:rsidRPr="00707E05" w:rsidTr="0027203D">
        <w:trPr>
          <w:cantSplit/>
          <w:jc w:val="center"/>
        </w:trPr>
        <w:tc>
          <w:tcPr>
            <w:tcW w:w="3199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557B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課程名稱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Course Name</w:t>
            </w:r>
            <w:r w:rsidRPr="00707E05">
              <w:rPr>
                <w:rFonts w:eastAsia="標楷體"/>
                <w:szCs w:val="24"/>
                <w:lang w:eastAsia="zh-TW"/>
              </w:rPr>
              <w:t>：（中文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CH</w:t>
            </w:r>
            <w:r w:rsidRPr="00707E05">
              <w:rPr>
                <w:rFonts w:eastAsia="標楷體"/>
                <w:szCs w:val="24"/>
                <w:lang w:eastAsia="zh-TW"/>
              </w:rPr>
              <w:t>）</w:t>
            </w:r>
            <w:r w:rsidR="007119F3" w:rsidRPr="00707E05">
              <w:rPr>
                <w:rFonts w:ascii="Arial" w:eastAsia="標楷體" w:hAnsi="標楷體" w:cs="Arial" w:hint="eastAsia"/>
                <w:szCs w:val="24"/>
                <w:lang w:eastAsia="zh-TW"/>
              </w:rPr>
              <w:t>圖形識別</w:t>
            </w:r>
          </w:p>
        </w:tc>
        <w:tc>
          <w:tcPr>
            <w:tcW w:w="60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Department</w:t>
            </w:r>
          </w:p>
        </w:tc>
        <w:tc>
          <w:tcPr>
            <w:tcW w:w="119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6E47BF" w:rsidRDefault="006E47BF" w:rsidP="00CA65AB">
            <w:pPr>
              <w:spacing w:after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6E47BF">
              <w:rPr>
                <w:rFonts w:ascii="標楷體" w:eastAsia="標楷體" w:hAnsi="標楷體" w:cs="Arial"/>
                <w:color w:val="1D2125"/>
                <w:sz w:val="22"/>
                <w:szCs w:val="22"/>
                <w:shd w:val="clear" w:color="auto" w:fill="FFFFFF"/>
                <w:lang w:eastAsia="zh-TW"/>
              </w:rPr>
              <w:t>機械工程學系國際智慧製造碩士專班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3199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E861AD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（英文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EN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）</w:t>
            </w:r>
            <w:r w:rsidR="007119F3" w:rsidRPr="00707E05">
              <w:rPr>
                <w:rFonts w:ascii="Arial" w:eastAsia="標楷體" w:hAnsi="標楷體" w:cs="Arial" w:hint="eastAsia"/>
                <w:szCs w:val="24"/>
                <w:lang w:eastAsia="zh-TW"/>
              </w:rPr>
              <w:t>Pattern Recognition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Course code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6E47BF" w:rsidP="005F6872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E47BF">
              <w:rPr>
                <w:rFonts w:ascii="Arial" w:hAnsi="Arial" w:cs="Arial"/>
                <w:shd w:val="clear" w:color="auto" w:fill="FFFFFF"/>
              </w:rPr>
              <w:t>4616046_01</w:t>
            </w: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Professor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>Wen-Nung Lie</w:t>
            </w:r>
            <w:r w:rsidR="007119F3" w:rsidRPr="00707E05">
              <w:rPr>
                <w:rFonts w:eastAsia="標楷體"/>
                <w:bCs/>
                <w:szCs w:val="24"/>
                <w:lang w:eastAsia="zh-TW"/>
              </w:rPr>
              <w:t xml:space="preserve"> (</w:t>
            </w:r>
            <w:r w:rsidR="007119F3" w:rsidRPr="00707E05">
              <w:rPr>
                <w:rFonts w:eastAsia="標楷體" w:hint="eastAsia"/>
                <w:bCs/>
                <w:szCs w:val="24"/>
                <w:lang w:eastAsia="zh-TW"/>
              </w:rPr>
              <w:t>賴文能</w:t>
            </w:r>
            <w:r w:rsidR="007119F3" w:rsidRPr="00707E05">
              <w:rPr>
                <w:rFonts w:eastAsia="標楷體"/>
                <w:bCs/>
                <w:szCs w:val="24"/>
                <w:lang w:eastAsia="zh-TW"/>
              </w:rPr>
              <w:t>)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Credits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必</w:t>
            </w:r>
            <w:r w:rsidRPr="00707E05">
              <w:rPr>
                <w:rFonts w:eastAsia="標楷體"/>
                <w:szCs w:val="24"/>
                <w:lang w:eastAsia="zh-TW"/>
              </w:rPr>
              <w:t>/</w:t>
            </w:r>
            <w:r w:rsidRPr="00707E05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Req/Elec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elective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Pr="00707E05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開課年級</w:t>
            </w:r>
          </w:p>
          <w:p w:rsidR="00CB59B2" w:rsidRPr="00707E05" w:rsidRDefault="00CB59B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35114" w:rsidRPr="00707E05" w:rsidRDefault="007119F3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G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raduate 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level</w:t>
            </w:r>
          </w:p>
        </w:tc>
        <w:bookmarkStart w:id="0" w:name="_GoBack"/>
        <w:bookmarkEnd w:id="0"/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先修科目或先備能力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Prerequisite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none</w:t>
            </w:r>
          </w:p>
          <w:p w:rsidR="00CB59B2" w:rsidRPr="00707E05" w:rsidRDefault="00CB59B2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2EEB" w:rsidRPr="00707E05" w:rsidRDefault="008B2EEB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課程概述：</w:t>
            </w:r>
            <w:r w:rsidR="00C80D2E" w:rsidRPr="00707E05">
              <w:rPr>
                <w:rFonts w:eastAsia="標楷體"/>
                <w:szCs w:val="24"/>
                <w:lang w:eastAsia="zh-TW"/>
              </w:rPr>
              <w:t xml:space="preserve">Course Overview: 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>Course description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>：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This course is to learn traditional pattern recognition techniques such as statistical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 xml:space="preserve">, neural network, and deep learning </w:t>
            </w:r>
            <w:r w:rsidR="007119F3" w:rsidRPr="00707E05">
              <w:rPr>
                <w:rFonts w:ascii="Arial" w:eastAsia="標楷體" w:cs="Arial" w:hint="eastAsia"/>
                <w:szCs w:val="24"/>
                <w:lang w:eastAsia="zh-TW"/>
              </w:rPr>
              <w:t>approach</w:t>
            </w:r>
            <w:r w:rsidR="007119F3" w:rsidRPr="00707E05">
              <w:rPr>
                <w:rFonts w:ascii="Arial" w:eastAsia="標楷體" w:cs="Arial"/>
                <w:szCs w:val="24"/>
                <w:lang w:eastAsia="zh-TW"/>
              </w:rPr>
              <w:t xml:space="preserve">es. We also want to train the students with practice applications via specific-topic </w:t>
            </w:r>
            <w:r w:rsidR="007119F3" w:rsidRPr="00707E05">
              <w:rPr>
                <w:rFonts w:eastAsia="標楷體" w:hint="eastAsia"/>
                <w:szCs w:val="24"/>
                <w:lang w:eastAsia="zh-TW"/>
              </w:rPr>
              <w:t xml:space="preserve">project </w:t>
            </w:r>
            <w:r w:rsidR="007119F3" w:rsidRPr="00707E05">
              <w:rPr>
                <w:rFonts w:eastAsia="標楷體"/>
                <w:szCs w:val="24"/>
                <w:lang w:eastAsia="zh-TW"/>
              </w:rPr>
              <w:t xml:space="preserve">or </w:t>
            </w:r>
            <w:r w:rsidR="007119F3" w:rsidRPr="00707E05">
              <w:rPr>
                <w:rFonts w:eastAsia="標楷體" w:hint="eastAsia"/>
                <w:szCs w:val="24"/>
                <w:lang w:eastAsia="zh-TW"/>
              </w:rPr>
              <w:t>homework</w:t>
            </w:r>
            <w:r w:rsidR="007119F3" w:rsidRPr="00707E05">
              <w:rPr>
                <w:rFonts w:eastAsia="標楷體"/>
                <w:szCs w:val="24"/>
                <w:lang w:eastAsia="zh-TW"/>
              </w:rPr>
              <w:t xml:space="preserve">. </w:t>
            </w:r>
          </w:p>
          <w:p w:rsidR="007119F3" w:rsidRPr="00707E05" w:rsidRDefault="007119F3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b/>
                <w:szCs w:val="24"/>
                <w:lang w:eastAsia="zh-TW"/>
              </w:rPr>
              <w:t>T</w:t>
            </w:r>
            <w:r w:rsidRPr="00707E05">
              <w:rPr>
                <w:rFonts w:ascii="Arial" w:eastAsia="標楷體" w:hAnsi="Arial" w:cs="Arial"/>
                <w:b/>
                <w:szCs w:val="24"/>
                <w:lang w:eastAsia="zh-TW"/>
              </w:rPr>
              <w:t>his is a full English-taught course.</w:t>
            </w:r>
          </w:p>
          <w:p w:rsidR="00CB59B2" w:rsidRPr="00707E05" w:rsidRDefault="00CB59B2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EEB" w:rsidRPr="00707E05" w:rsidRDefault="008B2EEB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學習目標：</w:t>
            </w:r>
            <w:r w:rsidR="003C14A8" w:rsidRPr="00707E05">
              <w:rPr>
                <w:rFonts w:eastAsia="標楷體"/>
                <w:szCs w:val="24"/>
                <w:lang w:eastAsia="zh-TW"/>
              </w:rPr>
              <w:t xml:space="preserve">Learning Objective: </w:t>
            </w:r>
          </w:p>
          <w:p w:rsidR="00CB59B2" w:rsidRPr="00707E05" w:rsidRDefault="007119F3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cs="Arial"/>
                <w:szCs w:val="24"/>
                <w:lang w:eastAsia="zh-TW"/>
              </w:rPr>
              <w:t>Learning how to design classifiers based on statistical techniques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2D34" w:rsidRPr="00707E05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教科書</w:t>
            </w:r>
          </w:p>
          <w:p w:rsidR="007F0F7A" w:rsidRPr="00707E05" w:rsidRDefault="007F2D34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Textbooks</w:t>
            </w:r>
            <w:r w:rsidR="007F0F7A" w:rsidRPr="00707E05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B59B2" w:rsidRPr="00707E05" w:rsidRDefault="007119F3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</w:rPr>
              <w:t xml:space="preserve">Pattern Classification, R.O. </w:t>
            </w:r>
            <w:proofErr w:type="spellStart"/>
            <w:r w:rsidRPr="00707E05">
              <w:rPr>
                <w:rFonts w:eastAsia="標楷體"/>
                <w:szCs w:val="24"/>
              </w:rPr>
              <w:t>Duda</w:t>
            </w:r>
            <w:proofErr w:type="spellEnd"/>
            <w:r w:rsidRPr="00707E05">
              <w:rPr>
                <w:rFonts w:eastAsia="標楷體"/>
                <w:szCs w:val="24"/>
              </w:rPr>
              <w:t>, P.E. Hart and D.G. Stork, Wiley-</w:t>
            </w:r>
            <w:proofErr w:type="spellStart"/>
            <w:r w:rsidRPr="00707E05">
              <w:rPr>
                <w:rFonts w:eastAsia="標楷體"/>
                <w:szCs w:val="24"/>
              </w:rPr>
              <w:t>Interscience</w:t>
            </w:r>
            <w:proofErr w:type="spellEnd"/>
            <w:r w:rsidRPr="00707E05">
              <w:rPr>
                <w:rFonts w:eastAsia="標楷體"/>
                <w:szCs w:val="24"/>
              </w:rPr>
              <w:t xml:space="preserve"> Publication, 2001</w:t>
            </w:r>
            <w:r w:rsidRPr="00707E05">
              <w:rPr>
                <w:rFonts w:eastAsia="標楷體"/>
                <w:szCs w:val="24"/>
              </w:rPr>
              <w:t>，</w:t>
            </w:r>
            <w:r w:rsidRPr="00707E05">
              <w:rPr>
                <w:rFonts w:eastAsia="標楷體"/>
                <w:szCs w:val="24"/>
              </w:rPr>
              <w:t>2nd Edition</w:t>
            </w:r>
          </w:p>
          <w:p w:rsidR="00CB59B2" w:rsidRPr="00707E05" w:rsidRDefault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jc w:val="center"/>
        </w:trPr>
        <w:tc>
          <w:tcPr>
            <w:tcW w:w="2602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課程綱要</w:t>
            </w:r>
            <w:r w:rsidR="007F2D34" w:rsidRPr="00707E05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:rsidR="007F2D34" w:rsidRPr="00707E05" w:rsidRDefault="007F2D34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備註</w:t>
            </w:r>
          </w:p>
          <w:p w:rsidR="00277DB1" w:rsidRPr="00707E05" w:rsidRDefault="00277DB1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Comments</w:t>
            </w: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單元主題</w:t>
            </w:r>
          </w:p>
          <w:p w:rsidR="007F2D34" w:rsidRPr="00707E05" w:rsidRDefault="007F2D34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Topic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內容綱要</w:t>
            </w:r>
          </w:p>
          <w:p w:rsidR="007F2D34" w:rsidRPr="00707E05" w:rsidRDefault="007F2D34" w:rsidP="0007153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Content </w:t>
            </w:r>
            <w:r w:rsidR="00071535" w:rsidRPr="00707E05">
              <w:rPr>
                <w:rFonts w:eastAsia="標楷體"/>
                <w:szCs w:val="24"/>
                <w:lang w:eastAsia="zh-TW"/>
              </w:rPr>
              <w:t>Summary</w:t>
            </w:r>
          </w:p>
        </w:tc>
        <w:tc>
          <w:tcPr>
            <w:tcW w:w="1724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Pr="00707E05" w:rsidRDefault="007F0F7A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adjustRightInd w:val="0"/>
              <w:snapToGrid w:val="0"/>
              <w:spacing w:after="0"/>
              <w:jc w:val="left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Introduction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 w:hint="eastAsia"/>
                <w:sz w:val="18"/>
                <w:szCs w:val="18"/>
              </w:rPr>
              <w:t xml:space="preserve">Goals of </w:t>
            </w:r>
            <w:r w:rsidRPr="007119F3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PR</w:t>
            </w:r>
          </w:p>
          <w:p w:rsidR="007119F3" w:rsidRPr="00707E05" w:rsidRDefault="007119F3" w:rsidP="007119F3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Applications of PR</w:t>
            </w:r>
          </w:p>
        </w:tc>
        <w:tc>
          <w:tcPr>
            <w:tcW w:w="172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Bayesian Decision Theory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7119F3">
            <w:pPr>
              <w:snapToGrid w:val="0"/>
              <w:spacing w:after="0"/>
              <w:ind w:left="360" w:hangingChars="200" w:hanging="36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1.  The probability structure underlying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</w:t>
            </w:r>
            <w:r w:rsidRPr="00707E05">
              <w:rPr>
                <w:rFonts w:ascii="Arial" w:eastAsia="標楷體" w:hAnsi="Arial" w:cs="Arial"/>
                <w:sz w:val="18"/>
                <w:szCs w:val="18"/>
              </w:rPr>
              <w:t>the categories is known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7119F3">
            <w:pPr>
              <w:adjustRightInd w:val="0"/>
              <w:snapToGrid w:val="0"/>
              <w:spacing w:after="0"/>
              <w:jc w:val="center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Maximum-Likelihood and Bayesian Parameter Estimation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full probability structure underlying the categories is not known</w:t>
            </w:r>
          </w:p>
          <w:p w:rsidR="007F0F7A" w:rsidRPr="00707E05" w:rsidRDefault="007119F3" w:rsidP="007119F3">
            <w:pPr>
              <w:numPr>
                <w:ilvl w:val="0"/>
                <w:numId w:val="5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The general forms of their distributions are known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Nonparametric Techniques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119F3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There is no prior parameterized knowledge about the underlying probability structure</w:t>
            </w:r>
          </w:p>
          <w:p w:rsidR="007119F3" w:rsidRPr="00707E05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Classification is based on the training samples alone</w:t>
            </w:r>
          </w:p>
          <w:p w:rsidR="007F0F7A" w:rsidRPr="00707E05" w:rsidRDefault="007119F3" w:rsidP="007119F3">
            <w:pPr>
              <w:numPr>
                <w:ilvl w:val="0"/>
                <w:numId w:val="6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Nearest-neighbor algorithm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3D" w:rsidRPr="00707E05" w:rsidRDefault="007119F3" w:rsidP="004D4BBD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Linear Discriminant Functions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7119F3">
            <w:pPr>
              <w:numPr>
                <w:ilvl w:val="0"/>
                <w:numId w:val="7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Parameter estimation</w:t>
            </w:r>
          </w:p>
          <w:p w:rsidR="0027203D" w:rsidRPr="00707E05" w:rsidRDefault="007119F3" w:rsidP="007119F3">
            <w:pPr>
              <w:numPr>
                <w:ilvl w:val="0"/>
                <w:numId w:val="7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Derive a class of incremental training rules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3D" w:rsidRPr="00707E05" w:rsidRDefault="007119F3" w:rsidP="004D4BB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203D" w:rsidRPr="00707E05" w:rsidRDefault="0027203D" w:rsidP="004D4BBD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</w:rPr>
              <w:t>Multilayer Neural Networks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05" w:rsidRPr="00707E05" w:rsidRDefault="007119F3" w:rsidP="00707E05">
            <w:pPr>
              <w:pStyle w:val="ad"/>
              <w:numPr>
                <w:ilvl w:val="0"/>
                <w:numId w:val="20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Linear discriminants can be extended for training multilayer neural networks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695" w:rsidRPr="00707E05" w:rsidRDefault="00366695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Unsupervised Learning and Clustering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E05" w:rsidRPr="00707E05" w:rsidRDefault="007119F3" w:rsidP="00707E05">
            <w:pPr>
              <w:numPr>
                <w:ilvl w:val="0"/>
                <w:numId w:val="9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</w:rPr>
              <w:t>Input training patterns are not labeled</w:t>
            </w:r>
          </w:p>
          <w:p w:rsidR="007F0F7A" w:rsidRPr="00707E05" w:rsidRDefault="007119F3" w:rsidP="00707E05">
            <w:pPr>
              <w:numPr>
                <w:ilvl w:val="0"/>
                <w:numId w:val="9"/>
              </w:numPr>
              <w:adjustRightInd w:val="0"/>
              <w:snapToGrid w:val="0"/>
              <w:spacing w:after="0"/>
              <w:ind w:left="340" w:hanging="340"/>
              <w:rPr>
                <w:rFonts w:ascii="Arial" w:eastAsia="標楷體" w:hAnsi="Arial" w:cs="Arial"/>
                <w:sz w:val="18"/>
                <w:szCs w:val="18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</w:rPr>
              <w:t>Determine the cluster structure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F7A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0F7A" w:rsidRPr="00707E05" w:rsidRDefault="007F0F7A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119F3" w:rsidRPr="00707E05" w:rsidTr="0027203D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 w:val="20"/>
                <w:lang w:eastAsia="zh-TW"/>
              </w:rPr>
            </w:pPr>
            <w:r w:rsidRPr="00707E05">
              <w:rPr>
                <w:rFonts w:ascii="Arial" w:eastAsia="標楷體" w:hAnsi="Arial" w:cs="Arial"/>
                <w:sz w:val="20"/>
                <w:lang w:eastAsia="zh-TW"/>
              </w:rPr>
              <w:t>Deep Learning Networks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7E05" w:rsidRPr="00707E05" w:rsidRDefault="00707E05" w:rsidP="007119F3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Introduction of DL </w:t>
            </w:r>
          </w:p>
          <w:p w:rsidR="007119F3" w:rsidRPr="007119F3" w:rsidRDefault="007119F3" w:rsidP="007119F3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Variants of neural networks (CNN, RNN, LSTM)</w:t>
            </w:r>
          </w:p>
          <w:p w:rsidR="00707E05" w:rsidRPr="00707E05" w:rsidRDefault="007119F3" w:rsidP="00707E05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119F3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Unsupervised learning and reinforcement learning</w:t>
            </w:r>
          </w:p>
          <w:p w:rsidR="007119F3" w:rsidRPr="00707E05" w:rsidRDefault="007119F3" w:rsidP="00707E05">
            <w:pPr>
              <w:numPr>
                <w:ilvl w:val="0"/>
                <w:numId w:val="10"/>
              </w:numPr>
              <w:adjustRightInd w:val="0"/>
              <w:snapToGrid w:val="0"/>
              <w:spacing w:after="0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G</w:t>
            </w: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enerative adversarial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 xml:space="preserve"> n</w:t>
            </w:r>
            <w:r w:rsidRPr="00707E05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etwork </w:t>
            </w:r>
            <w:r w:rsidRPr="00707E05">
              <w:rPr>
                <w:rFonts w:ascii="Arial" w:eastAsia="標楷體" w:hAnsi="Arial" w:cs="Arial" w:hint="eastAsia"/>
                <w:sz w:val="18"/>
                <w:szCs w:val="18"/>
                <w:lang w:eastAsia="zh-TW"/>
              </w:rPr>
              <w:t>(GAN)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1.1,1.</w:t>
            </w:r>
            <w:r w:rsidRPr="00707E05">
              <w:rPr>
                <w:rFonts w:ascii="Arial" w:eastAsia="標楷體" w:hAnsi="Arial" w:cs="Arial"/>
                <w:szCs w:val="24"/>
                <w:lang w:eastAsia="zh-TW"/>
              </w:rPr>
              <w:t>2</w:t>
            </w:r>
            <w:r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,2.1,4.1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19F3" w:rsidRPr="00707E05" w:rsidRDefault="007119F3" w:rsidP="00366695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707E05" w:rsidRPr="00707E05" w:rsidTr="00A9577C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0F7A" w:rsidRPr="00707E05" w:rsidRDefault="007F0F7A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lastRenderedPageBreak/>
              <w:t>教學要點概述</w:t>
            </w:r>
            <w:r w:rsidRPr="00707E05">
              <w:rPr>
                <w:rFonts w:eastAsia="標楷體"/>
                <w:szCs w:val="24"/>
                <w:vertAlign w:val="superscript"/>
                <w:lang w:eastAsia="zh-TW"/>
              </w:rPr>
              <w:t>2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277DB1" w:rsidRPr="00707E05">
              <w:rPr>
                <w:rFonts w:eastAsia="標楷體"/>
                <w:szCs w:val="24"/>
                <w:lang w:eastAsia="zh-TW"/>
              </w:rPr>
              <w:t>Grading Standards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教材編選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Textbook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707E05"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Pr="00707E05">
              <w:rPr>
                <w:rFonts w:eastAsia="標楷體"/>
                <w:szCs w:val="24"/>
                <w:lang w:eastAsia="zh-TW"/>
              </w:rPr>
              <w:t>自編教材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Own teaching material</w:t>
            </w:r>
            <w:r w:rsidR="00DC22E0" w:rsidRPr="00707E05">
              <w:rPr>
                <w:rFonts w:eastAsia="標楷體" w:hint="eastAsia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Pr="00707E05">
              <w:rPr>
                <w:rFonts w:eastAsia="標楷體"/>
                <w:szCs w:val="24"/>
                <w:lang w:eastAsia="zh-TW"/>
              </w:rPr>
              <w:t>教科書作者提供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Authored Textbooks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CB59B2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教學方法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Teaching Method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C22E0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投影片講述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PPT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板書講述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Blackboard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實例示範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Demonstration by examples</w:t>
            </w:r>
          </w:p>
          <w:p w:rsidR="007F0F7A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操作練習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Activities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C22E0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評量方法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Grading Method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上課點名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Final Presentation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小考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Quiz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作業</w:t>
            </w:r>
            <w:r w:rsidR="00CB59B2" w:rsidRPr="00707E05">
              <w:rPr>
                <w:rFonts w:eastAsia="標楷體"/>
                <w:szCs w:val="24"/>
                <w:lang w:eastAsia="zh-TW"/>
              </w:rPr>
              <w:t>Homework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="00707E05"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程式實作</w:t>
            </w:r>
            <w:r w:rsidRPr="00707E05">
              <w:rPr>
                <w:rFonts w:eastAsia="標楷體"/>
                <w:szCs w:val="24"/>
                <w:lang w:eastAsia="zh-TW"/>
              </w:rPr>
              <w:t>Program implementation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D63483">
              <w:rPr>
                <w:rFonts w:eastAsia="標楷體"/>
                <w:szCs w:val="24"/>
                <w:lang w:eastAsia="zh-TW"/>
              </w:rPr>
              <w:t>5</w:t>
            </w:r>
            <w:r w:rsidR="00E31CE0">
              <w:rPr>
                <w:rFonts w:eastAsia="標楷體" w:hint="eastAsia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DC22E0" w:rsidRPr="00707E05" w:rsidRDefault="00DC22E0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實習報告</w:t>
            </w:r>
            <w:r w:rsidRPr="00707E05">
              <w:rPr>
                <w:rFonts w:eastAsia="標楷體"/>
                <w:szCs w:val="24"/>
                <w:lang w:eastAsia="zh-TW"/>
              </w:rPr>
              <w:t>Internship report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  <w:r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專案</w:t>
            </w:r>
            <w:r w:rsidRPr="00707E05">
              <w:rPr>
                <w:rFonts w:eastAsia="標楷體"/>
                <w:szCs w:val="24"/>
                <w:lang w:eastAsia="zh-TW"/>
              </w:rPr>
              <w:t>project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）　　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63483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期中考</w:t>
            </w:r>
            <w:r w:rsidRPr="00707E05">
              <w:rPr>
                <w:rFonts w:eastAsia="標楷體"/>
                <w:szCs w:val="24"/>
                <w:lang w:eastAsia="zh-TW"/>
              </w:rPr>
              <w:t>Mid-term exam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707E05" w:rsidRPr="00707E05">
              <w:rPr>
                <w:rFonts w:eastAsia="標楷體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Pr="00707E05">
              <w:rPr>
                <w:rFonts w:eastAsia="標楷體"/>
                <w:szCs w:val="24"/>
                <w:lang w:eastAsia="zh-TW"/>
              </w:rPr>
              <w:t xml:space="preserve">　　</w:t>
            </w:r>
          </w:p>
          <w:p w:rsidR="00366695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期末考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Final exam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D63483">
              <w:rPr>
                <w:rFonts w:eastAsia="標楷體" w:hint="eastAsia"/>
                <w:szCs w:val="24"/>
                <w:lang w:eastAsia="zh-TW"/>
              </w:rPr>
              <w:t>5</w:t>
            </w:r>
            <w:r w:rsidRPr="00707E05">
              <w:rPr>
                <w:rFonts w:eastAsia="標楷體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）　</w:t>
            </w:r>
            <w:r w:rsidR="00D83F82" w:rsidRPr="00707E05"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="00E31C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期末報告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Final report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E31CE0">
              <w:rPr>
                <w:rFonts w:eastAsia="標楷體" w:hint="eastAsia"/>
                <w:szCs w:val="24"/>
                <w:lang w:eastAsia="zh-TW"/>
              </w:rPr>
              <w:t>0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  <w:r w:rsidR="00DC22E0" w:rsidRPr="00707E05">
              <w:rPr>
                <w:rFonts w:eastAsia="標楷體" w:hint="eastAsia"/>
                <w:szCs w:val="24"/>
                <w:lang w:eastAsia="zh-TW"/>
              </w:rPr>
              <w:t xml:space="preserve">　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 xml:space="preserve">　</w:t>
            </w:r>
            <w:r w:rsidR="00DC22E0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其它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（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%</w:t>
            </w:r>
            <w:r w:rsidR="00366695" w:rsidRPr="00707E05">
              <w:rPr>
                <w:rFonts w:eastAsia="標楷體"/>
                <w:szCs w:val="24"/>
                <w:lang w:eastAsia="zh-TW"/>
              </w:rPr>
              <w:t>）</w:t>
            </w:r>
          </w:p>
          <w:p w:rsidR="006049A6" w:rsidRPr="00707E05" w:rsidRDefault="006049A6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83F82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教學資源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Teaching Resources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  <w:r w:rsidR="00D83F82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Pr="00707E05">
              <w:rPr>
                <w:rFonts w:eastAsia="標楷體"/>
                <w:szCs w:val="24"/>
                <w:lang w:eastAsia="zh-TW"/>
              </w:rPr>
              <w:t>課程網站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Course Website</w:t>
            </w:r>
          </w:p>
          <w:p w:rsidR="007F0F7A" w:rsidRPr="00707E05" w:rsidRDefault="00707E05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教材電子檔供下載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Teaching Material Downloads</w:t>
            </w:r>
            <w:r w:rsidR="00D83F82" w:rsidRPr="00707E05">
              <w:rPr>
                <w:rFonts w:eastAsia="標楷體" w:hint="eastAsia"/>
                <w:szCs w:val="24"/>
                <w:lang w:eastAsia="zh-TW"/>
              </w:rPr>
              <w:t xml:space="preserve">　　</w:t>
            </w:r>
            <w:r w:rsidR="00D83F82" w:rsidRPr="00707E05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>其他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</w:t>
            </w:r>
            <w:r w:rsidR="007F0F7A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7F0F7A" w:rsidRPr="00707E05">
              <w:rPr>
                <w:rFonts w:eastAsia="標楷體"/>
                <w:szCs w:val="24"/>
                <w:u w:val="single"/>
                <w:lang w:eastAsia="zh-TW"/>
              </w:rPr>
              <w:t xml:space="preserve">                      </w:t>
            </w:r>
          </w:p>
          <w:p w:rsidR="00DC22E0" w:rsidRPr="00707E05" w:rsidRDefault="00DC22E0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  <w:p w:rsidR="00DC22E0" w:rsidRPr="00707E05" w:rsidRDefault="007F0F7A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教學相關配合事項</w:t>
            </w:r>
            <w:r w:rsidR="00DC22E0" w:rsidRPr="00707E05">
              <w:rPr>
                <w:rFonts w:eastAsia="標楷體"/>
                <w:szCs w:val="24"/>
                <w:lang w:eastAsia="zh-TW"/>
              </w:rPr>
              <w:t>Other matters related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6049A6" w:rsidP="00DC22E0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 </w:t>
            </w:r>
          </w:p>
        </w:tc>
      </w:tr>
      <w:tr w:rsidR="00707E05" w:rsidRPr="00707E05" w:rsidTr="00A9577C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0F7A" w:rsidRPr="00707E05" w:rsidRDefault="007F0F7A">
            <w:pPr>
              <w:spacing w:after="0"/>
              <w:rPr>
                <w:rFonts w:eastAsia="標楷體"/>
                <w:b/>
                <w:lang w:eastAsia="zh-TW"/>
              </w:rPr>
            </w:pPr>
            <w:r w:rsidRPr="00707E05">
              <w:rPr>
                <w:rFonts w:eastAsia="標楷體"/>
                <w:b/>
                <w:lang w:eastAsia="zh-TW"/>
              </w:rPr>
              <w:t>核心能力</w:t>
            </w:r>
            <w:r w:rsidR="00D83F82" w:rsidRPr="00707E05">
              <w:rPr>
                <w:rFonts w:eastAsia="標楷體"/>
                <w:b/>
                <w:lang w:eastAsia="zh-TW"/>
              </w:rPr>
              <w:t>Core Capabilities</w:t>
            </w:r>
          </w:p>
          <w:p w:rsidR="00D83F82" w:rsidRPr="00707E05" w:rsidRDefault="00707E05" w:rsidP="00D83F82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 w:rsidRPr="00707E05">
              <w:rPr>
                <w:rFonts w:ascii="SimHei" w:eastAsia="SimHei" w:hAnsi="SimHei" w:hint="eastAsia"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D83F82" w:rsidRPr="00707E05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707E05">
              <w:rPr>
                <w:rFonts w:ascii="SimHei" w:eastAsia="SimHei" w:hAnsi="SimHei" w:hint="eastAsia"/>
                <w:bCs/>
                <w:szCs w:val="24"/>
                <w:lang w:eastAsia="zh-TW"/>
              </w:rPr>
              <w:t>●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D83F82" w:rsidRPr="00707E05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D83F82" w:rsidRPr="00707E05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:rsidR="007F0F7A" w:rsidRPr="00707E05" w:rsidRDefault="007F0F7A" w:rsidP="00D83F8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07E05">
              <w:rPr>
                <w:rFonts w:eastAsia="標楷體"/>
                <w:szCs w:val="24"/>
                <w:lang w:eastAsia="zh-TW"/>
              </w:rPr>
              <w:t>學習電機／通訊工程相關領域之理論基礎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(Learning the theoretical basis of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 related fields)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 w:rsidP="00D83F82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707E05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(Studying the substantive technologies of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 related fields)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707E05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Practice writing thesis and professional papers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707E05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(Cultivating the ability to explore and analyze case studies of specific areas in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 xml:space="preserve"> 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7F0F7A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707E05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 xml:space="preserve">(Cultivating the capacity of planning and implementation of Case studies of specific areas in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COMM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707E05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Practice communication and self-expression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707E05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>Collaboration with others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707E05">
              <w:rPr>
                <w:rFonts w:eastAsia="標楷體"/>
                <w:szCs w:val="24"/>
                <w:lang w:eastAsia="zh-TW"/>
              </w:rPr>
              <w:t>瞭解國內外電機／通訊工程特定領域產業現況</w:t>
            </w:r>
            <w:r w:rsidR="007775B1"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與需求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513C57" w:rsidRPr="00707E05">
              <w:rPr>
                <w:rFonts w:eastAsia="標楷體"/>
                <w:szCs w:val="24"/>
                <w:lang w:eastAsia="zh-TW"/>
              </w:rPr>
              <w:t xml:space="preserve">Understand local and international 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EE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/COMM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 xml:space="preserve"> industry and </w:t>
            </w:r>
            <w:r w:rsidR="00A26156" w:rsidRPr="00707E05">
              <w:rPr>
                <w:rFonts w:eastAsia="標楷體"/>
                <w:szCs w:val="24"/>
                <w:lang w:eastAsia="zh-TW"/>
              </w:rPr>
              <w:t>demands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4.2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理解工程倫理及社會責任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(Understanding engineering ethics and social responsibility)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widowControl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4.3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培養良好的國際觀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(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Develop international outlook</w:t>
            </w:r>
            <w:r w:rsidR="00D83F82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7F0F7A" w:rsidRPr="00707E05" w:rsidRDefault="007F0F7A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>4.4</w:t>
            </w:r>
            <w:r w:rsidRPr="00707E05">
              <w:rPr>
                <w:rFonts w:eastAsia="標楷體"/>
                <w:szCs w:val="24"/>
                <w:lang w:eastAsia="zh-TW"/>
              </w:rPr>
              <w:tab/>
            </w:r>
            <w:r w:rsidRPr="00707E05">
              <w:rPr>
                <w:rFonts w:eastAsia="標楷體"/>
                <w:szCs w:val="24"/>
                <w:lang w:eastAsia="zh-TW"/>
              </w:rPr>
              <w:t>培養</w:t>
            </w:r>
            <w:r w:rsidR="007775B1" w:rsidRPr="00707E05">
              <w:rPr>
                <w:rFonts w:ascii="Arial" w:eastAsia="標楷體" w:hAnsi="Arial" w:cs="Arial" w:hint="eastAsia"/>
                <w:szCs w:val="24"/>
                <w:lang w:eastAsia="zh-TW"/>
              </w:rPr>
              <w:t>特定領域專業</w:t>
            </w:r>
            <w:r w:rsidRPr="00707E05">
              <w:rPr>
                <w:rFonts w:eastAsia="標楷體"/>
                <w:szCs w:val="24"/>
                <w:lang w:eastAsia="zh-TW"/>
              </w:rPr>
              <w:t>科技英文能力</w:t>
            </w:r>
            <w:r w:rsidR="00E7570A" w:rsidRPr="00707E0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(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 xml:space="preserve">Develop </w:t>
            </w:r>
            <w:r w:rsidR="00A26156" w:rsidRPr="00707E05">
              <w:rPr>
                <w:rFonts w:eastAsia="標楷體"/>
                <w:szCs w:val="24"/>
                <w:lang w:eastAsia="zh-TW"/>
              </w:rPr>
              <w:t xml:space="preserve">the professional field </w:t>
            </w:r>
            <w:r w:rsidR="00C77D27" w:rsidRPr="00707E05">
              <w:rPr>
                <w:rFonts w:eastAsia="標楷體"/>
                <w:szCs w:val="24"/>
                <w:lang w:eastAsia="zh-TW"/>
              </w:rPr>
              <w:t>English ability</w:t>
            </w:r>
            <w:r w:rsidR="007226E7" w:rsidRPr="00707E05">
              <w:rPr>
                <w:rFonts w:eastAsia="標楷體"/>
                <w:szCs w:val="24"/>
                <w:lang w:eastAsia="zh-TW"/>
              </w:rPr>
              <w:t>)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07E05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07E05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D83F82" w:rsidRPr="00707E05" w:rsidRDefault="00D83F82" w:rsidP="00D83F82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07E05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07E05">
              <w:rPr>
                <w:rFonts w:eastAsia="標楷體"/>
                <w:szCs w:val="24"/>
                <w:lang w:eastAsia="zh-TW"/>
              </w:rPr>
              <w:t>(Assessment methods)</w:t>
            </w:r>
            <w:r w:rsidRPr="00707E05">
              <w:rPr>
                <w:rFonts w:eastAsia="標楷體"/>
                <w:szCs w:val="24"/>
                <w:lang w:eastAsia="zh-TW"/>
              </w:rPr>
              <w:t>：</w:t>
            </w:r>
          </w:p>
          <w:p w:rsidR="00CA65AB" w:rsidRPr="00707E05" w:rsidRDefault="00CA65AB" w:rsidP="003C14A8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:rsidR="007F0F7A" w:rsidRPr="00DC22E0" w:rsidRDefault="007F0F7A" w:rsidP="00366695">
      <w:pPr>
        <w:spacing w:after="0"/>
        <w:outlineLvl w:val="0"/>
        <w:rPr>
          <w:rFonts w:eastAsia="標楷體"/>
          <w:lang w:eastAsia="zh-TW"/>
        </w:rPr>
      </w:pPr>
      <w:proofErr w:type="gramStart"/>
      <w:r w:rsidRPr="00DC22E0">
        <w:rPr>
          <w:rFonts w:eastAsia="標楷體"/>
          <w:lang w:eastAsia="zh-TW"/>
        </w:rPr>
        <w:t>註</w:t>
      </w:r>
      <w:proofErr w:type="gramEnd"/>
      <w:r w:rsidRPr="00DC22E0">
        <w:rPr>
          <w:rFonts w:eastAsia="標楷體"/>
          <w:lang w:eastAsia="zh-TW"/>
        </w:rPr>
        <w:t>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教科書請註明書名、作者、出版社、出版年等</w:t>
      </w:r>
      <w:smartTag w:uri="urn:schemas-microsoft-com:office:smarttags" w:element="PersonName">
        <w:r w:rsidRPr="00DC22E0">
          <w:rPr>
            <w:rFonts w:eastAsia="標楷體"/>
            <w:lang w:eastAsia="zh-TW"/>
          </w:rPr>
          <w:t>資訊</w:t>
        </w:r>
      </w:smartTag>
      <w:r w:rsidRPr="00DC22E0">
        <w:rPr>
          <w:rFonts w:eastAsia="標楷體"/>
          <w:lang w:eastAsia="zh-TW"/>
        </w:rPr>
        <w:t>。</w:t>
      </w:r>
    </w:p>
    <w:p w:rsidR="007F0F7A" w:rsidRPr="00DC22E0" w:rsidRDefault="007F0F7A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t>2.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教學要點概述請填寫教材編選、教學方法、評量方法、教學資源、教學相關配合事項等。</w:t>
      </w:r>
    </w:p>
    <w:p w:rsidR="00277DB1" w:rsidRPr="00DC22E0" w:rsidRDefault="00277DB1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t>Include teaching materials, teaching method, assessment method, teaching resources, related matters</w:t>
      </w:r>
    </w:p>
    <w:p w:rsidR="007F0F7A" w:rsidRPr="00DC22E0" w:rsidRDefault="007F0F7A" w:rsidP="00366695">
      <w:pPr>
        <w:spacing w:after="0"/>
        <w:ind w:leftChars="250" w:left="600"/>
        <w:outlineLvl w:val="0"/>
        <w:rPr>
          <w:lang w:eastAsia="zh-TW"/>
        </w:rPr>
      </w:pPr>
      <w:r w:rsidRPr="00DC22E0">
        <w:rPr>
          <w:rFonts w:eastAsia="標楷體"/>
          <w:lang w:eastAsia="zh-TW"/>
        </w:rPr>
        <w:t>3.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研究所所有開設之課程，皆須填寫此表格或提供原有格式之課程綱要表。</w:t>
      </w:r>
    </w:p>
    <w:p w:rsidR="000E2949" w:rsidRPr="00DC22E0" w:rsidRDefault="000E2949" w:rsidP="00366695">
      <w:pPr>
        <w:rPr>
          <w:lang w:eastAsia="zh-TW"/>
        </w:rPr>
      </w:pPr>
    </w:p>
    <w:sectPr w:rsidR="000E2949" w:rsidRPr="00DC22E0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3A" w:rsidRDefault="00124B3A" w:rsidP="001350E3">
      <w:pPr>
        <w:spacing w:after="0"/>
        <w:ind w:firstLine="960"/>
      </w:pPr>
      <w:r>
        <w:separator/>
      </w:r>
    </w:p>
  </w:endnote>
  <w:endnote w:type="continuationSeparator" w:id="0">
    <w:p w:rsidR="00124B3A" w:rsidRDefault="00124B3A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3A" w:rsidRDefault="00124B3A" w:rsidP="001350E3">
      <w:pPr>
        <w:spacing w:after="0"/>
        <w:ind w:firstLine="960"/>
      </w:pPr>
      <w:r>
        <w:separator/>
      </w:r>
    </w:p>
  </w:footnote>
  <w:footnote w:type="continuationSeparator" w:id="0">
    <w:p w:rsidR="00124B3A" w:rsidRDefault="00124B3A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F35"/>
    <w:multiLevelType w:val="hybridMultilevel"/>
    <w:tmpl w:val="03646B22"/>
    <w:lvl w:ilvl="0" w:tplc="FFD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9F7E98"/>
    <w:multiLevelType w:val="hybridMultilevel"/>
    <w:tmpl w:val="63E4B64E"/>
    <w:lvl w:ilvl="0" w:tplc="667866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95682F"/>
    <w:multiLevelType w:val="hybridMultilevel"/>
    <w:tmpl w:val="EA320B0C"/>
    <w:lvl w:ilvl="0" w:tplc="352C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C43762"/>
    <w:multiLevelType w:val="hybridMultilevel"/>
    <w:tmpl w:val="E722AF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B56E85"/>
    <w:multiLevelType w:val="hybridMultilevel"/>
    <w:tmpl w:val="4CEEC33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D2780A"/>
    <w:multiLevelType w:val="hybridMultilevel"/>
    <w:tmpl w:val="59324560"/>
    <w:lvl w:ilvl="0" w:tplc="C896D4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13545"/>
    <w:multiLevelType w:val="hybridMultilevel"/>
    <w:tmpl w:val="B434D8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6D19CE"/>
    <w:multiLevelType w:val="hybridMultilevel"/>
    <w:tmpl w:val="702CD9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C82E73"/>
    <w:multiLevelType w:val="hybridMultilevel"/>
    <w:tmpl w:val="7FB6F8E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90E13"/>
    <w:multiLevelType w:val="hybridMultilevel"/>
    <w:tmpl w:val="29F4029E"/>
    <w:lvl w:ilvl="0" w:tplc="BB0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026DEA"/>
    <w:multiLevelType w:val="hybridMultilevel"/>
    <w:tmpl w:val="1CFA0A28"/>
    <w:lvl w:ilvl="0" w:tplc="0E76353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2A2B2B"/>
    <w:multiLevelType w:val="hybridMultilevel"/>
    <w:tmpl w:val="EB607FBE"/>
    <w:lvl w:ilvl="0" w:tplc="A29CB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A66130"/>
    <w:multiLevelType w:val="hybridMultilevel"/>
    <w:tmpl w:val="6196105A"/>
    <w:lvl w:ilvl="0" w:tplc="98601E0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AF236D"/>
    <w:multiLevelType w:val="hybridMultilevel"/>
    <w:tmpl w:val="1A942196"/>
    <w:lvl w:ilvl="0" w:tplc="87B2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126813"/>
    <w:multiLevelType w:val="hybridMultilevel"/>
    <w:tmpl w:val="FE0E0A7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402321A"/>
    <w:multiLevelType w:val="hybridMultilevel"/>
    <w:tmpl w:val="92DC9A34"/>
    <w:lvl w:ilvl="0" w:tplc="44B8A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CA2FC1"/>
    <w:multiLevelType w:val="hybridMultilevel"/>
    <w:tmpl w:val="861078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17"/>
  </w:num>
  <w:num w:numId="9">
    <w:abstractNumId w:val="6"/>
  </w:num>
  <w:num w:numId="10">
    <w:abstractNumId w:val="10"/>
  </w:num>
  <w:num w:numId="11">
    <w:abstractNumId w:val="2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4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361EF"/>
    <w:rsid w:val="00071535"/>
    <w:rsid w:val="00094DA0"/>
    <w:rsid w:val="000E2949"/>
    <w:rsid w:val="000E38EC"/>
    <w:rsid w:val="00124B3A"/>
    <w:rsid w:val="001350E3"/>
    <w:rsid w:val="001400ED"/>
    <w:rsid w:val="001C63FE"/>
    <w:rsid w:val="001F1E5C"/>
    <w:rsid w:val="00236F9A"/>
    <w:rsid w:val="0027203D"/>
    <w:rsid w:val="00277DB1"/>
    <w:rsid w:val="002E0940"/>
    <w:rsid w:val="003079F1"/>
    <w:rsid w:val="0031661C"/>
    <w:rsid w:val="00335114"/>
    <w:rsid w:val="00366695"/>
    <w:rsid w:val="003C14A8"/>
    <w:rsid w:val="004220C3"/>
    <w:rsid w:val="004D557B"/>
    <w:rsid w:val="00513C57"/>
    <w:rsid w:val="005F6872"/>
    <w:rsid w:val="006049A6"/>
    <w:rsid w:val="00630574"/>
    <w:rsid w:val="006977BD"/>
    <w:rsid w:val="006E47BF"/>
    <w:rsid w:val="00707E05"/>
    <w:rsid w:val="007119F3"/>
    <w:rsid w:val="007226E7"/>
    <w:rsid w:val="00733D49"/>
    <w:rsid w:val="007775B1"/>
    <w:rsid w:val="007F0F7A"/>
    <w:rsid w:val="007F2D34"/>
    <w:rsid w:val="007F5F9E"/>
    <w:rsid w:val="0087562A"/>
    <w:rsid w:val="008B2EEB"/>
    <w:rsid w:val="008C5B38"/>
    <w:rsid w:val="008F0A38"/>
    <w:rsid w:val="00A20490"/>
    <w:rsid w:val="00A26156"/>
    <w:rsid w:val="00A45DE0"/>
    <w:rsid w:val="00A9577C"/>
    <w:rsid w:val="00AC50A1"/>
    <w:rsid w:val="00B05239"/>
    <w:rsid w:val="00B66192"/>
    <w:rsid w:val="00BA1857"/>
    <w:rsid w:val="00C4339F"/>
    <w:rsid w:val="00C77D27"/>
    <w:rsid w:val="00C80D2E"/>
    <w:rsid w:val="00CA65AB"/>
    <w:rsid w:val="00CB59B2"/>
    <w:rsid w:val="00D63483"/>
    <w:rsid w:val="00D83F82"/>
    <w:rsid w:val="00DA3261"/>
    <w:rsid w:val="00DC22E0"/>
    <w:rsid w:val="00DD6F39"/>
    <w:rsid w:val="00E070DA"/>
    <w:rsid w:val="00E13228"/>
    <w:rsid w:val="00E31CE0"/>
    <w:rsid w:val="00E7570A"/>
    <w:rsid w:val="00E861AD"/>
    <w:rsid w:val="00EE7F27"/>
    <w:rsid w:val="00F737D6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7119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user</cp:lastModifiedBy>
  <cp:revision>6</cp:revision>
  <cp:lastPrinted>2021-11-03T07:10:00Z</cp:lastPrinted>
  <dcterms:created xsi:type="dcterms:W3CDTF">2023-03-03T06:06:00Z</dcterms:created>
  <dcterms:modified xsi:type="dcterms:W3CDTF">2026-01-06T06:32:00Z</dcterms:modified>
</cp:coreProperties>
</file>