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1CE4" w14:textId="77777777" w:rsidR="00BB7A71" w:rsidRPr="00477F21" w:rsidRDefault="00BB7A71" w:rsidP="00BB7A71">
      <w:pPr>
        <w:spacing w:line="0" w:lineRule="atLeast"/>
        <w:jc w:val="center"/>
        <w:rPr>
          <w:rFonts w:eastAsia="標楷體"/>
          <w:sz w:val="28"/>
          <w:szCs w:val="28"/>
        </w:rPr>
      </w:pPr>
      <w:r w:rsidRPr="00477F21">
        <w:rPr>
          <w:rFonts w:eastAsia="標楷體"/>
          <w:sz w:val="28"/>
          <w:szCs w:val="28"/>
        </w:rPr>
        <w:t>國立中正大學通識教育課程教學大綱</w:t>
      </w:r>
    </w:p>
    <w:tbl>
      <w:tblPr>
        <w:tblW w:w="10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880"/>
      </w:tblGrid>
      <w:tr w:rsidR="00BB7A71" w:rsidRPr="008B3AD8" w14:paraId="7C8E091A" w14:textId="77777777" w:rsidTr="00556EFE">
        <w:trPr>
          <w:trHeight w:val="352"/>
          <w:jc w:val="center"/>
        </w:trPr>
        <w:tc>
          <w:tcPr>
            <w:tcW w:w="1980" w:type="dxa"/>
            <w:tcBorders>
              <w:bottom w:val="single" w:sz="4" w:space="0" w:color="auto"/>
              <w:right w:val="single" w:sz="4" w:space="0" w:color="auto"/>
            </w:tcBorders>
            <w:vAlign w:val="center"/>
          </w:tcPr>
          <w:p w14:paraId="30A1341D" w14:textId="77777777" w:rsidR="00BB7A71" w:rsidRPr="008B3AD8" w:rsidRDefault="00BB7A71" w:rsidP="00982C20">
            <w:pPr>
              <w:spacing w:line="0" w:lineRule="atLeast"/>
              <w:jc w:val="center"/>
              <w:rPr>
                <w:rFonts w:eastAsia="標楷體"/>
              </w:rPr>
            </w:pPr>
            <w:r w:rsidRPr="008B3AD8">
              <w:rPr>
                <w:rFonts w:eastAsia="標楷體"/>
                <w:bCs/>
              </w:rPr>
              <w:t>開課</w:t>
            </w:r>
            <w:r w:rsidRPr="008B3AD8">
              <w:rPr>
                <w:rFonts w:eastAsia="標楷體"/>
              </w:rPr>
              <w:t>學年度</w:t>
            </w:r>
            <w:r w:rsidRPr="008B3AD8">
              <w:rPr>
                <w:rFonts w:eastAsia="標楷體"/>
              </w:rPr>
              <w:t>/</w:t>
            </w:r>
            <w:r w:rsidRPr="008B3AD8">
              <w:rPr>
                <w:rFonts w:eastAsia="標楷體"/>
              </w:rPr>
              <w:t>學期</w:t>
            </w:r>
          </w:p>
        </w:tc>
        <w:tc>
          <w:tcPr>
            <w:tcW w:w="8920" w:type="dxa"/>
            <w:gridSpan w:val="3"/>
            <w:tcBorders>
              <w:left w:val="single" w:sz="4" w:space="0" w:color="auto"/>
              <w:bottom w:val="single" w:sz="4" w:space="0" w:color="auto"/>
            </w:tcBorders>
            <w:vAlign w:val="center"/>
          </w:tcPr>
          <w:p w14:paraId="33591BD8" w14:textId="5FF5902C" w:rsidR="00BB7A71" w:rsidRPr="008B3AD8" w:rsidRDefault="00BB7A71" w:rsidP="00982C20">
            <w:pPr>
              <w:spacing w:line="0" w:lineRule="atLeast"/>
              <w:jc w:val="center"/>
              <w:rPr>
                <w:rFonts w:eastAsia="標楷體"/>
              </w:rPr>
            </w:pPr>
            <w:r w:rsidRPr="008B3AD8">
              <w:rPr>
                <w:rFonts w:eastAsia="標楷體"/>
              </w:rPr>
              <w:t>1</w:t>
            </w:r>
            <w:r w:rsidR="007D5A64">
              <w:rPr>
                <w:rFonts w:eastAsia="標楷體" w:hint="eastAsia"/>
              </w:rPr>
              <w:t>1</w:t>
            </w:r>
            <w:r w:rsidR="00D269E3">
              <w:rPr>
                <w:rFonts w:eastAsia="標楷體" w:hint="eastAsia"/>
              </w:rPr>
              <w:t>4</w:t>
            </w:r>
            <w:r w:rsidRPr="008B3AD8">
              <w:rPr>
                <w:rFonts w:eastAsia="標楷體"/>
              </w:rPr>
              <w:t>學年度第</w:t>
            </w:r>
            <w:r w:rsidR="00836BB6">
              <w:rPr>
                <w:rFonts w:eastAsia="標楷體" w:hint="eastAsia"/>
              </w:rPr>
              <w:t>2</w:t>
            </w:r>
            <w:r w:rsidRPr="008B3AD8">
              <w:rPr>
                <w:rFonts w:eastAsia="標楷體"/>
              </w:rPr>
              <w:t>學期</w:t>
            </w:r>
          </w:p>
        </w:tc>
      </w:tr>
      <w:tr w:rsidR="00BB7A71" w:rsidRPr="008B3AD8" w14:paraId="6A3CF3B3" w14:textId="77777777" w:rsidTr="00556EFE">
        <w:trPr>
          <w:trHeight w:val="419"/>
          <w:jc w:val="center"/>
        </w:trPr>
        <w:tc>
          <w:tcPr>
            <w:tcW w:w="1980" w:type="dxa"/>
            <w:tcBorders>
              <w:top w:val="single" w:sz="4" w:space="0" w:color="auto"/>
              <w:bottom w:val="single" w:sz="4" w:space="0" w:color="auto"/>
              <w:right w:val="single" w:sz="4" w:space="0" w:color="auto"/>
            </w:tcBorders>
            <w:vAlign w:val="center"/>
          </w:tcPr>
          <w:p w14:paraId="70003044" w14:textId="77777777" w:rsidR="00BB7A71" w:rsidRPr="008B3AD8" w:rsidRDefault="00BB7A71" w:rsidP="00982C20">
            <w:pPr>
              <w:spacing w:line="0" w:lineRule="atLeast"/>
              <w:jc w:val="center"/>
              <w:rPr>
                <w:rFonts w:eastAsia="標楷體"/>
              </w:rPr>
            </w:pPr>
            <w:r w:rsidRPr="008B3AD8">
              <w:rPr>
                <w:rFonts w:eastAsia="標楷體"/>
              </w:rPr>
              <w:t>課程名稱</w:t>
            </w:r>
            <w:r w:rsidRPr="008B3AD8">
              <w:rPr>
                <w:rFonts w:eastAsia="標楷體"/>
              </w:rPr>
              <w:t>(</w:t>
            </w:r>
            <w:r w:rsidRPr="008B3AD8">
              <w:rPr>
                <w:rFonts w:eastAsia="標楷體"/>
              </w:rPr>
              <w:t>中文</w:t>
            </w:r>
            <w:r w:rsidRPr="008B3AD8">
              <w:rPr>
                <w:rFonts w:eastAsia="標楷體"/>
              </w:rPr>
              <w:t>)</w:t>
            </w:r>
          </w:p>
        </w:tc>
        <w:tc>
          <w:tcPr>
            <w:tcW w:w="8920" w:type="dxa"/>
            <w:gridSpan w:val="3"/>
            <w:tcBorders>
              <w:top w:val="single" w:sz="4" w:space="0" w:color="auto"/>
              <w:left w:val="single" w:sz="4" w:space="0" w:color="auto"/>
              <w:bottom w:val="single" w:sz="4" w:space="0" w:color="auto"/>
            </w:tcBorders>
            <w:vAlign w:val="center"/>
          </w:tcPr>
          <w:p w14:paraId="52488A6D" w14:textId="77777777" w:rsidR="00BB7A71" w:rsidRDefault="00BB7A71" w:rsidP="00075B54">
            <w:pPr>
              <w:spacing w:line="0" w:lineRule="atLeast"/>
              <w:jc w:val="center"/>
              <w:rPr>
                <w:rFonts w:eastAsia="標楷體"/>
              </w:rPr>
            </w:pPr>
            <w:r w:rsidRPr="008B3AD8">
              <w:rPr>
                <w:rFonts w:eastAsia="標楷體"/>
              </w:rPr>
              <w:t>初級印尼語</w:t>
            </w:r>
            <w:r w:rsidR="00996DF5">
              <w:rPr>
                <w:rFonts w:eastAsia="標楷體" w:hint="eastAsia"/>
              </w:rPr>
              <w:t xml:space="preserve"> (</w:t>
            </w:r>
            <w:r w:rsidR="00996DF5">
              <w:rPr>
                <w:rFonts w:eastAsia="標楷體" w:hint="eastAsia"/>
              </w:rPr>
              <w:t>全英語授課</w:t>
            </w:r>
            <w:r w:rsidR="00996DF5">
              <w:rPr>
                <w:rFonts w:eastAsia="標楷體" w:hint="eastAsia"/>
              </w:rPr>
              <w:t>)</w:t>
            </w:r>
          </w:p>
          <w:p w14:paraId="43F35CD3" w14:textId="77777777" w:rsidR="00075B54" w:rsidRPr="00075B54" w:rsidRDefault="00BD0B66" w:rsidP="00075B54">
            <w:pPr>
              <w:jc w:val="center"/>
            </w:pPr>
            <w:hyperlink r:id="rId7" w:history="1">
              <w:r w:rsidR="00075B54">
                <w:rPr>
                  <w:rStyle w:val="a5"/>
                  <w:rFonts w:hint="eastAsia"/>
                </w:rPr>
                <w:t>https://youtu.be/jxVpR3D8vHQ?si=-0o8dqKU2qiQMhnv</w:t>
              </w:r>
            </w:hyperlink>
          </w:p>
        </w:tc>
      </w:tr>
      <w:tr w:rsidR="00BB7A71" w:rsidRPr="008B3AD8" w14:paraId="553DBB39" w14:textId="77777777" w:rsidTr="00556EFE">
        <w:trPr>
          <w:trHeight w:val="412"/>
          <w:jc w:val="center"/>
        </w:trPr>
        <w:tc>
          <w:tcPr>
            <w:tcW w:w="1980" w:type="dxa"/>
            <w:tcBorders>
              <w:top w:val="single" w:sz="4" w:space="0" w:color="auto"/>
              <w:bottom w:val="single" w:sz="4" w:space="0" w:color="auto"/>
              <w:right w:val="single" w:sz="4" w:space="0" w:color="auto"/>
            </w:tcBorders>
            <w:vAlign w:val="center"/>
          </w:tcPr>
          <w:p w14:paraId="3F5E0D31" w14:textId="77777777" w:rsidR="00BB7A71" w:rsidRPr="008B3AD8" w:rsidRDefault="00BB7A71" w:rsidP="00982C20">
            <w:pPr>
              <w:spacing w:line="0" w:lineRule="atLeast"/>
              <w:jc w:val="center"/>
              <w:rPr>
                <w:rFonts w:eastAsia="標楷體"/>
              </w:rPr>
            </w:pPr>
            <w:r w:rsidRPr="008B3AD8">
              <w:rPr>
                <w:rFonts w:eastAsia="標楷體"/>
              </w:rPr>
              <w:t>課程名稱</w:t>
            </w:r>
            <w:r w:rsidRPr="008B3AD8">
              <w:rPr>
                <w:rFonts w:eastAsia="標楷體"/>
              </w:rPr>
              <w:t>(</w:t>
            </w:r>
            <w:r w:rsidRPr="008B3AD8">
              <w:rPr>
                <w:rFonts w:eastAsia="標楷體"/>
              </w:rPr>
              <w:t>英文</w:t>
            </w:r>
            <w:r w:rsidRPr="008B3AD8">
              <w:rPr>
                <w:rFonts w:eastAsia="標楷體"/>
              </w:rPr>
              <w:t>)</w:t>
            </w:r>
          </w:p>
        </w:tc>
        <w:tc>
          <w:tcPr>
            <w:tcW w:w="8920" w:type="dxa"/>
            <w:gridSpan w:val="3"/>
            <w:tcBorders>
              <w:top w:val="single" w:sz="4" w:space="0" w:color="auto"/>
              <w:left w:val="single" w:sz="4" w:space="0" w:color="auto"/>
              <w:bottom w:val="single" w:sz="4" w:space="0" w:color="auto"/>
            </w:tcBorders>
            <w:vAlign w:val="center"/>
          </w:tcPr>
          <w:p w14:paraId="162CF19C" w14:textId="77777777" w:rsidR="00BB7A71" w:rsidRPr="008B3AD8" w:rsidRDefault="00BB7A71" w:rsidP="00982C20">
            <w:pPr>
              <w:spacing w:line="0" w:lineRule="atLeast"/>
              <w:jc w:val="center"/>
              <w:rPr>
                <w:rFonts w:eastAsia="標楷體"/>
              </w:rPr>
            </w:pPr>
            <w:r w:rsidRPr="008B3AD8">
              <w:rPr>
                <w:rFonts w:eastAsia="標楷體"/>
              </w:rPr>
              <w:t xml:space="preserve">Beginning Indonesian </w:t>
            </w:r>
            <w:r w:rsidR="00996DF5">
              <w:rPr>
                <w:rFonts w:eastAsia="標楷體" w:hint="eastAsia"/>
              </w:rPr>
              <w:t>(EMI)</w:t>
            </w:r>
          </w:p>
        </w:tc>
      </w:tr>
      <w:tr w:rsidR="00BB7A71" w:rsidRPr="008B3AD8" w14:paraId="229900A1" w14:textId="77777777" w:rsidTr="00556EFE">
        <w:trPr>
          <w:trHeight w:val="521"/>
          <w:jc w:val="center"/>
        </w:trPr>
        <w:tc>
          <w:tcPr>
            <w:tcW w:w="1980" w:type="dxa"/>
            <w:tcBorders>
              <w:top w:val="single" w:sz="4" w:space="0" w:color="auto"/>
              <w:bottom w:val="single" w:sz="4" w:space="0" w:color="auto"/>
              <w:right w:val="single" w:sz="4" w:space="0" w:color="auto"/>
            </w:tcBorders>
            <w:vAlign w:val="center"/>
          </w:tcPr>
          <w:p w14:paraId="3C445379" w14:textId="77777777" w:rsidR="00BB7A71" w:rsidRPr="008B3AD8" w:rsidRDefault="00BB7A71" w:rsidP="00982C20">
            <w:pPr>
              <w:spacing w:line="0" w:lineRule="atLeast"/>
              <w:jc w:val="center"/>
              <w:rPr>
                <w:rFonts w:eastAsia="標楷體"/>
              </w:rPr>
            </w:pPr>
            <w:r w:rsidRPr="008B3AD8">
              <w:rPr>
                <w:rFonts w:eastAsia="標楷體"/>
              </w:rPr>
              <w:t>課</w:t>
            </w:r>
            <w:r w:rsidRPr="008B3AD8">
              <w:rPr>
                <w:rFonts w:eastAsia="標楷體"/>
              </w:rPr>
              <w:t xml:space="preserve">     </w:t>
            </w:r>
            <w:r w:rsidRPr="008B3AD8">
              <w:rPr>
                <w:rFonts w:eastAsia="標楷體"/>
              </w:rPr>
              <w:t>碼</w:t>
            </w:r>
          </w:p>
        </w:tc>
        <w:tc>
          <w:tcPr>
            <w:tcW w:w="3960" w:type="dxa"/>
            <w:tcBorders>
              <w:top w:val="single" w:sz="4" w:space="0" w:color="auto"/>
              <w:left w:val="single" w:sz="4" w:space="0" w:color="auto"/>
              <w:bottom w:val="single" w:sz="4" w:space="0" w:color="auto"/>
              <w:right w:val="single" w:sz="4" w:space="0" w:color="auto"/>
            </w:tcBorders>
            <w:vAlign w:val="center"/>
          </w:tcPr>
          <w:p w14:paraId="244313AA" w14:textId="77777777" w:rsidR="00BB7A71" w:rsidRPr="008B3AD8" w:rsidRDefault="00BB7A71" w:rsidP="00982C20">
            <w:pPr>
              <w:spacing w:line="0" w:lineRule="atLeast"/>
              <w:jc w:val="center"/>
              <w:rPr>
                <w:rFonts w:eastAsia="標楷體"/>
              </w:rPr>
            </w:pPr>
            <w:r w:rsidRPr="008B3AD8">
              <w:rPr>
                <w:rFonts w:eastAsia="標楷體"/>
              </w:rPr>
              <w:t>7301049</w:t>
            </w:r>
          </w:p>
        </w:tc>
        <w:tc>
          <w:tcPr>
            <w:tcW w:w="1080" w:type="dxa"/>
            <w:tcBorders>
              <w:top w:val="single" w:sz="4" w:space="0" w:color="auto"/>
              <w:left w:val="single" w:sz="4" w:space="0" w:color="auto"/>
              <w:bottom w:val="single" w:sz="4" w:space="0" w:color="auto"/>
              <w:right w:val="single" w:sz="4" w:space="0" w:color="auto"/>
            </w:tcBorders>
            <w:vAlign w:val="center"/>
          </w:tcPr>
          <w:p w14:paraId="3C5617E8" w14:textId="77777777" w:rsidR="00BB7A71" w:rsidRPr="008B3AD8" w:rsidRDefault="00BB7A71" w:rsidP="00982C20">
            <w:pPr>
              <w:spacing w:line="0" w:lineRule="atLeast"/>
              <w:jc w:val="center"/>
              <w:rPr>
                <w:rFonts w:eastAsia="標楷體"/>
              </w:rPr>
            </w:pPr>
            <w:r w:rsidRPr="008B3AD8">
              <w:rPr>
                <w:rFonts w:eastAsia="標楷體"/>
              </w:rPr>
              <w:t>學分數</w:t>
            </w:r>
          </w:p>
        </w:tc>
        <w:tc>
          <w:tcPr>
            <w:tcW w:w="3880" w:type="dxa"/>
            <w:tcBorders>
              <w:top w:val="single" w:sz="4" w:space="0" w:color="auto"/>
              <w:left w:val="single" w:sz="4" w:space="0" w:color="auto"/>
              <w:bottom w:val="single" w:sz="4" w:space="0" w:color="auto"/>
            </w:tcBorders>
            <w:vAlign w:val="center"/>
          </w:tcPr>
          <w:p w14:paraId="4DDFED22" w14:textId="77777777" w:rsidR="00BB7A71" w:rsidRPr="008B3AD8" w:rsidRDefault="00BB7A71" w:rsidP="00982C20">
            <w:pPr>
              <w:spacing w:line="0" w:lineRule="atLeast"/>
              <w:jc w:val="center"/>
              <w:rPr>
                <w:rFonts w:eastAsia="標楷體"/>
              </w:rPr>
            </w:pPr>
            <w:r w:rsidRPr="008B3AD8">
              <w:rPr>
                <w:rFonts w:eastAsia="標楷體"/>
              </w:rPr>
              <w:t>2</w:t>
            </w:r>
          </w:p>
        </w:tc>
      </w:tr>
      <w:tr w:rsidR="00BB7A71" w:rsidRPr="008B3AD8" w14:paraId="753E738F" w14:textId="77777777" w:rsidTr="00556EFE">
        <w:trPr>
          <w:trHeight w:val="521"/>
          <w:jc w:val="center"/>
        </w:trPr>
        <w:tc>
          <w:tcPr>
            <w:tcW w:w="1980" w:type="dxa"/>
            <w:tcBorders>
              <w:top w:val="single" w:sz="4" w:space="0" w:color="auto"/>
              <w:bottom w:val="single" w:sz="4" w:space="0" w:color="auto"/>
              <w:right w:val="single" w:sz="4" w:space="0" w:color="auto"/>
            </w:tcBorders>
            <w:vAlign w:val="center"/>
          </w:tcPr>
          <w:p w14:paraId="62B9DAB5" w14:textId="77777777" w:rsidR="00BB7A71" w:rsidRPr="008B3AD8" w:rsidRDefault="00BB7A71" w:rsidP="00982C20">
            <w:pPr>
              <w:spacing w:line="0" w:lineRule="atLeast"/>
              <w:jc w:val="center"/>
              <w:rPr>
                <w:rFonts w:eastAsia="標楷體"/>
              </w:rPr>
            </w:pPr>
            <w:r w:rsidRPr="008B3AD8">
              <w:rPr>
                <w:rFonts w:eastAsia="標楷體"/>
              </w:rPr>
              <w:t>授課時間</w:t>
            </w:r>
          </w:p>
        </w:tc>
        <w:tc>
          <w:tcPr>
            <w:tcW w:w="3960" w:type="dxa"/>
            <w:tcBorders>
              <w:top w:val="single" w:sz="4" w:space="0" w:color="auto"/>
              <w:left w:val="single" w:sz="4" w:space="0" w:color="auto"/>
              <w:bottom w:val="single" w:sz="4" w:space="0" w:color="auto"/>
              <w:right w:val="single" w:sz="4" w:space="0" w:color="auto"/>
            </w:tcBorders>
            <w:vAlign w:val="center"/>
          </w:tcPr>
          <w:p w14:paraId="0F0830C4" w14:textId="77777777" w:rsidR="00BB7A71" w:rsidRPr="008B3AD8" w:rsidRDefault="00BB7A71" w:rsidP="00982C20">
            <w:pPr>
              <w:spacing w:line="0" w:lineRule="atLeast"/>
              <w:jc w:val="center"/>
              <w:rPr>
                <w:rFonts w:eastAsia="標楷體"/>
              </w:rPr>
            </w:pPr>
            <w:r w:rsidRPr="008B3AD8">
              <w:rPr>
                <w:rFonts w:eastAsia="標楷體"/>
              </w:rPr>
              <w:t>週</w:t>
            </w:r>
            <w:r w:rsidR="00904ADE">
              <w:rPr>
                <w:rFonts w:eastAsia="標楷體" w:hint="eastAsia"/>
              </w:rPr>
              <w:t>二</w:t>
            </w:r>
            <w:r w:rsidRPr="008B3AD8">
              <w:rPr>
                <w:rFonts w:eastAsia="標楷體"/>
              </w:rPr>
              <w:t xml:space="preserve"> </w:t>
            </w:r>
            <w:r w:rsidR="00904ADE">
              <w:rPr>
                <w:rFonts w:eastAsia="標楷體" w:hint="eastAsia"/>
              </w:rPr>
              <w:t>16</w:t>
            </w:r>
            <w:r w:rsidRPr="008B3AD8">
              <w:rPr>
                <w:rFonts w:eastAsia="標楷體"/>
              </w:rPr>
              <w:t>:</w:t>
            </w:r>
            <w:r w:rsidR="00904ADE">
              <w:rPr>
                <w:rFonts w:eastAsia="標楷體" w:hint="eastAsia"/>
              </w:rPr>
              <w:t>1</w:t>
            </w:r>
            <w:r w:rsidRPr="008B3AD8">
              <w:rPr>
                <w:rFonts w:eastAsia="標楷體"/>
              </w:rPr>
              <w:t>0~1</w:t>
            </w:r>
            <w:r w:rsidR="00904ADE">
              <w:rPr>
                <w:rFonts w:eastAsia="標楷體" w:hint="eastAsia"/>
              </w:rPr>
              <w:t>8</w:t>
            </w:r>
            <w:r w:rsidRPr="008B3AD8">
              <w:rPr>
                <w:rFonts w:eastAsia="標楷體"/>
              </w:rPr>
              <w:t>:00</w:t>
            </w:r>
          </w:p>
        </w:tc>
        <w:tc>
          <w:tcPr>
            <w:tcW w:w="1080" w:type="dxa"/>
            <w:tcBorders>
              <w:top w:val="single" w:sz="4" w:space="0" w:color="auto"/>
              <w:left w:val="single" w:sz="4" w:space="0" w:color="auto"/>
              <w:bottom w:val="single" w:sz="4" w:space="0" w:color="auto"/>
              <w:right w:val="single" w:sz="4" w:space="0" w:color="auto"/>
            </w:tcBorders>
            <w:vAlign w:val="center"/>
          </w:tcPr>
          <w:p w14:paraId="48438EF8" w14:textId="77777777" w:rsidR="00BB7A71" w:rsidRPr="008B3AD8" w:rsidRDefault="00BB7A71" w:rsidP="00982C20">
            <w:pPr>
              <w:spacing w:line="0" w:lineRule="atLeast"/>
              <w:jc w:val="center"/>
              <w:rPr>
                <w:rFonts w:eastAsia="標楷體"/>
              </w:rPr>
            </w:pPr>
            <w:r w:rsidRPr="008B3AD8">
              <w:rPr>
                <w:rFonts w:eastAsia="標楷體"/>
              </w:rPr>
              <w:t>授課地點</w:t>
            </w:r>
          </w:p>
        </w:tc>
        <w:tc>
          <w:tcPr>
            <w:tcW w:w="3880" w:type="dxa"/>
            <w:tcBorders>
              <w:top w:val="single" w:sz="4" w:space="0" w:color="auto"/>
              <w:left w:val="single" w:sz="4" w:space="0" w:color="auto"/>
              <w:bottom w:val="single" w:sz="4" w:space="0" w:color="auto"/>
            </w:tcBorders>
            <w:vAlign w:val="center"/>
          </w:tcPr>
          <w:p w14:paraId="62D089AC" w14:textId="77777777" w:rsidR="00EE4B22" w:rsidRPr="008B3AD8" w:rsidRDefault="00FC0173" w:rsidP="00741456">
            <w:pPr>
              <w:spacing w:line="0" w:lineRule="atLeast"/>
              <w:jc w:val="center"/>
              <w:rPr>
                <w:rFonts w:eastAsia="標楷體"/>
              </w:rPr>
            </w:pPr>
            <w:proofErr w:type="gramStart"/>
            <w:r>
              <w:rPr>
                <w:rFonts w:eastAsia="標楷體" w:hint="eastAsia"/>
              </w:rPr>
              <w:t>共教大樓</w:t>
            </w:r>
            <w:proofErr w:type="gramEnd"/>
            <w:r>
              <w:rPr>
                <w:rFonts w:eastAsia="標楷體" w:hint="eastAsia"/>
              </w:rPr>
              <w:t>121</w:t>
            </w:r>
            <w:r>
              <w:rPr>
                <w:rFonts w:eastAsia="標楷體" w:hint="eastAsia"/>
              </w:rPr>
              <w:t>室</w:t>
            </w:r>
          </w:p>
        </w:tc>
      </w:tr>
      <w:tr w:rsidR="00D91643" w:rsidRPr="008B3AD8" w14:paraId="75200B15" w14:textId="77777777" w:rsidTr="00556EFE">
        <w:trPr>
          <w:cantSplit/>
          <w:trHeight w:val="965"/>
          <w:jc w:val="center"/>
        </w:trPr>
        <w:tc>
          <w:tcPr>
            <w:tcW w:w="1980" w:type="dxa"/>
            <w:tcBorders>
              <w:top w:val="single" w:sz="4" w:space="0" w:color="auto"/>
              <w:bottom w:val="single" w:sz="4" w:space="0" w:color="auto"/>
              <w:right w:val="single" w:sz="4" w:space="0" w:color="auto"/>
            </w:tcBorders>
            <w:vAlign w:val="center"/>
          </w:tcPr>
          <w:p w14:paraId="77E41A40" w14:textId="77777777" w:rsidR="00D91643" w:rsidRDefault="00D91643" w:rsidP="00D91643">
            <w:pPr>
              <w:spacing w:line="0" w:lineRule="atLeast"/>
              <w:jc w:val="center"/>
              <w:rPr>
                <w:rFonts w:eastAsia="標楷體"/>
              </w:rPr>
            </w:pPr>
            <w:proofErr w:type="gramStart"/>
            <w:r>
              <w:rPr>
                <w:rFonts w:eastAsia="標楷體" w:hint="eastAsia"/>
              </w:rPr>
              <w:t>向度別</w:t>
            </w:r>
            <w:proofErr w:type="gramEnd"/>
          </w:p>
        </w:tc>
        <w:tc>
          <w:tcPr>
            <w:tcW w:w="8920" w:type="dxa"/>
            <w:gridSpan w:val="3"/>
            <w:tcBorders>
              <w:top w:val="single" w:sz="4" w:space="0" w:color="auto"/>
              <w:left w:val="single" w:sz="4" w:space="0" w:color="auto"/>
              <w:bottom w:val="single" w:sz="4" w:space="0" w:color="auto"/>
            </w:tcBorders>
            <w:vAlign w:val="center"/>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D91643" w14:paraId="561EC8F5" w14:textId="77777777" w:rsidTr="006F09BD">
              <w:tc>
                <w:tcPr>
                  <w:tcW w:w="2843" w:type="dxa"/>
                </w:tcPr>
                <w:p w14:paraId="04CFF946" w14:textId="77777777" w:rsidR="00D91643" w:rsidRDefault="00D91643" w:rsidP="00D91643">
                  <w:pPr>
                    <w:spacing w:line="0" w:lineRule="atLeast"/>
                    <w:rPr>
                      <w:rFonts w:ascii="標楷體" w:eastAsia="標楷體" w:hAnsi="標楷體"/>
                    </w:rPr>
                  </w:pPr>
                  <w:r>
                    <w:rPr>
                      <w:rFonts w:ascii="標楷體" w:eastAsia="標楷體" w:hAnsi="標楷體" w:hint="eastAsia"/>
                    </w:rPr>
                    <w:t>□中英文能力課程</w:t>
                  </w:r>
                </w:p>
              </w:tc>
              <w:tc>
                <w:tcPr>
                  <w:tcW w:w="2844" w:type="dxa"/>
                </w:tcPr>
                <w:p w14:paraId="399A94D3" w14:textId="77777777" w:rsidR="00D91643" w:rsidRDefault="00D91643" w:rsidP="00D91643">
                  <w:pPr>
                    <w:spacing w:line="0" w:lineRule="atLeast"/>
                    <w:rPr>
                      <w:rFonts w:ascii="標楷體" w:eastAsia="標楷體" w:hAnsi="標楷體"/>
                    </w:rPr>
                  </w:pPr>
                  <w:r w:rsidRPr="008B3AD8">
                    <w:rPr>
                      <w:rFonts w:eastAsia="標楷體"/>
                      <w:bdr w:val="single" w:sz="4" w:space="0" w:color="auto"/>
                    </w:rPr>
                    <w:sym w:font="Wingdings" w:char="F0FC"/>
                  </w:r>
                  <w:r>
                    <w:rPr>
                      <w:rFonts w:ascii="標楷體" w:eastAsia="標楷體" w:hAnsi="標楷體" w:hint="eastAsia"/>
                    </w:rPr>
                    <w:t>基礎概論</w:t>
                  </w:r>
                </w:p>
              </w:tc>
              <w:tc>
                <w:tcPr>
                  <w:tcW w:w="2844" w:type="dxa"/>
                </w:tcPr>
                <w:p w14:paraId="7A4C2470" w14:textId="77777777" w:rsidR="00D91643" w:rsidRDefault="00D91643" w:rsidP="00D91643">
                  <w:pPr>
                    <w:spacing w:line="0" w:lineRule="atLeast"/>
                    <w:rPr>
                      <w:rFonts w:ascii="標楷體" w:eastAsia="標楷體" w:hAnsi="標楷體"/>
                    </w:rPr>
                  </w:pPr>
                  <w:r>
                    <w:rPr>
                      <w:rFonts w:ascii="標楷體" w:eastAsia="標楷體" w:hAnsi="標楷體" w:hint="eastAsia"/>
                    </w:rPr>
                    <w:t>□資訊能力</w:t>
                  </w:r>
                </w:p>
              </w:tc>
            </w:tr>
            <w:tr w:rsidR="00D91643" w14:paraId="6912E8E3" w14:textId="77777777" w:rsidTr="006F09BD">
              <w:tc>
                <w:tcPr>
                  <w:tcW w:w="2843" w:type="dxa"/>
                </w:tcPr>
                <w:p w14:paraId="76104AF9" w14:textId="77777777" w:rsidR="00D91643" w:rsidRDefault="00D91643" w:rsidP="00D91643">
                  <w:pPr>
                    <w:spacing w:line="0" w:lineRule="atLeast"/>
                    <w:rPr>
                      <w:rFonts w:ascii="標楷體" w:eastAsia="標楷體" w:hAnsi="標楷體"/>
                    </w:rPr>
                  </w:pPr>
                  <w:r>
                    <w:rPr>
                      <w:rFonts w:ascii="標楷體" w:eastAsia="標楷體" w:hAnsi="標楷體" w:hint="eastAsia"/>
                    </w:rPr>
                    <w:t>□藝術與美學</w:t>
                  </w:r>
                </w:p>
              </w:tc>
              <w:tc>
                <w:tcPr>
                  <w:tcW w:w="2844" w:type="dxa"/>
                </w:tcPr>
                <w:p w14:paraId="6A1928D7" w14:textId="77777777" w:rsidR="00D91643" w:rsidRDefault="00D91643" w:rsidP="00D91643">
                  <w:pPr>
                    <w:spacing w:line="0" w:lineRule="atLeast"/>
                    <w:rPr>
                      <w:rFonts w:ascii="標楷體" w:eastAsia="標楷體" w:hAnsi="標楷體"/>
                    </w:rPr>
                  </w:pPr>
                  <w:r>
                    <w:rPr>
                      <w:rFonts w:ascii="標楷體" w:eastAsia="標楷體" w:hAnsi="標楷體" w:hint="eastAsia"/>
                    </w:rPr>
                    <w:t>□能源、環境與生態</w:t>
                  </w:r>
                </w:p>
              </w:tc>
              <w:tc>
                <w:tcPr>
                  <w:tcW w:w="2844" w:type="dxa"/>
                </w:tcPr>
                <w:p w14:paraId="6240C002" w14:textId="77777777" w:rsidR="00D91643" w:rsidRDefault="00D91643" w:rsidP="00D91643">
                  <w:pPr>
                    <w:spacing w:line="0" w:lineRule="atLeast"/>
                    <w:rPr>
                      <w:rFonts w:ascii="標楷體" w:eastAsia="標楷體" w:hAnsi="標楷體"/>
                    </w:rPr>
                  </w:pPr>
                  <w:r>
                    <w:rPr>
                      <w:rFonts w:ascii="標楷體" w:eastAsia="標楷體" w:hAnsi="標楷體" w:hint="eastAsia"/>
                    </w:rPr>
                    <w:t>□人文思維與生命探索</w:t>
                  </w:r>
                </w:p>
              </w:tc>
            </w:tr>
            <w:tr w:rsidR="00D91643" w14:paraId="03A0F698" w14:textId="77777777" w:rsidTr="006F09BD">
              <w:trPr>
                <w:trHeight w:val="406"/>
              </w:trPr>
              <w:tc>
                <w:tcPr>
                  <w:tcW w:w="2843" w:type="dxa"/>
                </w:tcPr>
                <w:p w14:paraId="157D3657" w14:textId="77777777" w:rsidR="00D91643" w:rsidRDefault="00D91643" w:rsidP="00D91643">
                  <w:pPr>
                    <w:spacing w:line="0" w:lineRule="atLeast"/>
                    <w:rPr>
                      <w:rFonts w:ascii="標楷體" w:eastAsia="標楷體" w:hAnsi="標楷體"/>
                    </w:rPr>
                  </w:pPr>
                  <w:r>
                    <w:rPr>
                      <w:rFonts w:ascii="標楷體" w:eastAsia="標楷體" w:hAnsi="標楷體" w:hint="eastAsia"/>
                    </w:rPr>
                    <w:t>□公民與社會參與</w:t>
                  </w:r>
                </w:p>
              </w:tc>
              <w:tc>
                <w:tcPr>
                  <w:tcW w:w="2844" w:type="dxa"/>
                </w:tcPr>
                <w:p w14:paraId="7F9A7454" w14:textId="77777777" w:rsidR="00D91643" w:rsidRDefault="00D91643" w:rsidP="00D91643">
                  <w:pPr>
                    <w:spacing w:line="0" w:lineRule="atLeast"/>
                    <w:rPr>
                      <w:rFonts w:ascii="標楷體" w:eastAsia="標楷體" w:hAnsi="標楷體"/>
                    </w:rPr>
                  </w:pPr>
                  <w:r>
                    <w:rPr>
                      <w:rFonts w:ascii="標楷體" w:eastAsia="標楷體" w:hAnsi="標楷體" w:hint="eastAsia"/>
                    </w:rPr>
                    <w:t>□經濟與國際脈動</w:t>
                  </w:r>
                </w:p>
              </w:tc>
              <w:tc>
                <w:tcPr>
                  <w:tcW w:w="2844" w:type="dxa"/>
                </w:tcPr>
                <w:p w14:paraId="636DBAB7" w14:textId="77777777" w:rsidR="00D91643" w:rsidRDefault="00D91643" w:rsidP="00D91643">
                  <w:pPr>
                    <w:spacing w:line="0" w:lineRule="atLeast"/>
                    <w:rPr>
                      <w:rFonts w:ascii="標楷體" w:eastAsia="標楷體" w:hAnsi="標楷體"/>
                    </w:rPr>
                  </w:pPr>
                  <w:r>
                    <w:rPr>
                      <w:rFonts w:ascii="標楷體" w:eastAsia="標楷體" w:hAnsi="標楷體" w:hint="eastAsia"/>
                    </w:rPr>
                    <w:t>□自然科學與技術</w:t>
                  </w:r>
                </w:p>
              </w:tc>
            </w:tr>
          </w:tbl>
          <w:p w14:paraId="5120DF36" w14:textId="77777777" w:rsidR="00D91643" w:rsidRDefault="00D91643" w:rsidP="00D91643">
            <w:pPr>
              <w:spacing w:line="0" w:lineRule="atLeast"/>
              <w:jc w:val="center"/>
              <w:rPr>
                <w:rFonts w:ascii="標楷體" w:eastAsia="標楷體" w:hAnsi="標楷體"/>
              </w:rPr>
            </w:pPr>
          </w:p>
        </w:tc>
      </w:tr>
      <w:tr w:rsidR="00D91643" w:rsidRPr="008B3AD8" w14:paraId="12A79F40" w14:textId="77777777" w:rsidTr="00556EFE">
        <w:trPr>
          <w:cantSplit/>
          <w:trHeight w:val="965"/>
          <w:jc w:val="center"/>
        </w:trPr>
        <w:tc>
          <w:tcPr>
            <w:tcW w:w="1980" w:type="dxa"/>
            <w:tcBorders>
              <w:top w:val="single" w:sz="4" w:space="0" w:color="auto"/>
              <w:bottom w:val="single" w:sz="4" w:space="0" w:color="auto"/>
              <w:right w:val="single" w:sz="4" w:space="0" w:color="auto"/>
            </w:tcBorders>
            <w:vAlign w:val="center"/>
          </w:tcPr>
          <w:p w14:paraId="6956171E" w14:textId="77777777" w:rsidR="00D91643" w:rsidRPr="008B3AD8" w:rsidRDefault="00D91643" w:rsidP="00D91643">
            <w:pPr>
              <w:spacing w:line="0" w:lineRule="atLeast"/>
              <w:jc w:val="center"/>
              <w:rPr>
                <w:rFonts w:eastAsia="標楷體"/>
              </w:rPr>
            </w:pPr>
            <w:r w:rsidRPr="008B3AD8">
              <w:rPr>
                <w:rFonts w:eastAsia="標楷體"/>
              </w:rPr>
              <w:t>授</w:t>
            </w:r>
            <w:r w:rsidRPr="008B3AD8">
              <w:rPr>
                <w:rFonts w:eastAsia="標楷體"/>
              </w:rPr>
              <w:t xml:space="preserve">  </w:t>
            </w:r>
            <w:r w:rsidRPr="008B3AD8">
              <w:rPr>
                <w:rFonts w:eastAsia="標楷體"/>
              </w:rPr>
              <w:t>課</w:t>
            </w:r>
            <w:r w:rsidRPr="008B3AD8">
              <w:rPr>
                <w:rFonts w:eastAsia="標楷體"/>
              </w:rPr>
              <w:t xml:space="preserve">  </w:t>
            </w:r>
            <w:r w:rsidRPr="008B3AD8">
              <w:rPr>
                <w:rFonts w:eastAsia="標楷體"/>
              </w:rPr>
              <w:t>方</w:t>
            </w:r>
            <w:r w:rsidRPr="008B3AD8">
              <w:rPr>
                <w:rFonts w:eastAsia="標楷體"/>
              </w:rPr>
              <w:t xml:space="preserve">  </w:t>
            </w:r>
            <w:r w:rsidRPr="008B3AD8">
              <w:rPr>
                <w:rFonts w:eastAsia="標楷體"/>
              </w:rPr>
              <w:t>式</w:t>
            </w:r>
          </w:p>
        </w:tc>
        <w:tc>
          <w:tcPr>
            <w:tcW w:w="8920" w:type="dxa"/>
            <w:gridSpan w:val="3"/>
            <w:tcBorders>
              <w:top w:val="single" w:sz="4" w:space="0" w:color="auto"/>
              <w:left w:val="single" w:sz="4" w:space="0" w:color="auto"/>
              <w:bottom w:val="single" w:sz="4" w:space="0" w:color="auto"/>
            </w:tcBorders>
            <w:vAlign w:val="center"/>
          </w:tcPr>
          <w:p w14:paraId="26C1C8B8" w14:textId="77777777" w:rsidR="00D91643" w:rsidRPr="008B3AD8" w:rsidRDefault="00D91643" w:rsidP="00D91643">
            <w:pPr>
              <w:spacing w:line="0" w:lineRule="atLeast"/>
              <w:jc w:val="both"/>
              <w:rPr>
                <w:rFonts w:eastAsia="標楷體"/>
                <w:u w:val="single"/>
              </w:rPr>
            </w:pPr>
            <w:r w:rsidRPr="008B3AD8">
              <w:rPr>
                <w:rFonts w:eastAsia="標楷體"/>
              </w:rPr>
              <w:t>請勾選</w:t>
            </w:r>
            <w:r w:rsidRPr="008B3AD8">
              <w:rPr>
                <w:rFonts w:eastAsia="標楷體"/>
              </w:rPr>
              <w:t>(</w:t>
            </w:r>
            <w:r w:rsidRPr="008B3AD8">
              <w:rPr>
                <w:rFonts w:eastAsia="標楷體"/>
              </w:rPr>
              <w:t>可複選</w:t>
            </w:r>
            <w:r w:rsidRPr="008B3AD8">
              <w:rPr>
                <w:rFonts w:eastAsia="標楷體"/>
              </w:rPr>
              <w:t>)</w:t>
            </w:r>
            <w:r w:rsidRPr="008B3AD8">
              <w:rPr>
                <w:rFonts w:eastAsia="標楷體"/>
              </w:rPr>
              <w:t>：</w:t>
            </w:r>
          </w:p>
          <w:tbl>
            <w:tblPr>
              <w:tblStyle w:val="a4"/>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D91643" w:rsidRPr="008B3AD8" w14:paraId="75F6A127" w14:textId="77777777" w:rsidTr="006F09BD">
              <w:tc>
                <w:tcPr>
                  <w:tcW w:w="1709" w:type="dxa"/>
                </w:tcPr>
                <w:p w14:paraId="733E071E" w14:textId="77777777" w:rsidR="00D91643" w:rsidRPr="008B3AD8" w:rsidRDefault="00D91643" w:rsidP="00D91643">
                  <w:pPr>
                    <w:rPr>
                      <w:rFonts w:eastAsia="標楷體"/>
                    </w:rPr>
                  </w:pPr>
                  <w:r w:rsidRPr="008B3AD8">
                    <w:rPr>
                      <w:rFonts w:eastAsia="標楷體"/>
                      <w:bdr w:val="single" w:sz="4" w:space="0" w:color="auto"/>
                    </w:rPr>
                    <w:sym w:font="Wingdings" w:char="F0FC"/>
                  </w:r>
                  <w:r w:rsidRPr="008B3AD8">
                    <w:rPr>
                      <w:rFonts w:eastAsia="標楷體"/>
                    </w:rPr>
                    <w:t>課堂授課</w:t>
                  </w:r>
                </w:p>
              </w:tc>
              <w:tc>
                <w:tcPr>
                  <w:tcW w:w="1701" w:type="dxa"/>
                </w:tcPr>
                <w:p w14:paraId="2DA406A8" w14:textId="77777777" w:rsidR="00D91643" w:rsidRPr="008B3AD8" w:rsidRDefault="00741456" w:rsidP="00D91643">
                  <w:pPr>
                    <w:rPr>
                      <w:rFonts w:eastAsia="標楷體"/>
                    </w:rPr>
                  </w:pPr>
                  <w:r w:rsidRPr="008B3AD8">
                    <w:rPr>
                      <w:rFonts w:eastAsia="標楷體"/>
                    </w:rPr>
                    <w:t>□</w:t>
                  </w:r>
                  <w:r w:rsidR="00D91643" w:rsidRPr="008B3AD8">
                    <w:rPr>
                      <w:rFonts w:eastAsia="標楷體"/>
                    </w:rPr>
                    <w:t>網路教學</w:t>
                  </w:r>
                </w:p>
              </w:tc>
              <w:tc>
                <w:tcPr>
                  <w:tcW w:w="1701" w:type="dxa"/>
                </w:tcPr>
                <w:p w14:paraId="08A01F25" w14:textId="77777777" w:rsidR="00D91643" w:rsidRPr="008B3AD8" w:rsidRDefault="00D91643" w:rsidP="00D91643">
                  <w:pPr>
                    <w:rPr>
                      <w:rFonts w:eastAsia="標楷體"/>
                    </w:rPr>
                  </w:pPr>
                  <w:r w:rsidRPr="008B3AD8">
                    <w:rPr>
                      <w:rFonts w:eastAsia="標楷體"/>
                      <w:bdr w:val="single" w:sz="4" w:space="0" w:color="auto"/>
                    </w:rPr>
                    <w:sym w:font="Wingdings" w:char="F0FC"/>
                  </w:r>
                  <w:r w:rsidRPr="008B3AD8">
                    <w:rPr>
                      <w:rFonts w:eastAsia="標楷體"/>
                    </w:rPr>
                    <w:t>分組討論</w:t>
                  </w:r>
                </w:p>
              </w:tc>
              <w:tc>
                <w:tcPr>
                  <w:tcW w:w="1418" w:type="dxa"/>
                </w:tcPr>
                <w:p w14:paraId="01D78631" w14:textId="77777777" w:rsidR="00D91643" w:rsidRPr="008B3AD8" w:rsidRDefault="00D91643" w:rsidP="00D91643">
                  <w:pPr>
                    <w:rPr>
                      <w:rFonts w:eastAsia="標楷體"/>
                    </w:rPr>
                  </w:pPr>
                  <w:r w:rsidRPr="008B3AD8">
                    <w:rPr>
                      <w:rFonts w:eastAsia="標楷體"/>
                    </w:rPr>
                    <w:t>□</w:t>
                  </w:r>
                  <w:r w:rsidRPr="008B3AD8">
                    <w:rPr>
                      <w:rFonts w:eastAsia="標楷體"/>
                    </w:rPr>
                    <w:t>校外教學</w:t>
                  </w:r>
                </w:p>
              </w:tc>
              <w:tc>
                <w:tcPr>
                  <w:tcW w:w="1572" w:type="dxa"/>
                </w:tcPr>
                <w:p w14:paraId="4443BEAC" w14:textId="77777777" w:rsidR="00D91643" w:rsidRPr="008B3AD8" w:rsidRDefault="00D91643" w:rsidP="00D91643">
                  <w:pPr>
                    <w:rPr>
                      <w:rFonts w:eastAsia="標楷體"/>
                    </w:rPr>
                  </w:pPr>
                </w:p>
              </w:tc>
            </w:tr>
            <w:tr w:rsidR="00D91643" w:rsidRPr="008B3AD8" w14:paraId="0EAD58E3" w14:textId="77777777" w:rsidTr="006F09BD">
              <w:tc>
                <w:tcPr>
                  <w:tcW w:w="8101" w:type="dxa"/>
                  <w:gridSpan w:val="5"/>
                </w:tcPr>
                <w:p w14:paraId="11914FC1" w14:textId="77777777" w:rsidR="00D91643" w:rsidRPr="008B3AD8" w:rsidRDefault="00D91643" w:rsidP="00D91643">
                  <w:pPr>
                    <w:rPr>
                      <w:rFonts w:eastAsia="標楷體"/>
                    </w:rPr>
                  </w:pPr>
                  <w:r w:rsidRPr="008B3AD8">
                    <w:rPr>
                      <w:rFonts w:eastAsia="標楷體"/>
                    </w:rPr>
                    <w:t>□</w:t>
                  </w:r>
                  <w:r w:rsidRPr="008B3AD8">
                    <w:rPr>
                      <w:rFonts w:eastAsia="標楷體"/>
                    </w:rPr>
                    <w:t>其他</w:t>
                  </w:r>
                  <w:r w:rsidRPr="008B3AD8">
                    <w:rPr>
                      <w:rFonts w:eastAsia="標楷體"/>
                      <w:u w:val="single"/>
                    </w:rPr>
                    <w:t xml:space="preserve">                         </w:t>
                  </w:r>
                </w:p>
              </w:tc>
            </w:tr>
          </w:tbl>
          <w:p w14:paraId="2B37B1AA" w14:textId="77777777" w:rsidR="00D91643" w:rsidRPr="008B3AD8" w:rsidRDefault="00D91643" w:rsidP="00D91643">
            <w:pPr>
              <w:spacing w:line="0" w:lineRule="atLeast"/>
              <w:jc w:val="both"/>
              <w:rPr>
                <w:rFonts w:eastAsia="標楷體"/>
                <w:u w:val="single"/>
              </w:rPr>
            </w:pPr>
          </w:p>
        </w:tc>
      </w:tr>
      <w:tr w:rsidR="00BB7A71" w:rsidRPr="008B3AD8" w14:paraId="4F784EBF" w14:textId="77777777" w:rsidTr="00556EFE">
        <w:trPr>
          <w:trHeight w:val="1050"/>
          <w:jc w:val="center"/>
        </w:trPr>
        <w:tc>
          <w:tcPr>
            <w:tcW w:w="1980" w:type="dxa"/>
            <w:tcBorders>
              <w:top w:val="single" w:sz="4" w:space="0" w:color="auto"/>
              <w:bottom w:val="single" w:sz="4" w:space="0" w:color="auto"/>
              <w:right w:val="single" w:sz="4" w:space="0" w:color="auto"/>
            </w:tcBorders>
            <w:vAlign w:val="center"/>
          </w:tcPr>
          <w:p w14:paraId="43952195" w14:textId="77777777" w:rsidR="00BB7A71" w:rsidRPr="008B3AD8" w:rsidRDefault="00BB7A71" w:rsidP="00982C20">
            <w:pPr>
              <w:spacing w:line="0" w:lineRule="atLeast"/>
              <w:jc w:val="center"/>
              <w:rPr>
                <w:rFonts w:eastAsia="標楷體"/>
              </w:rPr>
            </w:pPr>
            <w:r w:rsidRPr="008B3AD8">
              <w:rPr>
                <w:rFonts w:eastAsia="標楷體"/>
              </w:rPr>
              <w:t>教學目標及範圍</w:t>
            </w:r>
          </w:p>
        </w:tc>
        <w:tc>
          <w:tcPr>
            <w:tcW w:w="8920" w:type="dxa"/>
            <w:gridSpan w:val="3"/>
            <w:tcBorders>
              <w:top w:val="single" w:sz="4" w:space="0" w:color="auto"/>
              <w:left w:val="single" w:sz="4" w:space="0" w:color="auto"/>
              <w:bottom w:val="single" w:sz="4" w:space="0" w:color="auto"/>
            </w:tcBorders>
          </w:tcPr>
          <w:p w14:paraId="4B3627F8" w14:textId="77777777" w:rsidR="00BB7A71" w:rsidRPr="008B3AD8" w:rsidRDefault="00BB7A71" w:rsidP="00982C20">
            <w:pPr>
              <w:rPr>
                <w:rFonts w:eastAsia="標楷體"/>
              </w:rPr>
            </w:pPr>
            <w:r w:rsidRPr="008B3AD8">
              <w:rPr>
                <w:rFonts w:eastAsia="標楷體"/>
              </w:rPr>
              <w:t>課程目標</w:t>
            </w:r>
            <w:r w:rsidRPr="008B3AD8">
              <w:rPr>
                <w:rFonts w:eastAsia="標楷體"/>
              </w:rPr>
              <w:t>Goals</w:t>
            </w:r>
          </w:p>
          <w:p w14:paraId="77A842F0" w14:textId="5843859A" w:rsidR="00BB7A71" w:rsidRPr="008B3AD8" w:rsidRDefault="00BB7A71" w:rsidP="00982C20">
            <w:pPr>
              <w:rPr>
                <w:rFonts w:eastAsia="標楷體"/>
              </w:rPr>
            </w:pPr>
            <w:r w:rsidRPr="008B3AD8">
              <w:rPr>
                <w:rFonts w:eastAsia="標楷體"/>
              </w:rPr>
              <w:t>本課程訓練學生具備印尼語言的基本知識與技能，能夠使用印尼語從事日常會話溝通與基本寫作，達到「初級高等水準」，並透過語言學習了解印尼文化</w:t>
            </w:r>
            <w:r w:rsidR="00A8045D">
              <w:rPr>
                <w:rFonts w:eastAsia="標楷體" w:hint="eastAsia"/>
              </w:rPr>
              <w:t>，能聚焦於永續發展目標，以產出與印尼語言文化相關之專題，展現數位人文創新外語教學成效</w:t>
            </w:r>
            <w:r w:rsidRPr="008B3AD8">
              <w:rPr>
                <w:rFonts w:eastAsia="標楷體"/>
              </w:rPr>
              <w:t>。</w:t>
            </w:r>
          </w:p>
          <w:p w14:paraId="0D1CD5F8" w14:textId="466A70AF" w:rsidR="00BB7A71" w:rsidRPr="008B3AD8" w:rsidRDefault="00BB7A71" w:rsidP="00982C20">
            <w:pPr>
              <w:rPr>
                <w:rFonts w:eastAsia="標楷體"/>
              </w:rPr>
            </w:pPr>
            <w:r w:rsidRPr="008B3AD8">
              <w:rPr>
                <w:rFonts w:eastAsia="標楷體"/>
              </w:rPr>
              <w:t>This course is designed for students who wish to have a basic understanding of the Indonesian language to enhance communication with Indonesian speakers locally and internationally. By the end of the course, the participants will be able to carry out basic conversations in Indonesian at the novice high sublevel. The students will learn Indonesian culture by means of language study</w:t>
            </w:r>
            <w:r w:rsidR="00A8045D">
              <w:rPr>
                <w:rFonts w:eastAsia="標楷體"/>
              </w:rPr>
              <w:t xml:space="preserve"> and </w:t>
            </w:r>
            <w:r w:rsidR="00F1518F">
              <w:rPr>
                <w:rFonts w:eastAsia="標楷體"/>
              </w:rPr>
              <w:t>make connections with SDGs by creating</w:t>
            </w:r>
            <w:r w:rsidR="00A8045D">
              <w:rPr>
                <w:rFonts w:eastAsia="標楷體"/>
              </w:rPr>
              <w:t xml:space="preserve"> VR stories.</w:t>
            </w:r>
          </w:p>
          <w:p w14:paraId="26494A69" w14:textId="28E04AE8" w:rsidR="00BB7A71" w:rsidRPr="008B3AD8" w:rsidRDefault="00BB7A71" w:rsidP="00982C20">
            <w:pPr>
              <w:rPr>
                <w:rFonts w:eastAsia="標楷體"/>
              </w:rPr>
            </w:pPr>
          </w:p>
          <w:p w14:paraId="06CDC87F" w14:textId="77777777" w:rsidR="00BB7A71" w:rsidRPr="008B3AD8" w:rsidRDefault="00BB7A71" w:rsidP="00982C20">
            <w:pPr>
              <w:rPr>
                <w:rFonts w:eastAsia="標楷體"/>
              </w:rPr>
            </w:pPr>
            <w:r w:rsidRPr="008B3AD8">
              <w:rPr>
                <w:rFonts w:eastAsia="標楷體"/>
              </w:rPr>
              <w:t>內容</w:t>
            </w:r>
            <w:r w:rsidRPr="008B3AD8">
              <w:rPr>
                <w:rFonts w:eastAsia="標楷體"/>
              </w:rPr>
              <w:t>Contents</w:t>
            </w:r>
          </w:p>
          <w:p w14:paraId="1F91608B" w14:textId="4B75B909" w:rsidR="007D5A64" w:rsidRDefault="00BB7A71" w:rsidP="00982C20">
            <w:pPr>
              <w:rPr>
                <w:rFonts w:eastAsia="標楷體"/>
              </w:rPr>
            </w:pPr>
            <w:r w:rsidRPr="008B3AD8">
              <w:rPr>
                <w:rFonts w:eastAsia="標楷體"/>
              </w:rPr>
              <w:t>本課程以《印尼旅蛙</w:t>
            </w:r>
            <w:r w:rsidR="00176CE0">
              <w:rPr>
                <w:rFonts w:eastAsia="標楷體" w:hint="eastAsia"/>
              </w:rPr>
              <w:t>來電了</w:t>
            </w:r>
            <w:r w:rsidRPr="008B3AD8">
              <w:rPr>
                <w:rFonts w:eastAsia="標楷體"/>
              </w:rPr>
              <w:t>》教材內容</w:t>
            </w:r>
            <w:r w:rsidR="00176CE0">
              <w:rPr>
                <w:rFonts w:eastAsia="標楷體" w:hint="eastAsia"/>
              </w:rPr>
              <w:t>為主</w:t>
            </w:r>
            <w:r w:rsidRPr="008B3AD8">
              <w:rPr>
                <w:rFonts w:eastAsia="標楷體"/>
              </w:rPr>
              <w:t>，設計出主題式教學，涵蓋</w:t>
            </w:r>
            <w:r w:rsidRPr="008B3AD8">
              <w:rPr>
                <w:rFonts w:eastAsia="標楷體"/>
                <w:kern w:val="0"/>
              </w:rPr>
              <w:t>生活作息、家人互動、危機處理、踏上旅途、打擾安寧、破壞環境、面對攻擊、生病就醫</w:t>
            </w:r>
            <w:r w:rsidR="00616AE8">
              <w:rPr>
                <w:rFonts w:eastAsia="標楷體" w:hint="eastAsia"/>
                <w:kern w:val="0"/>
              </w:rPr>
              <w:t>、</w:t>
            </w:r>
            <w:r w:rsidR="00616AE8" w:rsidRPr="00011E78">
              <w:rPr>
                <w:rFonts w:eastAsia="標楷體"/>
                <w:color w:val="000000"/>
              </w:rPr>
              <w:t>自然災害</w:t>
            </w:r>
            <w:r w:rsidR="00616AE8">
              <w:rPr>
                <w:rFonts w:eastAsia="標楷體" w:hint="eastAsia"/>
                <w:color w:val="000000"/>
              </w:rPr>
              <w:t>、</w:t>
            </w:r>
            <w:r w:rsidR="00616AE8" w:rsidRPr="00011E78">
              <w:rPr>
                <w:rFonts w:eastAsia="標楷體"/>
                <w:color w:val="000000"/>
              </w:rPr>
              <w:t>抵禦適應</w:t>
            </w:r>
            <w:r w:rsidRPr="008B3AD8">
              <w:rPr>
                <w:rFonts w:eastAsia="標楷體"/>
                <w:kern w:val="0"/>
              </w:rPr>
              <w:t>等主題</w:t>
            </w:r>
            <w:r w:rsidRPr="008B3AD8">
              <w:rPr>
                <w:rFonts w:eastAsia="標楷體"/>
              </w:rPr>
              <w:t>。透過語言學習進一步了解印尼的文化</w:t>
            </w:r>
            <w:r w:rsidRPr="008B3AD8">
              <w:rPr>
                <w:rFonts w:eastAsia="標楷體"/>
              </w:rPr>
              <w:t xml:space="preserve">: (1) </w:t>
            </w:r>
            <w:r w:rsidRPr="008B3AD8">
              <w:rPr>
                <w:rFonts w:eastAsia="標楷體"/>
              </w:rPr>
              <w:t>從</w:t>
            </w:r>
            <w:r w:rsidRPr="008B3AD8">
              <w:rPr>
                <w:rFonts w:eastAsia="標楷體"/>
                <w:kern w:val="0"/>
              </w:rPr>
              <w:t>生活作息</w:t>
            </w:r>
            <w:r w:rsidRPr="008B3AD8">
              <w:rPr>
                <w:rFonts w:eastAsia="標楷體"/>
              </w:rPr>
              <w:t>看出印尼人的時間畫分與人際關係，</w:t>
            </w:r>
            <w:r w:rsidRPr="008B3AD8">
              <w:rPr>
                <w:rFonts w:eastAsia="標楷體"/>
              </w:rPr>
              <w:t xml:space="preserve">(2) </w:t>
            </w:r>
            <w:r w:rsidRPr="008B3AD8">
              <w:rPr>
                <w:rFonts w:eastAsia="標楷體"/>
              </w:rPr>
              <w:t>透過飼養寵物理解印尼人的家庭關係，</w:t>
            </w:r>
            <w:r w:rsidRPr="008B3AD8">
              <w:rPr>
                <w:rFonts w:eastAsia="標楷體"/>
              </w:rPr>
              <w:t xml:space="preserve">(3) </w:t>
            </w:r>
            <w:r w:rsidRPr="008B3AD8">
              <w:rPr>
                <w:rFonts w:eastAsia="標楷體"/>
              </w:rPr>
              <w:t>從動物與鄰居、社區和家人的互動，看出印尼人的價值觀，</w:t>
            </w:r>
            <w:r w:rsidRPr="008B3AD8">
              <w:rPr>
                <w:rFonts w:eastAsia="標楷體"/>
              </w:rPr>
              <w:t xml:space="preserve">(4) </w:t>
            </w:r>
            <w:r w:rsidRPr="008B3AD8">
              <w:rPr>
                <w:rFonts w:eastAsia="標楷體"/>
              </w:rPr>
              <w:t>透過</w:t>
            </w:r>
            <w:proofErr w:type="gramStart"/>
            <w:r w:rsidRPr="008B3AD8">
              <w:rPr>
                <w:rFonts w:eastAsia="標楷體"/>
              </w:rPr>
              <w:t>醫</w:t>
            </w:r>
            <w:proofErr w:type="gramEnd"/>
            <w:r w:rsidRPr="008B3AD8">
              <w:rPr>
                <w:rFonts w:eastAsia="標楷體"/>
              </w:rPr>
              <w:t>病關係的對話了解印尼飲食文化、與對時間和金錢的觀念</w:t>
            </w:r>
            <w:r w:rsidR="001E4C4E">
              <w:rPr>
                <w:rFonts w:eastAsia="標楷體" w:hint="eastAsia"/>
              </w:rPr>
              <w:t>，</w:t>
            </w:r>
            <w:r w:rsidR="001E4C4E">
              <w:rPr>
                <w:rFonts w:eastAsia="標楷體" w:hint="eastAsia"/>
              </w:rPr>
              <w:t xml:space="preserve">(5) </w:t>
            </w:r>
            <w:r w:rsidR="001E4C4E">
              <w:rPr>
                <w:rFonts w:eastAsia="標楷體" w:hint="eastAsia"/>
              </w:rPr>
              <w:t>透過</w:t>
            </w:r>
            <w:r w:rsidR="001E4C4E">
              <w:rPr>
                <w:rFonts w:eastAsia="標楷體" w:hint="eastAsia"/>
                <w:color w:val="000000"/>
              </w:rPr>
              <w:t>火山、地震等</w:t>
            </w:r>
            <w:r w:rsidR="001E4C4E" w:rsidRPr="00011E78">
              <w:rPr>
                <w:rFonts w:eastAsia="標楷體"/>
                <w:color w:val="000000"/>
              </w:rPr>
              <w:t>自然災害的抵禦和適應能力</w:t>
            </w:r>
            <w:r w:rsidR="001E4C4E">
              <w:rPr>
                <w:rFonts w:eastAsia="標楷體" w:hint="eastAsia"/>
                <w:color w:val="000000"/>
              </w:rPr>
              <w:t>，</w:t>
            </w:r>
            <w:r w:rsidR="00B17F4B">
              <w:rPr>
                <w:rFonts w:eastAsia="標楷體" w:hint="eastAsia"/>
                <w:color w:val="000000"/>
              </w:rPr>
              <w:t>看印尼人如何面對天、人、物、我</w:t>
            </w:r>
            <w:r w:rsidR="001E4C4E">
              <w:rPr>
                <w:rFonts w:eastAsia="標楷體" w:hint="eastAsia"/>
                <w:color w:val="000000"/>
              </w:rPr>
              <w:t>。</w:t>
            </w:r>
            <w:r w:rsidRPr="008B3AD8">
              <w:rPr>
                <w:rFonts w:eastAsia="標楷體"/>
              </w:rPr>
              <w:t>每週</w:t>
            </w:r>
            <w:r w:rsidRPr="008B3AD8">
              <w:rPr>
                <w:rFonts w:eastAsia="標楷體"/>
              </w:rPr>
              <w:t>100</w:t>
            </w:r>
            <w:r w:rsidRPr="008B3AD8">
              <w:rPr>
                <w:rFonts w:eastAsia="標楷體"/>
              </w:rPr>
              <w:t>分鐘課堂時間，其中</w:t>
            </w:r>
            <w:r w:rsidRPr="008B3AD8">
              <w:rPr>
                <w:rFonts w:eastAsia="標楷體"/>
              </w:rPr>
              <w:t>80</w:t>
            </w:r>
            <w:r w:rsidRPr="008B3AD8">
              <w:rPr>
                <w:rFonts w:eastAsia="標楷體"/>
              </w:rPr>
              <w:t>分鐘使用印尼語進行會話及基本句型訓練，</w:t>
            </w:r>
            <w:r w:rsidRPr="008B3AD8">
              <w:rPr>
                <w:rFonts w:eastAsia="標楷體"/>
              </w:rPr>
              <w:t>20</w:t>
            </w:r>
            <w:r w:rsidRPr="008B3AD8">
              <w:rPr>
                <w:rFonts w:eastAsia="標楷體"/>
              </w:rPr>
              <w:t>分鐘由語言學者解析語法、進行語言對比分析。學生必須事先上網聆聽每一課每一單元的</w:t>
            </w:r>
            <w:r w:rsidR="00E9235A">
              <w:rPr>
                <w:rFonts w:eastAsia="標楷體" w:hint="eastAsia"/>
              </w:rPr>
              <w:t>影</w:t>
            </w:r>
            <w:r w:rsidRPr="008B3AD8">
              <w:rPr>
                <w:rFonts w:eastAsia="標楷體"/>
              </w:rPr>
              <w:t>音內容，做好準備進入課室進行全印尼語訓練。</w:t>
            </w:r>
            <w:r w:rsidR="006171E3">
              <w:rPr>
                <w:rFonts w:eastAsia="標楷體" w:hint="eastAsia"/>
              </w:rPr>
              <w:t>學生並可依個人需求自由參加每週</w:t>
            </w:r>
            <w:r w:rsidR="006171E3">
              <w:rPr>
                <w:rFonts w:eastAsia="標楷體" w:hint="eastAsia"/>
              </w:rPr>
              <w:t>2</w:t>
            </w:r>
            <w:r w:rsidR="006171E3">
              <w:rPr>
                <w:rFonts w:eastAsia="標楷體" w:hint="eastAsia"/>
              </w:rPr>
              <w:t>小時由印尼助教</w:t>
            </w:r>
            <w:r w:rsidR="00C17195">
              <w:rPr>
                <w:rFonts w:eastAsia="標楷體" w:hint="eastAsia"/>
              </w:rPr>
              <w:t>所</w:t>
            </w:r>
            <w:r w:rsidR="006171E3">
              <w:rPr>
                <w:rFonts w:eastAsia="標楷體" w:hint="eastAsia"/>
              </w:rPr>
              <w:t>帶領的</w:t>
            </w:r>
            <w:r w:rsidR="00CE3598">
              <w:rPr>
                <w:rFonts w:eastAsia="標楷體" w:hint="eastAsia"/>
              </w:rPr>
              <w:t>印尼語</w:t>
            </w:r>
            <w:r w:rsidR="00AD2EFF">
              <w:rPr>
                <w:rFonts w:eastAsia="標楷體" w:hint="eastAsia"/>
              </w:rPr>
              <w:t>口語練習</w:t>
            </w:r>
            <w:r w:rsidR="006171E3">
              <w:rPr>
                <w:rFonts w:eastAsia="標楷體" w:hint="eastAsia"/>
              </w:rPr>
              <w:t>。</w:t>
            </w:r>
          </w:p>
          <w:p w14:paraId="27317503" w14:textId="55D3C8E0" w:rsidR="00BB7A71" w:rsidRPr="008B3AD8" w:rsidRDefault="007D5A64" w:rsidP="00982C20">
            <w:pPr>
              <w:rPr>
                <w:rFonts w:eastAsia="標楷體"/>
              </w:rPr>
            </w:pPr>
            <w:r>
              <w:rPr>
                <w:rFonts w:eastAsia="標楷體" w:hint="eastAsia"/>
              </w:rPr>
              <w:lastRenderedPageBreak/>
              <w:t>本課程結合數位科技與語言教學</w:t>
            </w:r>
            <w:r w:rsidR="00D635B1">
              <w:rPr>
                <w:rFonts w:eastAsia="標楷體" w:hint="eastAsia"/>
              </w:rPr>
              <w:t>，</w:t>
            </w:r>
            <w:r>
              <w:rPr>
                <w:rFonts w:eastAsia="標楷體" w:hint="eastAsia"/>
              </w:rPr>
              <w:t>期末學生</w:t>
            </w:r>
            <w:r w:rsidR="00741456">
              <w:rPr>
                <w:rFonts w:eastAsia="標楷體" w:hint="eastAsia"/>
              </w:rPr>
              <w:t>可</w:t>
            </w:r>
            <w:r>
              <w:rPr>
                <w:rFonts w:eastAsia="標楷體" w:hint="eastAsia"/>
              </w:rPr>
              <w:t>利用</w:t>
            </w:r>
            <w:r w:rsidR="00743D05">
              <w:rPr>
                <w:rFonts w:eastAsia="標楷體" w:hint="eastAsia"/>
              </w:rPr>
              <w:t>數位工具</w:t>
            </w:r>
            <w:r>
              <w:rPr>
                <w:rFonts w:eastAsia="標楷體" w:hint="eastAsia"/>
              </w:rPr>
              <w:t>製作虛擬實境故事和遊戲呈現所學到的印尼語言文化的知識與技能。</w:t>
            </w:r>
            <w:r w:rsidR="00B17F4B">
              <w:rPr>
                <w:rFonts w:eastAsia="標楷體" w:hint="eastAsia"/>
                <w:color w:val="000000"/>
              </w:rPr>
              <w:t>反思個人在永續發展議題應有的責任和作為</w:t>
            </w:r>
            <w:r w:rsidR="00D059A4">
              <w:rPr>
                <w:rFonts w:eastAsia="標楷體" w:hint="eastAsia"/>
                <w:color w:val="000000"/>
              </w:rPr>
              <w:t>。</w:t>
            </w:r>
          </w:p>
          <w:p w14:paraId="2F62B6A1" w14:textId="214C8BAA" w:rsidR="00440723" w:rsidRDefault="00BB7A71" w:rsidP="00353FFE">
            <w:pPr>
              <w:rPr>
                <w:rFonts w:eastAsia="標楷體"/>
              </w:rPr>
            </w:pPr>
            <w:r w:rsidRPr="008B3AD8">
              <w:rPr>
                <w:rFonts w:eastAsia="標楷體"/>
              </w:rPr>
              <w:t xml:space="preserve">The course follows a topic-based syllabus based on the contents of the textbook on “Indonesian travel frog </w:t>
            </w:r>
            <w:proofErr w:type="spellStart"/>
            <w:r w:rsidRPr="008B3AD8">
              <w:rPr>
                <w:rFonts w:eastAsia="標楷體"/>
              </w:rPr>
              <w:t>CALLed</w:t>
            </w:r>
            <w:proofErr w:type="spellEnd"/>
            <w:r w:rsidRPr="008B3AD8">
              <w:rPr>
                <w:rFonts w:eastAsia="標楷體"/>
              </w:rPr>
              <w:t>” to cover the themes on daily routines, crisis management, environment, and health. The students will learn the following aspects of Indonesian culture: (1) Indonesian time division of a day and interpersonal relationships, (2) Indonesian family interactions in adopting a pet, (3) Indonesian values through interactions with animals in neighborhood, communities, and at home, (4) Indonesian hospital, medicine, food culture, and attitudes towards time and money</w:t>
            </w:r>
            <w:r w:rsidR="00C11EC4">
              <w:rPr>
                <w:rFonts w:eastAsia="標楷體" w:hint="eastAsia"/>
              </w:rPr>
              <w:t>, a</w:t>
            </w:r>
            <w:r w:rsidR="00C11EC4">
              <w:rPr>
                <w:rFonts w:eastAsia="標楷體"/>
              </w:rPr>
              <w:t xml:space="preserve">nd </w:t>
            </w:r>
            <w:r w:rsidR="00C11EC4">
              <w:rPr>
                <w:rFonts w:eastAsia="標楷體" w:hint="eastAsia"/>
              </w:rPr>
              <w:t>(5)</w:t>
            </w:r>
            <w:r w:rsidR="00C11EC4">
              <w:rPr>
                <w:rFonts w:eastAsia="標楷體"/>
              </w:rPr>
              <w:t xml:space="preserve"> Indonesian reactions to </w:t>
            </w:r>
            <w:r w:rsidR="00002AC7">
              <w:rPr>
                <w:rFonts w:eastAsia="標楷體"/>
              </w:rPr>
              <w:t xml:space="preserve">environmental </w:t>
            </w:r>
            <w:r w:rsidR="00C11EC4">
              <w:rPr>
                <w:rFonts w:eastAsia="標楷體"/>
              </w:rPr>
              <w:t xml:space="preserve">disasters and </w:t>
            </w:r>
            <w:r w:rsidR="007F4769">
              <w:rPr>
                <w:rFonts w:eastAsia="標楷體"/>
              </w:rPr>
              <w:t>their relationship</w:t>
            </w:r>
            <w:r w:rsidR="00002AC7">
              <w:rPr>
                <w:rFonts w:eastAsia="標楷體"/>
              </w:rPr>
              <w:t>s</w:t>
            </w:r>
            <w:r w:rsidR="007F4769">
              <w:rPr>
                <w:rFonts w:eastAsia="標楷體"/>
              </w:rPr>
              <w:t xml:space="preserve"> with natural and supernatural worlds</w:t>
            </w:r>
            <w:r w:rsidRPr="008B3AD8">
              <w:rPr>
                <w:rFonts w:eastAsia="標楷體"/>
              </w:rPr>
              <w:t>. The class meets once a week for 100 minutes. It contains practices on dialogues and sentence patterns with the Indonesian tutors for 80 minutes and the linguist’s contrastive analysis of the Indonesian grammar with further practice for 20 minutes. The students are expected to preview each lesson</w:t>
            </w:r>
            <w:r w:rsidR="00E9235A">
              <w:rPr>
                <w:rFonts w:eastAsia="標楷體"/>
              </w:rPr>
              <w:t xml:space="preserve"> using the </w:t>
            </w:r>
            <w:r w:rsidR="00ED1CD7">
              <w:rPr>
                <w:rFonts w:eastAsia="標楷體"/>
              </w:rPr>
              <w:t>multimedia materials</w:t>
            </w:r>
            <w:r w:rsidRPr="008B3AD8">
              <w:rPr>
                <w:rFonts w:eastAsia="標楷體"/>
              </w:rPr>
              <w:t xml:space="preserve"> and come prepared to practice using the language.</w:t>
            </w:r>
            <w:r w:rsidR="00AD2EFF">
              <w:rPr>
                <w:rFonts w:eastAsia="標楷體" w:hint="eastAsia"/>
              </w:rPr>
              <w:t xml:space="preserve"> </w:t>
            </w:r>
            <w:r w:rsidR="00D20CED">
              <w:rPr>
                <w:rFonts w:eastAsia="標楷體" w:hint="eastAsia"/>
              </w:rPr>
              <w:t>T</w:t>
            </w:r>
            <w:r w:rsidR="00D20CED">
              <w:rPr>
                <w:rFonts w:eastAsia="標楷體"/>
              </w:rPr>
              <w:t xml:space="preserve">he Indonesian TAs also offer two hours of tutoring time outside of class </w:t>
            </w:r>
            <w:r w:rsidR="00353FFE">
              <w:rPr>
                <w:rFonts w:eastAsia="標楷體"/>
              </w:rPr>
              <w:t>on a weekly basis</w:t>
            </w:r>
            <w:r w:rsidR="00D20CED">
              <w:rPr>
                <w:rFonts w:eastAsia="標楷體"/>
              </w:rPr>
              <w:t xml:space="preserve"> for the students who </w:t>
            </w:r>
            <w:r w:rsidR="005B5C23">
              <w:rPr>
                <w:rFonts w:eastAsia="標楷體"/>
              </w:rPr>
              <w:t>would like</w:t>
            </w:r>
            <w:r w:rsidR="00D20CED">
              <w:rPr>
                <w:rFonts w:eastAsia="標楷體"/>
              </w:rPr>
              <w:t xml:space="preserve"> to</w:t>
            </w:r>
            <w:r w:rsidR="00353FFE">
              <w:rPr>
                <w:rFonts w:eastAsia="標楷體"/>
              </w:rPr>
              <w:t xml:space="preserve"> have further </w:t>
            </w:r>
            <w:r w:rsidR="00D20CED">
              <w:rPr>
                <w:rFonts w:eastAsia="標楷體"/>
              </w:rPr>
              <w:t xml:space="preserve">practice </w:t>
            </w:r>
            <w:r w:rsidR="00353FFE">
              <w:rPr>
                <w:rFonts w:eastAsia="標楷體"/>
              </w:rPr>
              <w:t xml:space="preserve">in </w:t>
            </w:r>
            <w:r w:rsidR="00D20CED">
              <w:rPr>
                <w:rFonts w:eastAsia="標楷體"/>
              </w:rPr>
              <w:t xml:space="preserve">speaking Indonesian. </w:t>
            </w:r>
          </w:p>
          <w:p w14:paraId="7904FD5A" w14:textId="5F0D30B1" w:rsidR="00BB7A71" w:rsidRPr="008B3AD8" w:rsidRDefault="00440723" w:rsidP="00D635B1">
            <w:pPr>
              <w:rPr>
                <w:rFonts w:eastAsia="標楷體"/>
              </w:rPr>
            </w:pPr>
            <w:r>
              <w:rPr>
                <w:rFonts w:eastAsia="標楷體"/>
              </w:rPr>
              <w:t xml:space="preserve">The course also </w:t>
            </w:r>
            <w:r w:rsidR="00D635B1">
              <w:rPr>
                <w:rFonts w:eastAsia="標楷體"/>
              </w:rPr>
              <w:t>aims at integrating</w:t>
            </w:r>
            <w:r>
              <w:rPr>
                <w:rFonts w:eastAsia="標楷體"/>
              </w:rPr>
              <w:t xml:space="preserve"> digital humanities into second language teaching by introducing </w:t>
            </w:r>
            <w:r w:rsidR="00743D05">
              <w:rPr>
                <w:rFonts w:eastAsia="標楷體" w:hint="eastAsia"/>
              </w:rPr>
              <w:t>d</w:t>
            </w:r>
            <w:r w:rsidR="00743D05">
              <w:rPr>
                <w:rFonts w:eastAsia="標楷體"/>
              </w:rPr>
              <w:t>igital tools</w:t>
            </w:r>
            <w:r>
              <w:rPr>
                <w:rFonts w:eastAsia="標楷體"/>
              </w:rPr>
              <w:t xml:space="preserve"> to inspire the students for further exploration. The </w:t>
            </w:r>
            <w:r w:rsidR="00D635B1">
              <w:rPr>
                <w:rFonts w:eastAsia="標楷體"/>
              </w:rPr>
              <w:t xml:space="preserve">students will </w:t>
            </w:r>
            <w:r w:rsidR="00743D05">
              <w:rPr>
                <w:rFonts w:eastAsia="標楷體"/>
              </w:rPr>
              <w:t>choose different tools</w:t>
            </w:r>
            <w:r w:rsidR="00D635B1">
              <w:rPr>
                <w:rFonts w:eastAsia="標楷體"/>
              </w:rPr>
              <w:t xml:space="preserve"> to create their own stories </w:t>
            </w:r>
            <w:r w:rsidR="001C6E9C">
              <w:rPr>
                <w:rFonts w:eastAsia="標楷體"/>
              </w:rPr>
              <w:t xml:space="preserve">focusing on SDGs </w:t>
            </w:r>
            <w:r w:rsidR="00D635B1">
              <w:rPr>
                <w:rFonts w:eastAsia="標楷體"/>
              </w:rPr>
              <w:t xml:space="preserve">for their </w:t>
            </w:r>
            <w:r>
              <w:rPr>
                <w:rFonts w:eastAsia="標楷體"/>
              </w:rPr>
              <w:t xml:space="preserve">final group projects. </w:t>
            </w:r>
            <w:r w:rsidR="00D20CED">
              <w:rPr>
                <w:rFonts w:eastAsia="標楷體"/>
              </w:rPr>
              <w:t xml:space="preserve"> </w:t>
            </w:r>
          </w:p>
        </w:tc>
      </w:tr>
      <w:tr w:rsidR="00BB7A71" w:rsidRPr="008B3AD8" w14:paraId="2B804A58" w14:textId="77777777" w:rsidTr="00556EFE">
        <w:trPr>
          <w:trHeight w:val="994"/>
          <w:jc w:val="center"/>
        </w:trPr>
        <w:tc>
          <w:tcPr>
            <w:tcW w:w="1980" w:type="dxa"/>
            <w:tcBorders>
              <w:top w:val="single" w:sz="4" w:space="0" w:color="auto"/>
              <w:bottom w:val="single" w:sz="4" w:space="0" w:color="auto"/>
              <w:right w:val="single" w:sz="4" w:space="0" w:color="auto"/>
            </w:tcBorders>
            <w:vAlign w:val="center"/>
          </w:tcPr>
          <w:p w14:paraId="5571C256" w14:textId="77777777" w:rsidR="00BB7A71" w:rsidRDefault="00BB7A71" w:rsidP="00982C20">
            <w:pPr>
              <w:spacing w:line="0" w:lineRule="atLeast"/>
              <w:jc w:val="center"/>
              <w:rPr>
                <w:rFonts w:eastAsia="標楷體"/>
                <w:bCs/>
              </w:rPr>
            </w:pPr>
            <w:r w:rsidRPr="008B3AD8">
              <w:rPr>
                <w:rFonts w:eastAsia="標楷體"/>
                <w:bCs/>
              </w:rPr>
              <w:lastRenderedPageBreak/>
              <w:t>與通識教育核心精神之關聯性</w:t>
            </w:r>
          </w:p>
          <w:p w14:paraId="08394BFD" w14:textId="77777777" w:rsidR="005109A0" w:rsidRPr="008B3AD8" w:rsidRDefault="005109A0" w:rsidP="005109A0">
            <w:pPr>
              <w:spacing w:line="0" w:lineRule="atLeast"/>
              <w:jc w:val="center"/>
              <w:rPr>
                <w:rFonts w:eastAsia="標楷體"/>
              </w:rPr>
            </w:pPr>
            <w:r>
              <w:rPr>
                <w:rFonts w:eastAsia="標楷體"/>
                <w:bCs/>
              </w:rPr>
              <w:t>Conformity</w:t>
            </w:r>
            <w:r>
              <w:rPr>
                <w:rFonts w:eastAsia="標楷體" w:hint="eastAsia"/>
                <w:bCs/>
              </w:rPr>
              <w:t xml:space="preserve"> to </w:t>
            </w:r>
            <w:r>
              <w:rPr>
                <w:rFonts w:eastAsia="標楷體"/>
                <w:bCs/>
              </w:rPr>
              <w:t>the aims</w:t>
            </w:r>
            <w:r>
              <w:rPr>
                <w:rFonts w:eastAsia="標楷體" w:hint="eastAsia"/>
                <w:bCs/>
              </w:rPr>
              <w:t xml:space="preserve"> of Gen Ed</w:t>
            </w:r>
          </w:p>
        </w:tc>
        <w:tc>
          <w:tcPr>
            <w:tcW w:w="8920" w:type="dxa"/>
            <w:gridSpan w:val="3"/>
            <w:tcBorders>
              <w:top w:val="single" w:sz="4" w:space="0" w:color="auto"/>
              <w:left w:val="single" w:sz="4" w:space="0" w:color="auto"/>
              <w:bottom w:val="single" w:sz="4" w:space="0" w:color="auto"/>
            </w:tcBorders>
          </w:tcPr>
          <w:p w14:paraId="1924EE39" w14:textId="77777777" w:rsidR="00BB7A71" w:rsidRPr="008B3AD8" w:rsidRDefault="00BB7A71" w:rsidP="00BB7A71">
            <w:pPr>
              <w:numPr>
                <w:ilvl w:val="0"/>
                <w:numId w:val="1"/>
              </w:numPr>
              <w:spacing w:line="0" w:lineRule="atLeast"/>
              <w:rPr>
                <w:rFonts w:eastAsia="標楷體"/>
                <w:color w:val="000000"/>
                <w:kern w:val="0"/>
              </w:rPr>
            </w:pPr>
            <w:r w:rsidRPr="008B3AD8">
              <w:rPr>
                <w:rFonts w:eastAsia="標楷體"/>
                <w:kern w:val="0"/>
              </w:rPr>
              <w:t>思考與創新</w:t>
            </w:r>
            <w:r w:rsidR="005109A0">
              <w:rPr>
                <w:rFonts w:eastAsia="標楷體" w:hint="eastAsia"/>
                <w:kern w:val="0"/>
              </w:rPr>
              <w:t>Thinking and Innovation</w:t>
            </w:r>
          </w:p>
          <w:p w14:paraId="38D3B4DC" w14:textId="77777777" w:rsidR="00BB7A71" w:rsidRPr="008B3AD8" w:rsidRDefault="00BB7A71" w:rsidP="00BB7A71">
            <w:pPr>
              <w:numPr>
                <w:ilvl w:val="0"/>
                <w:numId w:val="1"/>
              </w:numPr>
              <w:spacing w:line="0" w:lineRule="atLeast"/>
              <w:rPr>
                <w:rFonts w:eastAsia="標楷體"/>
                <w:color w:val="000000"/>
                <w:kern w:val="0"/>
              </w:rPr>
            </w:pPr>
            <w:r w:rsidRPr="008B3AD8">
              <w:rPr>
                <w:rFonts w:eastAsia="標楷體"/>
                <w:kern w:val="0"/>
              </w:rPr>
              <w:t>溝通表達與團隊合作</w:t>
            </w:r>
            <w:r w:rsidR="005109A0">
              <w:rPr>
                <w:rFonts w:eastAsia="標楷體" w:hint="eastAsia"/>
                <w:kern w:val="0"/>
              </w:rPr>
              <w:t>Communication and teamwork</w:t>
            </w:r>
          </w:p>
          <w:p w14:paraId="2CCE1F95" w14:textId="77777777" w:rsidR="00BB7A71" w:rsidRPr="008B3AD8" w:rsidRDefault="00BB7A71" w:rsidP="00BB7A71">
            <w:pPr>
              <w:numPr>
                <w:ilvl w:val="0"/>
                <w:numId w:val="1"/>
              </w:numPr>
              <w:spacing w:line="0" w:lineRule="atLeast"/>
              <w:rPr>
                <w:rFonts w:eastAsia="標楷體"/>
                <w:color w:val="000000"/>
                <w:kern w:val="0"/>
              </w:rPr>
            </w:pPr>
            <w:r w:rsidRPr="008B3AD8">
              <w:rPr>
                <w:rFonts w:eastAsia="標楷體"/>
                <w:kern w:val="0"/>
              </w:rPr>
              <w:t>國際視野與多元文化</w:t>
            </w:r>
            <w:r w:rsidR="005109A0">
              <w:rPr>
                <w:rFonts w:eastAsia="標楷體" w:hint="eastAsia"/>
                <w:kern w:val="0"/>
              </w:rPr>
              <w:t>Global perspectives and pluralism</w:t>
            </w:r>
          </w:p>
          <w:p w14:paraId="7A9E71CA" w14:textId="77777777" w:rsidR="00BB7A71" w:rsidRPr="008B3AD8" w:rsidRDefault="00BB7A71" w:rsidP="00BB7A71">
            <w:pPr>
              <w:numPr>
                <w:ilvl w:val="0"/>
                <w:numId w:val="1"/>
              </w:numPr>
              <w:spacing w:line="0" w:lineRule="atLeast"/>
              <w:rPr>
                <w:rFonts w:eastAsia="標楷體"/>
                <w:color w:val="000000"/>
                <w:kern w:val="0"/>
              </w:rPr>
            </w:pPr>
            <w:r w:rsidRPr="008B3AD8">
              <w:rPr>
                <w:rFonts w:eastAsia="標楷體"/>
                <w:kern w:val="0"/>
              </w:rPr>
              <w:t>問題分析與解決</w:t>
            </w:r>
            <w:r w:rsidR="005109A0">
              <w:rPr>
                <w:rFonts w:eastAsia="標楷體" w:hint="eastAsia"/>
                <w:kern w:val="0"/>
              </w:rPr>
              <w:t>Problem analysis and resolution</w:t>
            </w:r>
          </w:p>
        </w:tc>
      </w:tr>
      <w:tr w:rsidR="00BB7A71" w:rsidRPr="00921E7B" w14:paraId="32E32014" w14:textId="77777777" w:rsidTr="00556EFE">
        <w:trPr>
          <w:trHeight w:val="1833"/>
          <w:jc w:val="center"/>
        </w:trPr>
        <w:tc>
          <w:tcPr>
            <w:tcW w:w="1980" w:type="dxa"/>
            <w:tcBorders>
              <w:top w:val="single" w:sz="4" w:space="0" w:color="auto"/>
              <w:bottom w:val="single" w:sz="4" w:space="0" w:color="auto"/>
              <w:right w:val="single" w:sz="4" w:space="0" w:color="auto"/>
            </w:tcBorders>
            <w:vAlign w:val="center"/>
          </w:tcPr>
          <w:p w14:paraId="73B0E476" w14:textId="77777777" w:rsidR="00BB7A71" w:rsidRPr="008B3AD8" w:rsidRDefault="00BB7A71" w:rsidP="00982C20">
            <w:pPr>
              <w:spacing w:line="0" w:lineRule="atLeast"/>
              <w:jc w:val="center"/>
              <w:rPr>
                <w:rFonts w:eastAsia="標楷體"/>
              </w:rPr>
            </w:pPr>
            <w:r w:rsidRPr="008B3AD8">
              <w:rPr>
                <w:rFonts w:eastAsia="標楷體"/>
              </w:rPr>
              <w:t>授</w:t>
            </w:r>
            <w:r w:rsidRPr="008B3AD8">
              <w:rPr>
                <w:rFonts w:eastAsia="標楷體"/>
              </w:rPr>
              <w:t xml:space="preserve">  </w:t>
            </w:r>
            <w:r w:rsidRPr="008B3AD8">
              <w:rPr>
                <w:rFonts w:eastAsia="標楷體"/>
              </w:rPr>
              <w:t>課</w:t>
            </w:r>
            <w:r w:rsidRPr="008B3AD8">
              <w:rPr>
                <w:rFonts w:eastAsia="標楷體"/>
              </w:rPr>
              <w:t xml:space="preserve">  </w:t>
            </w:r>
            <w:r w:rsidRPr="008B3AD8">
              <w:rPr>
                <w:rFonts w:eastAsia="標楷體"/>
              </w:rPr>
              <w:t>大</w:t>
            </w:r>
            <w:r w:rsidRPr="008B3AD8">
              <w:rPr>
                <w:rFonts w:eastAsia="標楷體"/>
              </w:rPr>
              <w:t xml:space="preserve">  </w:t>
            </w:r>
            <w:r w:rsidRPr="008B3AD8">
              <w:rPr>
                <w:rFonts w:eastAsia="標楷體"/>
              </w:rPr>
              <w:t>綱</w:t>
            </w:r>
          </w:p>
          <w:p w14:paraId="6439828B" w14:textId="77777777" w:rsidR="00BB7A71" w:rsidRPr="008B3AD8" w:rsidRDefault="00BB7A71" w:rsidP="00982C20">
            <w:pPr>
              <w:spacing w:line="0" w:lineRule="atLeast"/>
              <w:jc w:val="center"/>
              <w:rPr>
                <w:rFonts w:eastAsia="標楷體"/>
              </w:rPr>
            </w:pPr>
            <w:r w:rsidRPr="008B3AD8">
              <w:rPr>
                <w:rFonts w:eastAsia="標楷體"/>
              </w:rPr>
              <w:t>(</w:t>
            </w:r>
            <w:r w:rsidRPr="008B3AD8">
              <w:rPr>
                <w:rFonts w:eastAsia="標楷體"/>
              </w:rPr>
              <w:t>須含</w:t>
            </w:r>
            <w:proofErr w:type="gramStart"/>
            <w:r w:rsidRPr="008B3AD8">
              <w:rPr>
                <w:rFonts w:eastAsia="標楷體"/>
              </w:rPr>
              <w:t>週次表</w:t>
            </w:r>
            <w:proofErr w:type="gramEnd"/>
            <w:r w:rsidRPr="008B3AD8">
              <w:rPr>
                <w:rFonts w:eastAsia="標楷體"/>
              </w:rPr>
              <w:t>及每週課程進度說明</w:t>
            </w:r>
            <w:r w:rsidRPr="008B3AD8">
              <w:rPr>
                <w:rFonts w:eastAsia="標楷體"/>
              </w:rPr>
              <w:t>)</w:t>
            </w:r>
          </w:p>
          <w:p w14:paraId="0D51FC1F" w14:textId="77777777" w:rsidR="00BB7A71" w:rsidRPr="008B3AD8" w:rsidRDefault="00BB7A71" w:rsidP="00982C20">
            <w:pPr>
              <w:spacing w:line="0" w:lineRule="atLeast"/>
              <w:jc w:val="center"/>
              <w:rPr>
                <w:rFonts w:eastAsia="標楷體"/>
              </w:rPr>
            </w:pPr>
            <w:r w:rsidRPr="008B3AD8">
              <w:rPr>
                <w:rFonts w:eastAsia="標楷體"/>
              </w:rPr>
              <w:t>Schedule</w:t>
            </w:r>
          </w:p>
        </w:tc>
        <w:tc>
          <w:tcPr>
            <w:tcW w:w="8920" w:type="dxa"/>
            <w:gridSpan w:val="3"/>
            <w:tcBorders>
              <w:top w:val="single" w:sz="4" w:space="0" w:color="auto"/>
              <w:left w:val="single" w:sz="4" w:space="0" w:color="auto"/>
              <w:bottom w:val="single" w:sz="4" w:space="0" w:color="auto"/>
            </w:tcBorders>
          </w:tcPr>
          <w:tbl>
            <w:tblPr>
              <w:tblW w:w="1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911"/>
              <w:gridCol w:w="8896"/>
            </w:tblGrid>
            <w:tr w:rsidR="00BB7A71" w:rsidRPr="008B3AD8" w14:paraId="104BB054" w14:textId="77777777" w:rsidTr="00CA4264">
              <w:tc>
                <w:tcPr>
                  <w:tcW w:w="456" w:type="dxa"/>
                </w:tcPr>
                <w:p w14:paraId="1D41DAC6" w14:textId="77777777" w:rsidR="00BB7A71" w:rsidRPr="008B3AD8" w:rsidRDefault="00BB7A71" w:rsidP="00982C20">
                  <w:pPr>
                    <w:spacing w:line="0" w:lineRule="atLeast"/>
                    <w:rPr>
                      <w:rFonts w:eastAsia="標楷體"/>
                    </w:rPr>
                  </w:pPr>
                  <w:proofErr w:type="gramStart"/>
                  <w:r w:rsidRPr="008B3AD8">
                    <w:rPr>
                      <w:rFonts w:eastAsia="標楷體"/>
                    </w:rPr>
                    <w:t>週</w:t>
                  </w:r>
                  <w:proofErr w:type="gramEnd"/>
                  <w:r w:rsidRPr="008B3AD8">
                    <w:rPr>
                      <w:rFonts w:eastAsia="標楷體"/>
                    </w:rPr>
                    <w:t>次</w:t>
                  </w:r>
                </w:p>
              </w:tc>
              <w:tc>
                <w:tcPr>
                  <w:tcW w:w="1911" w:type="dxa"/>
                </w:tcPr>
                <w:p w14:paraId="0272A989" w14:textId="77777777" w:rsidR="00BB7A71" w:rsidRPr="008B3AD8" w:rsidRDefault="00BB7A71" w:rsidP="00982C20">
                  <w:pPr>
                    <w:spacing w:line="0" w:lineRule="atLeast"/>
                    <w:rPr>
                      <w:rFonts w:eastAsia="標楷體"/>
                    </w:rPr>
                  </w:pPr>
                  <w:r w:rsidRPr="008B3AD8">
                    <w:rPr>
                      <w:rFonts w:eastAsia="標楷體"/>
                    </w:rPr>
                    <w:t>主題</w:t>
                  </w:r>
                </w:p>
              </w:tc>
              <w:tc>
                <w:tcPr>
                  <w:tcW w:w="8896" w:type="dxa"/>
                </w:tcPr>
                <w:p w14:paraId="03DEAAD0" w14:textId="77777777" w:rsidR="00BB7A71" w:rsidRPr="008B3AD8" w:rsidRDefault="00BB7A71" w:rsidP="00982C20">
                  <w:pPr>
                    <w:spacing w:line="0" w:lineRule="atLeast"/>
                    <w:rPr>
                      <w:rFonts w:eastAsia="標楷體"/>
                    </w:rPr>
                  </w:pPr>
                  <w:r w:rsidRPr="008B3AD8">
                    <w:rPr>
                      <w:rFonts w:eastAsia="標楷體"/>
                    </w:rPr>
                    <w:t>內容</w:t>
                  </w:r>
                </w:p>
              </w:tc>
            </w:tr>
            <w:tr w:rsidR="00F354C1" w:rsidRPr="008B3AD8" w14:paraId="7F6DACA0" w14:textId="77777777" w:rsidTr="00CA4264">
              <w:tc>
                <w:tcPr>
                  <w:tcW w:w="456" w:type="dxa"/>
                </w:tcPr>
                <w:p w14:paraId="42B84AEA" w14:textId="574B51BF" w:rsidR="00F354C1" w:rsidRPr="00C9642E" w:rsidRDefault="00F354C1" w:rsidP="00C9642E">
                  <w:pPr>
                    <w:pStyle w:val="a3"/>
                    <w:numPr>
                      <w:ilvl w:val="0"/>
                      <w:numId w:val="7"/>
                    </w:numPr>
                    <w:spacing w:line="0" w:lineRule="atLeast"/>
                    <w:ind w:leftChars="0"/>
                    <w:rPr>
                      <w:rFonts w:eastAsia="標楷體"/>
                    </w:rPr>
                  </w:pPr>
                </w:p>
              </w:tc>
              <w:tc>
                <w:tcPr>
                  <w:tcW w:w="1911" w:type="dxa"/>
                </w:tcPr>
                <w:p w14:paraId="331EDDBF" w14:textId="77777777" w:rsidR="00021D1A" w:rsidRPr="008B3AD8" w:rsidRDefault="00021D1A" w:rsidP="00021D1A">
                  <w:pPr>
                    <w:rPr>
                      <w:rFonts w:eastAsia="標楷體"/>
                    </w:rPr>
                  </w:pPr>
                  <w:r w:rsidRPr="008B3AD8">
                    <w:rPr>
                      <w:rFonts w:eastAsia="標楷體"/>
                    </w:rPr>
                    <w:t>課程介紹</w:t>
                  </w:r>
                  <w:r w:rsidRPr="008B3AD8">
                    <w:rPr>
                      <w:rFonts w:eastAsia="標楷體"/>
                    </w:rPr>
                    <w:t>Introduction</w:t>
                  </w:r>
                </w:p>
                <w:p w14:paraId="422DA561" w14:textId="77777777" w:rsidR="00F354C1" w:rsidRPr="008B3AD8" w:rsidRDefault="00F354C1" w:rsidP="00C9642E">
                  <w:pPr>
                    <w:spacing w:line="0" w:lineRule="atLeast"/>
                    <w:rPr>
                      <w:rFonts w:eastAsia="標楷體"/>
                    </w:rPr>
                  </w:pPr>
                </w:p>
              </w:tc>
              <w:tc>
                <w:tcPr>
                  <w:tcW w:w="8896" w:type="dxa"/>
                </w:tcPr>
                <w:p w14:paraId="6C2E4E88" w14:textId="77777777" w:rsidR="00006789" w:rsidRDefault="00021D1A" w:rsidP="00021D1A">
                  <w:pPr>
                    <w:rPr>
                      <w:rFonts w:eastAsia="標楷體"/>
                    </w:rPr>
                  </w:pPr>
                  <w:r>
                    <w:rPr>
                      <w:rFonts w:eastAsia="標楷體" w:hint="eastAsia"/>
                    </w:rPr>
                    <w:t>開幕典禮</w:t>
                  </w:r>
                  <w:r w:rsidR="00AD27AF">
                    <w:rPr>
                      <w:rFonts w:eastAsia="標楷體" w:hint="eastAsia"/>
                    </w:rPr>
                    <w:t>:</w:t>
                  </w:r>
                  <w:r w:rsidR="00675DB6">
                    <w:rPr>
                      <w:rFonts w:eastAsia="標楷體" w:hint="eastAsia"/>
                    </w:rPr>
                    <w:t xml:space="preserve"> </w:t>
                  </w:r>
                  <w:r w:rsidR="00675DB6">
                    <w:rPr>
                      <w:rFonts w:eastAsia="標楷體"/>
                    </w:rPr>
                    <w:t>Intro to CCU in Indonesian</w:t>
                  </w:r>
                </w:p>
                <w:p w14:paraId="47879E82" w14:textId="77777777" w:rsidR="00021D1A" w:rsidRDefault="00BD0B66" w:rsidP="00021D1A">
                  <w:pPr>
                    <w:rPr>
                      <w:rFonts w:eastAsia="標楷體"/>
                    </w:rPr>
                  </w:pPr>
                  <w:hyperlink r:id="rId8" w:history="1">
                    <w:r w:rsidR="00675DB6" w:rsidRPr="00257F57">
                      <w:rPr>
                        <w:rStyle w:val="a5"/>
                        <w:rFonts w:eastAsia="標楷體"/>
                      </w:rPr>
                      <w:t>https://www.youtube.com/watch?v=-Jh0sJLX098</w:t>
                    </w:r>
                  </w:hyperlink>
                  <w:r w:rsidR="00287A2A">
                    <w:rPr>
                      <w:rFonts w:eastAsia="標楷體" w:hint="eastAsia"/>
                    </w:rPr>
                    <w:t xml:space="preserve"> </w:t>
                  </w:r>
                </w:p>
                <w:p w14:paraId="38D8B8AB" w14:textId="77777777" w:rsidR="00021D1A" w:rsidRDefault="00021D1A" w:rsidP="00021D1A">
                  <w:pPr>
                    <w:rPr>
                      <w:rFonts w:eastAsia="標楷體"/>
                    </w:rPr>
                  </w:pPr>
                  <w:r w:rsidRPr="008B3AD8">
                    <w:rPr>
                      <w:rFonts w:eastAsia="標楷體"/>
                    </w:rPr>
                    <w:t>發音與拼字</w:t>
                  </w:r>
                  <w:r>
                    <w:rPr>
                      <w:rFonts w:eastAsia="標楷體" w:hint="eastAsia"/>
                    </w:rPr>
                    <w:t>1.6</w:t>
                  </w:r>
                  <w:r w:rsidRPr="008B3AD8">
                    <w:rPr>
                      <w:rFonts w:eastAsia="標楷體"/>
                    </w:rPr>
                    <w:t>，</w:t>
                  </w:r>
                  <w:r w:rsidRPr="008B3AD8">
                    <w:rPr>
                      <w:rFonts w:eastAsia="標楷體"/>
                    </w:rPr>
                    <w:t>Pronunciation and orthography</w:t>
                  </w:r>
                </w:p>
                <w:p w14:paraId="6D3150FC" w14:textId="77777777" w:rsidR="00021D1A" w:rsidRDefault="00021D1A" w:rsidP="00021D1A">
                  <w:pPr>
                    <w:rPr>
                      <w:rStyle w:val="a5"/>
                      <w:rFonts w:eastAsia="標楷體"/>
                    </w:rPr>
                  </w:pPr>
                  <w:r>
                    <w:rPr>
                      <w:rFonts w:eastAsia="標楷體" w:hint="eastAsia"/>
                    </w:rPr>
                    <w:t>《</w:t>
                  </w:r>
                  <w:r w:rsidRPr="008B3AD8">
                    <w:rPr>
                      <w:rFonts w:eastAsia="標楷體"/>
                    </w:rPr>
                    <w:t>印尼語組合屋式教學</w:t>
                  </w:r>
                  <w:r>
                    <w:rPr>
                      <w:rFonts w:eastAsia="標楷體" w:hint="eastAsia"/>
                    </w:rPr>
                    <w:t>》</w:t>
                  </w:r>
                  <w:r w:rsidRPr="008B3AD8">
                    <w:rPr>
                      <w:rFonts w:eastAsia="標楷體"/>
                    </w:rPr>
                    <w:t xml:space="preserve">: </w:t>
                  </w:r>
                  <w:hyperlink r:id="rId9" w:history="1">
                    <w:r w:rsidRPr="008B3AD8">
                      <w:rPr>
                        <w:rStyle w:val="a5"/>
                        <w:rFonts w:eastAsia="標楷體"/>
                      </w:rPr>
                      <w:t>https://www.youtube.com/playlist?list=PLQn99bzkJv9xAyiAWH4uFBiKHmWm469dL</w:t>
                    </w:r>
                  </w:hyperlink>
                </w:p>
                <w:p w14:paraId="17FCBDB9" w14:textId="77777777" w:rsidR="00021D1A" w:rsidRPr="008B3AD8" w:rsidRDefault="00021D1A" w:rsidP="00021D1A">
                  <w:pPr>
                    <w:rPr>
                      <w:rFonts w:eastAsia="標楷體"/>
                    </w:rPr>
                  </w:pPr>
                  <w:r w:rsidRPr="008B3AD8">
                    <w:rPr>
                      <w:rFonts w:eastAsia="標楷體"/>
                    </w:rPr>
                    <w:t>課室用語與數字</w:t>
                  </w:r>
                </w:p>
                <w:p w14:paraId="56072484" w14:textId="77777777" w:rsidR="00021D1A" w:rsidRDefault="00021D1A" w:rsidP="00021D1A">
                  <w:pPr>
                    <w:rPr>
                      <w:rFonts w:eastAsia="標楷體"/>
                    </w:rPr>
                  </w:pPr>
                  <w:r w:rsidRPr="008B3AD8">
                    <w:rPr>
                      <w:rFonts w:eastAsia="標楷體"/>
                    </w:rPr>
                    <w:t>Classroom expressions and Numbers</w:t>
                  </w:r>
                </w:p>
                <w:p w14:paraId="6B10D2A3" w14:textId="77777777" w:rsidR="00021D1A" w:rsidRPr="008B3AD8" w:rsidRDefault="00BD0B66" w:rsidP="00021D1A">
                  <w:pPr>
                    <w:spacing w:line="0" w:lineRule="atLeast"/>
                    <w:rPr>
                      <w:rFonts w:eastAsia="標楷體"/>
                    </w:rPr>
                  </w:pPr>
                  <w:hyperlink r:id="rId10" w:history="1">
                    <w:r w:rsidR="00021D1A" w:rsidRPr="00707E72">
                      <w:rPr>
                        <w:rStyle w:val="a5"/>
                        <w:rFonts w:hint="eastAsia"/>
                        <w:sz w:val="27"/>
                        <w:szCs w:val="27"/>
                        <w:shd w:val="clear" w:color="auto" w:fill="FFFF00"/>
                      </w:rPr>
                      <w:t>https://www.youtube.com/playlist?list=PLihICtdSpF2HrqFVRxdL4k5bz6WaUSHLz</w:t>
                    </w:r>
                  </w:hyperlink>
                </w:p>
              </w:tc>
            </w:tr>
            <w:tr w:rsidR="00BB7A71" w:rsidRPr="008B3AD8" w14:paraId="6482E5BA" w14:textId="77777777" w:rsidTr="00CA4264">
              <w:tc>
                <w:tcPr>
                  <w:tcW w:w="456" w:type="dxa"/>
                </w:tcPr>
                <w:p w14:paraId="2D84683E" w14:textId="7F8BFB6D" w:rsidR="00BB7A71" w:rsidRPr="00F354C1" w:rsidRDefault="00BB7A71" w:rsidP="00F354C1">
                  <w:pPr>
                    <w:pStyle w:val="a3"/>
                    <w:numPr>
                      <w:ilvl w:val="0"/>
                      <w:numId w:val="6"/>
                    </w:numPr>
                    <w:ind w:leftChars="0"/>
                    <w:rPr>
                      <w:rFonts w:eastAsia="標楷體"/>
                    </w:rPr>
                  </w:pPr>
                </w:p>
              </w:tc>
              <w:tc>
                <w:tcPr>
                  <w:tcW w:w="1911" w:type="dxa"/>
                </w:tcPr>
                <w:p w14:paraId="2CEF7113" w14:textId="77777777" w:rsidR="00D47603" w:rsidRPr="008B3AD8" w:rsidRDefault="00D47603" w:rsidP="00D47603">
                  <w:pPr>
                    <w:rPr>
                      <w:rFonts w:eastAsia="標楷體"/>
                      <w:color w:val="222222"/>
                      <w:kern w:val="0"/>
                    </w:rPr>
                  </w:pPr>
                  <w:r w:rsidRPr="008B3AD8">
                    <w:rPr>
                      <w:rFonts w:eastAsia="標楷體"/>
                      <w:color w:val="222222"/>
                      <w:kern w:val="0"/>
                    </w:rPr>
                    <w:t>第一課</w:t>
                  </w:r>
                </w:p>
                <w:p w14:paraId="78D1AC7B" w14:textId="77777777" w:rsidR="00D47603" w:rsidRPr="008B3AD8" w:rsidRDefault="00D47603" w:rsidP="00D47603">
                  <w:pPr>
                    <w:rPr>
                      <w:rFonts w:eastAsia="標楷體"/>
                      <w:color w:val="222222"/>
                      <w:kern w:val="0"/>
                    </w:rPr>
                  </w:pPr>
                  <w:r w:rsidRPr="008B3AD8">
                    <w:rPr>
                      <w:rFonts w:eastAsia="標楷體"/>
                      <w:color w:val="222222"/>
                      <w:kern w:val="0"/>
                    </w:rPr>
                    <w:t>生活作息</w:t>
                  </w:r>
                </w:p>
                <w:p w14:paraId="1ED2EEEF" w14:textId="77777777" w:rsidR="00D47603" w:rsidRPr="008B3AD8" w:rsidRDefault="00D47603" w:rsidP="00D47603">
                  <w:pPr>
                    <w:rPr>
                      <w:rFonts w:eastAsia="標楷體"/>
                    </w:rPr>
                  </w:pPr>
                  <w:r w:rsidRPr="008B3AD8">
                    <w:rPr>
                      <w:rFonts w:eastAsia="標楷體"/>
                    </w:rPr>
                    <w:lastRenderedPageBreak/>
                    <w:t>Daily routine</w:t>
                  </w:r>
                </w:p>
                <w:p w14:paraId="4F2A9541" w14:textId="38398C25" w:rsidR="00BB7A71" w:rsidRPr="008B3AD8" w:rsidRDefault="00BB7A71" w:rsidP="00021D1A">
                  <w:pPr>
                    <w:rPr>
                      <w:rFonts w:eastAsia="標楷體"/>
                    </w:rPr>
                  </w:pPr>
                </w:p>
              </w:tc>
              <w:tc>
                <w:tcPr>
                  <w:tcW w:w="8896" w:type="dxa"/>
                </w:tcPr>
                <w:p w14:paraId="37FA33A9" w14:textId="77777777" w:rsidR="00D47603" w:rsidRPr="008B3AD8" w:rsidRDefault="00D47603" w:rsidP="00D47603">
                  <w:pPr>
                    <w:rPr>
                      <w:rFonts w:eastAsia="標楷體"/>
                    </w:rPr>
                  </w:pPr>
                  <w:r w:rsidRPr="008B3AD8">
                    <w:rPr>
                      <w:rFonts w:eastAsia="標楷體"/>
                    </w:rPr>
                    <w:lastRenderedPageBreak/>
                    <w:t>課文與句型練習</w:t>
                  </w:r>
                  <w:r w:rsidRPr="008B3AD8">
                    <w:rPr>
                      <w:rFonts w:eastAsia="標楷體"/>
                    </w:rPr>
                    <w:t xml:space="preserve">Lesson 1 A </w:t>
                  </w:r>
                </w:p>
                <w:p w14:paraId="149CB908" w14:textId="77777777" w:rsidR="00D47603" w:rsidRPr="008B3AD8" w:rsidRDefault="00D47603" w:rsidP="00D47603">
                  <w:pPr>
                    <w:rPr>
                      <w:rFonts w:eastAsia="標楷體"/>
                    </w:rPr>
                  </w:pPr>
                  <w:r w:rsidRPr="008B3AD8">
                    <w:rPr>
                      <w:rFonts w:eastAsia="標楷體"/>
                    </w:rPr>
                    <w:t>文法重點</w:t>
                  </w:r>
                  <w:r w:rsidRPr="008B3AD8">
                    <w:rPr>
                      <w:rFonts w:eastAsia="標楷體"/>
                    </w:rPr>
                    <w:t xml:space="preserve">: </w:t>
                  </w:r>
                  <w:r w:rsidRPr="008B3AD8">
                    <w:rPr>
                      <w:rFonts w:eastAsia="標楷體"/>
                    </w:rPr>
                    <w:t>祈使句</w:t>
                  </w:r>
                </w:p>
                <w:p w14:paraId="5B732B31" w14:textId="77777777" w:rsidR="00D47603" w:rsidRDefault="00D47603" w:rsidP="00D47603">
                  <w:pPr>
                    <w:rPr>
                      <w:rFonts w:eastAsia="標楷體"/>
                    </w:rPr>
                  </w:pPr>
                  <w:r w:rsidRPr="008B3AD8">
                    <w:rPr>
                      <w:rFonts w:eastAsia="標楷體"/>
                    </w:rPr>
                    <w:lastRenderedPageBreak/>
                    <w:t>Grammar: imperative sentences</w:t>
                  </w:r>
                </w:p>
                <w:p w14:paraId="0EC2DC1C" w14:textId="6C4CD4FC" w:rsidR="00BB7A71" w:rsidRPr="00E732D0" w:rsidRDefault="00D47603" w:rsidP="00D47603">
                  <w:pPr>
                    <w:spacing w:line="0" w:lineRule="atLeast"/>
                  </w:pPr>
                  <w:r>
                    <w:rPr>
                      <w:rFonts w:eastAsia="標楷體"/>
                    </w:rPr>
                    <w:t xml:space="preserve">Ayo </w:t>
                  </w:r>
                  <w:proofErr w:type="spellStart"/>
                  <w:r>
                    <w:rPr>
                      <w:rFonts w:eastAsia="標楷體"/>
                    </w:rPr>
                    <w:t>berkomunikasi</w:t>
                  </w:r>
                  <w:proofErr w:type="spellEnd"/>
                  <w:r>
                    <w:rPr>
                      <w:rFonts w:eastAsia="標楷體"/>
                    </w:rPr>
                    <w:t>!</w:t>
                  </w:r>
                </w:p>
              </w:tc>
            </w:tr>
            <w:tr w:rsidR="00BB7A71" w:rsidRPr="008B3AD8" w14:paraId="74E957C5" w14:textId="77777777" w:rsidTr="00CA4264">
              <w:tc>
                <w:tcPr>
                  <w:tcW w:w="456" w:type="dxa"/>
                </w:tcPr>
                <w:p w14:paraId="0CB3FC52" w14:textId="233FF507" w:rsidR="00BB7A71" w:rsidRPr="008B3AD8" w:rsidRDefault="00BB7A71" w:rsidP="00C9642E">
                  <w:pPr>
                    <w:pStyle w:val="a3"/>
                    <w:numPr>
                      <w:ilvl w:val="0"/>
                      <w:numId w:val="6"/>
                    </w:numPr>
                    <w:ind w:leftChars="0"/>
                    <w:rPr>
                      <w:rFonts w:eastAsia="標楷體"/>
                    </w:rPr>
                  </w:pPr>
                </w:p>
              </w:tc>
              <w:tc>
                <w:tcPr>
                  <w:tcW w:w="1911" w:type="dxa"/>
                </w:tcPr>
                <w:p w14:paraId="7D4D04FF" w14:textId="77777777" w:rsidR="00D47603" w:rsidRPr="008B3AD8" w:rsidRDefault="00D47603" w:rsidP="00D47603">
                  <w:pPr>
                    <w:rPr>
                      <w:rFonts w:eastAsia="標楷體"/>
                      <w:color w:val="222222"/>
                      <w:kern w:val="0"/>
                    </w:rPr>
                  </w:pPr>
                  <w:r w:rsidRPr="008B3AD8">
                    <w:rPr>
                      <w:rFonts w:eastAsia="標楷體"/>
                      <w:color w:val="222222"/>
                      <w:kern w:val="0"/>
                    </w:rPr>
                    <w:t>第一課</w:t>
                  </w:r>
                </w:p>
                <w:p w14:paraId="0EC5B4CF" w14:textId="77777777" w:rsidR="00D47603" w:rsidRPr="008B3AD8" w:rsidRDefault="00D47603" w:rsidP="00D47603">
                  <w:pPr>
                    <w:rPr>
                      <w:rFonts w:eastAsia="標楷體"/>
                    </w:rPr>
                  </w:pPr>
                  <w:r w:rsidRPr="008B3AD8">
                    <w:rPr>
                      <w:rFonts w:eastAsia="標楷體"/>
                      <w:color w:val="222222"/>
                      <w:kern w:val="0"/>
                    </w:rPr>
                    <w:t>生活作息</w:t>
                  </w:r>
                </w:p>
                <w:p w14:paraId="6C4FFE9C" w14:textId="51B61A94" w:rsidR="00BB7A71" w:rsidRPr="008B3AD8" w:rsidRDefault="00D47603" w:rsidP="00D47603">
                  <w:pPr>
                    <w:rPr>
                      <w:rFonts w:eastAsia="標楷體"/>
                    </w:rPr>
                  </w:pPr>
                  <w:r w:rsidRPr="008B3AD8">
                    <w:rPr>
                      <w:rFonts w:eastAsia="標楷體"/>
                    </w:rPr>
                    <w:t>Daily routine</w:t>
                  </w:r>
                </w:p>
              </w:tc>
              <w:tc>
                <w:tcPr>
                  <w:tcW w:w="8896" w:type="dxa"/>
                </w:tcPr>
                <w:p w14:paraId="168300C1" w14:textId="77777777" w:rsidR="00D47603" w:rsidRPr="008B3AD8" w:rsidRDefault="00D47603" w:rsidP="00D47603">
                  <w:pPr>
                    <w:rPr>
                      <w:rFonts w:eastAsia="標楷體"/>
                    </w:rPr>
                  </w:pPr>
                  <w:r w:rsidRPr="008B3AD8">
                    <w:rPr>
                      <w:rFonts w:eastAsia="標楷體"/>
                    </w:rPr>
                    <w:t>課文與句型練習</w:t>
                  </w:r>
                  <w:r w:rsidRPr="008B3AD8">
                    <w:rPr>
                      <w:rFonts w:eastAsia="標楷體"/>
                    </w:rPr>
                    <w:t xml:space="preserve">Lesson 1 B </w:t>
                  </w:r>
                </w:p>
                <w:p w14:paraId="3AC0A2E3" w14:textId="77777777" w:rsidR="00D47603" w:rsidRPr="008B3AD8" w:rsidRDefault="00D47603" w:rsidP="00D47603">
                  <w:pPr>
                    <w:rPr>
                      <w:rFonts w:eastAsia="標楷體"/>
                    </w:rPr>
                  </w:pPr>
                  <w:r w:rsidRPr="008B3AD8">
                    <w:rPr>
                      <w:rFonts w:eastAsia="標楷體"/>
                    </w:rPr>
                    <w:t>文法重點</w:t>
                  </w:r>
                  <w:r w:rsidRPr="008B3AD8">
                    <w:rPr>
                      <w:rFonts w:eastAsia="標楷體"/>
                    </w:rPr>
                    <w:t xml:space="preserve">: </w:t>
                  </w:r>
                  <w:r w:rsidRPr="008B3AD8">
                    <w:rPr>
                      <w:rFonts w:eastAsia="標楷體"/>
                    </w:rPr>
                    <w:t>詞序</w:t>
                  </w:r>
                </w:p>
                <w:p w14:paraId="0B35AFD7" w14:textId="77777777" w:rsidR="00D47603" w:rsidRDefault="00D47603" w:rsidP="00D47603">
                  <w:pPr>
                    <w:rPr>
                      <w:rFonts w:eastAsia="標楷體"/>
                    </w:rPr>
                  </w:pPr>
                  <w:r w:rsidRPr="008B3AD8">
                    <w:rPr>
                      <w:rFonts w:eastAsia="標楷體"/>
                    </w:rPr>
                    <w:t>Grammar: word order</w:t>
                  </w:r>
                </w:p>
                <w:p w14:paraId="1B7BBC09" w14:textId="25A788A0" w:rsidR="00FD420D" w:rsidRPr="008B3AD8" w:rsidRDefault="00D47603" w:rsidP="00D47603">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E83C81" w:rsidRPr="008B3AD8" w14:paraId="1C7343B1" w14:textId="77777777" w:rsidTr="00CA4264">
              <w:tc>
                <w:tcPr>
                  <w:tcW w:w="456" w:type="dxa"/>
                </w:tcPr>
                <w:p w14:paraId="36D921BE" w14:textId="67A7C85C" w:rsidR="00E83C81" w:rsidRPr="008B3AD8" w:rsidRDefault="00E83C81" w:rsidP="00C9642E">
                  <w:pPr>
                    <w:pStyle w:val="a3"/>
                    <w:numPr>
                      <w:ilvl w:val="0"/>
                      <w:numId w:val="6"/>
                    </w:numPr>
                    <w:ind w:leftChars="0"/>
                    <w:rPr>
                      <w:rFonts w:eastAsia="標楷體"/>
                    </w:rPr>
                  </w:pPr>
                </w:p>
              </w:tc>
              <w:tc>
                <w:tcPr>
                  <w:tcW w:w="1911" w:type="dxa"/>
                </w:tcPr>
                <w:p w14:paraId="7E2E967B" w14:textId="77777777" w:rsidR="00D47603" w:rsidRPr="008B3AD8" w:rsidRDefault="00D47603" w:rsidP="00D47603">
                  <w:pPr>
                    <w:rPr>
                      <w:rFonts w:eastAsia="標楷體"/>
                      <w:color w:val="222222"/>
                      <w:kern w:val="0"/>
                    </w:rPr>
                  </w:pPr>
                  <w:r w:rsidRPr="008B3AD8">
                    <w:rPr>
                      <w:rFonts w:eastAsia="標楷體"/>
                      <w:color w:val="222222"/>
                      <w:kern w:val="0"/>
                    </w:rPr>
                    <w:t>第一課</w:t>
                  </w:r>
                </w:p>
                <w:p w14:paraId="5C4FE95D" w14:textId="77777777" w:rsidR="00D47603" w:rsidRPr="008B3AD8" w:rsidRDefault="00D47603" w:rsidP="00D47603">
                  <w:pPr>
                    <w:rPr>
                      <w:rFonts w:eastAsia="標楷體"/>
                    </w:rPr>
                  </w:pPr>
                  <w:r w:rsidRPr="008B3AD8">
                    <w:rPr>
                      <w:rFonts w:eastAsia="標楷體"/>
                      <w:color w:val="222222"/>
                      <w:kern w:val="0"/>
                    </w:rPr>
                    <w:t>與家人互動</w:t>
                  </w:r>
                </w:p>
                <w:p w14:paraId="00B87838" w14:textId="77777777" w:rsidR="00D47603" w:rsidRPr="008B3AD8" w:rsidRDefault="00D47603" w:rsidP="00D47603">
                  <w:pPr>
                    <w:rPr>
                      <w:rFonts w:eastAsia="標楷體"/>
                    </w:rPr>
                  </w:pPr>
                  <w:r w:rsidRPr="008B3AD8">
                    <w:rPr>
                      <w:rFonts w:eastAsia="標楷體"/>
                    </w:rPr>
                    <w:t>Family interaction</w:t>
                  </w:r>
                </w:p>
                <w:p w14:paraId="7343DA15" w14:textId="645A7525" w:rsidR="00E83C81" w:rsidRPr="008B3AD8" w:rsidRDefault="00E83C81" w:rsidP="00E83C81">
                  <w:pPr>
                    <w:rPr>
                      <w:rFonts w:eastAsia="標楷體"/>
                    </w:rPr>
                  </w:pPr>
                </w:p>
              </w:tc>
              <w:tc>
                <w:tcPr>
                  <w:tcW w:w="8896" w:type="dxa"/>
                </w:tcPr>
                <w:p w14:paraId="412BCE25" w14:textId="77777777" w:rsidR="00D47603" w:rsidRPr="008B3AD8" w:rsidRDefault="00D47603" w:rsidP="00D47603">
                  <w:pPr>
                    <w:rPr>
                      <w:rFonts w:eastAsia="標楷體"/>
                    </w:rPr>
                  </w:pPr>
                  <w:r w:rsidRPr="008B3AD8">
                    <w:rPr>
                      <w:rFonts w:eastAsia="標楷體"/>
                    </w:rPr>
                    <w:t>課文與句型練習</w:t>
                  </w:r>
                  <w:r w:rsidRPr="008B3AD8">
                    <w:rPr>
                      <w:rFonts w:eastAsia="標楷體"/>
                    </w:rPr>
                    <w:t xml:space="preserve">Lesson 1 C </w:t>
                  </w:r>
                </w:p>
                <w:p w14:paraId="489039DB" w14:textId="77777777" w:rsidR="00D47603" w:rsidRPr="008B3AD8" w:rsidRDefault="00D47603" w:rsidP="00D47603">
                  <w:pPr>
                    <w:rPr>
                      <w:rFonts w:eastAsia="標楷體"/>
                    </w:rPr>
                  </w:pPr>
                  <w:r w:rsidRPr="008B3AD8">
                    <w:rPr>
                      <w:rFonts w:eastAsia="標楷體"/>
                    </w:rPr>
                    <w:t>文法</w:t>
                  </w:r>
                  <w:r w:rsidRPr="008B3AD8">
                    <w:rPr>
                      <w:rFonts w:eastAsia="標楷體"/>
                    </w:rPr>
                    <w:t xml:space="preserve">: </w:t>
                  </w:r>
                  <w:r w:rsidRPr="008B3AD8">
                    <w:rPr>
                      <w:rFonts w:eastAsia="標楷體"/>
                    </w:rPr>
                    <w:t>主語、謂語、主題、否定詞</w:t>
                  </w:r>
                </w:p>
                <w:p w14:paraId="60086D49" w14:textId="77777777" w:rsidR="00D47603" w:rsidRPr="008B3AD8" w:rsidRDefault="00D47603" w:rsidP="00D47603">
                  <w:pPr>
                    <w:rPr>
                      <w:rFonts w:eastAsia="標楷體"/>
                    </w:rPr>
                  </w:pPr>
                  <w:r w:rsidRPr="008B3AD8">
                    <w:rPr>
                      <w:rFonts w:eastAsia="標楷體"/>
                    </w:rPr>
                    <w:t>Grammar: Subject, Predicate, Topic, and negation</w:t>
                  </w:r>
                </w:p>
                <w:p w14:paraId="3E55647C" w14:textId="77777777" w:rsidR="00D47603" w:rsidRDefault="00D47603" w:rsidP="00D47603">
                  <w:pPr>
                    <w:rPr>
                      <w:rFonts w:eastAsia="標楷體"/>
                    </w:rPr>
                  </w:pPr>
                  <w:r w:rsidRPr="008B3AD8">
                    <w:rPr>
                      <w:rFonts w:eastAsia="標楷體"/>
                    </w:rPr>
                    <w:t>評量</w:t>
                  </w:r>
                  <w:r w:rsidRPr="008B3AD8">
                    <w:rPr>
                      <w:rFonts w:eastAsia="標楷體"/>
                    </w:rPr>
                    <w:t>Quiz 1</w:t>
                  </w:r>
                </w:p>
                <w:p w14:paraId="1A287092" w14:textId="6CFCB027" w:rsidR="00E83C81" w:rsidRPr="008B3AD8" w:rsidRDefault="00D47603" w:rsidP="00D47603">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E83C81" w:rsidRPr="008B3AD8" w14:paraId="343407F1" w14:textId="77777777" w:rsidTr="00CA4264">
              <w:tc>
                <w:tcPr>
                  <w:tcW w:w="456" w:type="dxa"/>
                </w:tcPr>
                <w:p w14:paraId="0CF8AF0D" w14:textId="2ABE61D1" w:rsidR="00E83C81" w:rsidRPr="008B3AD8" w:rsidRDefault="00E83C81" w:rsidP="00C9642E">
                  <w:pPr>
                    <w:pStyle w:val="a3"/>
                    <w:numPr>
                      <w:ilvl w:val="0"/>
                      <w:numId w:val="6"/>
                    </w:numPr>
                    <w:ind w:leftChars="0"/>
                    <w:rPr>
                      <w:rFonts w:eastAsia="標楷體"/>
                    </w:rPr>
                  </w:pPr>
                </w:p>
              </w:tc>
              <w:tc>
                <w:tcPr>
                  <w:tcW w:w="1911" w:type="dxa"/>
                </w:tcPr>
                <w:p w14:paraId="47E7BE9F" w14:textId="77777777" w:rsidR="00D47603" w:rsidRPr="008B3AD8" w:rsidRDefault="00D47603" w:rsidP="00D47603">
                  <w:pPr>
                    <w:rPr>
                      <w:rFonts w:eastAsia="標楷體"/>
                      <w:color w:val="222222"/>
                      <w:kern w:val="0"/>
                    </w:rPr>
                  </w:pPr>
                  <w:r w:rsidRPr="008B3AD8">
                    <w:rPr>
                      <w:rFonts w:eastAsia="標楷體"/>
                      <w:color w:val="222222"/>
                      <w:kern w:val="0"/>
                    </w:rPr>
                    <w:t>第二課</w:t>
                  </w:r>
                </w:p>
                <w:p w14:paraId="2088B9AC" w14:textId="77777777" w:rsidR="00D47603" w:rsidRPr="008B3AD8" w:rsidRDefault="00D47603" w:rsidP="00D47603">
                  <w:pPr>
                    <w:rPr>
                      <w:rFonts w:eastAsia="標楷體"/>
                      <w:color w:val="222222"/>
                      <w:kern w:val="0"/>
                    </w:rPr>
                  </w:pPr>
                  <w:r w:rsidRPr="008B3AD8">
                    <w:rPr>
                      <w:rFonts w:eastAsia="標楷體"/>
                      <w:color w:val="222222"/>
                      <w:kern w:val="0"/>
                    </w:rPr>
                    <w:t>危機處理</w:t>
                  </w:r>
                </w:p>
                <w:p w14:paraId="53B6733C" w14:textId="181D5F3D" w:rsidR="00E83C81" w:rsidRPr="008B3AD8" w:rsidRDefault="00D47603" w:rsidP="00D47603">
                  <w:pPr>
                    <w:rPr>
                      <w:rFonts w:eastAsia="標楷體"/>
                    </w:rPr>
                  </w:pPr>
                  <w:r w:rsidRPr="008B3AD8">
                    <w:rPr>
                      <w:rFonts w:eastAsia="標楷體"/>
                    </w:rPr>
                    <w:t>Crisis management</w:t>
                  </w:r>
                </w:p>
              </w:tc>
              <w:tc>
                <w:tcPr>
                  <w:tcW w:w="8896" w:type="dxa"/>
                </w:tcPr>
                <w:p w14:paraId="6B8C05C1" w14:textId="77777777" w:rsidR="00D47603" w:rsidRPr="008B3AD8" w:rsidRDefault="00D47603" w:rsidP="00D47603">
                  <w:pPr>
                    <w:rPr>
                      <w:rFonts w:eastAsia="標楷體"/>
                    </w:rPr>
                  </w:pPr>
                  <w:r w:rsidRPr="008B3AD8">
                    <w:rPr>
                      <w:rFonts w:eastAsia="標楷體"/>
                    </w:rPr>
                    <w:t>課文與句型練習</w:t>
                  </w:r>
                  <w:r w:rsidRPr="008B3AD8">
                    <w:rPr>
                      <w:rFonts w:eastAsia="標楷體"/>
                    </w:rPr>
                    <w:t xml:space="preserve">Lesson 2 A </w:t>
                  </w:r>
                </w:p>
                <w:p w14:paraId="75C5A7A9" w14:textId="77777777" w:rsidR="00D47603" w:rsidRPr="008B3AD8" w:rsidRDefault="00D47603" w:rsidP="00D47603">
                  <w:pPr>
                    <w:rPr>
                      <w:rFonts w:eastAsia="標楷體"/>
                    </w:rPr>
                  </w:pPr>
                  <w:r w:rsidRPr="008B3AD8">
                    <w:rPr>
                      <w:rFonts w:eastAsia="標楷體"/>
                    </w:rPr>
                    <w:t>文法</w:t>
                  </w:r>
                  <w:r w:rsidRPr="008B3AD8">
                    <w:rPr>
                      <w:rFonts w:eastAsia="標楷體"/>
                    </w:rPr>
                    <w:t xml:space="preserve">: </w:t>
                  </w:r>
                  <w:r w:rsidRPr="008B3AD8">
                    <w:rPr>
                      <w:rFonts w:eastAsia="標楷體"/>
                    </w:rPr>
                    <w:t>疑問句、</w:t>
                  </w:r>
                  <w:proofErr w:type="gramStart"/>
                  <w:r w:rsidRPr="008B3AD8">
                    <w:rPr>
                      <w:rFonts w:eastAsia="標楷體"/>
                    </w:rPr>
                    <w:t>存現句</w:t>
                  </w:r>
                  <w:proofErr w:type="gramEnd"/>
                </w:p>
                <w:p w14:paraId="3ABDE3A0" w14:textId="77777777" w:rsidR="00D47603" w:rsidRDefault="00D47603" w:rsidP="00D47603">
                  <w:pPr>
                    <w:rPr>
                      <w:rFonts w:eastAsia="標楷體"/>
                    </w:rPr>
                  </w:pPr>
                  <w:r w:rsidRPr="008B3AD8">
                    <w:rPr>
                      <w:rFonts w:eastAsia="標楷體"/>
                    </w:rPr>
                    <w:t>Grammar: interrogative sentences, existential sentences</w:t>
                  </w:r>
                </w:p>
                <w:p w14:paraId="4D1EDDE9" w14:textId="21D233E3" w:rsidR="00E83C81" w:rsidRPr="008B3AD8" w:rsidRDefault="00D47603" w:rsidP="00D47603">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E83C81" w:rsidRPr="008B3AD8" w14:paraId="47F80F26" w14:textId="77777777" w:rsidTr="00CA4264">
              <w:tc>
                <w:tcPr>
                  <w:tcW w:w="456" w:type="dxa"/>
                </w:tcPr>
                <w:p w14:paraId="4B21694A" w14:textId="64BB5415" w:rsidR="00E83C81" w:rsidRPr="008B3AD8" w:rsidRDefault="00E83C81" w:rsidP="00C9642E">
                  <w:pPr>
                    <w:pStyle w:val="a3"/>
                    <w:numPr>
                      <w:ilvl w:val="0"/>
                      <w:numId w:val="6"/>
                    </w:numPr>
                    <w:ind w:leftChars="0"/>
                    <w:rPr>
                      <w:rFonts w:eastAsia="標楷體"/>
                    </w:rPr>
                  </w:pPr>
                </w:p>
              </w:tc>
              <w:tc>
                <w:tcPr>
                  <w:tcW w:w="1911" w:type="dxa"/>
                </w:tcPr>
                <w:p w14:paraId="07A0DACC" w14:textId="77777777" w:rsidR="00D47603" w:rsidRPr="008B3AD8" w:rsidRDefault="00D47603" w:rsidP="00D47603">
                  <w:pPr>
                    <w:rPr>
                      <w:rFonts w:eastAsia="標楷體"/>
                      <w:color w:val="222222"/>
                      <w:kern w:val="0"/>
                    </w:rPr>
                  </w:pPr>
                  <w:r w:rsidRPr="008B3AD8">
                    <w:rPr>
                      <w:rFonts w:eastAsia="標楷體"/>
                      <w:color w:val="222222"/>
                      <w:kern w:val="0"/>
                    </w:rPr>
                    <w:t>第二課</w:t>
                  </w:r>
                </w:p>
                <w:p w14:paraId="40F6805A" w14:textId="77777777" w:rsidR="00D47603" w:rsidRPr="008B3AD8" w:rsidRDefault="00D47603" w:rsidP="00D47603">
                  <w:pPr>
                    <w:rPr>
                      <w:rFonts w:eastAsia="標楷體"/>
                      <w:color w:val="222222"/>
                      <w:kern w:val="0"/>
                    </w:rPr>
                  </w:pPr>
                  <w:r w:rsidRPr="008B3AD8">
                    <w:rPr>
                      <w:rFonts w:eastAsia="標楷體"/>
                      <w:color w:val="222222"/>
                      <w:kern w:val="0"/>
                    </w:rPr>
                    <w:t>危機處理</w:t>
                  </w:r>
                </w:p>
                <w:p w14:paraId="242C29CD" w14:textId="215E077C" w:rsidR="00E83C81" w:rsidRPr="008B3AD8" w:rsidRDefault="00D47603" w:rsidP="00D47603">
                  <w:pPr>
                    <w:rPr>
                      <w:rFonts w:eastAsia="標楷體"/>
                    </w:rPr>
                  </w:pPr>
                  <w:r w:rsidRPr="008B3AD8">
                    <w:rPr>
                      <w:rFonts w:eastAsia="標楷體"/>
                    </w:rPr>
                    <w:t>Crisis management</w:t>
                  </w:r>
                </w:p>
              </w:tc>
              <w:tc>
                <w:tcPr>
                  <w:tcW w:w="8896" w:type="dxa"/>
                </w:tcPr>
                <w:p w14:paraId="2E7867F8" w14:textId="77777777" w:rsidR="00D47603" w:rsidRPr="008B3AD8" w:rsidRDefault="00D47603" w:rsidP="00D47603">
                  <w:pPr>
                    <w:rPr>
                      <w:rFonts w:eastAsia="標楷體"/>
                    </w:rPr>
                  </w:pPr>
                  <w:r w:rsidRPr="008B3AD8">
                    <w:rPr>
                      <w:rFonts w:eastAsia="標楷體"/>
                    </w:rPr>
                    <w:t>課文與句型練習</w:t>
                  </w:r>
                  <w:r w:rsidRPr="008B3AD8">
                    <w:rPr>
                      <w:rFonts w:eastAsia="標楷體"/>
                    </w:rPr>
                    <w:t xml:space="preserve">Lesson 2 B </w:t>
                  </w:r>
                </w:p>
                <w:p w14:paraId="5C394EDD" w14:textId="77777777" w:rsidR="00D47603" w:rsidRPr="008B3AD8" w:rsidRDefault="00D47603" w:rsidP="00D47603">
                  <w:pPr>
                    <w:rPr>
                      <w:rFonts w:eastAsia="標楷體"/>
                    </w:rPr>
                  </w:pPr>
                  <w:r w:rsidRPr="008B3AD8">
                    <w:rPr>
                      <w:rFonts w:eastAsia="標楷體"/>
                    </w:rPr>
                    <w:t>文法</w:t>
                  </w:r>
                  <w:r w:rsidRPr="008B3AD8">
                    <w:rPr>
                      <w:rFonts w:eastAsia="標楷體"/>
                    </w:rPr>
                    <w:t xml:space="preserve">: </w:t>
                  </w:r>
                  <w:r w:rsidRPr="008B3AD8">
                    <w:rPr>
                      <w:rFonts w:eastAsia="標楷體"/>
                    </w:rPr>
                    <w:t>重疊、疑問詞</w:t>
                  </w:r>
                </w:p>
                <w:p w14:paraId="1D934FDA" w14:textId="77777777" w:rsidR="00D47603" w:rsidRDefault="00D47603" w:rsidP="00D47603">
                  <w:pPr>
                    <w:rPr>
                      <w:rFonts w:eastAsia="標楷體"/>
                    </w:rPr>
                  </w:pPr>
                  <w:r w:rsidRPr="008B3AD8">
                    <w:rPr>
                      <w:rFonts w:eastAsia="標楷體"/>
                    </w:rPr>
                    <w:t>Grammar: reduplication, question words</w:t>
                  </w:r>
                </w:p>
                <w:p w14:paraId="09F6466A" w14:textId="2F51F6E4" w:rsidR="00E83C81" w:rsidRPr="008B3AD8" w:rsidRDefault="00D47603" w:rsidP="00E83C81">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E83C81" w:rsidRPr="008B3AD8" w14:paraId="5A8B53E5" w14:textId="77777777" w:rsidTr="00CA4264">
              <w:tc>
                <w:tcPr>
                  <w:tcW w:w="456" w:type="dxa"/>
                </w:tcPr>
                <w:p w14:paraId="1269F8F4" w14:textId="01959C93" w:rsidR="00E83C81" w:rsidRPr="008B3AD8" w:rsidRDefault="00E83C81" w:rsidP="00C9642E">
                  <w:pPr>
                    <w:pStyle w:val="a3"/>
                    <w:numPr>
                      <w:ilvl w:val="0"/>
                      <w:numId w:val="6"/>
                    </w:numPr>
                    <w:ind w:leftChars="0"/>
                    <w:rPr>
                      <w:rFonts w:eastAsia="標楷體"/>
                    </w:rPr>
                  </w:pPr>
                </w:p>
              </w:tc>
              <w:tc>
                <w:tcPr>
                  <w:tcW w:w="1911" w:type="dxa"/>
                </w:tcPr>
                <w:p w14:paraId="797515CB" w14:textId="77777777" w:rsidR="00E83C81" w:rsidRDefault="00F53770" w:rsidP="00D47603">
                  <w:pPr>
                    <w:rPr>
                      <w:rFonts w:eastAsia="標楷體"/>
                    </w:rPr>
                  </w:pPr>
                  <w:r>
                    <w:rPr>
                      <w:rFonts w:eastAsia="標楷體" w:hint="eastAsia"/>
                    </w:rPr>
                    <w:t>春假</w:t>
                  </w:r>
                </w:p>
                <w:p w14:paraId="75B1A65C" w14:textId="78601BB7" w:rsidR="00F53770" w:rsidRPr="008B3AD8" w:rsidRDefault="00F53770" w:rsidP="00D47603">
                  <w:pPr>
                    <w:rPr>
                      <w:rFonts w:eastAsia="標楷體"/>
                    </w:rPr>
                  </w:pPr>
                  <w:r>
                    <w:rPr>
                      <w:rFonts w:eastAsia="標楷體" w:hint="eastAsia"/>
                    </w:rPr>
                    <w:t>S</w:t>
                  </w:r>
                  <w:r>
                    <w:rPr>
                      <w:rFonts w:eastAsia="標楷體"/>
                    </w:rPr>
                    <w:t>pring break</w:t>
                  </w:r>
                </w:p>
              </w:tc>
              <w:tc>
                <w:tcPr>
                  <w:tcW w:w="8896" w:type="dxa"/>
                </w:tcPr>
                <w:p w14:paraId="779D3A1C" w14:textId="404D633B" w:rsidR="00F53770" w:rsidRPr="00424C21" w:rsidRDefault="00F53770" w:rsidP="00F53770">
                  <w:pPr>
                    <w:rPr>
                      <w:rFonts w:eastAsia="標楷體"/>
                    </w:rPr>
                  </w:pPr>
                  <w:proofErr w:type="spellStart"/>
                  <w:r>
                    <w:rPr>
                      <w:rFonts w:eastAsia="標楷體"/>
                    </w:rPr>
                    <w:t>Delighttex</w:t>
                  </w:r>
                  <w:proofErr w:type="spellEnd"/>
                  <w:r w:rsidRPr="00424C21">
                    <w:rPr>
                      <w:rFonts w:eastAsia="標楷體" w:hint="eastAsia"/>
                    </w:rPr>
                    <w:t>軟體編寫印尼語故事</w:t>
                  </w:r>
                </w:p>
                <w:p w14:paraId="65CB2F3E" w14:textId="66BB6157" w:rsidR="00F53770" w:rsidRDefault="00F53770" w:rsidP="00F53770">
                  <w:pPr>
                    <w:rPr>
                      <w:rFonts w:eastAsia="標楷體"/>
                    </w:rPr>
                  </w:pPr>
                  <w:r>
                    <w:rPr>
                      <w:rFonts w:eastAsia="標楷體" w:hint="eastAsia"/>
                    </w:rPr>
                    <w:t xml:space="preserve">Learn to use </w:t>
                  </w:r>
                  <w:proofErr w:type="spellStart"/>
                  <w:r>
                    <w:rPr>
                      <w:rFonts w:eastAsia="標楷體"/>
                    </w:rPr>
                    <w:t>Delightex</w:t>
                  </w:r>
                  <w:proofErr w:type="spellEnd"/>
                  <w:r>
                    <w:rPr>
                      <w:rFonts w:eastAsia="標楷體" w:hint="eastAsia"/>
                    </w:rPr>
                    <w:t xml:space="preserve"> to create your own VR stories in Indonesian</w:t>
                  </w:r>
                </w:p>
                <w:p w14:paraId="2457E224" w14:textId="3EE04D18" w:rsidR="00F53770" w:rsidRPr="008B3AD8" w:rsidRDefault="00BD0B66" w:rsidP="00F53770">
                  <w:pPr>
                    <w:rPr>
                      <w:rFonts w:eastAsia="標楷體"/>
                    </w:rPr>
                  </w:pPr>
                  <w:hyperlink r:id="rId11" w:history="1">
                    <w:r w:rsidR="00F53770" w:rsidRPr="00255EFC">
                      <w:rPr>
                        <w:rStyle w:val="a5"/>
                      </w:rPr>
                      <w:t>https://www.youtube.com/playlist?list=PLQn99bzkJv9wgTFXZm4myHBKy5ptJ9aYA</w:t>
                    </w:r>
                  </w:hyperlink>
                </w:p>
              </w:tc>
            </w:tr>
            <w:tr w:rsidR="00E83C81" w:rsidRPr="008B3AD8" w14:paraId="2E7733F7" w14:textId="77777777" w:rsidTr="00CA4264">
              <w:tc>
                <w:tcPr>
                  <w:tcW w:w="456" w:type="dxa"/>
                </w:tcPr>
                <w:p w14:paraId="2E1E69B6" w14:textId="63A458F1" w:rsidR="00E83C81" w:rsidRPr="008B3AD8" w:rsidRDefault="00E83C81" w:rsidP="00C9642E">
                  <w:pPr>
                    <w:pStyle w:val="a3"/>
                    <w:numPr>
                      <w:ilvl w:val="0"/>
                      <w:numId w:val="6"/>
                    </w:numPr>
                    <w:ind w:leftChars="0"/>
                    <w:rPr>
                      <w:rFonts w:eastAsia="標楷體"/>
                    </w:rPr>
                  </w:pPr>
                </w:p>
              </w:tc>
              <w:tc>
                <w:tcPr>
                  <w:tcW w:w="1911" w:type="dxa"/>
                </w:tcPr>
                <w:p w14:paraId="22B8F13C" w14:textId="77777777" w:rsidR="00F53770" w:rsidRPr="008B3AD8" w:rsidRDefault="00F53770" w:rsidP="00F53770">
                  <w:pPr>
                    <w:rPr>
                      <w:rFonts w:eastAsia="標楷體"/>
                      <w:color w:val="222222"/>
                      <w:kern w:val="0"/>
                    </w:rPr>
                  </w:pPr>
                  <w:r w:rsidRPr="008B3AD8">
                    <w:rPr>
                      <w:rFonts w:eastAsia="標楷體"/>
                      <w:color w:val="222222"/>
                      <w:kern w:val="0"/>
                    </w:rPr>
                    <w:t>第二課</w:t>
                  </w:r>
                </w:p>
                <w:p w14:paraId="2C0B5C2C" w14:textId="77777777" w:rsidR="00F53770" w:rsidRPr="008B3AD8" w:rsidRDefault="00F53770" w:rsidP="00F53770">
                  <w:pPr>
                    <w:rPr>
                      <w:rFonts w:eastAsia="標楷體"/>
                      <w:color w:val="222222"/>
                      <w:kern w:val="0"/>
                    </w:rPr>
                  </w:pPr>
                  <w:r w:rsidRPr="008B3AD8">
                    <w:rPr>
                      <w:rFonts w:eastAsia="標楷體"/>
                      <w:color w:val="222222"/>
                      <w:kern w:val="0"/>
                    </w:rPr>
                    <w:t>踏上旅途</w:t>
                  </w:r>
                </w:p>
                <w:p w14:paraId="7BA615D4" w14:textId="4ADBC180" w:rsidR="00E83C81" w:rsidRPr="008B3AD8" w:rsidRDefault="00F53770" w:rsidP="00F53770">
                  <w:pPr>
                    <w:rPr>
                      <w:rFonts w:eastAsia="標楷體"/>
                    </w:rPr>
                  </w:pPr>
                  <w:r w:rsidRPr="008B3AD8">
                    <w:rPr>
                      <w:rFonts w:eastAsia="標楷體"/>
                    </w:rPr>
                    <w:t>Preparations for a trip</w:t>
                  </w:r>
                </w:p>
              </w:tc>
              <w:tc>
                <w:tcPr>
                  <w:tcW w:w="8896" w:type="dxa"/>
                </w:tcPr>
                <w:p w14:paraId="19F5D2EF" w14:textId="77777777" w:rsidR="00F53770" w:rsidRPr="008B3AD8" w:rsidRDefault="00F53770" w:rsidP="00F53770">
                  <w:pPr>
                    <w:rPr>
                      <w:rFonts w:eastAsia="標楷體"/>
                    </w:rPr>
                  </w:pPr>
                  <w:r w:rsidRPr="008B3AD8">
                    <w:rPr>
                      <w:rFonts w:eastAsia="標楷體"/>
                    </w:rPr>
                    <w:t>課文與句型練習</w:t>
                  </w:r>
                  <w:r w:rsidRPr="008B3AD8">
                    <w:rPr>
                      <w:rFonts w:eastAsia="標楷體"/>
                    </w:rPr>
                    <w:t xml:space="preserve">Lesson 2 C </w:t>
                  </w:r>
                </w:p>
                <w:p w14:paraId="06A9ED53" w14:textId="77777777" w:rsidR="00F53770" w:rsidRPr="008B3AD8" w:rsidRDefault="00F53770" w:rsidP="00F53770">
                  <w:pPr>
                    <w:rPr>
                      <w:rFonts w:eastAsia="標楷體"/>
                    </w:rPr>
                  </w:pPr>
                  <w:r w:rsidRPr="008B3AD8">
                    <w:rPr>
                      <w:rFonts w:eastAsia="標楷體"/>
                    </w:rPr>
                    <w:t>文法</w:t>
                  </w:r>
                  <w:r w:rsidRPr="008B3AD8">
                    <w:rPr>
                      <w:rFonts w:eastAsia="標楷體"/>
                    </w:rPr>
                    <w:t xml:space="preserve">: </w:t>
                  </w:r>
                  <w:proofErr w:type="gramStart"/>
                  <w:r w:rsidRPr="008B3AD8">
                    <w:rPr>
                      <w:rFonts w:eastAsia="標楷體"/>
                    </w:rPr>
                    <w:t>介</w:t>
                  </w:r>
                  <w:proofErr w:type="gramEnd"/>
                  <w:r w:rsidRPr="008B3AD8">
                    <w:rPr>
                      <w:rFonts w:eastAsia="標楷體"/>
                    </w:rPr>
                    <w:t>系詞、代名詞</w:t>
                  </w:r>
                </w:p>
                <w:p w14:paraId="40023C1B" w14:textId="77777777" w:rsidR="00F53770" w:rsidRPr="008B3AD8" w:rsidRDefault="00F53770" w:rsidP="00F53770">
                  <w:pPr>
                    <w:rPr>
                      <w:rFonts w:eastAsia="標楷體"/>
                    </w:rPr>
                  </w:pPr>
                  <w:r w:rsidRPr="008B3AD8">
                    <w:rPr>
                      <w:rFonts w:eastAsia="標楷體"/>
                    </w:rPr>
                    <w:t xml:space="preserve">Grammar: prepositions, pronouns </w:t>
                  </w:r>
                </w:p>
                <w:p w14:paraId="30C89F11" w14:textId="77777777" w:rsidR="00F53770" w:rsidRDefault="00F53770" w:rsidP="00F53770">
                  <w:pPr>
                    <w:rPr>
                      <w:rFonts w:eastAsia="標楷體"/>
                    </w:rPr>
                  </w:pPr>
                  <w:r w:rsidRPr="008B3AD8">
                    <w:rPr>
                      <w:rFonts w:eastAsia="標楷體"/>
                    </w:rPr>
                    <w:t>評量</w:t>
                  </w:r>
                  <w:r w:rsidRPr="008B3AD8">
                    <w:rPr>
                      <w:rFonts w:eastAsia="標楷體"/>
                    </w:rPr>
                    <w:t>Quiz 2</w:t>
                  </w:r>
                </w:p>
                <w:p w14:paraId="1718D384" w14:textId="43330153" w:rsidR="00E83C81" w:rsidRPr="00F53770" w:rsidRDefault="00F53770" w:rsidP="00E83C81">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921E7B" w:rsidRPr="008B3AD8" w14:paraId="05F3023D" w14:textId="77777777" w:rsidTr="00CA4264">
              <w:tc>
                <w:tcPr>
                  <w:tcW w:w="456" w:type="dxa"/>
                </w:tcPr>
                <w:p w14:paraId="2E11495F" w14:textId="32F4EF78" w:rsidR="00921E7B" w:rsidRDefault="00921E7B" w:rsidP="00C9642E">
                  <w:pPr>
                    <w:pStyle w:val="a3"/>
                    <w:numPr>
                      <w:ilvl w:val="0"/>
                      <w:numId w:val="6"/>
                    </w:numPr>
                    <w:ind w:leftChars="0"/>
                    <w:rPr>
                      <w:rFonts w:eastAsia="標楷體"/>
                    </w:rPr>
                  </w:pPr>
                </w:p>
              </w:tc>
              <w:tc>
                <w:tcPr>
                  <w:tcW w:w="1911" w:type="dxa"/>
                </w:tcPr>
                <w:p w14:paraId="5AAC50E9" w14:textId="77777777" w:rsidR="00424C21" w:rsidRPr="008B3AD8" w:rsidRDefault="00424C21" w:rsidP="00424C21">
                  <w:pPr>
                    <w:rPr>
                      <w:rFonts w:eastAsia="標楷體"/>
                    </w:rPr>
                  </w:pPr>
                  <w:r w:rsidRPr="008B3AD8">
                    <w:rPr>
                      <w:rFonts w:eastAsia="標楷體"/>
                    </w:rPr>
                    <w:t>第三課</w:t>
                  </w:r>
                </w:p>
                <w:p w14:paraId="1FA8CE7E" w14:textId="77777777" w:rsidR="00424C21" w:rsidRPr="008B3AD8" w:rsidRDefault="00424C21" w:rsidP="00424C21">
                  <w:pPr>
                    <w:rPr>
                      <w:rFonts w:eastAsia="標楷體"/>
                    </w:rPr>
                  </w:pPr>
                  <w:r w:rsidRPr="008B3AD8">
                    <w:rPr>
                      <w:rFonts w:eastAsia="標楷體"/>
                    </w:rPr>
                    <w:t>打擾安寧</w:t>
                  </w:r>
                </w:p>
                <w:p w14:paraId="5DD22732" w14:textId="2A067511" w:rsidR="006C6388" w:rsidRPr="008B3AD8" w:rsidRDefault="00424C21" w:rsidP="00424C21">
                  <w:pPr>
                    <w:rPr>
                      <w:rFonts w:eastAsia="標楷體"/>
                    </w:rPr>
                  </w:pPr>
                  <w:r w:rsidRPr="008B3AD8">
                    <w:rPr>
                      <w:rFonts w:eastAsia="標楷體"/>
                    </w:rPr>
                    <w:t>Interrupting the peace and quiet of the neighborhood</w:t>
                  </w:r>
                </w:p>
              </w:tc>
              <w:tc>
                <w:tcPr>
                  <w:tcW w:w="8896" w:type="dxa"/>
                </w:tcPr>
                <w:p w14:paraId="5426202A" w14:textId="77777777" w:rsidR="00F53770" w:rsidRPr="008B3AD8" w:rsidRDefault="00F53770" w:rsidP="00F53770">
                  <w:pPr>
                    <w:rPr>
                      <w:rFonts w:eastAsia="標楷體"/>
                    </w:rPr>
                  </w:pPr>
                  <w:r w:rsidRPr="008B3AD8">
                    <w:rPr>
                      <w:rFonts w:eastAsia="標楷體"/>
                    </w:rPr>
                    <w:t>期中考</w:t>
                  </w:r>
                </w:p>
                <w:p w14:paraId="1CA1EFD7" w14:textId="77777777" w:rsidR="00F53770" w:rsidRDefault="00F53770" w:rsidP="00F53770">
                  <w:pPr>
                    <w:rPr>
                      <w:rFonts w:eastAsia="標楷體"/>
                    </w:rPr>
                  </w:pPr>
                  <w:r>
                    <w:rPr>
                      <w:rFonts w:eastAsia="標楷體" w:hint="eastAsia"/>
                    </w:rPr>
                    <w:t>M</w:t>
                  </w:r>
                  <w:r>
                    <w:rPr>
                      <w:rFonts w:eastAsia="標楷體"/>
                    </w:rPr>
                    <w:t>id-term exam</w:t>
                  </w:r>
                </w:p>
                <w:p w14:paraId="10981675" w14:textId="6231694F" w:rsidR="00424C21" w:rsidRPr="008B3AD8" w:rsidRDefault="00424C21" w:rsidP="00F53770">
                  <w:pPr>
                    <w:rPr>
                      <w:rFonts w:eastAsia="標楷體"/>
                    </w:rPr>
                  </w:pPr>
                  <w:r w:rsidRPr="008B3AD8">
                    <w:rPr>
                      <w:rFonts w:eastAsia="標楷體"/>
                    </w:rPr>
                    <w:t>課文與句型練習</w:t>
                  </w:r>
                  <w:r w:rsidRPr="008B3AD8">
                    <w:rPr>
                      <w:rFonts w:eastAsia="標楷體"/>
                    </w:rPr>
                    <w:t xml:space="preserve">Lesson 3 A </w:t>
                  </w:r>
                </w:p>
                <w:p w14:paraId="35A23915" w14:textId="77777777" w:rsidR="00424C21" w:rsidRPr="008B3AD8" w:rsidRDefault="00424C21" w:rsidP="00424C21">
                  <w:pPr>
                    <w:rPr>
                      <w:rFonts w:eastAsia="標楷體"/>
                    </w:rPr>
                  </w:pPr>
                  <w:r w:rsidRPr="008B3AD8">
                    <w:rPr>
                      <w:rFonts w:eastAsia="標楷體"/>
                    </w:rPr>
                    <w:t>文法</w:t>
                  </w:r>
                  <w:r w:rsidRPr="008B3AD8">
                    <w:rPr>
                      <w:rFonts w:eastAsia="標楷體"/>
                    </w:rPr>
                    <w:t xml:space="preserve">: </w:t>
                  </w:r>
                  <w:r w:rsidRPr="008B3AD8">
                    <w:rPr>
                      <w:rFonts w:eastAsia="標楷體"/>
                    </w:rPr>
                    <w:t>名詞謂語、動詞謂語、</w:t>
                  </w:r>
                  <w:proofErr w:type="gramStart"/>
                  <w:r w:rsidRPr="008B3AD8">
                    <w:rPr>
                      <w:rFonts w:eastAsia="標楷體"/>
                    </w:rPr>
                    <w:t>介</w:t>
                  </w:r>
                  <w:proofErr w:type="gramEnd"/>
                  <w:r w:rsidRPr="008B3AD8">
                    <w:rPr>
                      <w:rFonts w:eastAsia="標楷體"/>
                    </w:rPr>
                    <w:t>系詞組</w:t>
                  </w:r>
                </w:p>
                <w:p w14:paraId="2B74A569" w14:textId="77777777" w:rsidR="00424C21" w:rsidRDefault="00424C21" w:rsidP="00424C21">
                  <w:pPr>
                    <w:rPr>
                      <w:rFonts w:eastAsia="標楷體"/>
                    </w:rPr>
                  </w:pPr>
                  <w:r w:rsidRPr="008B3AD8">
                    <w:rPr>
                      <w:rFonts w:eastAsia="標楷體"/>
                    </w:rPr>
                    <w:t>Grammar: nominal predicate, verbal predicate, and prepositional phrases</w:t>
                  </w:r>
                </w:p>
                <w:p w14:paraId="64F77FE9" w14:textId="34FA6B43" w:rsidR="00054253" w:rsidRPr="00054253" w:rsidRDefault="00424C21" w:rsidP="00424C21">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BB7A71" w:rsidRPr="008B3AD8" w14:paraId="7C0321F1" w14:textId="77777777" w:rsidTr="00CA4264">
              <w:tc>
                <w:tcPr>
                  <w:tcW w:w="456" w:type="dxa"/>
                </w:tcPr>
                <w:p w14:paraId="56A9838C" w14:textId="79938C55" w:rsidR="00BB7A71" w:rsidRPr="008B3AD8" w:rsidRDefault="00BB7A71" w:rsidP="00C9642E">
                  <w:pPr>
                    <w:pStyle w:val="a3"/>
                    <w:numPr>
                      <w:ilvl w:val="0"/>
                      <w:numId w:val="6"/>
                    </w:numPr>
                    <w:ind w:leftChars="0"/>
                    <w:rPr>
                      <w:rFonts w:eastAsia="標楷體"/>
                    </w:rPr>
                  </w:pPr>
                </w:p>
              </w:tc>
              <w:tc>
                <w:tcPr>
                  <w:tcW w:w="1911" w:type="dxa"/>
                </w:tcPr>
                <w:p w14:paraId="5F7D169A" w14:textId="77777777" w:rsidR="00424C21" w:rsidRPr="008B3AD8" w:rsidRDefault="00424C21" w:rsidP="00424C21">
                  <w:pPr>
                    <w:rPr>
                      <w:rFonts w:eastAsia="標楷體"/>
                    </w:rPr>
                  </w:pPr>
                  <w:r w:rsidRPr="008B3AD8">
                    <w:rPr>
                      <w:rFonts w:eastAsia="標楷體"/>
                    </w:rPr>
                    <w:t>第三課</w:t>
                  </w:r>
                </w:p>
                <w:p w14:paraId="5CD907A8" w14:textId="77777777" w:rsidR="00424C21" w:rsidRPr="008B3AD8" w:rsidRDefault="00424C21" w:rsidP="00424C21">
                  <w:pPr>
                    <w:rPr>
                      <w:rFonts w:eastAsia="標楷體"/>
                    </w:rPr>
                  </w:pPr>
                  <w:r w:rsidRPr="008B3AD8">
                    <w:rPr>
                      <w:rFonts w:eastAsia="標楷體"/>
                    </w:rPr>
                    <w:t>打擾安寧</w:t>
                  </w:r>
                </w:p>
                <w:p w14:paraId="429285AA" w14:textId="0D079F96" w:rsidR="00BB7A71" w:rsidRPr="008B3AD8" w:rsidRDefault="00424C21" w:rsidP="00424C21">
                  <w:pPr>
                    <w:rPr>
                      <w:rFonts w:eastAsia="標楷體"/>
                    </w:rPr>
                  </w:pPr>
                  <w:r w:rsidRPr="008B3AD8">
                    <w:rPr>
                      <w:rFonts w:eastAsia="標楷體"/>
                    </w:rPr>
                    <w:t xml:space="preserve">Interrupting the peace and quiet of the </w:t>
                  </w:r>
                  <w:r w:rsidRPr="008B3AD8">
                    <w:rPr>
                      <w:rFonts w:eastAsia="標楷體"/>
                    </w:rPr>
                    <w:lastRenderedPageBreak/>
                    <w:t>neighborhood</w:t>
                  </w:r>
                </w:p>
              </w:tc>
              <w:tc>
                <w:tcPr>
                  <w:tcW w:w="8896" w:type="dxa"/>
                </w:tcPr>
                <w:p w14:paraId="104792A2" w14:textId="77777777" w:rsidR="00424C21" w:rsidRPr="008B3AD8" w:rsidRDefault="00424C21" w:rsidP="00424C21">
                  <w:pPr>
                    <w:rPr>
                      <w:rFonts w:eastAsia="標楷體"/>
                    </w:rPr>
                  </w:pPr>
                  <w:r w:rsidRPr="008B3AD8">
                    <w:rPr>
                      <w:rFonts w:eastAsia="標楷體"/>
                    </w:rPr>
                    <w:lastRenderedPageBreak/>
                    <w:t>課文與句型練習</w:t>
                  </w:r>
                  <w:r w:rsidRPr="008B3AD8">
                    <w:rPr>
                      <w:rFonts w:eastAsia="標楷體"/>
                    </w:rPr>
                    <w:t>Lesson 3 B</w:t>
                  </w:r>
                </w:p>
                <w:p w14:paraId="24D105AE" w14:textId="77777777" w:rsidR="00424C21" w:rsidRPr="008B3AD8" w:rsidRDefault="00424C21" w:rsidP="00424C21">
                  <w:pPr>
                    <w:rPr>
                      <w:rFonts w:eastAsia="標楷體"/>
                    </w:rPr>
                  </w:pPr>
                  <w:r w:rsidRPr="008B3AD8">
                    <w:rPr>
                      <w:rFonts w:eastAsia="標楷體"/>
                    </w:rPr>
                    <w:t>文法</w:t>
                  </w:r>
                  <w:r w:rsidRPr="008B3AD8">
                    <w:rPr>
                      <w:rFonts w:eastAsia="標楷體"/>
                    </w:rPr>
                    <w:t>:</w:t>
                  </w:r>
                  <w:r w:rsidRPr="008B3AD8">
                    <w:rPr>
                      <w:rFonts w:eastAsia="標楷體"/>
                    </w:rPr>
                    <w:t>名詞詞綴</w:t>
                  </w:r>
                </w:p>
                <w:p w14:paraId="01D399DD" w14:textId="77777777" w:rsidR="00424C21" w:rsidRPr="008B3AD8" w:rsidRDefault="00424C21" w:rsidP="00424C21">
                  <w:pPr>
                    <w:rPr>
                      <w:rFonts w:eastAsia="標楷體"/>
                    </w:rPr>
                  </w:pPr>
                  <w:r w:rsidRPr="008B3AD8">
                    <w:rPr>
                      <w:rFonts w:eastAsia="標楷體"/>
                    </w:rPr>
                    <w:t>Grammar: nominal affixes</w:t>
                  </w:r>
                </w:p>
                <w:p w14:paraId="16C76F3D" w14:textId="2DC268DC" w:rsidR="00B27E3C" w:rsidRPr="008B3AD8" w:rsidRDefault="00424C21" w:rsidP="00424C21">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BB7A71" w:rsidRPr="008B3AD8" w14:paraId="0DC2A10B" w14:textId="77777777" w:rsidTr="00CA4264">
              <w:tc>
                <w:tcPr>
                  <w:tcW w:w="456" w:type="dxa"/>
                </w:tcPr>
                <w:p w14:paraId="1F3A0FE4" w14:textId="2C7B8C7F" w:rsidR="00BB7A71" w:rsidRPr="008B3AD8" w:rsidRDefault="00BB7A71" w:rsidP="00C9642E">
                  <w:pPr>
                    <w:pStyle w:val="a3"/>
                    <w:numPr>
                      <w:ilvl w:val="0"/>
                      <w:numId w:val="6"/>
                    </w:numPr>
                    <w:ind w:leftChars="0"/>
                    <w:rPr>
                      <w:rFonts w:eastAsia="標楷體"/>
                    </w:rPr>
                  </w:pPr>
                </w:p>
              </w:tc>
              <w:tc>
                <w:tcPr>
                  <w:tcW w:w="1911" w:type="dxa"/>
                </w:tcPr>
                <w:p w14:paraId="3D71EE87" w14:textId="77777777" w:rsidR="00424C21" w:rsidRPr="008B3AD8" w:rsidRDefault="00424C21" w:rsidP="00424C21">
                  <w:pPr>
                    <w:rPr>
                      <w:rFonts w:eastAsia="標楷體"/>
                    </w:rPr>
                  </w:pPr>
                  <w:r w:rsidRPr="008B3AD8">
                    <w:rPr>
                      <w:rFonts w:eastAsia="標楷體"/>
                    </w:rPr>
                    <w:t>第三課</w:t>
                  </w:r>
                </w:p>
                <w:p w14:paraId="56D87ED1" w14:textId="77777777" w:rsidR="00424C21" w:rsidRPr="008B3AD8" w:rsidRDefault="00424C21" w:rsidP="00424C21">
                  <w:pPr>
                    <w:rPr>
                      <w:rFonts w:eastAsia="標楷體"/>
                    </w:rPr>
                  </w:pPr>
                  <w:r w:rsidRPr="008B3AD8">
                    <w:rPr>
                      <w:rFonts w:eastAsia="標楷體"/>
                    </w:rPr>
                    <w:t>破壞環境</w:t>
                  </w:r>
                </w:p>
                <w:p w14:paraId="6E9CEFBF" w14:textId="4A860698" w:rsidR="00BB7A71" w:rsidRPr="008B3AD8" w:rsidRDefault="00424C21" w:rsidP="00424C21">
                  <w:pPr>
                    <w:rPr>
                      <w:rFonts w:eastAsia="標楷體"/>
                    </w:rPr>
                  </w:pPr>
                  <w:r w:rsidRPr="008B3AD8">
                    <w:rPr>
                      <w:rFonts w:eastAsia="標楷體"/>
                    </w:rPr>
                    <w:t>Making a mess</w:t>
                  </w:r>
                </w:p>
              </w:tc>
              <w:tc>
                <w:tcPr>
                  <w:tcW w:w="8896" w:type="dxa"/>
                </w:tcPr>
                <w:p w14:paraId="03D4B100" w14:textId="77777777" w:rsidR="00424C21" w:rsidRPr="008B3AD8" w:rsidRDefault="00424C21" w:rsidP="00424C21">
                  <w:pPr>
                    <w:rPr>
                      <w:rFonts w:eastAsia="標楷體"/>
                    </w:rPr>
                  </w:pPr>
                  <w:r w:rsidRPr="008B3AD8">
                    <w:rPr>
                      <w:rFonts w:eastAsia="標楷體"/>
                    </w:rPr>
                    <w:t>課文與句型練習</w:t>
                  </w:r>
                  <w:r w:rsidRPr="008B3AD8">
                    <w:rPr>
                      <w:rFonts w:eastAsia="標楷體"/>
                    </w:rPr>
                    <w:t>Lesson 3 C</w:t>
                  </w:r>
                </w:p>
                <w:p w14:paraId="11970CB1" w14:textId="77777777" w:rsidR="00424C21" w:rsidRPr="008B3AD8" w:rsidRDefault="00424C21" w:rsidP="00424C21">
                  <w:pPr>
                    <w:rPr>
                      <w:rFonts w:eastAsia="標楷體"/>
                    </w:rPr>
                  </w:pPr>
                  <w:r w:rsidRPr="008B3AD8">
                    <w:rPr>
                      <w:rFonts w:eastAsia="標楷體"/>
                    </w:rPr>
                    <w:t>文法</w:t>
                  </w:r>
                  <w:r w:rsidRPr="008B3AD8">
                    <w:rPr>
                      <w:rFonts w:eastAsia="標楷體"/>
                    </w:rPr>
                    <w:t xml:space="preserve">: </w:t>
                  </w:r>
                  <w:r w:rsidRPr="008B3AD8">
                    <w:rPr>
                      <w:rFonts w:eastAsia="標楷體"/>
                    </w:rPr>
                    <w:t>主動與被動</w:t>
                  </w:r>
                </w:p>
                <w:p w14:paraId="6ACEA4E9" w14:textId="77777777" w:rsidR="00424C21" w:rsidRPr="008B3AD8" w:rsidRDefault="00424C21" w:rsidP="00424C21">
                  <w:pPr>
                    <w:rPr>
                      <w:rFonts w:eastAsia="標楷體"/>
                    </w:rPr>
                  </w:pPr>
                  <w:r w:rsidRPr="008B3AD8">
                    <w:rPr>
                      <w:rFonts w:eastAsia="標楷體"/>
                    </w:rPr>
                    <w:t>Grammar: active and passive voice</w:t>
                  </w:r>
                </w:p>
                <w:p w14:paraId="14996AD8" w14:textId="77777777" w:rsidR="00424C21" w:rsidRDefault="00424C21" w:rsidP="00424C21">
                  <w:pPr>
                    <w:rPr>
                      <w:rFonts w:eastAsia="標楷體"/>
                    </w:rPr>
                  </w:pPr>
                  <w:r w:rsidRPr="008B3AD8">
                    <w:rPr>
                      <w:rFonts w:eastAsia="標楷體"/>
                    </w:rPr>
                    <w:t>評量</w:t>
                  </w:r>
                  <w:r w:rsidRPr="008B3AD8">
                    <w:rPr>
                      <w:rFonts w:eastAsia="標楷體"/>
                    </w:rPr>
                    <w:t>Quiz 3</w:t>
                  </w:r>
                </w:p>
                <w:p w14:paraId="13BE7CB3" w14:textId="3275E972" w:rsidR="00BB7A71" w:rsidRPr="008B3AD8" w:rsidRDefault="00424C21" w:rsidP="00982C20">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BB7A71" w:rsidRPr="008B3AD8" w14:paraId="2A9CD43B" w14:textId="77777777" w:rsidTr="00CA4264">
              <w:tc>
                <w:tcPr>
                  <w:tcW w:w="456" w:type="dxa"/>
                </w:tcPr>
                <w:p w14:paraId="7EA8D771" w14:textId="1AC9A21B" w:rsidR="00BB7A71" w:rsidRPr="008B3AD8" w:rsidRDefault="00BB7A71" w:rsidP="00C9642E">
                  <w:pPr>
                    <w:pStyle w:val="a3"/>
                    <w:numPr>
                      <w:ilvl w:val="0"/>
                      <w:numId w:val="6"/>
                    </w:numPr>
                    <w:ind w:leftChars="0"/>
                    <w:rPr>
                      <w:rFonts w:eastAsia="標楷體"/>
                    </w:rPr>
                  </w:pPr>
                </w:p>
              </w:tc>
              <w:tc>
                <w:tcPr>
                  <w:tcW w:w="1911" w:type="dxa"/>
                </w:tcPr>
                <w:p w14:paraId="05932EC3" w14:textId="77777777" w:rsidR="00424C21" w:rsidRPr="008B3AD8" w:rsidRDefault="00424C21" w:rsidP="00424C21">
                  <w:pPr>
                    <w:rPr>
                      <w:rFonts w:eastAsia="標楷體"/>
                    </w:rPr>
                  </w:pPr>
                  <w:r w:rsidRPr="008B3AD8">
                    <w:rPr>
                      <w:rFonts w:eastAsia="標楷體"/>
                    </w:rPr>
                    <w:t>第四課</w:t>
                  </w:r>
                </w:p>
                <w:p w14:paraId="7A75AED3" w14:textId="77777777" w:rsidR="00424C21" w:rsidRPr="008B3AD8" w:rsidRDefault="00424C21" w:rsidP="00424C21">
                  <w:pPr>
                    <w:rPr>
                      <w:rFonts w:eastAsia="標楷體"/>
                    </w:rPr>
                  </w:pPr>
                  <w:r w:rsidRPr="008B3AD8">
                    <w:rPr>
                      <w:rFonts w:eastAsia="標楷體"/>
                    </w:rPr>
                    <w:t>面對攻擊</w:t>
                  </w:r>
                </w:p>
                <w:p w14:paraId="53A5E678" w14:textId="0FC0D981" w:rsidR="00BB7A71" w:rsidRPr="008B3AD8" w:rsidRDefault="00424C21" w:rsidP="00424C21">
                  <w:pPr>
                    <w:rPr>
                      <w:rFonts w:eastAsia="標楷體"/>
                    </w:rPr>
                  </w:pPr>
                  <w:r w:rsidRPr="008B3AD8">
                    <w:rPr>
                      <w:rFonts w:eastAsia="標楷體"/>
                    </w:rPr>
                    <w:t>Facing an attack</w:t>
                  </w:r>
                </w:p>
              </w:tc>
              <w:tc>
                <w:tcPr>
                  <w:tcW w:w="8896" w:type="dxa"/>
                </w:tcPr>
                <w:p w14:paraId="6E19D484" w14:textId="77777777" w:rsidR="00424C21" w:rsidRPr="008B3AD8" w:rsidRDefault="00424C21" w:rsidP="00424C21">
                  <w:pPr>
                    <w:rPr>
                      <w:rFonts w:eastAsia="標楷體"/>
                    </w:rPr>
                  </w:pPr>
                  <w:r w:rsidRPr="008B3AD8">
                    <w:rPr>
                      <w:rFonts w:eastAsia="標楷體"/>
                    </w:rPr>
                    <w:t>課文與句型練習</w:t>
                  </w:r>
                  <w:r w:rsidRPr="008B3AD8">
                    <w:rPr>
                      <w:rFonts w:eastAsia="標楷體"/>
                    </w:rPr>
                    <w:t>Lesson 4 A</w:t>
                  </w:r>
                </w:p>
                <w:p w14:paraId="6FFAB2AD" w14:textId="77777777" w:rsidR="00424C21" w:rsidRPr="008B3AD8" w:rsidRDefault="00424C21" w:rsidP="00424C21">
                  <w:pPr>
                    <w:rPr>
                      <w:rFonts w:eastAsia="標楷體"/>
                    </w:rPr>
                  </w:pPr>
                  <w:r w:rsidRPr="008B3AD8">
                    <w:rPr>
                      <w:rFonts w:eastAsia="標楷體"/>
                    </w:rPr>
                    <w:t>文法</w:t>
                  </w:r>
                  <w:r w:rsidRPr="008B3AD8">
                    <w:rPr>
                      <w:rFonts w:eastAsia="標楷體"/>
                    </w:rPr>
                    <w:t>:</w:t>
                  </w:r>
                  <w:r w:rsidRPr="008B3AD8">
                    <w:rPr>
                      <w:rFonts w:eastAsia="標楷體"/>
                    </w:rPr>
                    <w:t>動態動詞與靜態動詞</w:t>
                  </w:r>
                  <w:r w:rsidRPr="008B3AD8">
                    <w:rPr>
                      <w:rFonts w:eastAsia="標楷體"/>
                    </w:rPr>
                    <w:t xml:space="preserve"> </w:t>
                  </w:r>
                </w:p>
                <w:p w14:paraId="7FA5983F" w14:textId="77777777" w:rsidR="00424C21" w:rsidRPr="008B3AD8" w:rsidRDefault="00424C21" w:rsidP="00424C21">
                  <w:pPr>
                    <w:rPr>
                      <w:rFonts w:eastAsia="標楷體"/>
                    </w:rPr>
                  </w:pPr>
                  <w:r w:rsidRPr="008B3AD8">
                    <w:rPr>
                      <w:rFonts w:eastAsia="標楷體"/>
                    </w:rPr>
                    <w:t>Grammar: dynamic verbs and stative verbs</w:t>
                  </w:r>
                </w:p>
                <w:p w14:paraId="52B95272" w14:textId="2438BF24" w:rsidR="00054253" w:rsidRPr="00054253" w:rsidRDefault="00424C21" w:rsidP="00760009">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7F394B" w:rsidRPr="008B3AD8" w14:paraId="5DE6C3EE" w14:textId="77777777" w:rsidTr="00CA4264">
              <w:tc>
                <w:tcPr>
                  <w:tcW w:w="456" w:type="dxa"/>
                </w:tcPr>
                <w:p w14:paraId="5D8695BA" w14:textId="445CA19A" w:rsidR="007F394B" w:rsidRDefault="007F394B" w:rsidP="00C9642E">
                  <w:pPr>
                    <w:pStyle w:val="a3"/>
                    <w:numPr>
                      <w:ilvl w:val="0"/>
                      <w:numId w:val="6"/>
                    </w:numPr>
                    <w:ind w:leftChars="0"/>
                    <w:rPr>
                      <w:rFonts w:eastAsia="標楷體"/>
                    </w:rPr>
                  </w:pPr>
                </w:p>
              </w:tc>
              <w:tc>
                <w:tcPr>
                  <w:tcW w:w="1911" w:type="dxa"/>
                </w:tcPr>
                <w:p w14:paraId="749C0CD8" w14:textId="77777777" w:rsidR="00424C21" w:rsidRPr="008B3AD8" w:rsidRDefault="00424C21" w:rsidP="00424C21">
                  <w:pPr>
                    <w:rPr>
                      <w:rFonts w:eastAsia="標楷體"/>
                    </w:rPr>
                  </w:pPr>
                  <w:r w:rsidRPr="008B3AD8">
                    <w:rPr>
                      <w:rFonts w:eastAsia="標楷體"/>
                    </w:rPr>
                    <w:t>第四課</w:t>
                  </w:r>
                </w:p>
                <w:p w14:paraId="21A5C144" w14:textId="77777777" w:rsidR="00424C21" w:rsidRPr="008B3AD8" w:rsidRDefault="00424C21" w:rsidP="00424C21">
                  <w:pPr>
                    <w:rPr>
                      <w:rFonts w:eastAsia="標楷體"/>
                    </w:rPr>
                  </w:pPr>
                  <w:r>
                    <w:rPr>
                      <w:rFonts w:eastAsia="標楷體" w:hint="eastAsia"/>
                    </w:rPr>
                    <w:t>接受包裹</w:t>
                  </w:r>
                </w:p>
                <w:p w14:paraId="2B9F909B" w14:textId="5B776B0A" w:rsidR="007F394B" w:rsidRPr="008B3AD8" w:rsidRDefault="00424C21" w:rsidP="007F394B">
                  <w:pPr>
                    <w:rPr>
                      <w:rFonts w:eastAsia="標楷體"/>
                    </w:rPr>
                  </w:pPr>
                  <w:r>
                    <w:rPr>
                      <w:rFonts w:eastAsia="標楷體"/>
                    </w:rPr>
                    <w:t>Receiving a package</w:t>
                  </w:r>
                </w:p>
              </w:tc>
              <w:tc>
                <w:tcPr>
                  <w:tcW w:w="8896" w:type="dxa"/>
                </w:tcPr>
                <w:p w14:paraId="556A456C" w14:textId="77777777" w:rsidR="00424C21" w:rsidRPr="008B3AD8" w:rsidRDefault="00424C21" w:rsidP="00424C21">
                  <w:pPr>
                    <w:rPr>
                      <w:rFonts w:eastAsia="標楷體"/>
                    </w:rPr>
                  </w:pPr>
                  <w:r w:rsidRPr="008B3AD8">
                    <w:rPr>
                      <w:rFonts w:eastAsia="標楷體"/>
                    </w:rPr>
                    <w:t>課文與句型練習</w:t>
                  </w:r>
                  <w:r w:rsidRPr="008B3AD8">
                    <w:rPr>
                      <w:rFonts w:eastAsia="標楷體"/>
                    </w:rPr>
                    <w:t>Lesson 4 B</w:t>
                  </w:r>
                </w:p>
                <w:p w14:paraId="68F61BF2" w14:textId="77777777" w:rsidR="00424C21" w:rsidRPr="008B3AD8" w:rsidRDefault="00424C21" w:rsidP="00424C21">
                  <w:pPr>
                    <w:rPr>
                      <w:rFonts w:eastAsia="標楷體"/>
                    </w:rPr>
                  </w:pPr>
                  <w:r w:rsidRPr="008B3AD8">
                    <w:rPr>
                      <w:rFonts w:eastAsia="標楷體"/>
                    </w:rPr>
                    <w:t>文法</w:t>
                  </w:r>
                  <w:r w:rsidRPr="008B3AD8">
                    <w:rPr>
                      <w:rFonts w:eastAsia="標楷體"/>
                    </w:rPr>
                    <w:t xml:space="preserve">: </w:t>
                  </w:r>
                  <w:proofErr w:type="spellStart"/>
                  <w:r w:rsidRPr="008B3AD8">
                    <w:rPr>
                      <w:rFonts w:eastAsia="標楷體"/>
                    </w:rPr>
                    <w:t>meN</w:t>
                  </w:r>
                  <w:proofErr w:type="spellEnd"/>
                  <w:r w:rsidRPr="008B3AD8">
                    <w:rPr>
                      <w:rFonts w:eastAsia="標楷體"/>
                    </w:rPr>
                    <w:t>-</w:t>
                  </w:r>
                  <w:r w:rsidRPr="008B3AD8">
                    <w:rPr>
                      <w:rFonts w:eastAsia="標楷體"/>
                    </w:rPr>
                    <w:t>動詞</w:t>
                  </w:r>
                </w:p>
                <w:p w14:paraId="449AF957" w14:textId="77777777" w:rsidR="00424C21" w:rsidRDefault="00424C21" w:rsidP="00424C21">
                  <w:pPr>
                    <w:rPr>
                      <w:rFonts w:eastAsia="標楷體"/>
                    </w:rPr>
                  </w:pPr>
                  <w:r w:rsidRPr="008B3AD8">
                    <w:rPr>
                      <w:rFonts w:eastAsia="標楷體"/>
                    </w:rPr>
                    <w:t xml:space="preserve">Grammar: </w:t>
                  </w:r>
                  <w:proofErr w:type="spellStart"/>
                  <w:r w:rsidRPr="008B3AD8">
                    <w:rPr>
                      <w:rFonts w:eastAsia="標楷體"/>
                    </w:rPr>
                    <w:t>meN</w:t>
                  </w:r>
                  <w:proofErr w:type="spellEnd"/>
                  <w:r w:rsidRPr="008B3AD8">
                    <w:rPr>
                      <w:rFonts w:eastAsia="標楷體"/>
                    </w:rPr>
                    <w:t>- verbs</w:t>
                  </w:r>
                </w:p>
                <w:p w14:paraId="0E88D6B8" w14:textId="77777777" w:rsidR="00424C21" w:rsidRDefault="00424C21" w:rsidP="00424C21">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p w14:paraId="32A1F7BC" w14:textId="5D58F6AC" w:rsidR="00791F14" w:rsidRPr="00760009" w:rsidRDefault="00791F14" w:rsidP="00791F14">
                  <w:pPr>
                    <w:rPr>
                      <w:rFonts w:eastAsia="標楷體"/>
                    </w:rPr>
                  </w:pPr>
                  <w:r>
                    <w:rPr>
                      <w:rFonts w:eastAsia="標楷體" w:hint="eastAsia"/>
                    </w:rPr>
                    <w:t>*</w:t>
                  </w:r>
                  <w:r>
                    <w:rPr>
                      <w:rFonts w:eastAsia="標楷體" w:hint="eastAsia"/>
                    </w:rPr>
                    <w:t>開始計畫</w:t>
                  </w:r>
                  <w:r w:rsidRPr="00760009">
                    <w:rPr>
                      <w:rFonts w:eastAsia="標楷體" w:hint="eastAsia"/>
                    </w:rPr>
                    <w:t>使用</w:t>
                  </w:r>
                  <w:proofErr w:type="spellStart"/>
                  <w:r w:rsidR="00837049">
                    <w:rPr>
                      <w:rFonts w:eastAsia="標楷體"/>
                    </w:rPr>
                    <w:t>Delightex</w:t>
                  </w:r>
                  <w:proofErr w:type="spellEnd"/>
                  <w:r w:rsidRPr="00760009">
                    <w:rPr>
                      <w:rFonts w:eastAsia="標楷體" w:hint="eastAsia"/>
                    </w:rPr>
                    <w:t>軟體編寫印尼語故事</w:t>
                  </w:r>
                </w:p>
                <w:p w14:paraId="0AA9A531" w14:textId="1E5A4821" w:rsidR="00791F14" w:rsidRDefault="00791F14" w:rsidP="00791F14">
                  <w:pPr>
                    <w:rPr>
                      <w:rFonts w:eastAsia="標楷體"/>
                    </w:rPr>
                  </w:pPr>
                  <w:r>
                    <w:rPr>
                      <w:rFonts w:eastAsia="標楷體" w:hint="eastAsia"/>
                    </w:rPr>
                    <w:t xml:space="preserve">Planning to use </w:t>
                  </w:r>
                  <w:proofErr w:type="spellStart"/>
                  <w:r w:rsidR="00837049">
                    <w:rPr>
                      <w:rFonts w:eastAsia="標楷體"/>
                    </w:rPr>
                    <w:t>Delightex</w:t>
                  </w:r>
                  <w:proofErr w:type="spellEnd"/>
                  <w:r>
                    <w:rPr>
                      <w:rFonts w:eastAsia="標楷體" w:hint="eastAsia"/>
                    </w:rPr>
                    <w:t xml:space="preserve"> to create your own VR stories in Indonesian (</w:t>
                  </w:r>
                  <w:r>
                    <w:rPr>
                      <w:rFonts w:eastAsia="標楷體"/>
                    </w:rPr>
                    <w:t>Video #50 and 51</w:t>
                  </w:r>
                  <w:r>
                    <w:rPr>
                      <w:rFonts w:eastAsia="標楷體" w:hint="eastAsia"/>
                    </w:rPr>
                    <w:t>)</w:t>
                  </w:r>
                </w:p>
                <w:p w14:paraId="037295BA" w14:textId="2932FDA0" w:rsidR="00791F14" w:rsidRPr="008B3AD8" w:rsidRDefault="00BD0B66" w:rsidP="00791F14">
                  <w:pPr>
                    <w:rPr>
                      <w:rFonts w:eastAsia="標楷體"/>
                    </w:rPr>
                  </w:pPr>
                  <w:hyperlink r:id="rId12" w:history="1">
                    <w:r w:rsidR="00791F14" w:rsidRPr="00255EFC">
                      <w:rPr>
                        <w:rStyle w:val="a5"/>
                      </w:rPr>
                      <w:t>https://www.youtube.com/playlist?list=PLQn99bzkJv9wgTFXZm4myHBKy5ptJ9aYA</w:t>
                    </w:r>
                  </w:hyperlink>
                </w:p>
              </w:tc>
            </w:tr>
            <w:tr w:rsidR="00BB7A71" w:rsidRPr="008B3AD8" w14:paraId="19DFE9FC" w14:textId="77777777" w:rsidTr="00CA4264">
              <w:tc>
                <w:tcPr>
                  <w:tcW w:w="456" w:type="dxa"/>
                </w:tcPr>
                <w:p w14:paraId="78F7669C" w14:textId="30B068D6" w:rsidR="00BB7A71" w:rsidRPr="008B3AD8" w:rsidRDefault="00BB7A71" w:rsidP="00C9642E">
                  <w:pPr>
                    <w:pStyle w:val="a3"/>
                    <w:numPr>
                      <w:ilvl w:val="0"/>
                      <w:numId w:val="6"/>
                    </w:numPr>
                    <w:ind w:leftChars="0"/>
                    <w:rPr>
                      <w:rFonts w:eastAsia="標楷體"/>
                    </w:rPr>
                  </w:pPr>
                </w:p>
              </w:tc>
              <w:tc>
                <w:tcPr>
                  <w:tcW w:w="1911" w:type="dxa"/>
                </w:tcPr>
                <w:p w14:paraId="557EA351" w14:textId="77777777" w:rsidR="00424C21" w:rsidRPr="008B3AD8" w:rsidRDefault="00424C21" w:rsidP="00424C21">
                  <w:pPr>
                    <w:rPr>
                      <w:rFonts w:eastAsia="標楷體"/>
                    </w:rPr>
                  </w:pPr>
                  <w:r w:rsidRPr="008B3AD8">
                    <w:rPr>
                      <w:rFonts w:eastAsia="標楷體"/>
                    </w:rPr>
                    <w:t>第四課</w:t>
                  </w:r>
                </w:p>
                <w:p w14:paraId="764C4FD6" w14:textId="77777777" w:rsidR="00424C21" w:rsidRPr="008B3AD8" w:rsidRDefault="00424C21" w:rsidP="00424C21">
                  <w:pPr>
                    <w:rPr>
                      <w:rFonts w:eastAsia="標楷體"/>
                    </w:rPr>
                  </w:pPr>
                  <w:r w:rsidRPr="008B3AD8">
                    <w:rPr>
                      <w:rFonts w:eastAsia="標楷體"/>
                    </w:rPr>
                    <w:t>誤觸地雷</w:t>
                  </w:r>
                </w:p>
                <w:p w14:paraId="0747462D" w14:textId="7C2A8F64" w:rsidR="00BB7A71" w:rsidRPr="008B3AD8" w:rsidRDefault="00424C21" w:rsidP="00424C21">
                  <w:pPr>
                    <w:rPr>
                      <w:rFonts w:eastAsia="標楷體"/>
                    </w:rPr>
                  </w:pPr>
                  <w:r w:rsidRPr="008B3AD8">
                    <w:rPr>
                      <w:rFonts w:eastAsia="標楷體"/>
                    </w:rPr>
                    <w:t>Stepping on a forbidden territory</w:t>
                  </w:r>
                </w:p>
              </w:tc>
              <w:tc>
                <w:tcPr>
                  <w:tcW w:w="8896" w:type="dxa"/>
                </w:tcPr>
                <w:p w14:paraId="0368D941" w14:textId="77777777" w:rsidR="00424C21" w:rsidRPr="008B3AD8" w:rsidRDefault="00424C21" w:rsidP="00424C21">
                  <w:pPr>
                    <w:rPr>
                      <w:rFonts w:eastAsia="標楷體"/>
                    </w:rPr>
                  </w:pPr>
                  <w:r w:rsidRPr="008B3AD8">
                    <w:rPr>
                      <w:rFonts w:eastAsia="標楷體"/>
                    </w:rPr>
                    <w:t>課文與句型練習</w:t>
                  </w:r>
                  <w:r w:rsidRPr="008B3AD8">
                    <w:rPr>
                      <w:rFonts w:eastAsia="標楷體"/>
                    </w:rPr>
                    <w:t>Lesson 4 C</w:t>
                  </w:r>
                </w:p>
                <w:p w14:paraId="6863426A" w14:textId="77777777" w:rsidR="00424C21" w:rsidRPr="008B3AD8" w:rsidRDefault="00424C21" w:rsidP="00424C21">
                  <w:pPr>
                    <w:rPr>
                      <w:rFonts w:eastAsia="標楷體"/>
                    </w:rPr>
                  </w:pPr>
                  <w:r w:rsidRPr="008B3AD8">
                    <w:rPr>
                      <w:rFonts w:eastAsia="標楷體"/>
                    </w:rPr>
                    <w:t>文法</w:t>
                  </w:r>
                  <w:r w:rsidRPr="008B3AD8">
                    <w:rPr>
                      <w:rFonts w:eastAsia="標楷體"/>
                    </w:rPr>
                    <w:t xml:space="preserve">: </w:t>
                  </w:r>
                  <w:r w:rsidRPr="008B3AD8">
                    <w:rPr>
                      <w:rFonts w:eastAsia="標楷體"/>
                    </w:rPr>
                    <w:t>及物動詞與不及物動詞</w:t>
                  </w:r>
                </w:p>
                <w:p w14:paraId="42F7D85D" w14:textId="77777777" w:rsidR="00424C21" w:rsidRPr="008B3AD8" w:rsidRDefault="00424C21" w:rsidP="00424C21">
                  <w:pPr>
                    <w:rPr>
                      <w:rFonts w:eastAsia="標楷體"/>
                    </w:rPr>
                  </w:pPr>
                  <w:r w:rsidRPr="008B3AD8">
                    <w:rPr>
                      <w:rFonts w:eastAsia="標楷體"/>
                    </w:rPr>
                    <w:t>Grammar: transitive and intransitive verbs</w:t>
                  </w:r>
                </w:p>
                <w:p w14:paraId="39344B4A" w14:textId="77777777" w:rsidR="00424C21" w:rsidRDefault="00424C21" w:rsidP="00424C21">
                  <w:pPr>
                    <w:rPr>
                      <w:rFonts w:eastAsia="標楷體"/>
                    </w:rPr>
                  </w:pPr>
                  <w:r w:rsidRPr="008B3AD8">
                    <w:rPr>
                      <w:rFonts w:eastAsia="標楷體"/>
                    </w:rPr>
                    <w:t>評量</w:t>
                  </w:r>
                  <w:r w:rsidRPr="008B3AD8">
                    <w:rPr>
                      <w:rFonts w:eastAsia="標楷體"/>
                    </w:rPr>
                    <w:t>Quiz 4</w:t>
                  </w:r>
                </w:p>
                <w:p w14:paraId="2149737B" w14:textId="2639381E" w:rsidR="00B27E3C" w:rsidRPr="008B3AD8" w:rsidRDefault="00424C21" w:rsidP="00424C21">
                  <w:pPr>
                    <w:rPr>
                      <w:rFonts w:eastAsia="標楷體"/>
                    </w:rPr>
                  </w:pPr>
                  <w:r>
                    <w:rPr>
                      <w:rFonts w:eastAsia="標楷體"/>
                    </w:rPr>
                    <w:t xml:space="preserve">Ayo </w:t>
                  </w:r>
                  <w:proofErr w:type="spellStart"/>
                  <w:r>
                    <w:rPr>
                      <w:rFonts w:eastAsia="標楷體"/>
                    </w:rPr>
                    <w:t>berkomunikasi</w:t>
                  </w:r>
                  <w:proofErr w:type="spellEnd"/>
                  <w:r>
                    <w:rPr>
                      <w:rFonts w:eastAsia="標楷體"/>
                    </w:rPr>
                    <w:t>!</w:t>
                  </w:r>
                </w:p>
              </w:tc>
            </w:tr>
            <w:tr w:rsidR="00BB7A71" w:rsidRPr="008B3AD8" w14:paraId="48DBDC9E" w14:textId="77777777" w:rsidTr="00CA4264">
              <w:tc>
                <w:tcPr>
                  <w:tcW w:w="456" w:type="dxa"/>
                </w:tcPr>
                <w:p w14:paraId="3E203A25" w14:textId="7AB2B60D" w:rsidR="00BB7A71" w:rsidRPr="008B3AD8" w:rsidRDefault="00BB7A71" w:rsidP="00C9642E">
                  <w:pPr>
                    <w:pStyle w:val="a3"/>
                    <w:numPr>
                      <w:ilvl w:val="0"/>
                      <w:numId w:val="6"/>
                    </w:numPr>
                    <w:ind w:leftChars="0"/>
                    <w:rPr>
                      <w:rFonts w:eastAsia="標楷體"/>
                    </w:rPr>
                  </w:pPr>
                </w:p>
              </w:tc>
              <w:tc>
                <w:tcPr>
                  <w:tcW w:w="1911" w:type="dxa"/>
                </w:tcPr>
                <w:p w14:paraId="6E2F1200" w14:textId="77777777" w:rsidR="00BB7A71" w:rsidRDefault="00424C21" w:rsidP="00424C21">
                  <w:pPr>
                    <w:rPr>
                      <w:rFonts w:eastAsia="標楷體"/>
                    </w:rPr>
                  </w:pPr>
                  <w:r>
                    <w:rPr>
                      <w:rFonts w:eastAsia="標楷體" w:hint="eastAsia"/>
                    </w:rPr>
                    <w:t>第五課</w:t>
                  </w:r>
                </w:p>
                <w:p w14:paraId="2821C352" w14:textId="77777777" w:rsidR="00424C21" w:rsidRDefault="00424C21" w:rsidP="00424C21">
                  <w:pPr>
                    <w:rPr>
                      <w:rFonts w:eastAsia="標楷體"/>
                    </w:rPr>
                  </w:pPr>
                  <w:r>
                    <w:rPr>
                      <w:rFonts w:eastAsia="標楷體" w:hint="eastAsia"/>
                    </w:rPr>
                    <w:t>經歷危險</w:t>
                  </w:r>
                </w:p>
                <w:p w14:paraId="4026ABCE" w14:textId="30C491D4" w:rsidR="00984435" w:rsidRPr="008B3AD8" w:rsidRDefault="00984435" w:rsidP="00424C21">
                  <w:pPr>
                    <w:rPr>
                      <w:rFonts w:eastAsia="標楷體"/>
                    </w:rPr>
                  </w:pPr>
                  <w:r>
                    <w:rPr>
                      <w:rFonts w:eastAsia="標楷體" w:hint="eastAsia"/>
                    </w:rPr>
                    <w:t>E</w:t>
                  </w:r>
                  <w:r>
                    <w:rPr>
                      <w:rFonts w:eastAsia="標楷體"/>
                    </w:rPr>
                    <w:t>ncountering danger</w:t>
                  </w:r>
                </w:p>
              </w:tc>
              <w:tc>
                <w:tcPr>
                  <w:tcW w:w="8896" w:type="dxa"/>
                </w:tcPr>
                <w:p w14:paraId="4FB78EE9" w14:textId="39C98821" w:rsidR="00424C21" w:rsidRPr="008B3AD8" w:rsidRDefault="00424C21" w:rsidP="00424C21">
                  <w:pPr>
                    <w:rPr>
                      <w:rFonts w:eastAsia="標楷體"/>
                    </w:rPr>
                  </w:pPr>
                  <w:r w:rsidRPr="008B3AD8">
                    <w:rPr>
                      <w:rFonts w:eastAsia="標楷體"/>
                    </w:rPr>
                    <w:t>課文與句型練習</w:t>
                  </w:r>
                  <w:r w:rsidRPr="008B3AD8">
                    <w:rPr>
                      <w:rFonts w:eastAsia="標楷體"/>
                    </w:rPr>
                    <w:t xml:space="preserve">Lesson </w:t>
                  </w:r>
                  <w:r>
                    <w:rPr>
                      <w:rFonts w:eastAsia="標楷體" w:hint="eastAsia"/>
                    </w:rPr>
                    <w:t>5A, 5B</w:t>
                  </w:r>
                </w:p>
                <w:p w14:paraId="33133897" w14:textId="25E8D17C" w:rsidR="00424C21" w:rsidRPr="008B3AD8" w:rsidRDefault="00424C21" w:rsidP="00424C21">
                  <w:pPr>
                    <w:rPr>
                      <w:rFonts w:eastAsia="標楷體"/>
                    </w:rPr>
                  </w:pPr>
                  <w:r w:rsidRPr="008B3AD8">
                    <w:rPr>
                      <w:rFonts w:eastAsia="標楷體"/>
                    </w:rPr>
                    <w:t>文法</w:t>
                  </w:r>
                  <w:r w:rsidRPr="008B3AD8">
                    <w:rPr>
                      <w:rFonts w:eastAsia="標楷體"/>
                    </w:rPr>
                    <w:t xml:space="preserve">: </w:t>
                  </w:r>
                  <w:r w:rsidR="00FC06A0">
                    <w:rPr>
                      <w:rFonts w:eastAsia="標楷體" w:hint="eastAsia"/>
                    </w:rPr>
                    <w:t>不自主動詞</w:t>
                  </w:r>
                </w:p>
                <w:p w14:paraId="605570F9" w14:textId="46C75FD4" w:rsidR="00B27E3C" w:rsidRPr="00424C21" w:rsidRDefault="00FC06A0" w:rsidP="00982C20">
                  <w:pPr>
                    <w:rPr>
                      <w:rFonts w:eastAsia="標楷體"/>
                    </w:rPr>
                  </w:pPr>
                  <w:r>
                    <w:rPr>
                      <w:rFonts w:eastAsia="標楷體" w:hint="eastAsia"/>
                    </w:rPr>
                    <w:t>G</w:t>
                  </w:r>
                  <w:r>
                    <w:rPr>
                      <w:rFonts w:eastAsia="標楷體"/>
                    </w:rPr>
                    <w:t>rammar: involuntary action</w:t>
                  </w:r>
                </w:p>
              </w:tc>
            </w:tr>
            <w:tr w:rsidR="000C0987" w:rsidRPr="008B3AD8" w14:paraId="2C431EBA" w14:textId="77777777" w:rsidTr="00CA4264">
              <w:tc>
                <w:tcPr>
                  <w:tcW w:w="456" w:type="dxa"/>
                </w:tcPr>
                <w:p w14:paraId="35AB8346" w14:textId="34FF0889" w:rsidR="000C0987" w:rsidRPr="008B3AD8" w:rsidRDefault="000C0987" w:rsidP="00C9642E">
                  <w:pPr>
                    <w:pStyle w:val="a3"/>
                    <w:numPr>
                      <w:ilvl w:val="0"/>
                      <w:numId w:val="6"/>
                    </w:numPr>
                    <w:ind w:leftChars="0"/>
                    <w:rPr>
                      <w:rFonts w:eastAsia="標楷體"/>
                    </w:rPr>
                  </w:pPr>
                </w:p>
              </w:tc>
              <w:tc>
                <w:tcPr>
                  <w:tcW w:w="1911" w:type="dxa"/>
                </w:tcPr>
                <w:p w14:paraId="0FD7E129" w14:textId="77777777" w:rsidR="000C0987" w:rsidRPr="008B3AD8" w:rsidRDefault="000C0987" w:rsidP="000C0987">
                  <w:pPr>
                    <w:rPr>
                      <w:rFonts w:eastAsia="標楷體"/>
                    </w:rPr>
                  </w:pPr>
                  <w:r w:rsidRPr="008B3AD8">
                    <w:rPr>
                      <w:rFonts w:eastAsia="標楷體"/>
                    </w:rPr>
                    <w:t>期末考</w:t>
                  </w:r>
                </w:p>
                <w:p w14:paraId="67E5955E" w14:textId="77777777" w:rsidR="000C0987" w:rsidRPr="008B3AD8" w:rsidRDefault="000C0987" w:rsidP="000C0987">
                  <w:pPr>
                    <w:rPr>
                      <w:rFonts w:eastAsia="標楷體"/>
                    </w:rPr>
                  </w:pPr>
                  <w:r w:rsidRPr="008B3AD8">
                    <w:rPr>
                      <w:rFonts w:eastAsia="標楷體"/>
                    </w:rPr>
                    <w:t>Final exam</w:t>
                  </w:r>
                </w:p>
                <w:p w14:paraId="6DA02F2E" w14:textId="77777777" w:rsidR="000C0987" w:rsidRPr="008B3AD8" w:rsidRDefault="000C0987" w:rsidP="000C0987">
                  <w:pPr>
                    <w:rPr>
                      <w:rFonts w:eastAsia="標楷體"/>
                    </w:rPr>
                  </w:pPr>
                  <w:r w:rsidRPr="008B3AD8">
                    <w:rPr>
                      <w:rFonts w:eastAsia="標楷體"/>
                    </w:rPr>
                    <w:t>成果驗收</w:t>
                  </w:r>
                </w:p>
                <w:p w14:paraId="353EF777" w14:textId="77777777" w:rsidR="000C0987" w:rsidRPr="008B3AD8" w:rsidRDefault="000C0987" w:rsidP="000C0987">
                  <w:pPr>
                    <w:rPr>
                      <w:rFonts w:eastAsia="標楷體"/>
                    </w:rPr>
                  </w:pPr>
                  <w:r w:rsidRPr="008B3AD8">
                    <w:rPr>
                      <w:rFonts w:eastAsia="標楷體"/>
                    </w:rPr>
                    <w:t>Final presentation</w:t>
                  </w:r>
                </w:p>
              </w:tc>
              <w:tc>
                <w:tcPr>
                  <w:tcW w:w="8896" w:type="dxa"/>
                </w:tcPr>
                <w:p w14:paraId="4BA85E88" w14:textId="77777777" w:rsidR="000C0987" w:rsidRPr="008B3AD8" w:rsidRDefault="000C0987" w:rsidP="000C0987">
                  <w:pPr>
                    <w:rPr>
                      <w:rFonts w:eastAsia="標楷體"/>
                    </w:rPr>
                  </w:pPr>
                  <w:r w:rsidRPr="008B3AD8">
                    <w:rPr>
                      <w:rFonts w:eastAsia="標楷體"/>
                    </w:rPr>
                    <w:t>分組發表會</w:t>
                  </w:r>
                </w:p>
                <w:p w14:paraId="153F5A21" w14:textId="77777777" w:rsidR="000C0987" w:rsidRDefault="000C0987" w:rsidP="000C0987">
                  <w:pPr>
                    <w:rPr>
                      <w:rFonts w:eastAsia="標楷體"/>
                    </w:rPr>
                  </w:pPr>
                  <w:r w:rsidRPr="008B3AD8">
                    <w:rPr>
                      <w:rFonts w:eastAsia="標楷體"/>
                    </w:rPr>
                    <w:t>Group presentations</w:t>
                  </w:r>
                </w:p>
                <w:p w14:paraId="3A716BD8" w14:textId="77777777" w:rsidR="00A77045" w:rsidRPr="008B3AD8" w:rsidRDefault="00A77045" w:rsidP="002E5F25">
                  <w:pPr>
                    <w:rPr>
                      <w:rFonts w:eastAsia="標楷體"/>
                    </w:rPr>
                  </w:pPr>
                </w:p>
              </w:tc>
            </w:tr>
          </w:tbl>
          <w:p w14:paraId="25FE9692" w14:textId="77777777" w:rsidR="00BB7A71" w:rsidRPr="008B3AD8" w:rsidRDefault="00BB7A71" w:rsidP="00982C20">
            <w:pPr>
              <w:spacing w:line="0" w:lineRule="atLeast"/>
              <w:rPr>
                <w:rFonts w:eastAsia="標楷體"/>
              </w:rPr>
            </w:pPr>
          </w:p>
        </w:tc>
      </w:tr>
      <w:tr w:rsidR="00BB7A71" w:rsidRPr="008B3AD8" w14:paraId="18B48BC7" w14:textId="77777777" w:rsidTr="000719DC">
        <w:trPr>
          <w:trHeight w:val="558"/>
          <w:jc w:val="center"/>
        </w:trPr>
        <w:tc>
          <w:tcPr>
            <w:tcW w:w="1980" w:type="dxa"/>
            <w:tcBorders>
              <w:top w:val="single" w:sz="4" w:space="0" w:color="auto"/>
              <w:bottom w:val="single" w:sz="4" w:space="0" w:color="auto"/>
              <w:right w:val="single" w:sz="4" w:space="0" w:color="auto"/>
            </w:tcBorders>
            <w:vAlign w:val="center"/>
          </w:tcPr>
          <w:p w14:paraId="4E526C37" w14:textId="77777777" w:rsidR="00BB7A71" w:rsidRPr="008B3AD8" w:rsidRDefault="00BB7A71" w:rsidP="00982C20">
            <w:pPr>
              <w:spacing w:line="0" w:lineRule="atLeast"/>
              <w:jc w:val="center"/>
              <w:rPr>
                <w:rFonts w:eastAsia="標楷體"/>
              </w:rPr>
            </w:pPr>
            <w:r w:rsidRPr="008B3AD8">
              <w:rPr>
                <w:rFonts w:eastAsia="標楷體"/>
              </w:rPr>
              <w:lastRenderedPageBreak/>
              <w:t>教科書及參考書</w:t>
            </w:r>
          </w:p>
        </w:tc>
        <w:tc>
          <w:tcPr>
            <w:tcW w:w="8920" w:type="dxa"/>
            <w:gridSpan w:val="3"/>
            <w:tcBorders>
              <w:top w:val="single" w:sz="4" w:space="0" w:color="auto"/>
              <w:left w:val="single" w:sz="4" w:space="0" w:color="auto"/>
              <w:bottom w:val="single" w:sz="4" w:space="0" w:color="auto"/>
            </w:tcBorders>
          </w:tcPr>
          <w:p w14:paraId="4B0E68B9" w14:textId="77777777" w:rsidR="00996DF5" w:rsidRPr="008B3AD8" w:rsidRDefault="00BB7A71" w:rsidP="00996DF5">
            <w:pPr>
              <w:ind w:left="708" w:hangingChars="295" w:hanging="708"/>
              <w:rPr>
                <w:rFonts w:eastAsia="標楷體"/>
              </w:rPr>
            </w:pPr>
            <w:r w:rsidRPr="008B3AD8">
              <w:rPr>
                <w:rFonts w:eastAsia="標楷體"/>
              </w:rPr>
              <w:t>必備教材</w:t>
            </w:r>
            <w:r w:rsidR="00996DF5">
              <w:rPr>
                <w:rFonts w:eastAsia="標楷體" w:hint="eastAsia"/>
              </w:rPr>
              <w:t>與數位資源</w:t>
            </w:r>
            <w:r w:rsidR="00996DF5">
              <w:rPr>
                <w:rFonts w:eastAsia="標楷體"/>
              </w:rPr>
              <w:t>Required text and digital resources:</w:t>
            </w:r>
          </w:p>
          <w:p w14:paraId="02D46CE2" w14:textId="77777777" w:rsidR="00BB7A71" w:rsidRDefault="00BB7A71" w:rsidP="00982C20">
            <w:pPr>
              <w:ind w:left="708" w:hangingChars="295" w:hanging="708"/>
              <w:rPr>
                <w:rFonts w:eastAsia="標楷體"/>
              </w:rPr>
            </w:pPr>
            <w:r w:rsidRPr="008B3AD8">
              <w:rPr>
                <w:rFonts w:eastAsia="標楷體"/>
              </w:rPr>
              <w:t>何德華、李萍、賴思悅、潘家貝、</w:t>
            </w:r>
            <w:proofErr w:type="gramStart"/>
            <w:r w:rsidRPr="008B3AD8">
              <w:rPr>
                <w:rFonts w:eastAsia="標楷體"/>
              </w:rPr>
              <w:t>阿芬達</w:t>
            </w:r>
            <w:proofErr w:type="gramEnd"/>
            <w:r w:rsidR="00C85AF8">
              <w:rPr>
                <w:rFonts w:eastAsia="標楷體" w:hint="eastAsia"/>
              </w:rPr>
              <w:t xml:space="preserve"> </w:t>
            </w:r>
            <w:r w:rsidRPr="008B3AD8">
              <w:rPr>
                <w:rFonts w:eastAsia="標楷體"/>
              </w:rPr>
              <w:t xml:space="preserve">(Rau, D. Victoria, Priska Lydia S. </w:t>
            </w:r>
            <w:proofErr w:type="spellStart"/>
            <w:r w:rsidRPr="008B3AD8">
              <w:rPr>
                <w:rFonts w:eastAsia="標楷體"/>
              </w:rPr>
              <w:t>Pulungan</w:t>
            </w:r>
            <w:proofErr w:type="spellEnd"/>
            <w:r w:rsidRPr="008B3AD8">
              <w:rPr>
                <w:rFonts w:eastAsia="標楷體"/>
              </w:rPr>
              <w:t xml:space="preserve">, </w:t>
            </w:r>
            <w:proofErr w:type="spellStart"/>
            <w:r w:rsidRPr="008B3AD8">
              <w:rPr>
                <w:rFonts w:eastAsia="標楷體"/>
              </w:rPr>
              <w:t>Apriliana</w:t>
            </w:r>
            <w:proofErr w:type="spellEnd"/>
            <w:r w:rsidRPr="008B3AD8">
              <w:rPr>
                <w:rFonts w:eastAsia="標楷體"/>
              </w:rPr>
              <w:t xml:space="preserve"> Lase, Ganda Christian Panggabean, and </w:t>
            </w:r>
            <w:proofErr w:type="spellStart"/>
            <w:r w:rsidRPr="008B3AD8">
              <w:rPr>
                <w:rFonts w:eastAsia="標楷體"/>
              </w:rPr>
              <w:t>Afrinda</w:t>
            </w:r>
            <w:proofErr w:type="spellEnd"/>
            <w:r w:rsidRPr="008B3AD8">
              <w:rPr>
                <w:rFonts w:eastAsia="標楷體"/>
              </w:rPr>
              <w:t xml:space="preserve"> </w:t>
            </w:r>
            <w:proofErr w:type="spellStart"/>
            <w:r w:rsidRPr="008B3AD8">
              <w:rPr>
                <w:rFonts w:eastAsia="標楷體"/>
              </w:rPr>
              <w:t>Samosir</w:t>
            </w:r>
            <w:proofErr w:type="spellEnd"/>
            <w:r w:rsidRPr="008B3AD8">
              <w:rPr>
                <w:rFonts w:eastAsia="標楷體"/>
              </w:rPr>
              <w:t>) (2019) &lt;&lt;</w:t>
            </w:r>
            <w:r w:rsidRPr="008B3AD8">
              <w:rPr>
                <w:rFonts w:eastAsia="標楷體"/>
              </w:rPr>
              <w:t>印尼旅蛙</w:t>
            </w:r>
            <w:r w:rsidR="00186286">
              <w:rPr>
                <w:rFonts w:eastAsia="標楷體" w:hint="eastAsia"/>
              </w:rPr>
              <w:t>來電了</w:t>
            </w:r>
            <w:r w:rsidRPr="008B3AD8">
              <w:rPr>
                <w:rFonts w:eastAsia="標楷體"/>
              </w:rPr>
              <w:t>&gt;&gt;</w:t>
            </w:r>
            <w:r w:rsidR="00C85AF8">
              <w:rPr>
                <w:rFonts w:eastAsia="標楷體"/>
              </w:rPr>
              <w:t xml:space="preserve"> </w:t>
            </w:r>
            <w:r w:rsidRPr="008B3AD8">
              <w:rPr>
                <w:rFonts w:eastAsia="標楷體"/>
              </w:rPr>
              <w:t xml:space="preserve">(Indonesian Travel Frog </w:t>
            </w:r>
            <w:proofErr w:type="spellStart"/>
            <w:proofErr w:type="gramStart"/>
            <w:r w:rsidRPr="008B3AD8">
              <w:rPr>
                <w:rFonts w:eastAsia="標楷體"/>
              </w:rPr>
              <w:t>CALLed</w:t>
            </w:r>
            <w:proofErr w:type="spellEnd"/>
            <w:r w:rsidRPr="008B3AD8">
              <w:rPr>
                <w:rFonts w:eastAsia="標楷體"/>
              </w:rPr>
              <w:t>)(</w:t>
            </w:r>
            <w:proofErr w:type="spellStart"/>
            <w:proofErr w:type="gramEnd"/>
            <w:r w:rsidRPr="008B3AD8">
              <w:rPr>
                <w:rFonts w:eastAsia="標楷體"/>
              </w:rPr>
              <w:t>Petualangan</w:t>
            </w:r>
            <w:proofErr w:type="spellEnd"/>
            <w:r w:rsidRPr="008B3AD8">
              <w:rPr>
                <w:rFonts w:eastAsia="標楷體"/>
              </w:rPr>
              <w:t xml:space="preserve"> </w:t>
            </w:r>
            <w:proofErr w:type="spellStart"/>
            <w:r w:rsidRPr="008B3AD8">
              <w:rPr>
                <w:rFonts w:eastAsia="標楷體"/>
              </w:rPr>
              <w:t>katak</w:t>
            </w:r>
            <w:proofErr w:type="spellEnd"/>
            <w:r w:rsidRPr="008B3AD8">
              <w:rPr>
                <w:rFonts w:eastAsia="標楷體"/>
              </w:rPr>
              <w:t xml:space="preserve"> di Indonesia)</w:t>
            </w:r>
            <w:r w:rsidRPr="008B3AD8">
              <w:rPr>
                <w:rFonts w:eastAsia="標楷體"/>
              </w:rPr>
              <w:t>。</w:t>
            </w:r>
          </w:p>
          <w:p w14:paraId="2A61CE41" w14:textId="77777777" w:rsidR="00861753" w:rsidRDefault="00861753" w:rsidP="00982C20">
            <w:pPr>
              <w:ind w:left="708" w:hangingChars="295" w:hanging="708"/>
              <w:rPr>
                <w:rFonts w:eastAsia="標楷體"/>
              </w:rPr>
            </w:pPr>
            <w:r>
              <w:rPr>
                <w:rFonts w:eastAsia="標楷體" w:hint="eastAsia"/>
              </w:rPr>
              <w:t>教材下載</w:t>
            </w:r>
            <w:r>
              <w:rPr>
                <w:rFonts w:eastAsia="標楷體" w:hint="eastAsia"/>
              </w:rPr>
              <w:t>W</w:t>
            </w:r>
            <w:r>
              <w:rPr>
                <w:rFonts w:eastAsia="標楷體"/>
              </w:rPr>
              <w:t>ord/pdf files</w:t>
            </w:r>
            <w:r>
              <w:rPr>
                <w:rFonts w:eastAsia="標楷體" w:hint="eastAsia"/>
              </w:rPr>
              <w:t xml:space="preserve">: </w:t>
            </w:r>
          </w:p>
          <w:p w14:paraId="05325748" w14:textId="77777777" w:rsidR="002D298C" w:rsidRPr="00861753" w:rsidRDefault="00BD0B66" w:rsidP="002D298C">
            <w:pPr>
              <w:rPr>
                <w:rFonts w:eastAsia="標楷體"/>
              </w:rPr>
            </w:pPr>
            <w:hyperlink r:id="rId13" w:history="1">
              <w:r w:rsidR="00861753" w:rsidRPr="00861753">
                <w:rPr>
                  <w:rStyle w:val="a5"/>
                  <w:shd w:val="clear" w:color="auto" w:fill="FFFFFF"/>
                </w:rPr>
                <w:t>https://drive.google.com/drive/folders/1ptl_ST0mVibP2PLQnz29ImapwMw3pI5_?usp=sharing</w:t>
              </w:r>
            </w:hyperlink>
            <w:r w:rsidR="00861753" w:rsidRPr="00861753">
              <w:rPr>
                <w:shd w:val="clear" w:color="auto" w:fill="FFFFFF"/>
              </w:rPr>
              <w:t xml:space="preserve"> </w:t>
            </w:r>
          </w:p>
          <w:p w14:paraId="774B0A18" w14:textId="77777777" w:rsidR="00135655" w:rsidRPr="002D298C" w:rsidRDefault="002D298C" w:rsidP="002D298C">
            <w:pPr>
              <w:rPr>
                <w:rFonts w:eastAsia="標楷體"/>
                <w:u w:val="single"/>
              </w:rPr>
            </w:pPr>
            <w:r w:rsidRPr="002D298C">
              <w:rPr>
                <w:rFonts w:eastAsia="標楷體" w:hint="eastAsia"/>
              </w:rPr>
              <w:t>音檔</w:t>
            </w:r>
            <w:r w:rsidRPr="002D298C">
              <w:rPr>
                <w:rFonts w:eastAsia="標楷體" w:hint="eastAsia"/>
              </w:rPr>
              <w:t xml:space="preserve">Sound files: </w:t>
            </w:r>
            <w:hyperlink r:id="rId14" w:history="1">
              <w:r w:rsidR="006E688D" w:rsidRPr="002D298C">
                <w:rPr>
                  <w:rStyle w:val="a5"/>
                  <w:rFonts w:eastAsia="標楷體" w:hint="eastAsia"/>
                </w:rPr>
                <w:t>https://</w:t>
              </w:r>
            </w:hyperlink>
            <w:hyperlink r:id="rId15" w:history="1">
              <w:r w:rsidR="006E688D" w:rsidRPr="002D298C">
                <w:rPr>
                  <w:rStyle w:val="a5"/>
                  <w:rFonts w:eastAsia="標楷體" w:hint="eastAsia"/>
                </w:rPr>
                <w:t>drive.google.com/drive/folders/1zTsZBxfwOqZEhbty0zafaNxLDS_VymYd?usp=sharing</w:t>
              </w:r>
            </w:hyperlink>
          </w:p>
          <w:p w14:paraId="14CF299E" w14:textId="77777777" w:rsidR="002D298C" w:rsidRDefault="002F65E9" w:rsidP="00982C20">
            <w:pPr>
              <w:ind w:left="708" w:hangingChars="295" w:hanging="708"/>
              <w:rPr>
                <w:rFonts w:eastAsia="標楷體"/>
              </w:rPr>
            </w:pPr>
            <w:proofErr w:type="gramStart"/>
            <w:r>
              <w:rPr>
                <w:rFonts w:eastAsia="標楷體" w:hint="eastAsia"/>
              </w:rPr>
              <w:t>磨課師</w:t>
            </w:r>
            <w:proofErr w:type="gramEnd"/>
            <w:r>
              <w:rPr>
                <w:rFonts w:eastAsia="標楷體" w:hint="eastAsia"/>
              </w:rPr>
              <w:t>影片</w:t>
            </w:r>
            <w:r>
              <w:rPr>
                <w:rFonts w:eastAsia="標楷體" w:hint="eastAsia"/>
              </w:rPr>
              <w:t xml:space="preserve">MOOC </w:t>
            </w:r>
            <w:r>
              <w:rPr>
                <w:rFonts w:eastAsia="標楷體"/>
              </w:rPr>
              <w:t xml:space="preserve">videos: </w:t>
            </w:r>
          </w:p>
          <w:p w14:paraId="6A7C3F47" w14:textId="77777777" w:rsidR="00D94A3C" w:rsidRDefault="00904ADE" w:rsidP="002F65E9">
            <w:pPr>
              <w:rPr>
                <w:rFonts w:eastAsia="標楷體"/>
              </w:rPr>
            </w:pPr>
            <w:r w:rsidRPr="008B3AD8">
              <w:rPr>
                <w:rFonts w:eastAsia="標楷體"/>
              </w:rPr>
              <w:t>何德華</w:t>
            </w:r>
            <w:r>
              <w:rPr>
                <w:rFonts w:eastAsia="標楷體" w:hint="eastAsia"/>
              </w:rPr>
              <w:t>, (2019)</w:t>
            </w:r>
            <w:r w:rsidR="00FE70D3">
              <w:rPr>
                <w:rFonts w:eastAsia="標楷體" w:hint="eastAsia"/>
              </w:rPr>
              <w:t>,</w:t>
            </w:r>
            <w:r>
              <w:rPr>
                <w:rFonts w:eastAsia="標楷體" w:hint="eastAsia"/>
              </w:rPr>
              <w:t>《印尼旅蛙來電了》教學影片</w:t>
            </w:r>
            <w:r>
              <w:rPr>
                <w:rFonts w:eastAsia="標楷體" w:hint="eastAsia"/>
              </w:rPr>
              <w:t>:</w:t>
            </w:r>
          </w:p>
          <w:p w14:paraId="3B947F6E" w14:textId="77777777" w:rsidR="00904ADE" w:rsidRDefault="00BD0B66" w:rsidP="00982C20">
            <w:pPr>
              <w:ind w:left="708" w:hangingChars="295" w:hanging="708"/>
              <w:rPr>
                <w:rStyle w:val="a5"/>
              </w:rPr>
            </w:pPr>
            <w:hyperlink r:id="rId16" w:history="1">
              <w:r w:rsidR="00904ADE" w:rsidRPr="00585971">
                <w:rPr>
                  <w:rStyle w:val="a5"/>
                </w:rPr>
                <w:t>https://www.youtube.com/playlist?list=PLQn99bzkJv9yDZbCZaQE4Sj23guoQ9AVu</w:t>
              </w:r>
            </w:hyperlink>
          </w:p>
          <w:p w14:paraId="4AE9635F" w14:textId="77777777" w:rsidR="00C602FD" w:rsidRDefault="00C602FD" w:rsidP="00C602FD"/>
          <w:p w14:paraId="76960721" w14:textId="77777777" w:rsidR="00C602FD" w:rsidRDefault="00C602FD" w:rsidP="00C602FD">
            <w:pPr>
              <w:rPr>
                <w:rStyle w:val="a5"/>
              </w:rPr>
            </w:pPr>
            <w:r w:rsidRPr="00C602FD">
              <w:rPr>
                <w:rFonts w:eastAsia="標楷體"/>
              </w:rPr>
              <w:t>印尼語教學資源網</w:t>
            </w:r>
            <w:r w:rsidRPr="00C602FD">
              <w:rPr>
                <w:rFonts w:eastAsia="標楷體"/>
              </w:rPr>
              <w:t xml:space="preserve"> INDONESIAN E-LEARNING RESOURCES </w:t>
            </w:r>
            <w:r w:rsidRPr="00C602FD">
              <w:rPr>
                <w:rFonts w:eastAsia="標楷體"/>
              </w:rPr>
              <w:br/>
            </w:r>
            <w:hyperlink r:id="rId17" w:history="1">
              <w:r>
                <w:rPr>
                  <w:rStyle w:val="a5"/>
                </w:rPr>
                <w:t>https://indo.ccu.edu.tw/</w:t>
              </w:r>
            </w:hyperlink>
          </w:p>
          <w:p w14:paraId="749C7219" w14:textId="77777777" w:rsidR="000F5380" w:rsidRPr="000F5380" w:rsidRDefault="00BD0B66" w:rsidP="00C602FD">
            <w:hyperlink r:id="rId18" w:history="1">
              <w:r w:rsidR="000F5380">
                <w:rPr>
                  <w:rStyle w:val="a5"/>
                  <w:rFonts w:hint="eastAsia"/>
                </w:rPr>
                <w:t>https://annhhchang.url.tw/indo/indo.html</w:t>
              </w:r>
            </w:hyperlink>
          </w:p>
          <w:p w14:paraId="30D225B0" w14:textId="77777777" w:rsidR="00C602FD" w:rsidRDefault="00C602FD" w:rsidP="00C602FD">
            <w:r>
              <w:t> </w:t>
            </w:r>
          </w:p>
          <w:p w14:paraId="08FCAD7A" w14:textId="77777777" w:rsidR="00C602FD" w:rsidRDefault="00C602FD" w:rsidP="00C602FD">
            <w:r>
              <w:rPr>
                <w:rFonts w:ascii="標楷體" w:eastAsia="標楷體" w:hAnsi="標楷體" w:hint="eastAsia"/>
              </w:rPr>
              <w:t>張惠環</w:t>
            </w:r>
            <w:r>
              <w:t>, (2019),</w:t>
            </w:r>
            <w:r>
              <w:rPr>
                <w:rFonts w:ascii="標楷體" w:eastAsia="標楷體" w:hAnsi="標楷體" w:hint="eastAsia"/>
              </w:rPr>
              <w:t>《印尼旅蛙來電了》數位教材網站</w:t>
            </w:r>
            <w:r>
              <w:rPr>
                <w:rFonts w:ascii="標楷體" w:eastAsia="標楷體" w:hAnsi="標楷體" w:hint="eastAsia"/>
              </w:rPr>
              <w:br/>
            </w:r>
            <w:hyperlink r:id="rId19" w:history="1">
              <w:r>
                <w:rPr>
                  <w:rStyle w:val="a5"/>
                </w:rPr>
                <w:t>http://annhhchang.url.tw/IndonesianTravelFrogCALLed/Home.html</w:t>
              </w:r>
            </w:hyperlink>
            <w:r>
              <w:br/>
            </w:r>
            <w:r>
              <w:br/>
            </w:r>
            <w:r>
              <w:rPr>
                <w:rFonts w:ascii="標楷體" w:eastAsia="標楷體" w:hAnsi="標楷體" w:hint="eastAsia"/>
              </w:rPr>
              <w:t>張惠環</w:t>
            </w:r>
            <w:r>
              <w:t>, (2019),</w:t>
            </w:r>
            <w:r>
              <w:rPr>
                <w:rFonts w:ascii="標楷體" w:eastAsia="標楷體" w:hAnsi="標楷體" w:hint="eastAsia"/>
              </w:rPr>
              <w:t>《印尼旅蛙來電了》單機版+ 張惠環</w:t>
            </w:r>
            <w:r>
              <w:t>, (2020),</w:t>
            </w:r>
            <w:r>
              <w:rPr>
                <w:rFonts w:ascii="標楷體" w:eastAsia="標楷體" w:hAnsi="標楷體" w:hint="eastAsia"/>
              </w:rPr>
              <w:t>《印尼旅蛙來電了》電子書</w:t>
            </w:r>
            <w:r>
              <w:t>Android</w:t>
            </w:r>
            <w:r>
              <w:rPr>
                <w:rFonts w:ascii="標楷體" w:eastAsia="標楷體" w:hAnsi="標楷體" w:hint="eastAsia"/>
              </w:rPr>
              <w:t>手機版</w:t>
            </w:r>
            <w:r>
              <w:t>+ </w:t>
            </w:r>
            <w:r>
              <w:rPr>
                <w:rFonts w:ascii="標楷體" w:eastAsia="標楷體" w:hAnsi="標楷體" w:hint="eastAsia"/>
              </w:rPr>
              <w:t>電子書使用簡介</w:t>
            </w:r>
            <w:r>
              <w:rPr>
                <w:rFonts w:ascii="標楷體" w:eastAsia="標楷體" w:hAnsi="標楷體" w:hint="eastAsia"/>
              </w:rPr>
              <w:br/>
            </w:r>
            <w:hyperlink r:id="rId20" w:history="1">
              <w:r>
                <w:rPr>
                  <w:rStyle w:val="a5"/>
                </w:rPr>
                <w:t>https://indo.ccu.edu.tw/p/406-1174-221,r11.php?Lang=zh-tw</w:t>
              </w:r>
            </w:hyperlink>
          </w:p>
          <w:p w14:paraId="6097E14F" w14:textId="77777777" w:rsidR="00C602FD" w:rsidRPr="00C602FD" w:rsidRDefault="00C602FD" w:rsidP="00982C20">
            <w:pPr>
              <w:ind w:left="708" w:hangingChars="295" w:hanging="708"/>
              <w:rPr>
                <w:rStyle w:val="a5"/>
              </w:rPr>
            </w:pPr>
          </w:p>
          <w:p w14:paraId="3DAB722F" w14:textId="77777777" w:rsidR="00BB7A71" w:rsidRPr="008B3AD8" w:rsidRDefault="00BB7A71" w:rsidP="00982C20">
            <w:pPr>
              <w:ind w:left="708" w:hangingChars="295" w:hanging="708"/>
              <w:rPr>
                <w:rFonts w:eastAsia="標楷體"/>
              </w:rPr>
            </w:pPr>
            <w:r w:rsidRPr="008B3AD8">
              <w:rPr>
                <w:rFonts w:eastAsia="標楷體"/>
              </w:rPr>
              <w:t>其他補充教材</w:t>
            </w:r>
            <w:r w:rsidR="00996DF5">
              <w:rPr>
                <w:rFonts w:eastAsia="標楷體" w:hint="eastAsia"/>
              </w:rPr>
              <w:t xml:space="preserve">Supplemental </w:t>
            </w:r>
            <w:r w:rsidR="0091105F">
              <w:rPr>
                <w:rFonts w:eastAsia="標楷體"/>
              </w:rPr>
              <w:t>materials</w:t>
            </w:r>
            <w:r w:rsidRPr="008B3AD8">
              <w:rPr>
                <w:rFonts w:eastAsia="標楷體"/>
              </w:rPr>
              <w:t>:</w:t>
            </w:r>
          </w:p>
          <w:p w14:paraId="754850C9" w14:textId="77777777" w:rsidR="00BB7A71" w:rsidRPr="008B3AD8" w:rsidRDefault="00BB7A71" w:rsidP="00982C20">
            <w:pPr>
              <w:ind w:left="708" w:hangingChars="295" w:hanging="708"/>
              <w:rPr>
                <w:rFonts w:eastAsia="標楷體"/>
              </w:rPr>
            </w:pPr>
            <w:r w:rsidRPr="008B3AD8">
              <w:rPr>
                <w:rFonts w:eastAsia="標楷體"/>
              </w:rPr>
              <w:t xml:space="preserve">Rafferty, Ellen, Erlin Barnard, and Lucy </w:t>
            </w:r>
            <w:proofErr w:type="spellStart"/>
            <w:r w:rsidRPr="008B3AD8">
              <w:rPr>
                <w:rFonts w:eastAsia="標楷體"/>
              </w:rPr>
              <w:t>Suharni</w:t>
            </w:r>
            <w:proofErr w:type="spellEnd"/>
            <w:r w:rsidRPr="008B3AD8">
              <w:rPr>
                <w:rFonts w:eastAsia="標楷體"/>
              </w:rPr>
              <w:t xml:space="preserve">. (2014). </w:t>
            </w:r>
            <w:r w:rsidRPr="008B3AD8">
              <w:rPr>
                <w:rFonts w:eastAsia="標楷體"/>
                <w:i/>
              </w:rPr>
              <w:t xml:space="preserve">Let’s speak Indonesian: Ayo </w:t>
            </w:r>
            <w:proofErr w:type="spellStart"/>
            <w:r w:rsidRPr="008B3AD8">
              <w:rPr>
                <w:rFonts w:eastAsia="標楷體"/>
                <w:i/>
              </w:rPr>
              <w:t>Berbahasa</w:t>
            </w:r>
            <w:proofErr w:type="spellEnd"/>
            <w:r w:rsidRPr="008B3AD8">
              <w:rPr>
                <w:rFonts w:eastAsia="標楷體"/>
                <w:i/>
              </w:rPr>
              <w:t xml:space="preserve"> Indonesia</w:t>
            </w:r>
            <w:r w:rsidRPr="008B3AD8">
              <w:rPr>
                <w:rFonts w:eastAsia="標楷體"/>
              </w:rPr>
              <w:t>. Vol. 1-2. Honolulu: University of Hawai’i Press.</w:t>
            </w:r>
          </w:p>
          <w:p w14:paraId="72501572" w14:textId="77777777" w:rsidR="00BB7A71" w:rsidRPr="008B3AD8" w:rsidRDefault="00BB7A71" w:rsidP="00982C20">
            <w:pPr>
              <w:ind w:left="708" w:hangingChars="295" w:hanging="708"/>
              <w:rPr>
                <w:rFonts w:eastAsia="標楷體"/>
              </w:rPr>
            </w:pPr>
            <w:r w:rsidRPr="008B3AD8">
              <w:rPr>
                <w:rFonts w:eastAsia="標楷體"/>
              </w:rPr>
              <w:t xml:space="preserve">Rafferty, Ellen, Holly Burns, and </w:t>
            </w:r>
            <w:proofErr w:type="spellStart"/>
            <w:r w:rsidRPr="008B3AD8">
              <w:rPr>
                <w:rFonts w:eastAsia="標楷體"/>
              </w:rPr>
              <w:t>Shintia</w:t>
            </w:r>
            <w:proofErr w:type="spellEnd"/>
            <w:r w:rsidRPr="008B3AD8">
              <w:rPr>
                <w:rFonts w:eastAsia="標楷體"/>
              </w:rPr>
              <w:t xml:space="preserve"> </w:t>
            </w:r>
            <w:proofErr w:type="spellStart"/>
            <w:r w:rsidRPr="008B3AD8">
              <w:rPr>
                <w:rFonts w:eastAsia="標楷體"/>
              </w:rPr>
              <w:t>Argazali</w:t>
            </w:r>
            <w:proofErr w:type="spellEnd"/>
            <w:r w:rsidRPr="008B3AD8">
              <w:rPr>
                <w:rFonts w:eastAsia="標楷體"/>
              </w:rPr>
              <w:t xml:space="preserve">-Thomas. (2014). </w:t>
            </w:r>
            <w:r w:rsidRPr="008B3AD8">
              <w:rPr>
                <w:rFonts w:eastAsia="標楷體"/>
                <w:i/>
              </w:rPr>
              <w:t xml:space="preserve">Indonesian grammar in context: </w:t>
            </w:r>
            <w:proofErr w:type="spellStart"/>
            <w:r w:rsidRPr="008B3AD8">
              <w:rPr>
                <w:rFonts w:eastAsia="標楷體"/>
                <w:i/>
              </w:rPr>
              <w:t>Asyik</w:t>
            </w:r>
            <w:proofErr w:type="spellEnd"/>
            <w:r w:rsidRPr="008B3AD8">
              <w:rPr>
                <w:rFonts w:eastAsia="標楷體"/>
                <w:i/>
              </w:rPr>
              <w:t xml:space="preserve"> </w:t>
            </w:r>
            <w:proofErr w:type="spellStart"/>
            <w:r w:rsidRPr="008B3AD8">
              <w:rPr>
                <w:rFonts w:eastAsia="標楷體"/>
                <w:i/>
              </w:rPr>
              <w:t>berbahasa</w:t>
            </w:r>
            <w:proofErr w:type="spellEnd"/>
            <w:r w:rsidRPr="008B3AD8">
              <w:rPr>
                <w:rFonts w:eastAsia="標楷體"/>
                <w:i/>
              </w:rPr>
              <w:t xml:space="preserve"> Indonesia</w:t>
            </w:r>
            <w:r w:rsidRPr="008B3AD8">
              <w:rPr>
                <w:rFonts w:eastAsia="標楷體"/>
              </w:rPr>
              <w:t>. Vol. 1-3. Honolulu: University of Hawai’i Press.</w:t>
            </w:r>
          </w:p>
          <w:p w14:paraId="05539BF2" w14:textId="77777777" w:rsidR="00BB7A71" w:rsidRPr="008B3AD8" w:rsidRDefault="00BB7A71" w:rsidP="00982C20">
            <w:pPr>
              <w:ind w:left="708" w:hangingChars="295" w:hanging="708"/>
              <w:rPr>
                <w:rFonts w:eastAsia="標楷體"/>
              </w:rPr>
            </w:pPr>
            <w:r w:rsidRPr="008B3AD8">
              <w:rPr>
                <w:rFonts w:eastAsia="標楷體"/>
              </w:rPr>
              <w:t xml:space="preserve">Wolff, John, Dede Oetomo, and Daniel </w:t>
            </w:r>
            <w:proofErr w:type="spellStart"/>
            <w:r w:rsidRPr="008B3AD8">
              <w:rPr>
                <w:rFonts w:eastAsia="標楷體"/>
              </w:rPr>
              <w:t>Fietkiewicz</w:t>
            </w:r>
            <w:proofErr w:type="spellEnd"/>
            <w:r w:rsidRPr="008B3AD8">
              <w:rPr>
                <w:rFonts w:eastAsia="標楷體"/>
              </w:rPr>
              <w:t xml:space="preserve">. (1992). </w:t>
            </w:r>
            <w:r w:rsidRPr="008B3AD8">
              <w:rPr>
                <w:rFonts w:eastAsia="標楷體"/>
                <w:i/>
              </w:rPr>
              <w:t>Beginning Indonesian through self-instruction</w:t>
            </w:r>
            <w:r w:rsidRPr="008B3AD8">
              <w:rPr>
                <w:rFonts w:eastAsia="標楷體"/>
              </w:rPr>
              <w:t>. Southeast Asia Program, Cornell University, Ithaca, New York. (</w:t>
            </w:r>
            <w:proofErr w:type="gramStart"/>
            <w:r w:rsidRPr="008B3AD8">
              <w:rPr>
                <w:rFonts w:eastAsia="標楷體"/>
              </w:rPr>
              <w:t>available</w:t>
            </w:r>
            <w:proofErr w:type="gramEnd"/>
            <w:r w:rsidRPr="008B3AD8">
              <w:rPr>
                <w:rFonts w:eastAsia="標楷體"/>
              </w:rPr>
              <w:t xml:space="preserve"> from CCU library PL5073 W855 1992)</w:t>
            </w:r>
          </w:p>
          <w:p w14:paraId="73924B2F" w14:textId="77777777" w:rsidR="00E3169F" w:rsidRDefault="00E3169F" w:rsidP="00982C20">
            <w:pPr>
              <w:rPr>
                <w:rFonts w:eastAsia="標楷體"/>
              </w:rPr>
            </w:pPr>
            <w:r>
              <w:rPr>
                <w:rFonts w:eastAsia="標楷體" w:hint="eastAsia"/>
              </w:rPr>
              <w:t>何德華</w:t>
            </w:r>
            <w:r>
              <w:rPr>
                <w:rFonts w:eastAsia="標楷體" w:hint="eastAsia"/>
              </w:rPr>
              <w:t>, (</w:t>
            </w:r>
            <w:r>
              <w:rPr>
                <w:rFonts w:eastAsia="標楷體"/>
              </w:rPr>
              <w:t>2018</w:t>
            </w:r>
            <w:r>
              <w:rPr>
                <w:rFonts w:eastAsia="標楷體" w:hint="eastAsia"/>
              </w:rPr>
              <w:t>)</w:t>
            </w:r>
            <w:r>
              <w:rPr>
                <w:rFonts w:eastAsia="標楷體"/>
              </w:rPr>
              <w:t xml:space="preserve">, </w:t>
            </w:r>
            <w:r>
              <w:rPr>
                <w:rFonts w:eastAsia="標楷體" w:hint="eastAsia"/>
              </w:rPr>
              <w:t>《初級印尼語》</w:t>
            </w:r>
          </w:p>
          <w:p w14:paraId="4E5B33B9" w14:textId="77777777" w:rsidR="000F44E6" w:rsidRDefault="00BD0B66" w:rsidP="00982C20">
            <w:pPr>
              <w:rPr>
                <w:rStyle w:val="a5"/>
                <w:rFonts w:eastAsia="標楷體"/>
              </w:rPr>
            </w:pPr>
            <w:hyperlink r:id="rId21" w:history="1">
              <w:r w:rsidR="000F44E6" w:rsidRPr="009A415F">
                <w:rPr>
                  <w:rStyle w:val="a5"/>
                  <w:rFonts w:eastAsia="標楷體"/>
                </w:rPr>
                <w:t>https://www.youtube.com/playlist?list=PLihICtdSpF2HrqFVRxdL4k5bz6WaUSHLz</w:t>
              </w:r>
            </w:hyperlink>
          </w:p>
          <w:p w14:paraId="1BDC1E8B" w14:textId="77777777" w:rsidR="00BB7A71" w:rsidRDefault="00BB7A71" w:rsidP="00982C20">
            <w:pPr>
              <w:rPr>
                <w:rStyle w:val="a5"/>
                <w:rFonts w:eastAsia="標楷體"/>
              </w:rPr>
            </w:pPr>
            <w:r w:rsidRPr="008B3AD8">
              <w:rPr>
                <w:rFonts w:eastAsia="標楷體"/>
              </w:rPr>
              <w:t>何德華</w:t>
            </w:r>
            <w:r w:rsidR="00904ADE">
              <w:rPr>
                <w:rFonts w:eastAsia="標楷體" w:hint="eastAsia"/>
              </w:rPr>
              <w:t>, (2018),</w:t>
            </w:r>
            <w:r w:rsidR="00904ADE">
              <w:rPr>
                <w:rFonts w:eastAsia="標楷體" w:hint="eastAsia"/>
              </w:rPr>
              <w:t>《</w:t>
            </w:r>
            <w:r w:rsidRPr="008B3AD8">
              <w:rPr>
                <w:rFonts w:eastAsia="標楷體"/>
              </w:rPr>
              <w:t>印尼語組合屋式教學</w:t>
            </w:r>
            <w:r w:rsidR="00904ADE">
              <w:rPr>
                <w:rFonts w:eastAsia="標楷體" w:hint="eastAsia"/>
              </w:rPr>
              <w:t>》</w:t>
            </w:r>
            <w:r w:rsidRPr="008B3AD8">
              <w:rPr>
                <w:rFonts w:eastAsia="標楷體"/>
              </w:rPr>
              <w:t xml:space="preserve">: </w:t>
            </w:r>
            <w:hyperlink r:id="rId22" w:history="1">
              <w:r w:rsidRPr="008B3AD8">
                <w:rPr>
                  <w:rStyle w:val="a5"/>
                  <w:rFonts w:eastAsia="標楷體"/>
                </w:rPr>
                <w:t>https://www.youtube.com/playlist?list=PLQn99bzkJv9xAyiAWH4uFBiKHmWm469dL</w:t>
              </w:r>
            </w:hyperlink>
          </w:p>
          <w:p w14:paraId="668C8845" w14:textId="77777777" w:rsidR="00604249" w:rsidRDefault="00904ADE" w:rsidP="00982C20">
            <w:r w:rsidRPr="008B3AD8">
              <w:rPr>
                <w:rFonts w:eastAsia="標楷體"/>
              </w:rPr>
              <w:t>何德華</w:t>
            </w:r>
            <w:r>
              <w:rPr>
                <w:rFonts w:eastAsia="標楷體" w:hint="eastAsia"/>
              </w:rPr>
              <w:t>, (2019),</w:t>
            </w:r>
            <w:r>
              <w:rPr>
                <w:rFonts w:eastAsia="標楷體" w:hint="eastAsia"/>
              </w:rPr>
              <w:t>《</w:t>
            </w:r>
            <w:r w:rsidRPr="00904ADE">
              <w:rPr>
                <w:rStyle w:val="a5"/>
                <w:rFonts w:eastAsia="標楷體" w:hint="eastAsia"/>
                <w:color w:val="auto"/>
                <w:u w:val="none"/>
              </w:rPr>
              <w:t>印尼語創意學習</w:t>
            </w:r>
            <w:r>
              <w:rPr>
                <w:rStyle w:val="a5"/>
                <w:rFonts w:eastAsia="標楷體" w:hint="eastAsia"/>
                <w:color w:val="auto"/>
                <w:u w:val="none"/>
              </w:rPr>
              <w:t>》</w:t>
            </w:r>
            <w:r w:rsidRPr="00904ADE">
              <w:rPr>
                <w:rStyle w:val="a5"/>
                <w:rFonts w:eastAsia="標楷體" w:hint="eastAsia"/>
                <w:color w:val="auto"/>
                <w:u w:val="none"/>
              </w:rPr>
              <w:t>:</w:t>
            </w:r>
            <w:r>
              <w:rPr>
                <w:rFonts w:eastAsia="標楷體"/>
              </w:rPr>
              <w:t xml:space="preserve"> </w:t>
            </w:r>
            <w:hyperlink r:id="rId23" w:history="1">
              <w:r w:rsidR="006F3191" w:rsidRPr="001C0B8F">
                <w:rPr>
                  <w:rStyle w:val="a5"/>
                </w:rPr>
                <w:t>https://www.openedu.tw/course?id=865</w:t>
              </w:r>
            </w:hyperlink>
            <w:r w:rsidR="006F3191">
              <w:rPr>
                <w:rFonts w:hint="eastAsia"/>
              </w:rPr>
              <w:t xml:space="preserve"> </w:t>
            </w:r>
          </w:p>
          <w:p w14:paraId="3854ADBC" w14:textId="77777777" w:rsidR="00D3246C" w:rsidRDefault="00D3246C" w:rsidP="00982C20">
            <w:pPr>
              <w:rPr>
                <w:rFonts w:eastAsia="標楷體"/>
                <w:color w:val="0000FF"/>
                <w:u w:val="single"/>
              </w:rPr>
            </w:pPr>
          </w:p>
          <w:p w14:paraId="2399EA01" w14:textId="77777777" w:rsidR="00D3246C" w:rsidRPr="00956BAE" w:rsidRDefault="00D3246C" w:rsidP="00D3246C">
            <w:pPr>
              <w:rPr>
                <w:rFonts w:eastAsiaTheme="minorEastAsia"/>
              </w:rPr>
            </w:pPr>
            <w:r w:rsidRPr="00956BAE">
              <w:rPr>
                <w:rFonts w:eastAsiaTheme="minorEastAsia"/>
              </w:rPr>
              <w:t>Indonesian Chatbot:</w:t>
            </w:r>
          </w:p>
          <w:p w14:paraId="62B2E0A2" w14:textId="77777777" w:rsidR="00B77FB9" w:rsidRDefault="00B77FB9" w:rsidP="00982C20">
            <w:pPr>
              <w:rPr>
                <w:color w:val="1D2125"/>
                <w:shd w:val="clear" w:color="auto" w:fill="FFFFFF"/>
              </w:rPr>
            </w:pPr>
            <w:proofErr w:type="spellStart"/>
            <w:r w:rsidRPr="00956BAE">
              <w:rPr>
                <w:color w:val="1D2125"/>
                <w:shd w:val="clear" w:color="auto" w:fill="FFFFFF"/>
              </w:rPr>
              <w:t>ChatBot</w:t>
            </w:r>
            <w:proofErr w:type="spellEnd"/>
            <w:r w:rsidRPr="00956BAE">
              <w:rPr>
                <w:color w:val="1D2125"/>
                <w:shd w:val="clear" w:color="auto" w:fill="FFFFFF"/>
              </w:rPr>
              <w:t xml:space="preserve"> TA</w:t>
            </w:r>
            <w:r w:rsidRPr="00956BAE">
              <w:rPr>
                <w:color w:val="1D2125"/>
              </w:rPr>
              <w:br/>
            </w:r>
            <w:hyperlink r:id="rId24" w:history="1">
              <w:r w:rsidRPr="00956BAE">
                <w:rPr>
                  <w:rStyle w:val="a5"/>
                  <w:shd w:val="clear" w:color="auto" w:fill="FFFFFF"/>
                </w:rPr>
                <w:t>https://www.chatbotindo.online/?wpchatbot_bot=95&amp;preview=true</w:t>
              </w:r>
            </w:hyperlink>
            <w:r w:rsidRPr="00956BAE">
              <w:rPr>
                <w:color w:val="1D2125"/>
                <w:shd w:val="clear" w:color="auto" w:fill="FFFFFF"/>
              </w:rPr>
              <w:t xml:space="preserve"> </w:t>
            </w:r>
            <w:r w:rsidRPr="00956BAE">
              <w:rPr>
                <w:color w:val="1D2125"/>
              </w:rPr>
              <w:br/>
            </w:r>
            <w:r w:rsidRPr="00956BAE">
              <w:rPr>
                <w:color w:val="1D2125"/>
                <w:shd w:val="clear" w:color="auto" w:fill="FFFFFF"/>
              </w:rPr>
              <w:lastRenderedPageBreak/>
              <w:t>Chatbot Website </w:t>
            </w:r>
            <w:r w:rsidRPr="00956BAE">
              <w:rPr>
                <w:color w:val="1D2125"/>
              </w:rPr>
              <w:br/>
            </w:r>
            <w:hyperlink r:id="rId25" w:history="1">
              <w:r w:rsidRPr="00956BAE">
                <w:rPr>
                  <w:rStyle w:val="a5"/>
                  <w:shd w:val="clear" w:color="auto" w:fill="FFFFFF"/>
                </w:rPr>
                <w:t>https://www.chatbotindo.online/</w:t>
              </w:r>
            </w:hyperlink>
            <w:r w:rsidRPr="00956BAE">
              <w:rPr>
                <w:color w:val="1D2125"/>
                <w:shd w:val="clear" w:color="auto" w:fill="FFFFFF"/>
              </w:rPr>
              <w:t xml:space="preserve"> </w:t>
            </w:r>
            <w:r w:rsidRPr="00956BAE">
              <w:rPr>
                <w:color w:val="1D2125"/>
              </w:rPr>
              <w:br/>
            </w:r>
            <w:r w:rsidRPr="00956BAE">
              <w:rPr>
                <w:color w:val="1D2125"/>
                <w:shd w:val="clear" w:color="auto" w:fill="FFFFFF"/>
              </w:rPr>
              <w:t xml:space="preserve">Pak kumis </w:t>
            </w:r>
            <w:proofErr w:type="spellStart"/>
            <w:r w:rsidRPr="00956BAE">
              <w:rPr>
                <w:color w:val="1D2125"/>
                <w:shd w:val="clear" w:color="auto" w:fill="FFFFFF"/>
              </w:rPr>
              <w:t>ChatBot</w:t>
            </w:r>
            <w:proofErr w:type="spellEnd"/>
            <w:r w:rsidRPr="00956BAE">
              <w:rPr>
                <w:color w:val="1D2125"/>
              </w:rPr>
              <w:br/>
            </w:r>
            <w:hyperlink r:id="rId26" w:tgtFrame="_blank" w:history="1">
              <w:r w:rsidR="00505B4E" w:rsidRPr="00956BAE">
                <w:rPr>
                  <w:rStyle w:val="a5"/>
                </w:rPr>
                <w:t>https://www.chatbotindo.online/?wpchatbot_bot=pak-kumis</w:t>
              </w:r>
            </w:hyperlink>
            <w:r w:rsidRPr="00956BAE">
              <w:rPr>
                <w:color w:val="1D2125"/>
                <w:shd w:val="clear" w:color="auto" w:fill="FFFFFF"/>
              </w:rPr>
              <w:t xml:space="preserve"> </w:t>
            </w:r>
          </w:p>
          <w:p w14:paraId="03609081" w14:textId="77777777" w:rsidR="008662BB" w:rsidRDefault="008662BB" w:rsidP="00982C20">
            <w:pPr>
              <w:rPr>
                <w:rFonts w:asciiTheme="minorHAnsi" w:eastAsiaTheme="minorEastAsia" w:hAnsiTheme="minorHAnsi" w:cstheme="minorBidi"/>
                <w:szCs w:val="22"/>
              </w:rPr>
            </w:pPr>
          </w:p>
          <w:p w14:paraId="2A945CB0" w14:textId="77777777" w:rsidR="008662BB" w:rsidRPr="008662BB" w:rsidRDefault="008662BB" w:rsidP="00982C20">
            <w:pPr>
              <w:rPr>
                <w:rFonts w:asciiTheme="minorHAnsi" w:eastAsiaTheme="minorEastAsia" w:hAnsiTheme="minorHAnsi" w:cstheme="minorBidi"/>
                <w:szCs w:val="22"/>
              </w:rPr>
            </w:pPr>
            <w:proofErr w:type="spellStart"/>
            <w:r>
              <w:rPr>
                <w:rFonts w:hint="eastAsia"/>
              </w:rPr>
              <w:t>ChatKnow</w:t>
            </w:r>
            <w:proofErr w:type="spellEnd"/>
            <w:r>
              <w:rPr>
                <w:rFonts w:hint="eastAsia"/>
              </w:rPr>
              <w:t xml:space="preserve"> (</w:t>
            </w:r>
            <w:hyperlink r:id="rId27" w:history="1">
              <w:r w:rsidRPr="00E86B5A">
                <w:rPr>
                  <w:rStyle w:val="a5"/>
                </w:rPr>
                <w:t>https://chatknow.ccu.edu.tw/chat/know</w:t>
              </w:r>
            </w:hyperlink>
            <w:r>
              <w:rPr>
                <w:rFonts w:hint="eastAsia"/>
              </w:rPr>
              <w:t xml:space="preserve">) </w:t>
            </w:r>
          </w:p>
        </w:tc>
      </w:tr>
      <w:tr w:rsidR="00BB7A71" w:rsidRPr="008B3AD8" w14:paraId="652E8364" w14:textId="77777777" w:rsidTr="00556EFE">
        <w:trPr>
          <w:trHeight w:val="2374"/>
          <w:jc w:val="center"/>
        </w:trPr>
        <w:tc>
          <w:tcPr>
            <w:tcW w:w="1980" w:type="dxa"/>
            <w:tcBorders>
              <w:top w:val="single" w:sz="4" w:space="0" w:color="auto"/>
              <w:bottom w:val="single" w:sz="4" w:space="0" w:color="auto"/>
              <w:right w:val="single" w:sz="4" w:space="0" w:color="auto"/>
            </w:tcBorders>
            <w:vAlign w:val="center"/>
          </w:tcPr>
          <w:p w14:paraId="616321D7" w14:textId="77777777" w:rsidR="00BB7A71" w:rsidRDefault="00BB7A71" w:rsidP="00982C20">
            <w:pPr>
              <w:spacing w:line="0" w:lineRule="atLeast"/>
              <w:jc w:val="center"/>
              <w:rPr>
                <w:rFonts w:eastAsia="標楷體"/>
              </w:rPr>
            </w:pPr>
            <w:r w:rsidRPr="008B3AD8">
              <w:rPr>
                <w:rFonts w:eastAsia="標楷體"/>
              </w:rPr>
              <w:lastRenderedPageBreak/>
              <w:t>評</w:t>
            </w:r>
            <w:r w:rsidRPr="008B3AD8">
              <w:rPr>
                <w:rFonts w:eastAsia="標楷體"/>
              </w:rPr>
              <w:t xml:space="preserve">  </w:t>
            </w:r>
            <w:r w:rsidRPr="008B3AD8">
              <w:rPr>
                <w:rFonts w:eastAsia="標楷體"/>
              </w:rPr>
              <w:t>量</w:t>
            </w:r>
            <w:r w:rsidRPr="008B3AD8">
              <w:rPr>
                <w:rFonts w:eastAsia="標楷體"/>
              </w:rPr>
              <w:t xml:space="preserve">  </w:t>
            </w:r>
            <w:r w:rsidRPr="008B3AD8">
              <w:rPr>
                <w:rFonts w:eastAsia="標楷體"/>
              </w:rPr>
              <w:t>方</w:t>
            </w:r>
            <w:r w:rsidRPr="008B3AD8">
              <w:rPr>
                <w:rFonts w:eastAsia="標楷體"/>
              </w:rPr>
              <w:t xml:space="preserve">  </w:t>
            </w:r>
            <w:r w:rsidRPr="008B3AD8">
              <w:rPr>
                <w:rFonts w:eastAsia="標楷體"/>
              </w:rPr>
              <w:t>式</w:t>
            </w:r>
          </w:p>
          <w:p w14:paraId="33161910" w14:textId="77777777" w:rsidR="0091105F" w:rsidRPr="008B3AD8" w:rsidRDefault="0091105F" w:rsidP="00982C20">
            <w:pPr>
              <w:spacing w:line="0" w:lineRule="atLeast"/>
              <w:jc w:val="center"/>
              <w:rPr>
                <w:rFonts w:eastAsia="標楷體"/>
              </w:rPr>
            </w:pPr>
            <w:r>
              <w:rPr>
                <w:rFonts w:eastAsia="標楷體" w:hint="eastAsia"/>
              </w:rPr>
              <w:t>Assessment</w:t>
            </w:r>
          </w:p>
        </w:tc>
        <w:tc>
          <w:tcPr>
            <w:tcW w:w="8920" w:type="dxa"/>
            <w:gridSpan w:val="3"/>
            <w:tcBorders>
              <w:top w:val="single" w:sz="4" w:space="0" w:color="auto"/>
              <w:left w:val="single" w:sz="4" w:space="0" w:color="auto"/>
              <w:bottom w:val="single" w:sz="4" w:space="0" w:color="auto"/>
            </w:tcBorders>
          </w:tcPr>
          <w:p w14:paraId="71CC3A20" w14:textId="77777777" w:rsidR="00BB7A71" w:rsidRPr="008B3AD8" w:rsidRDefault="00BB7A71" w:rsidP="00982C20">
            <w:pPr>
              <w:spacing w:line="0" w:lineRule="atLeast"/>
              <w:rPr>
                <w:rFonts w:eastAsia="標楷體"/>
              </w:rPr>
            </w:pPr>
            <w:r w:rsidRPr="008B3AD8">
              <w:rPr>
                <w:rFonts w:eastAsia="標楷體"/>
              </w:rPr>
              <w:t>請勾選</w:t>
            </w:r>
            <w:r w:rsidRPr="008B3AD8">
              <w:rPr>
                <w:rFonts w:eastAsia="標楷體"/>
              </w:rPr>
              <w:t>(</w:t>
            </w:r>
            <w:r w:rsidRPr="008B3AD8">
              <w:rPr>
                <w:rFonts w:eastAsia="標楷體"/>
              </w:rPr>
              <w:t>可複選</w:t>
            </w:r>
            <w:r w:rsidRPr="008B3AD8">
              <w:rPr>
                <w:rFonts w:eastAsia="標楷體"/>
              </w:rPr>
              <w:t>)</w:t>
            </w:r>
            <w:r w:rsidRPr="008B3AD8">
              <w:rPr>
                <w:rFonts w:eastAsia="標楷體"/>
              </w:rPr>
              <w:t>，並填寫類別：</w:t>
            </w:r>
          </w:p>
          <w:tbl>
            <w:tblPr>
              <w:tblStyle w:val="a4"/>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2173"/>
              <w:gridCol w:w="2126"/>
              <w:gridCol w:w="2140"/>
            </w:tblGrid>
            <w:tr w:rsidR="00BB7A71" w:rsidRPr="008B3AD8" w14:paraId="18D03279" w14:textId="77777777" w:rsidTr="00982C20">
              <w:tc>
                <w:tcPr>
                  <w:tcW w:w="2088" w:type="dxa"/>
                </w:tcPr>
                <w:p w14:paraId="42DECA1F" w14:textId="77777777" w:rsidR="00BB7A71" w:rsidRPr="008B3AD8" w:rsidRDefault="00BB7A71" w:rsidP="00982C20">
                  <w:pPr>
                    <w:rPr>
                      <w:rFonts w:eastAsia="標楷體"/>
                      <w:u w:val="single"/>
                    </w:rPr>
                  </w:pPr>
                  <w:r w:rsidRPr="008B3AD8">
                    <w:rPr>
                      <w:rFonts w:eastAsia="標楷體"/>
                      <w:bdr w:val="single" w:sz="4" w:space="0" w:color="auto"/>
                    </w:rPr>
                    <w:sym w:font="Wingdings" w:char="F0FC"/>
                  </w:r>
                  <w:r w:rsidR="00EB6765">
                    <w:rPr>
                      <w:rFonts w:eastAsia="標楷體"/>
                    </w:rPr>
                    <w:t>課堂參與</w:t>
                  </w:r>
                  <w:r w:rsidRPr="008B3AD8">
                    <w:rPr>
                      <w:rFonts w:eastAsia="標楷體"/>
                      <w:u w:val="single"/>
                    </w:rPr>
                    <w:t xml:space="preserve">A </w:t>
                  </w:r>
                  <w:r w:rsidRPr="008B3AD8">
                    <w:rPr>
                      <w:rFonts w:eastAsia="標楷體"/>
                    </w:rPr>
                    <w:t>類</w:t>
                  </w:r>
                </w:p>
              </w:tc>
              <w:tc>
                <w:tcPr>
                  <w:tcW w:w="2173" w:type="dxa"/>
                </w:tcPr>
                <w:p w14:paraId="77FCE1B2" w14:textId="77777777" w:rsidR="00BB7A71" w:rsidRPr="008B3AD8" w:rsidRDefault="00194C11" w:rsidP="00982C20">
                  <w:pPr>
                    <w:rPr>
                      <w:rFonts w:eastAsia="標楷體"/>
                    </w:rPr>
                  </w:pPr>
                  <w:r w:rsidRPr="008B3AD8">
                    <w:rPr>
                      <w:rFonts w:eastAsia="標楷體"/>
                      <w:bdr w:val="single" w:sz="4" w:space="0" w:color="auto"/>
                    </w:rPr>
                    <w:sym w:font="Wingdings" w:char="F0FC"/>
                  </w:r>
                  <w:r w:rsidR="00BB7A71" w:rsidRPr="008B3AD8">
                    <w:rPr>
                      <w:rFonts w:eastAsia="標楷體"/>
                    </w:rPr>
                    <w:t>期</w:t>
                  </w:r>
                  <w:r w:rsidR="00BB7A71" w:rsidRPr="008B3AD8">
                    <w:rPr>
                      <w:rFonts w:eastAsia="標楷體"/>
                    </w:rPr>
                    <w:t xml:space="preserve"> </w:t>
                  </w:r>
                  <w:r w:rsidR="00BB7A71" w:rsidRPr="008B3AD8">
                    <w:rPr>
                      <w:rFonts w:eastAsia="標楷體"/>
                    </w:rPr>
                    <w:t>中</w:t>
                  </w:r>
                  <w:r w:rsidR="00BB7A71" w:rsidRPr="008B3AD8">
                    <w:rPr>
                      <w:rFonts w:eastAsia="標楷體"/>
                    </w:rPr>
                    <w:t xml:space="preserve"> </w:t>
                  </w:r>
                  <w:r w:rsidR="00EB6765">
                    <w:rPr>
                      <w:rFonts w:eastAsia="標楷體"/>
                    </w:rPr>
                    <w:t>考</w:t>
                  </w:r>
                  <w:r w:rsidR="00BB7A71" w:rsidRPr="008B3AD8">
                    <w:rPr>
                      <w:rFonts w:eastAsia="標楷體"/>
                      <w:u w:val="single"/>
                    </w:rPr>
                    <w:t xml:space="preserve"> </w:t>
                  </w:r>
                  <w:r>
                    <w:rPr>
                      <w:rFonts w:eastAsia="標楷體"/>
                      <w:u w:val="single"/>
                    </w:rPr>
                    <w:t xml:space="preserve">B </w:t>
                  </w:r>
                  <w:r w:rsidR="00BB7A71" w:rsidRPr="008B3AD8">
                    <w:rPr>
                      <w:rFonts w:eastAsia="標楷體"/>
                    </w:rPr>
                    <w:t>類</w:t>
                  </w:r>
                </w:p>
              </w:tc>
              <w:tc>
                <w:tcPr>
                  <w:tcW w:w="2126" w:type="dxa"/>
                </w:tcPr>
                <w:p w14:paraId="3B6B7315" w14:textId="77777777" w:rsidR="00BB7A71" w:rsidRPr="008B3AD8" w:rsidRDefault="00194C11" w:rsidP="00982C20">
                  <w:pPr>
                    <w:rPr>
                      <w:rFonts w:eastAsia="標楷體"/>
                    </w:rPr>
                  </w:pPr>
                  <w:r w:rsidRPr="008B3AD8">
                    <w:rPr>
                      <w:rFonts w:eastAsia="標楷體"/>
                      <w:bdr w:val="single" w:sz="4" w:space="0" w:color="auto"/>
                    </w:rPr>
                    <w:sym w:font="Wingdings" w:char="F0FC"/>
                  </w:r>
                  <w:r w:rsidR="00BB7A71" w:rsidRPr="008B3AD8">
                    <w:rPr>
                      <w:rFonts w:eastAsia="標楷體"/>
                    </w:rPr>
                    <w:t>期</w:t>
                  </w:r>
                  <w:r w:rsidR="00BB7A71" w:rsidRPr="008B3AD8">
                    <w:rPr>
                      <w:rFonts w:eastAsia="標楷體"/>
                    </w:rPr>
                    <w:t xml:space="preserve"> </w:t>
                  </w:r>
                  <w:r w:rsidR="00BB7A71" w:rsidRPr="008B3AD8">
                    <w:rPr>
                      <w:rFonts w:eastAsia="標楷體"/>
                    </w:rPr>
                    <w:t>末</w:t>
                  </w:r>
                  <w:r w:rsidR="00BB7A71" w:rsidRPr="008B3AD8">
                    <w:rPr>
                      <w:rFonts w:eastAsia="標楷體"/>
                    </w:rPr>
                    <w:t xml:space="preserve"> </w:t>
                  </w:r>
                  <w:r w:rsidR="00EB6765">
                    <w:rPr>
                      <w:rFonts w:eastAsia="標楷體"/>
                    </w:rPr>
                    <w:t>考</w:t>
                  </w:r>
                  <w:r w:rsidR="00BB7A71" w:rsidRPr="008B3AD8">
                    <w:rPr>
                      <w:rFonts w:eastAsia="標楷體"/>
                      <w:u w:val="single"/>
                    </w:rPr>
                    <w:t xml:space="preserve"> </w:t>
                  </w:r>
                  <w:r>
                    <w:rPr>
                      <w:rFonts w:eastAsia="標楷體"/>
                      <w:u w:val="single"/>
                    </w:rPr>
                    <w:t xml:space="preserve">B </w:t>
                  </w:r>
                  <w:r w:rsidR="00BB7A71" w:rsidRPr="008B3AD8">
                    <w:rPr>
                      <w:rFonts w:eastAsia="標楷體"/>
                    </w:rPr>
                    <w:t>類</w:t>
                  </w:r>
                </w:p>
              </w:tc>
              <w:tc>
                <w:tcPr>
                  <w:tcW w:w="2140" w:type="dxa"/>
                </w:tcPr>
                <w:p w14:paraId="242ACB91" w14:textId="77777777" w:rsidR="00BB7A71" w:rsidRPr="008B3AD8" w:rsidRDefault="00BB7A71" w:rsidP="00982C20">
                  <w:pPr>
                    <w:rPr>
                      <w:rFonts w:eastAsia="標楷體"/>
                    </w:rPr>
                  </w:pPr>
                  <w:r w:rsidRPr="008B3AD8">
                    <w:rPr>
                      <w:rFonts w:eastAsia="標楷體"/>
                    </w:rPr>
                    <w:t>□</w:t>
                  </w:r>
                  <w:r w:rsidR="00EB6765">
                    <w:rPr>
                      <w:rFonts w:eastAsia="標楷體"/>
                    </w:rPr>
                    <w:t>小組報告</w:t>
                  </w:r>
                  <w:r w:rsidRPr="008B3AD8">
                    <w:rPr>
                      <w:rFonts w:eastAsia="標楷體"/>
                      <w:u w:val="single"/>
                    </w:rPr>
                    <w:t xml:space="preserve"> </w:t>
                  </w:r>
                  <w:r w:rsidRPr="008B3AD8">
                    <w:rPr>
                      <w:rFonts w:eastAsia="標楷體"/>
                    </w:rPr>
                    <w:t>類</w:t>
                  </w:r>
                </w:p>
              </w:tc>
            </w:tr>
            <w:tr w:rsidR="00BB7A71" w:rsidRPr="008B3AD8" w14:paraId="631CF49E" w14:textId="77777777" w:rsidTr="00982C20">
              <w:tc>
                <w:tcPr>
                  <w:tcW w:w="2088" w:type="dxa"/>
                </w:tcPr>
                <w:p w14:paraId="062D19A9" w14:textId="77777777" w:rsidR="00BB7A71" w:rsidRPr="008B3AD8" w:rsidRDefault="00BB7A71" w:rsidP="00982C20">
                  <w:pPr>
                    <w:rPr>
                      <w:rFonts w:eastAsia="標楷體"/>
                    </w:rPr>
                  </w:pPr>
                  <w:r w:rsidRPr="008B3AD8">
                    <w:rPr>
                      <w:rFonts w:eastAsia="標楷體"/>
                    </w:rPr>
                    <w:t>□</w:t>
                  </w:r>
                  <w:r w:rsidR="00EB6765">
                    <w:rPr>
                      <w:rFonts w:eastAsia="標楷體"/>
                    </w:rPr>
                    <w:t>小組討論</w:t>
                  </w:r>
                  <w:r w:rsidRPr="008B3AD8">
                    <w:rPr>
                      <w:rFonts w:eastAsia="標楷體"/>
                      <w:u w:val="single"/>
                    </w:rPr>
                    <w:t xml:space="preserve"> _</w:t>
                  </w:r>
                  <w:r w:rsidRPr="008B3AD8">
                    <w:rPr>
                      <w:rFonts w:eastAsia="標楷體"/>
                    </w:rPr>
                    <w:t>類</w:t>
                  </w:r>
                </w:p>
              </w:tc>
              <w:tc>
                <w:tcPr>
                  <w:tcW w:w="2173" w:type="dxa"/>
                </w:tcPr>
                <w:p w14:paraId="0B3E29BC" w14:textId="77777777" w:rsidR="00BB7A71" w:rsidRPr="008B3AD8" w:rsidRDefault="00BB7A71" w:rsidP="00982C20">
                  <w:pPr>
                    <w:rPr>
                      <w:rFonts w:eastAsia="標楷體"/>
                    </w:rPr>
                  </w:pPr>
                  <w:r w:rsidRPr="008B3AD8">
                    <w:rPr>
                      <w:rFonts w:eastAsia="標楷體"/>
                    </w:rPr>
                    <w:t>□</w:t>
                  </w:r>
                  <w:r w:rsidR="00EB6765">
                    <w:rPr>
                      <w:rFonts w:eastAsia="標楷體"/>
                    </w:rPr>
                    <w:t>書面報告</w:t>
                  </w:r>
                  <w:r w:rsidRPr="008B3AD8">
                    <w:rPr>
                      <w:rFonts w:eastAsia="標楷體"/>
                      <w:u w:val="single"/>
                    </w:rPr>
                    <w:t xml:space="preserve">  </w:t>
                  </w:r>
                  <w:r w:rsidRPr="008B3AD8">
                    <w:rPr>
                      <w:rFonts w:eastAsia="標楷體"/>
                    </w:rPr>
                    <w:t>類</w:t>
                  </w:r>
                </w:p>
              </w:tc>
              <w:tc>
                <w:tcPr>
                  <w:tcW w:w="2126" w:type="dxa"/>
                </w:tcPr>
                <w:p w14:paraId="6AD3D3C2" w14:textId="77777777" w:rsidR="00BB7A71" w:rsidRPr="008B3AD8" w:rsidRDefault="00BB7A71" w:rsidP="00982C20">
                  <w:pPr>
                    <w:rPr>
                      <w:rFonts w:eastAsia="標楷體"/>
                    </w:rPr>
                  </w:pPr>
                  <w:r w:rsidRPr="008B3AD8">
                    <w:rPr>
                      <w:rFonts w:eastAsia="標楷體"/>
                    </w:rPr>
                    <w:t>□</w:t>
                  </w:r>
                  <w:r w:rsidR="00EB6765">
                    <w:rPr>
                      <w:rFonts w:eastAsia="標楷體"/>
                    </w:rPr>
                    <w:t>課後作業</w:t>
                  </w:r>
                  <w:r w:rsidRPr="008B3AD8">
                    <w:rPr>
                      <w:rFonts w:eastAsia="標楷體"/>
                      <w:u w:val="single"/>
                    </w:rPr>
                    <w:t xml:space="preserve">   </w:t>
                  </w:r>
                  <w:r w:rsidRPr="008B3AD8">
                    <w:rPr>
                      <w:rFonts w:eastAsia="標楷體"/>
                    </w:rPr>
                    <w:t>類</w:t>
                  </w:r>
                </w:p>
              </w:tc>
              <w:tc>
                <w:tcPr>
                  <w:tcW w:w="2140" w:type="dxa"/>
                </w:tcPr>
                <w:p w14:paraId="5B6F97BC" w14:textId="77777777" w:rsidR="00BB7A71" w:rsidRPr="008B3AD8" w:rsidRDefault="00DE1C4B" w:rsidP="00194C11">
                  <w:pPr>
                    <w:rPr>
                      <w:rFonts w:eastAsia="標楷體"/>
                    </w:rPr>
                  </w:pPr>
                  <w:r w:rsidRPr="008B3AD8">
                    <w:rPr>
                      <w:rFonts w:eastAsia="標楷體"/>
                      <w:bdr w:val="single" w:sz="4" w:space="0" w:color="auto"/>
                    </w:rPr>
                    <w:sym w:font="Wingdings" w:char="F0FC"/>
                  </w:r>
                  <w:r w:rsidR="00EB6765">
                    <w:rPr>
                      <w:rFonts w:eastAsia="標楷體"/>
                    </w:rPr>
                    <w:t>平時測驗</w:t>
                  </w:r>
                  <w:r w:rsidR="00194C11">
                    <w:rPr>
                      <w:rFonts w:eastAsia="標楷體"/>
                      <w:u w:val="single"/>
                    </w:rPr>
                    <w:t>_</w:t>
                  </w:r>
                  <w:r>
                    <w:rPr>
                      <w:rFonts w:eastAsia="標楷體"/>
                      <w:u w:val="single"/>
                    </w:rPr>
                    <w:t>B</w:t>
                  </w:r>
                  <w:r w:rsidR="00194C11">
                    <w:rPr>
                      <w:rFonts w:eastAsia="標楷體"/>
                      <w:u w:val="single"/>
                    </w:rPr>
                    <w:t>_</w:t>
                  </w:r>
                  <w:r w:rsidR="00BB7A71" w:rsidRPr="008B3AD8">
                    <w:rPr>
                      <w:rFonts w:eastAsia="標楷體"/>
                    </w:rPr>
                    <w:t>類</w:t>
                  </w:r>
                </w:p>
              </w:tc>
            </w:tr>
            <w:tr w:rsidR="00BB7A71" w:rsidRPr="008B3AD8" w14:paraId="45140A15" w14:textId="77777777" w:rsidTr="00982C20">
              <w:tc>
                <w:tcPr>
                  <w:tcW w:w="2088" w:type="dxa"/>
                </w:tcPr>
                <w:p w14:paraId="68E12BC3" w14:textId="77777777" w:rsidR="00BB7A71" w:rsidRPr="008B3AD8" w:rsidRDefault="00BB7A71" w:rsidP="00982C20">
                  <w:pPr>
                    <w:rPr>
                      <w:rFonts w:eastAsia="標楷體"/>
                    </w:rPr>
                  </w:pPr>
                  <w:r w:rsidRPr="008B3AD8">
                    <w:rPr>
                      <w:rFonts w:eastAsia="標楷體"/>
                      <w:bdr w:val="single" w:sz="4" w:space="0" w:color="auto"/>
                    </w:rPr>
                    <w:sym w:font="Wingdings" w:char="F0FC"/>
                  </w:r>
                  <w:r w:rsidR="00EB6765">
                    <w:rPr>
                      <w:rFonts w:eastAsia="標楷體"/>
                    </w:rPr>
                    <w:t>成果分享</w:t>
                  </w:r>
                  <w:r w:rsidRPr="008B3AD8">
                    <w:rPr>
                      <w:rFonts w:eastAsia="標楷體"/>
                      <w:u w:val="single"/>
                    </w:rPr>
                    <w:t xml:space="preserve">C </w:t>
                  </w:r>
                  <w:r w:rsidRPr="008B3AD8">
                    <w:rPr>
                      <w:rFonts w:eastAsia="標楷體"/>
                    </w:rPr>
                    <w:t>類</w:t>
                  </w:r>
                </w:p>
              </w:tc>
              <w:tc>
                <w:tcPr>
                  <w:tcW w:w="2173" w:type="dxa"/>
                </w:tcPr>
                <w:p w14:paraId="2158B3EE" w14:textId="77777777" w:rsidR="00BB7A71" w:rsidRPr="008B3AD8" w:rsidRDefault="00BB7A71" w:rsidP="00982C20">
                  <w:pPr>
                    <w:rPr>
                      <w:rFonts w:eastAsia="標楷體"/>
                    </w:rPr>
                  </w:pPr>
                  <w:r w:rsidRPr="008B3AD8">
                    <w:rPr>
                      <w:rFonts w:eastAsia="標楷體"/>
                    </w:rPr>
                    <w:t>□</w:t>
                  </w:r>
                  <w:r w:rsidR="00EB6765">
                    <w:rPr>
                      <w:rFonts w:eastAsia="標楷體"/>
                    </w:rPr>
                    <w:t>學習紀錄</w:t>
                  </w:r>
                  <w:r w:rsidRPr="008B3AD8">
                    <w:rPr>
                      <w:rFonts w:eastAsia="標楷體"/>
                      <w:u w:val="single"/>
                    </w:rPr>
                    <w:t xml:space="preserve"> __</w:t>
                  </w:r>
                  <w:r w:rsidRPr="008B3AD8">
                    <w:rPr>
                      <w:rFonts w:eastAsia="標楷體"/>
                    </w:rPr>
                    <w:t>類</w:t>
                  </w:r>
                </w:p>
              </w:tc>
              <w:tc>
                <w:tcPr>
                  <w:tcW w:w="2126" w:type="dxa"/>
                </w:tcPr>
                <w:p w14:paraId="62FB6E00" w14:textId="77777777" w:rsidR="00BB7A71" w:rsidRPr="008B3AD8" w:rsidRDefault="00BB7A71" w:rsidP="00982C20">
                  <w:pPr>
                    <w:rPr>
                      <w:rFonts w:eastAsia="標楷體"/>
                    </w:rPr>
                  </w:pPr>
                  <w:r w:rsidRPr="008B3AD8">
                    <w:rPr>
                      <w:rFonts w:eastAsia="標楷體"/>
                    </w:rPr>
                    <w:t>□</w:t>
                  </w:r>
                  <w:r w:rsidR="00EB6765">
                    <w:rPr>
                      <w:rFonts w:eastAsia="標楷體"/>
                    </w:rPr>
                    <w:t>專題創作</w:t>
                  </w:r>
                  <w:r w:rsidRPr="008B3AD8">
                    <w:rPr>
                      <w:rFonts w:eastAsia="標楷體"/>
                      <w:u w:val="single"/>
                    </w:rPr>
                    <w:t xml:space="preserve">   </w:t>
                  </w:r>
                  <w:r w:rsidRPr="008B3AD8">
                    <w:rPr>
                      <w:rFonts w:eastAsia="標楷體"/>
                    </w:rPr>
                    <w:t>類</w:t>
                  </w:r>
                </w:p>
              </w:tc>
              <w:tc>
                <w:tcPr>
                  <w:tcW w:w="2140" w:type="dxa"/>
                </w:tcPr>
                <w:p w14:paraId="62B7ED36" w14:textId="77777777" w:rsidR="00BB7A71" w:rsidRPr="008B3AD8" w:rsidRDefault="00194C11" w:rsidP="00711B63">
                  <w:pPr>
                    <w:rPr>
                      <w:rFonts w:eastAsia="標楷體"/>
                    </w:rPr>
                  </w:pPr>
                  <w:r w:rsidRPr="008B3AD8">
                    <w:rPr>
                      <w:rFonts w:eastAsia="標楷體"/>
                      <w:bdr w:val="single" w:sz="4" w:space="0" w:color="auto"/>
                    </w:rPr>
                    <w:sym w:font="Wingdings" w:char="F0FC"/>
                  </w:r>
                  <w:r w:rsidR="00702598">
                    <w:rPr>
                      <w:rFonts w:eastAsia="標楷體" w:hint="eastAsia"/>
                    </w:rPr>
                    <w:t>加分</w:t>
                  </w:r>
                  <w:r>
                    <w:rPr>
                      <w:rFonts w:eastAsia="標楷體"/>
                      <w:u w:val="single"/>
                    </w:rPr>
                    <w:t>D</w:t>
                  </w:r>
                  <w:r w:rsidRPr="008B3AD8">
                    <w:rPr>
                      <w:rFonts w:eastAsia="標楷體"/>
                      <w:u w:val="single"/>
                    </w:rPr>
                    <w:t>_</w:t>
                  </w:r>
                  <w:r w:rsidRPr="008B3AD8">
                    <w:rPr>
                      <w:rFonts w:eastAsia="標楷體"/>
                    </w:rPr>
                    <w:t>類</w:t>
                  </w:r>
                </w:p>
              </w:tc>
            </w:tr>
          </w:tbl>
          <w:p w14:paraId="2CD39CD3" w14:textId="77777777" w:rsidR="00BB7A71" w:rsidRPr="00DB1677" w:rsidRDefault="00BB7A71" w:rsidP="00982C20">
            <w:pPr>
              <w:spacing w:line="0" w:lineRule="atLeast"/>
              <w:rPr>
                <w:rFonts w:eastAsia="標楷體"/>
                <w:u w:val="single"/>
              </w:rPr>
            </w:pPr>
            <w:r w:rsidRPr="008B3AD8">
              <w:rPr>
                <w:rFonts w:eastAsia="標楷體"/>
              </w:rPr>
              <w:t>A</w:t>
            </w:r>
            <w:r w:rsidRPr="008B3AD8">
              <w:rPr>
                <w:rFonts w:eastAsia="標楷體"/>
              </w:rPr>
              <w:t>類</w:t>
            </w:r>
            <w:proofErr w:type="gramStart"/>
            <w:r w:rsidRPr="008B3AD8">
              <w:rPr>
                <w:rFonts w:eastAsia="標楷體"/>
              </w:rPr>
              <w:t>佔</w:t>
            </w:r>
            <w:proofErr w:type="gramEnd"/>
            <w:r w:rsidRPr="008B3AD8">
              <w:rPr>
                <w:rFonts w:eastAsia="標楷體"/>
                <w:u w:val="single"/>
              </w:rPr>
              <w:t xml:space="preserve"> </w:t>
            </w:r>
            <w:r w:rsidR="00C93639">
              <w:rPr>
                <w:rFonts w:eastAsia="標楷體" w:hint="eastAsia"/>
                <w:u w:val="single"/>
              </w:rPr>
              <w:t>3</w:t>
            </w:r>
            <w:r w:rsidRPr="008B3AD8">
              <w:rPr>
                <w:rFonts w:eastAsia="標楷體"/>
                <w:u w:val="single"/>
              </w:rPr>
              <w:t>0%</w:t>
            </w:r>
            <w:r w:rsidRPr="008B3AD8">
              <w:rPr>
                <w:rFonts w:eastAsia="標楷體"/>
              </w:rPr>
              <w:t>；</w:t>
            </w:r>
            <w:r w:rsidRPr="008B3AD8">
              <w:rPr>
                <w:rFonts w:eastAsia="標楷體"/>
              </w:rPr>
              <w:t>B</w:t>
            </w:r>
            <w:r w:rsidRPr="008B3AD8">
              <w:rPr>
                <w:rFonts w:eastAsia="標楷體"/>
              </w:rPr>
              <w:t>類</w:t>
            </w:r>
            <w:proofErr w:type="gramStart"/>
            <w:r w:rsidRPr="008B3AD8">
              <w:rPr>
                <w:rFonts w:eastAsia="標楷體"/>
              </w:rPr>
              <w:t>佔</w:t>
            </w:r>
            <w:proofErr w:type="gramEnd"/>
            <w:r w:rsidRPr="008B3AD8">
              <w:rPr>
                <w:rFonts w:eastAsia="標楷體"/>
                <w:u w:val="single"/>
              </w:rPr>
              <w:t>50</w:t>
            </w:r>
            <w:r w:rsidRPr="008B3AD8">
              <w:rPr>
                <w:rFonts w:eastAsia="標楷體"/>
              </w:rPr>
              <w:t>%</w:t>
            </w:r>
            <w:r w:rsidRPr="008B3AD8">
              <w:rPr>
                <w:rFonts w:eastAsia="標楷體"/>
              </w:rPr>
              <w:t>；</w:t>
            </w:r>
            <w:r w:rsidRPr="008B3AD8">
              <w:rPr>
                <w:rFonts w:eastAsia="標楷體"/>
              </w:rPr>
              <w:t>C</w:t>
            </w:r>
            <w:r w:rsidRPr="008B3AD8">
              <w:rPr>
                <w:rFonts w:eastAsia="標楷體"/>
              </w:rPr>
              <w:t>類</w:t>
            </w:r>
            <w:proofErr w:type="gramStart"/>
            <w:r w:rsidRPr="008B3AD8">
              <w:rPr>
                <w:rFonts w:eastAsia="標楷體"/>
              </w:rPr>
              <w:t>佔</w:t>
            </w:r>
            <w:proofErr w:type="gramEnd"/>
            <w:r w:rsidRPr="008B3AD8">
              <w:rPr>
                <w:rFonts w:eastAsia="標楷體"/>
                <w:u w:val="single"/>
              </w:rPr>
              <w:t>20%</w:t>
            </w:r>
            <w:r w:rsidR="00DB1677" w:rsidRPr="008B3AD8">
              <w:rPr>
                <w:rFonts w:eastAsia="標楷體"/>
              </w:rPr>
              <w:t>；</w:t>
            </w:r>
            <w:r w:rsidR="00DB1677">
              <w:rPr>
                <w:rFonts w:eastAsia="標楷體" w:hint="eastAsia"/>
              </w:rPr>
              <w:t>D</w:t>
            </w:r>
            <w:r w:rsidR="00DB1677">
              <w:rPr>
                <w:rFonts w:eastAsia="標楷體" w:hint="eastAsia"/>
              </w:rPr>
              <w:t>類</w:t>
            </w:r>
            <w:proofErr w:type="gramStart"/>
            <w:r w:rsidR="00DB1677">
              <w:rPr>
                <w:rFonts w:eastAsia="標楷體" w:hint="eastAsia"/>
              </w:rPr>
              <w:t>佔</w:t>
            </w:r>
            <w:proofErr w:type="gramEnd"/>
            <w:r w:rsidR="00DB1677">
              <w:rPr>
                <w:rFonts w:eastAsia="標楷體" w:hint="eastAsia"/>
              </w:rPr>
              <w:t xml:space="preserve"> </w:t>
            </w:r>
            <w:r w:rsidR="00711B63">
              <w:rPr>
                <w:rFonts w:eastAsia="標楷體"/>
              </w:rPr>
              <w:t>0</w:t>
            </w:r>
            <w:r w:rsidR="00DB1677" w:rsidRPr="00DB1677">
              <w:rPr>
                <w:rFonts w:eastAsia="標楷體" w:hint="eastAsia"/>
                <w:u w:val="single"/>
              </w:rPr>
              <w:t>%</w:t>
            </w:r>
          </w:p>
          <w:p w14:paraId="4D341249" w14:textId="77777777" w:rsidR="00C93639" w:rsidRDefault="00BB7A71" w:rsidP="00982C20">
            <w:pPr>
              <w:rPr>
                <w:rFonts w:eastAsia="標楷體"/>
              </w:rPr>
            </w:pPr>
            <w:r w:rsidRPr="008B3AD8">
              <w:rPr>
                <w:rFonts w:eastAsia="標楷體"/>
              </w:rPr>
              <w:t>A</w:t>
            </w:r>
            <w:r w:rsidRPr="008B3AD8">
              <w:rPr>
                <w:rFonts w:eastAsia="標楷體"/>
              </w:rPr>
              <w:t>課堂參與</w:t>
            </w:r>
            <w:r w:rsidR="00FF2A14">
              <w:rPr>
                <w:rFonts w:eastAsia="標楷體" w:hint="eastAsia"/>
              </w:rPr>
              <w:t>+</w:t>
            </w:r>
            <w:r w:rsidR="009C194C">
              <w:rPr>
                <w:rFonts w:eastAsia="標楷體" w:hint="eastAsia"/>
              </w:rPr>
              <w:t>即</w:t>
            </w:r>
            <w:r w:rsidR="00FF2A14">
              <w:rPr>
                <w:rFonts w:eastAsia="標楷體" w:hint="eastAsia"/>
              </w:rPr>
              <w:t>時回饋</w:t>
            </w:r>
            <w:r w:rsidR="00C93639">
              <w:rPr>
                <w:rFonts w:eastAsia="標楷體" w:hint="eastAsia"/>
              </w:rPr>
              <w:t xml:space="preserve"> </w:t>
            </w:r>
            <w:r w:rsidR="00C93639">
              <w:rPr>
                <w:rFonts w:eastAsia="標楷體"/>
              </w:rPr>
              <w:t>(</w:t>
            </w:r>
            <w:r w:rsidR="00776BC0">
              <w:rPr>
                <w:rFonts w:eastAsia="標楷體"/>
              </w:rPr>
              <w:t>C</w:t>
            </w:r>
            <w:r w:rsidR="00C93639">
              <w:rPr>
                <w:rFonts w:eastAsia="標楷體"/>
              </w:rPr>
              <w:t>lassroom a</w:t>
            </w:r>
            <w:r w:rsidRPr="008B3AD8">
              <w:rPr>
                <w:rFonts w:eastAsia="標楷體"/>
              </w:rPr>
              <w:t>ttendance</w:t>
            </w:r>
            <w:r w:rsidR="00FF2A14">
              <w:rPr>
                <w:rFonts w:eastAsia="標楷體" w:hint="eastAsia"/>
              </w:rPr>
              <w:t xml:space="preserve"> + </w:t>
            </w:r>
            <w:r w:rsidR="00FF2A14">
              <w:rPr>
                <w:rFonts w:eastAsia="標楷體"/>
              </w:rPr>
              <w:t>Immediate feedback</w:t>
            </w:r>
            <w:r w:rsidR="00C93639">
              <w:rPr>
                <w:rFonts w:eastAsia="標楷體"/>
              </w:rPr>
              <w:t>)</w:t>
            </w:r>
            <w:r w:rsidRPr="008B3AD8">
              <w:rPr>
                <w:rFonts w:eastAsia="標楷體"/>
              </w:rPr>
              <w:t xml:space="preserve"> (</w:t>
            </w:r>
            <w:r w:rsidR="004610C0">
              <w:rPr>
                <w:rFonts w:eastAsia="標楷體"/>
              </w:rPr>
              <w:t>3</w:t>
            </w:r>
            <w:r w:rsidRPr="008B3AD8">
              <w:rPr>
                <w:rFonts w:eastAsia="標楷體"/>
              </w:rPr>
              <w:t>0%)</w:t>
            </w:r>
            <w:r w:rsidR="00776BC0">
              <w:rPr>
                <w:rFonts w:eastAsia="標楷體"/>
              </w:rPr>
              <w:t xml:space="preserve"> </w:t>
            </w:r>
          </w:p>
          <w:p w14:paraId="61AE46DF" w14:textId="77777777" w:rsidR="00BB7A71" w:rsidRPr="008B3AD8" w:rsidRDefault="00BB7A71" w:rsidP="00982C20">
            <w:pPr>
              <w:rPr>
                <w:rFonts w:eastAsia="標楷體"/>
              </w:rPr>
            </w:pPr>
            <w:r w:rsidRPr="008B3AD8">
              <w:rPr>
                <w:rFonts w:eastAsia="標楷體"/>
              </w:rPr>
              <w:t>B1</w:t>
            </w:r>
            <w:r w:rsidR="00F3479D">
              <w:rPr>
                <w:rFonts w:eastAsia="標楷體" w:hint="eastAsia"/>
              </w:rPr>
              <w:t>平時測驗</w:t>
            </w:r>
            <w:r w:rsidR="000858C9">
              <w:rPr>
                <w:rFonts w:eastAsia="標楷體" w:hint="eastAsia"/>
              </w:rPr>
              <w:t xml:space="preserve"> (</w:t>
            </w:r>
            <w:r w:rsidR="00780949">
              <w:rPr>
                <w:rFonts w:eastAsia="標楷體"/>
              </w:rPr>
              <w:t>Q</w:t>
            </w:r>
            <w:r w:rsidRPr="008B3AD8">
              <w:rPr>
                <w:rFonts w:eastAsia="標楷體"/>
              </w:rPr>
              <w:t>uiz</w:t>
            </w:r>
            <w:r w:rsidR="00780949">
              <w:rPr>
                <w:rFonts w:eastAsia="標楷體"/>
              </w:rPr>
              <w:t>zes</w:t>
            </w:r>
            <w:r w:rsidR="000858C9">
              <w:rPr>
                <w:rFonts w:eastAsia="標楷體"/>
              </w:rPr>
              <w:t>)</w:t>
            </w:r>
            <w:r w:rsidRPr="008B3AD8">
              <w:rPr>
                <w:rFonts w:eastAsia="標楷體"/>
              </w:rPr>
              <w:t xml:space="preserve"> (</w:t>
            </w:r>
            <w:r w:rsidR="00590EE8">
              <w:rPr>
                <w:rFonts w:eastAsia="標楷體" w:hint="eastAsia"/>
              </w:rPr>
              <w:t>2</w:t>
            </w:r>
            <w:r w:rsidR="008516A7">
              <w:rPr>
                <w:rFonts w:eastAsia="標楷體"/>
              </w:rPr>
              <w:t>0%)</w:t>
            </w:r>
            <w:r w:rsidR="008516A7">
              <w:rPr>
                <w:rFonts w:eastAsia="標楷體" w:hint="eastAsia"/>
              </w:rPr>
              <w:t xml:space="preserve">: </w:t>
            </w:r>
            <w:r w:rsidR="00D004A5">
              <w:rPr>
                <w:rFonts w:eastAsia="標楷體" w:hint="eastAsia"/>
              </w:rPr>
              <w:t>二人對話，</w:t>
            </w:r>
            <w:r w:rsidR="00FE6BC6">
              <w:rPr>
                <w:rFonts w:eastAsia="標楷體" w:hint="eastAsia"/>
              </w:rPr>
              <w:t>四課</w:t>
            </w:r>
            <w:r w:rsidR="008516A7">
              <w:rPr>
                <w:rFonts w:eastAsia="標楷體" w:hint="eastAsia"/>
              </w:rPr>
              <w:t>口試</w:t>
            </w:r>
            <w:r w:rsidR="008516A7">
              <w:rPr>
                <w:rFonts w:eastAsia="標楷體" w:hint="eastAsia"/>
              </w:rPr>
              <w:t xml:space="preserve"> </w:t>
            </w:r>
            <w:r w:rsidR="00D004A5">
              <w:rPr>
                <w:rFonts w:eastAsia="標楷體"/>
              </w:rPr>
              <w:t>Four</w:t>
            </w:r>
            <w:r w:rsidR="00FE6BC6">
              <w:rPr>
                <w:rFonts w:eastAsia="標楷體" w:hint="eastAsia"/>
              </w:rPr>
              <w:t xml:space="preserve"> </w:t>
            </w:r>
            <w:r w:rsidR="008516A7">
              <w:rPr>
                <w:rFonts w:eastAsia="標楷體" w:hint="eastAsia"/>
              </w:rPr>
              <w:t>oral exams</w:t>
            </w:r>
            <w:r w:rsidR="00D004A5">
              <w:rPr>
                <w:rFonts w:eastAsia="標楷體"/>
              </w:rPr>
              <w:t xml:space="preserve"> on paired-up dialogues</w:t>
            </w:r>
            <w:r w:rsidR="008516A7">
              <w:rPr>
                <w:rFonts w:eastAsia="標楷體" w:hint="eastAsia"/>
              </w:rPr>
              <w:t xml:space="preserve"> </w:t>
            </w:r>
          </w:p>
          <w:p w14:paraId="75E1B65F" w14:textId="77777777" w:rsidR="00BB7A71" w:rsidRPr="008B3AD8" w:rsidRDefault="00BB7A71" w:rsidP="00982C20">
            <w:pPr>
              <w:rPr>
                <w:rFonts w:eastAsia="標楷體"/>
              </w:rPr>
            </w:pPr>
            <w:r w:rsidRPr="008B3AD8">
              <w:rPr>
                <w:rFonts w:eastAsia="標楷體"/>
              </w:rPr>
              <w:t xml:space="preserve">B2 </w:t>
            </w:r>
            <w:r w:rsidRPr="008B3AD8">
              <w:rPr>
                <w:rFonts w:eastAsia="標楷體"/>
              </w:rPr>
              <w:t>期中與期末考</w:t>
            </w:r>
            <w:r w:rsidR="000858C9">
              <w:rPr>
                <w:rFonts w:eastAsia="標楷體" w:hint="eastAsia"/>
              </w:rPr>
              <w:t>(</w:t>
            </w:r>
            <w:r w:rsidR="00780949">
              <w:rPr>
                <w:rFonts w:eastAsia="標楷體" w:hint="eastAsia"/>
              </w:rPr>
              <w:t>Mid-term and final exams</w:t>
            </w:r>
            <w:r w:rsidR="000858C9">
              <w:rPr>
                <w:rFonts w:eastAsia="標楷體"/>
              </w:rPr>
              <w:t>)</w:t>
            </w:r>
            <w:r w:rsidRPr="008B3AD8">
              <w:rPr>
                <w:rFonts w:eastAsia="標楷體"/>
              </w:rPr>
              <w:t xml:space="preserve"> (</w:t>
            </w:r>
            <w:r w:rsidR="00590EE8">
              <w:rPr>
                <w:rFonts w:eastAsia="標楷體" w:hint="eastAsia"/>
              </w:rPr>
              <w:t>3</w:t>
            </w:r>
            <w:r w:rsidRPr="008B3AD8">
              <w:rPr>
                <w:rFonts w:eastAsia="標楷體"/>
              </w:rPr>
              <w:t>0%)</w:t>
            </w:r>
            <w:r w:rsidR="00FE6BC6">
              <w:rPr>
                <w:rFonts w:eastAsia="標楷體" w:hint="eastAsia"/>
              </w:rPr>
              <w:t xml:space="preserve"> </w:t>
            </w:r>
            <w:proofErr w:type="gramStart"/>
            <w:r w:rsidR="00FE6BC6">
              <w:rPr>
                <w:rFonts w:eastAsia="標楷體" w:hint="eastAsia"/>
              </w:rPr>
              <w:t>均為</w:t>
            </w:r>
            <w:r w:rsidR="00FE6BC6">
              <w:rPr>
                <w:rFonts w:eastAsia="標楷體" w:hint="eastAsia"/>
              </w:rPr>
              <w:t>20</w:t>
            </w:r>
            <w:r w:rsidR="00FE6BC6">
              <w:rPr>
                <w:rFonts w:eastAsia="標楷體" w:hint="eastAsia"/>
              </w:rPr>
              <w:t>個</w:t>
            </w:r>
            <w:proofErr w:type="gramEnd"/>
            <w:r w:rsidR="008516A7">
              <w:rPr>
                <w:rFonts w:eastAsia="標楷體" w:hint="eastAsia"/>
              </w:rPr>
              <w:t>選擇題</w:t>
            </w:r>
            <w:r w:rsidR="008516A7">
              <w:rPr>
                <w:rFonts w:eastAsia="標楷體" w:hint="eastAsia"/>
              </w:rPr>
              <w:t xml:space="preserve"> </w:t>
            </w:r>
            <w:r w:rsidR="00D004A5">
              <w:rPr>
                <w:rFonts w:eastAsia="標楷體"/>
              </w:rPr>
              <w:t>M</w:t>
            </w:r>
            <w:r w:rsidR="008516A7">
              <w:rPr>
                <w:rFonts w:eastAsia="標楷體" w:hint="eastAsia"/>
              </w:rPr>
              <w:t>ultiple-choice questions</w:t>
            </w:r>
            <w:r w:rsidR="00D004A5">
              <w:rPr>
                <w:rFonts w:eastAsia="標楷體"/>
              </w:rPr>
              <w:t xml:space="preserve"> with 20 items</w:t>
            </w:r>
          </w:p>
          <w:p w14:paraId="6F1E40C9" w14:textId="77777777" w:rsidR="00BB7A71" w:rsidRDefault="00BB7A71" w:rsidP="00982C20">
            <w:pPr>
              <w:rPr>
                <w:rFonts w:eastAsia="標楷體"/>
              </w:rPr>
            </w:pPr>
            <w:r w:rsidRPr="008B3AD8">
              <w:rPr>
                <w:rFonts w:eastAsia="標楷體"/>
              </w:rPr>
              <w:t>C</w:t>
            </w:r>
            <w:r w:rsidRPr="008B3AD8">
              <w:rPr>
                <w:rFonts w:eastAsia="標楷體"/>
              </w:rPr>
              <w:t>成果分享</w:t>
            </w:r>
            <w:r w:rsidR="000858C9">
              <w:rPr>
                <w:rFonts w:eastAsia="標楷體" w:hint="eastAsia"/>
              </w:rPr>
              <w:t>(</w:t>
            </w:r>
            <w:r w:rsidRPr="008B3AD8">
              <w:rPr>
                <w:rFonts w:eastAsia="標楷體"/>
              </w:rPr>
              <w:t>Final presentation</w:t>
            </w:r>
            <w:r w:rsidR="000858C9">
              <w:rPr>
                <w:rFonts w:eastAsia="標楷體"/>
              </w:rPr>
              <w:t>)</w:t>
            </w:r>
            <w:r w:rsidRPr="008B3AD8">
              <w:rPr>
                <w:rFonts w:eastAsia="標楷體"/>
              </w:rPr>
              <w:t xml:space="preserve"> (20%)</w:t>
            </w:r>
            <w:r w:rsidRPr="008B3AD8">
              <w:rPr>
                <w:rFonts w:eastAsia="標楷體"/>
              </w:rPr>
              <w:t>：學生於期末分組展示</w:t>
            </w:r>
            <w:r w:rsidR="00B67264">
              <w:rPr>
                <w:rFonts w:eastAsia="標楷體" w:hint="eastAsia"/>
              </w:rPr>
              <w:t>自行製作的印尼</w:t>
            </w:r>
            <w:r w:rsidR="00022FC5">
              <w:rPr>
                <w:rFonts w:eastAsia="標楷體" w:hint="eastAsia"/>
              </w:rPr>
              <w:t>語</w:t>
            </w:r>
            <w:r w:rsidR="00B67264">
              <w:rPr>
                <w:rFonts w:eastAsia="標楷體" w:hint="eastAsia"/>
              </w:rPr>
              <w:t>故事</w:t>
            </w:r>
            <w:r w:rsidR="004B0F38">
              <w:rPr>
                <w:rFonts w:eastAsia="標楷體" w:hint="eastAsia"/>
              </w:rPr>
              <w:t>數位成品</w:t>
            </w:r>
            <w:r w:rsidR="00FF2A14">
              <w:rPr>
                <w:rFonts w:eastAsia="標楷體" w:hint="eastAsia"/>
              </w:rPr>
              <w:t>、</w:t>
            </w:r>
            <w:r w:rsidR="000B4755">
              <w:rPr>
                <w:rFonts w:eastAsia="標楷體" w:hint="eastAsia"/>
              </w:rPr>
              <w:t>或</w:t>
            </w:r>
            <w:r w:rsidR="00FF2A14">
              <w:rPr>
                <w:rFonts w:eastAsia="標楷體" w:hint="eastAsia"/>
              </w:rPr>
              <w:t>拍攝製作介紹印尼</w:t>
            </w:r>
            <w:r w:rsidR="009035C2">
              <w:rPr>
                <w:rFonts w:eastAsia="標楷體" w:hint="eastAsia"/>
              </w:rPr>
              <w:t>語言</w:t>
            </w:r>
            <w:r w:rsidR="00FF2A14">
              <w:rPr>
                <w:rFonts w:eastAsia="標楷體" w:hint="eastAsia"/>
              </w:rPr>
              <w:t>文化</w:t>
            </w:r>
            <w:r w:rsidR="009035C2">
              <w:rPr>
                <w:rFonts w:eastAsia="標楷體" w:hint="eastAsia"/>
              </w:rPr>
              <w:t>的</w:t>
            </w:r>
            <w:r w:rsidR="00FF2A14">
              <w:rPr>
                <w:rFonts w:eastAsia="標楷體" w:hint="eastAsia"/>
              </w:rPr>
              <w:t>影片</w:t>
            </w:r>
            <w:r w:rsidR="001C0212">
              <w:rPr>
                <w:rFonts w:eastAsia="標楷體" w:hint="eastAsia"/>
              </w:rPr>
              <w:t>、或其他創意作品</w:t>
            </w:r>
            <w:r w:rsidR="00FF2A14">
              <w:rPr>
                <w:rFonts w:eastAsia="標楷體" w:hint="eastAsia"/>
              </w:rPr>
              <w:t>。</w:t>
            </w:r>
            <w:r w:rsidRPr="008B3AD8">
              <w:rPr>
                <w:rFonts w:eastAsia="標楷體"/>
              </w:rPr>
              <w:t xml:space="preserve"> 3</w:t>
            </w:r>
            <w:r w:rsidRPr="008B3AD8">
              <w:rPr>
                <w:rFonts w:eastAsia="標楷體"/>
              </w:rPr>
              <w:t>人一組</w:t>
            </w:r>
            <w:r w:rsidRPr="008B3AD8">
              <w:rPr>
                <w:rFonts w:eastAsia="標楷體"/>
              </w:rPr>
              <w:t>3</w:t>
            </w:r>
            <w:r w:rsidRPr="008B3AD8">
              <w:rPr>
                <w:rFonts w:eastAsia="標楷體"/>
              </w:rPr>
              <w:t>分鐘，製成</w:t>
            </w:r>
            <w:r w:rsidR="00B67264">
              <w:rPr>
                <w:rFonts w:eastAsia="標楷體" w:hint="eastAsia"/>
              </w:rPr>
              <w:t>故事</w:t>
            </w:r>
            <w:r w:rsidRPr="008B3AD8">
              <w:rPr>
                <w:rFonts w:eastAsia="標楷體"/>
              </w:rPr>
              <w:t>搭配</w:t>
            </w:r>
            <w:r w:rsidR="00BE386C">
              <w:rPr>
                <w:rFonts w:eastAsia="標楷體" w:hint="eastAsia"/>
              </w:rPr>
              <w:t>聲音</w:t>
            </w:r>
            <w:r w:rsidRPr="008B3AD8">
              <w:rPr>
                <w:rFonts w:eastAsia="標楷體"/>
              </w:rPr>
              <w:t>字幕播放。</w:t>
            </w:r>
            <w:r w:rsidR="00650147">
              <w:rPr>
                <w:rFonts w:eastAsia="標楷體" w:hint="eastAsia"/>
              </w:rPr>
              <w:t xml:space="preserve">Produce a </w:t>
            </w:r>
            <w:r w:rsidR="001B3888">
              <w:rPr>
                <w:rFonts w:eastAsia="標楷體"/>
              </w:rPr>
              <w:t>three</w:t>
            </w:r>
            <w:r w:rsidR="000B4755">
              <w:rPr>
                <w:rFonts w:eastAsia="標楷體" w:hint="eastAsia"/>
              </w:rPr>
              <w:t>-</w:t>
            </w:r>
            <w:r w:rsidR="00650147">
              <w:rPr>
                <w:rFonts w:eastAsia="標楷體"/>
              </w:rPr>
              <w:t>minute Indonesian</w:t>
            </w:r>
            <w:r w:rsidR="00BD5C2A">
              <w:rPr>
                <w:rFonts w:eastAsia="標楷體" w:hint="eastAsia"/>
              </w:rPr>
              <w:t xml:space="preserve"> </w:t>
            </w:r>
            <w:r w:rsidR="00BD5C2A">
              <w:rPr>
                <w:rFonts w:eastAsia="標楷體"/>
              </w:rPr>
              <w:t>digital</w:t>
            </w:r>
            <w:r w:rsidR="00650147">
              <w:rPr>
                <w:rFonts w:eastAsia="標楷體" w:hint="eastAsia"/>
              </w:rPr>
              <w:t xml:space="preserve"> story</w:t>
            </w:r>
            <w:r w:rsidR="00FF2A14">
              <w:rPr>
                <w:rFonts w:eastAsia="標楷體" w:hint="eastAsia"/>
              </w:rPr>
              <w:t>,</w:t>
            </w:r>
            <w:r w:rsidR="00FF2A14">
              <w:rPr>
                <w:rFonts w:eastAsia="標楷體"/>
              </w:rPr>
              <w:t xml:space="preserve"> a video to introduce Indonesian </w:t>
            </w:r>
            <w:r w:rsidR="00E45BE2">
              <w:rPr>
                <w:rFonts w:eastAsia="標楷體"/>
              </w:rPr>
              <w:t xml:space="preserve">languages and </w:t>
            </w:r>
            <w:r w:rsidR="00FF2A14">
              <w:rPr>
                <w:rFonts w:eastAsia="標楷體"/>
              </w:rPr>
              <w:t>cultures</w:t>
            </w:r>
            <w:r w:rsidR="00E45BE2">
              <w:rPr>
                <w:rFonts w:eastAsia="標楷體"/>
              </w:rPr>
              <w:t>, or other innovative final projects</w:t>
            </w:r>
            <w:r w:rsidR="00650147">
              <w:rPr>
                <w:rFonts w:eastAsia="標楷體" w:hint="eastAsia"/>
              </w:rPr>
              <w:t xml:space="preserve"> in a group of </w:t>
            </w:r>
            <w:r w:rsidR="001B3888">
              <w:rPr>
                <w:rFonts w:eastAsia="標楷體"/>
              </w:rPr>
              <w:t>three</w:t>
            </w:r>
            <w:r w:rsidR="00650147">
              <w:rPr>
                <w:rFonts w:eastAsia="標楷體"/>
              </w:rPr>
              <w:t xml:space="preserve">. </w:t>
            </w:r>
          </w:p>
          <w:p w14:paraId="76A85CF9" w14:textId="77777777" w:rsidR="001C460E" w:rsidRPr="008254FF" w:rsidRDefault="00194C11" w:rsidP="00D004A5">
            <w:pPr>
              <w:rPr>
                <w:rFonts w:eastAsia="標楷體"/>
              </w:rPr>
            </w:pPr>
            <w:r>
              <w:rPr>
                <w:rFonts w:eastAsia="標楷體" w:hint="eastAsia"/>
              </w:rPr>
              <w:t>D</w:t>
            </w:r>
            <w:r w:rsidR="000858C9">
              <w:rPr>
                <w:rFonts w:eastAsia="標楷體" w:hint="eastAsia"/>
              </w:rPr>
              <w:t>1</w:t>
            </w:r>
            <w:r w:rsidR="00EB6765">
              <w:rPr>
                <w:rFonts w:eastAsia="標楷體" w:hint="eastAsia"/>
              </w:rPr>
              <w:t>加</w:t>
            </w:r>
            <w:r w:rsidR="00F00194">
              <w:rPr>
                <w:rFonts w:eastAsia="標楷體" w:hint="eastAsia"/>
              </w:rPr>
              <w:t>五</w:t>
            </w:r>
            <w:r w:rsidR="00EB6765">
              <w:rPr>
                <w:rFonts w:eastAsia="標楷體" w:hint="eastAsia"/>
              </w:rPr>
              <w:t>分作業</w:t>
            </w:r>
            <w:r w:rsidR="000858C9">
              <w:rPr>
                <w:rFonts w:eastAsia="標楷體" w:hint="eastAsia"/>
              </w:rPr>
              <w:t>(</w:t>
            </w:r>
            <w:r w:rsidR="00F00194">
              <w:rPr>
                <w:rFonts w:eastAsia="標楷體"/>
              </w:rPr>
              <w:t xml:space="preserve">Five points </w:t>
            </w:r>
            <w:r w:rsidR="00385808">
              <w:rPr>
                <w:rFonts w:eastAsia="標楷體" w:hint="eastAsia"/>
              </w:rPr>
              <w:t>extra credit</w:t>
            </w:r>
            <w:r w:rsidR="000858C9">
              <w:rPr>
                <w:rFonts w:eastAsia="標楷體"/>
              </w:rPr>
              <w:t>)</w:t>
            </w:r>
            <w:r w:rsidR="00EB6765">
              <w:rPr>
                <w:rFonts w:eastAsia="標楷體" w:hint="eastAsia"/>
              </w:rPr>
              <w:t xml:space="preserve">: </w:t>
            </w:r>
          </w:p>
          <w:p w14:paraId="0A9DDCDB" w14:textId="184B5F8A" w:rsidR="003F77D6" w:rsidRPr="002061BB" w:rsidRDefault="000858C9" w:rsidP="00100BE5">
            <w:pPr>
              <w:rPr>
                <w:rFonts w:eastAsia="標楷體"/>
              </w:rPr>
            </w:pPr>
            <w:r>
              <w:rPr>
                <w:rFonts w:eastAsia="標楷體" w:hint="eastAsia"/>
              </w:rPr>
              <w:t>課外練習</w:t>
            </w:r>
            <w:r>
              <w:rPr>
                <w:rFonts w:eastAsia="標楷體" w:hint="eastAsia"/>
              </w:rPr>
              <w:t>(</w:t>
            </w:r>
            <w:r w:rsidR="00D94BDB">
              <w:rPr>
                <w:rFonts w:eastAsia="標楷體" w:hint="eastAsia"/>
              </w:rPr>
              <w:t>Indo</w:t>
            </w:r>
            <w:r w:rsidR="00D94BDB">
              <w:rPr>
                <w:rFonts w:eastAsia="標楷體"/>
              </w:rPr>
              <w:t>nesian tutoring time</w:t>
            </w:r>
            <w:r>
              <w:rPr>
                <w:rFonts w:eastAsia="標楷體"/>
              </w:rPr>
              <w:t>)</w:t>
            </w:r>
            <w:r>
              <w:rPr>
                <w:rFonts w:eastAsia="標楷體" w:hint="eastAsia"/>
              </w:rPr>
              <w:t>:</w:t>
            </w:r>
            <w:r w:rsidR="00D94BDB" w:rsidRPr="008B3AD8">
              <w:rPr>
                <w:rFonts w:eastAsia="標楷體"/>
              </w:rPr>
              <w:t>本課程印尼籍助教</w:t>
            </w:r>
            <w:r w:rsidR="00D94BDB">
              <w:rPr>
                <w:rFonts w:eastAsia="標楷體" w:hint="eastAsia"/>
              </w:rPr>
              <w:t>自開學後第四</w:t>
            </w:r>
            <w:proofErr w:type="gramStart"/>
            <w:r w:rsidR="00D94BDB">
              <w:rPr>
                <w:rFonts w:eastAsia="標楷體" w:hint="eastAsia"/>
              </w:rPr>
              <w:t>週</w:t>
            </w:r>
            <w:proofErr w:type="gramEnd"/>
            <w:r w:rsidR="00D94BDB">
              <w:rPr>
                <w:rFonts w:eastAsia="標楷體" w:hint="eastAsia"/>
              </w:rPr>
              <w:t>起，提供每週</w:t>
            </w:r>
            <w:r w:rsidR="00D94BDB">
              <w:rPr>
                <w:rFonts w:eastAsia="標楷體" w:hint="eastAsia"/>
              </w:rPr>
              <w:t>2</w:t>
            </w:r>
            <w:r w:rsidR="00D94BDB">
              <w:rPr>
                <w:rFonts w:eastAsia="標楷體" w:hint="eastAsia"/>
              </w:rPr>
              <w:t>小時</w:t>
            </w:r>
            <w:r w:rsidR="00D94BDB" w:rsidRPr="008B3AD8">
              <w:rPr>
                <w:rFonts w:eastAsia="標楷體"/>
              </w:rPr>
              <w:t>課</w:t>
            </w:r>
            <w:r w:rsidR="00D94BDB">
              <w:rPr>
                <w:rFonts w:eastAsia="標楷體" w:hint="eastAsia"/>
              </w:rPr>
              <w:t>外</w:t>
            </w:r>
            <w:r w:rsidR="00D94BDB" w:rsidRPr="008B3AD8">
              <w:rPr>
                <w:rFonts w:eastAsia="標楷體"/>
              </w:rPr>
              <w:t>練習</w:t>
            </w:r>
            <w:r w:rsidR="00D94BDB">
              <w:rPr>
                <w:rFonts w:eastAsia="標楷體" w:hint="eastAsia"/>
              </w:rPr>
              <w:t>印尼語時間，</w:t>
            </w:r>
            <w:r w:rsidR="00D004A5">
              <w:rPr>
                <w:rFonts w:eastAsia="標楷體" w:hint="eastAsia"/>
              </w:rPr>
              <w:t>期中與期末考</w:t>
            </w:r>
            <w:proofErr w:type="gramStart"/>
            <w:r w:rsidR="00D004A5">
              <w:rPr>
                <w:rFonts w:eastAsia="標楷體" w:hint="eastAsia"/>
              </w:rPr>
              <w:t>週</w:t>
            </w:r>
            <w:proofErr w:type="gramEnd"/>
            <w:r w:rsidR="00D004A5">
              <w:rPr>
                <w:rFonts w:eastAsia="標楷體" w:hint="eastAsia"/>
              </w:rPr>
              <w:t>除外</w:t>
            </w:r>
            <w:r w:rsidR="00BA4CF6">
              <w:rPr>
                <w:rFonts w:eastAsia="標楷體" w:hint="eastAsia"/>
              </w:rPr>
              <w:t>，一共</w:t>
            </w:r>
            <w:r w:rsidR="00BA4CF6">
              <w:rPr>
                <w:rFonts w:eastAsia="標楷體" w:hint="eastAsia"/>
              </w:rPr>
              <w:t>10</w:t>
            </w:r>
            <w:proofErr w:type="gramStart"/>
            <w:r w:rsidR="00BA4CF6">
              <w:rPr>
                <w:rFonts w:eastAsia="標楷體" w:hint="eastAsia"/>
              </w:rPr>
              <w:t>週</w:t>
            </w:r>
            <w:proofErr w:type="gramEnd"/>
            <w:r w:rsidR="00D004A5">
              <w:rPr>
                <w:rFonts w:eastAsia="標楷體" w:hint="eastAsia"/>
              </w:rPr>
              <w:t>。</w:t>
            </w:r>
            <w:r w:rsidR="00D94BDB">
              <w:rPr>
                <w:rFonts w:eastAsia="標楷體" w:hint="eastAsia"/>
              </w:rPr>
              <w:t>學生</w:t>
            </w:r>
            <w:r w:rsidR="00AB58E4">
              <w:rPr>
                <w:rFonts w:eastAsia="標楷體" w:hint="eastAsia"/>
              </w:rPr>
              <w:t>如有需要，</w:t>
            </w:r>
            <w:r w:rsidR="00D94BDB">
              <w:rPr>
                <w:rFonts w:eastAsia="標楷體" w:hint="eastAsia"/>
              </w:rPr>
              <w:t>可選擇適合時段自由參加。</w:t>
            </w:r>
            <w:r w:rsidR="00AB58E4">
              <w:rPr>
                <w:rFonts w:eastAsia="標楷體" w:hint="eastAsia"/>
              </w:rPr>
              <w:t xml:space="preserve">The Indonesian TAs will offer </w:t>
            </w:r>
            <w:r w:rsidR="000462F0">
              <w:rPr>
                <w:rFonts w:eastAsia="標楷體"/>
              </w:rPr>
              <w:t xml:space="preserve">additional </w:t>
            </w:r>
            <w:r w:rsidR="00AB58E4">
              <w:rPr>
                <w:rFonts w:eastAsia="標楷體" w:hint="eastAsia"/>
              </w:rPr>
              <w:t xml:space="preserve">2-hour </w:t>
            </w:r>
            <w:r w:rsidR="00D004A5">
              <w:rPr>
                <w:rFonts w:eastAsia="標楷體"/>
              </w:rPr>
              <w:t xml:space="preserve">extra </w:t>
            </w:r>
            <w:r w:rsidR="00AB58E4">
              <w:rPr>
                <w:rFonts w:eastAsia="標楷體"/>
              </w:rPr>
              <w:t xml:space="preserve">tutoring </w:t>
            </w:r>
            <w:r w:rsidR="00AB58E4">
              <w:rPr>
                <w:rFonts w:eastAsia="標楷體" w:hint="eastAsia"/>
              </w:rPr>
              <w:t>time every week</w:t>
            </w:r>
            <w:r w:rsidR="00D004A5">
              <w:rPr>
                <w:rFonts w:eastAsia="標楷體"/>
              </w:rPr>
              <w:t xml:space="preserve"> </w:t>
            </w:r>
            <w:r w:rsidR="00AB58E4">
              <w:rPr>
                <w:rFonts w:eastAsia="標楷體" w:hint="eastAsia"/>
              </w:rPr>
              <w:t>after the fourth week</w:t>
            </w:r>
            <w:r w:rsidR="00D004A5">
              <w:rPr>
                <w:rFonts w:eastAsia="標楷體"/>
              </w:rPr>
              <w:t>, excluding mid-term and final exam weeks</w:t>
            </w:r>
            <w:r w:rsidR="00AB58E4">
              <w:rPr>
                <w:rFonts w:eastAsia="標楷體" w:hint="eastAsia"/>
              </w:rPr>
              <w:t xml:space="preserve">. </w:t>
            </w:r>
            <w:r w:rsidR="00AB58E4">
              <w:rPr>
                <w:rFonts w:eastAsia="標楷體"/>
              </w:rPr>
              <w:t xml:space="preserve">The students who </w:t>
            </w:r>
            <w:r w:rsidR="00A9289F">
              <w:rPr>
                <w:rFonts w:eastAsia="標楷體"/>
              </w:rPr>
              <w:t>need</w:t>
            </w:r>
            <w:r w:rsidR="00AB58E4">
              <w:rPr>
                <w:rFonts w:eastAsia="標楷體"/>
              </w:rPr>
              <w:t xml:space="preserve"> extra practice </w:t>
            </w:r>
            <w:r w:rsidR="00BA4CF6">
              <w:rPr>
                <w:rFonts w:eastAsia="標楷體"/>
              </w:rPr>
              <w:t xml:space="preserve">for 10 </w:t>
            </w:r>
            <w:r w:rsidR="00182B2B">
              <w:rPr>
                <w:rFonts w:eastAsia="標楷體"/>
              </w:rPr>
              <w:t>times</w:t>
            </w:r>
            <w:r w:rsidR="00BA4CF6">
              <w:rPr>
                <w:rFonts w:eastAsia="標楷體"/>
              </w:rPr>
              <w:t xml:space="preserve"> </w:t>
            </w:r>
            <w:r w:rsidR="00AB58E4">
              <w:rPr>
                <w:rFonts w:eastAsia="標楷體"/>
              </w:rPr>
              <w:t xml:space="preserve">can choose </w:t>
            </w:r>
            <w:r w:rsidR="00A9289F">
              <w:rPr>
                <w:rFonts w:eastAsia="標楷體"/>
              </w:rPr>
              <w:t xml:space="preserve">the session that fits their schedule </w:t>
            </w:r>
            <w:r w:rsidR="00AB58E4">
              <w:rPr>
                <w:rFonts w:eastAsia="標楷體"/>
              </w:rPr>
              <w:t>to attend.</w:t>
            </w:r>
            <w:r w:rsidR="00882BFC">
              <w:rPr>
                <w:rFonts w:eastAsia="標楷體" w:hint="eastAsia"/>
              </w:rPr>
              <w:t xml:space="preserve"> </w:t>
            </w:r>
            <w:r w:rsidR="007E609D">
              <w:rPr>
                <w:rFonts w:eastAsia="標楷體"/>
              </w:rPr>
              <w:t xml:space="preserve">You will gain extra credit by attending at least </w:t>
            </w:r>
            <w:r w:rsidR="00212340">
              <w:rPr>
                <w:rFonts w:eastAsia="標楷體"/>
              </w:rPr>
              <w:t xml:space="preserve">8 </w:t>
            </w:r>
            <w:r w:rsidR="007E609D">
              <w:rPr>
                <w:rFonts w:eastAsia="標楷體"/>
              </w:rPr>
              <w:t>times of the tutoring sessions.</w:t>
            </w:r>
          </w:p>
        </w:tc>
      </w:tr>
      <w:tr w:rsidR="00D91643" w:rsidRPr="008B3AD8" w14:paraId="73A85FA0" w14:textId="77777777" w:rsidTr="00556EFE">
        <w:trPr>
          <w:trHeight w:val="2374"/>
          <w:jc w:val="center"/>
        </w:trPr>
        <w:tc>
          <w:tcPr>
            <w:tcW w:w="1980" w:type="dxa"/>
            <w:tcBorders>
              <w:top w:val="single" w:sz="4" w:space="0" w:color="auto"/>
              <w:bottom w:val="single" w:sz="4" w:space="0" w:color="auto"/>
              <w:right w:val="single" w:sz="4" w:space="0" w:color="auto"/>
            </w:tcBorders>
            <w:vAlign w:val="center"/>
          </w:tcPr>
          <w:p w14:paraId="44737842" w14:textId="77777777" w:rsidR="00D91643" w:rsidRDefault="00D91643" w:rsidP="00D91643">
            <w:pPr>
              <w:spacing w:line="0" w:lineRule="atLeast"/>
              <w:jc w:val="center"/>
              <w:rPr>
                <w:rFonts w:eastAsia="標楷體"/>
              </w:rPr>
            </w:pPr>
            <w:r>
              <w:rPr>
                <w:rFonts w:eastAsia="標楷體" w:hint="eastAsia"/>
              </w:rPr>
              <w:t>與聯合國永續發展</w:t>
            </w:r>
            <w:r>
              <w:rPr>
                <w:rFonts w:eastAsia="標楷體"/>
              </w:rPr>
              <w:br/>
            </w:r>
            <w:r>
              <w:rPr>
                <w:rFonts w:eastAsia="標楷體" w:hint="eastAsia"/>
              </w:rPr>
              <w:t>目標</w:t>
            </w:r>
            <w:r>
              <w:rPr>
                <w:rFonts w:eastAsia="標楷體" w:hint="eastAsia"/>
              </w:rPr>
              <w:t>(S</w:t>
            </w:r>
            <w:r>
              <w:rPr>
                <w:rFonts w:eastAsia="標楷體"/>
              </w:rPr>
              <w:t>DG</w:t>
            </w:r>
            <w:r>
              <w:rPr>
                <w:rFonts w:eastAsia="標楷體" w:hint="eastAsia"/>
              </w:rPr>
              <w:t>s)</w:t>
            </w:r>
            <w:r>
              <w:rPr>
                <w:rFonts w:eastAsia="標楷體" w:hint="eastAsia"/>
              </w:rPr>
              <w:t>及</w:t>
            </w:r>
            <w:r>
              <w:rPr>
                <w:rFonts w:eastAsia="標楷體"/>
              </w:rPr>
              <w:br/>
            </w:r>
            <w:r>
              <w:rPr>
                <w:rFonts w:eastAsia="標楷體" w:hint="eastAsia"/>
              </w:rPr>
              <w:t>細項之</w:t>
            </w:r>
            <w:r>
              <w:rPr>
                <w:rFonts w:eastAsia="標楷體"/>
              </w:rPr>
              <w:t>對應</w:t>
            </w:r>
          </w:p>
          <w:p w14:paraId="1CD94928" w14:textId="77777777" w:rsidR="00D91643" w:rsidRDefault="00D91643" w:rsidP="00D91643">
            <w:pPr>
              <w:spacing w:line="0" w:lineRule="atLeast"/>
              <w:jc w:val="center"/>
              <w:rPr>
                <w:rFonts w:eastAsia="標楷體"/>
              </w:rPr>
            </w:pPr>
          </w:p>
          <w:p w14:paraId="56D83A74" w14:textId="77777777" w:rsidR="00D91643" w:rsidRDefault="00D91643" w:rsidP="00D91643">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920" w:type="dxa"/>
            <w:gridSpan w:val="3"/>
            <w:tcBorders>
              <w:top w:val="single" w:sz="4" w:space="0" w:color="auto"/>
              <w:left w:val="single" w:sz="4" w:space="0" w:color="auto"/>
              <w:bottom w:val="single" w:sz="4" w:space="0" w:color="auto"/>
            </w:tcBorders>
          </w:tcPr>
          <w:p w14:paraId="40475373" w14:textId="77777777" w:rsidR="00D91643" w:rsidRDefault="00D91643" w:rsidP="00D91643">
            <w:pPr>
              <w:rPr>
                <w:rFonts w:ascii="標楷體" w:eastAsia="標楷體" w:hAnsi="標楷體" w:cs="微軟正黑體"/>
              </w:rPr>
            </w:pPr>
          </w:p>
          <w:p w14:paraId="0B593E6B" w14:textId="77777777" w:rsidR="00D91643" w:rsidRDefault="00D91643" w:rsidP="00D91643">
            <w:pPr>
              <w:rPr>
                <w:rFonts w:eastAsia="標楷體"/>
              </w:rPr>
            </w:pPr>
            <w:r w:rsidRPr="002E043C">
              <w:rPr>
                <w:rFonts w:ascii="標楷體" w:eastAsia="標楷體" w:hAnsi="標楷體" w:cs="微軟正黑體" w:hint="eastAsia"/>
              </w:rPr>
              <w:t>目標</w:t>
            </w:r>
            <w:r w:rsidRPr="002E043C">
              <w:rPr>
                <w:rFonts w:ascii="標楷體" w:eastAsia="標楷體" w:hAnsi="標楷體" w:cs="微軟正黑體"/>
              </w:rPr>
              <w:t>:</w:t>
            </w:r>
            <w:r w:rsidRPr="002E043C">
              <w:rPr>
                <w:rFonts w:ascii="標楷體" w:eastAsia="標楷體" w:hAnsi="標楷體" w:cs="微軟正黑體"/>
                <w:u w:val="single"/>
              </w:rPr>
              <w:t xml:space="preserve"> </w:t>
            </w:r>
            <w:r>
              <w:rPr>
                <w:rFonts w:ascii="標楷體" w:eastAsia="標楷體" w:hAnsi="標楷體" w:cs="微軟正黑體" w:hint="eastAsia"/>
                <w:u w:val="single"/>
              </w:rPr>
              <w:t xml:space="preserve">4 </w:t>
            </w:r>
            <w:r w:rsidRPr="002E043C">
              <w:rPr>
                <w:rFonts w:ascii="標楷體" w:eastAsia="標楷體" w:hAnsi="標楷體" w:cs="微軟正黑體"/>
                <w:u w:val="single"/>
              </w:rPr>
              <w:t xml:space="preserve">  </w:t>
            </w:r>
            <w:r>
              <w:rPr>
                <w:rFonts w:eastAsia="標楷體" w:hint="eastAsia"/>
              </w:rPr>
              <w:t>細項：</w:t>
            </w:r>
            <w:r>
              <w:rPr>
                <w:rFonts w:eastAsia="標楷體" w:hint="eastAsia"/>
              </w:rPr>
              <w:t>___</w:t>
            </w:r>
            <w:proofErr w:type="gramStart"/>
            <w:r w:rsidRPr="00D91643">
              <w:rPr>
                <w:rFonts w:eastAsia="標楷體" w:hint="eastAsia"/>
                <w:u w:val="single"/>
              </w:rPr>
              <w:t>4</w:t>
            </w:r>
            <w:r w:rsidRPr="00D91643">
              <w:rPr>
                <w:rFonts w:eastAsia="標楷體"/>
                <w:u w:val="single"/>
              </w:rPr>
              <w:t>.a</w:t>
            </w:r>
            <w:proofErr w:type="gramEnd"/>
            <w:r>
              <w:rPr>
                <w:rFonts w:eastAsia="標楷體" w:hint="eastAsia"/>
              </w:rPr>
              <w:t>________________________</w:t>
            </w:r>
          </w:p>
          <w:p w14:paraId="79BC47F7" w14:textId="77777777" w:rsidR="00D91643" w:rsidRDefault="00D91643" w:rsidP="00D91643">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5</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w:t>
            </w:r>
            <w:proofErr w:type="gramStart"/>
            <w:r w:rsidRPr="00D91643">
              <w:rPr>
                <w:rFonts w:eastAsia="標楷體"/>
                <w:u w:val="single"/>
              </w:rPr>
              <w:t>5.b</w:t>
            </w:r>
            <w:proofErr w:type="gramEnd"/>
            <w:r>
              <w:rPr>
                <w:rFonts w:eastAsia="標楷體" w:hint="eastAsia"/>
              </w:rPr>
              <w:t>________________________</w:t>
            </w:r>
          </w:p>
          <w:p w14:paraId="4482895A" w14:textId="77777777" w:rsidR="00D91643" w:rsidRDefault="00D91643" w:rsidP="00D91643">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10</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w:t>
            </w:r>
            <w:r w:rsidRPr="00D91643">
              <w:rPr>
                <w:rFonts w:eastAsia="標楷體"/>
                <w:u w:val="single"/>
              </w:rPr>
              <w:t>10.7</w:t>
            </w:r>
            <w:r>
              <w:rPr>
                <w:rFonts w:eastAsia="標楷體" w:hint="eastAsia"/>
              </w:rPr>
              <w:t>______________________</w:t>
            </w:r>
          </w:p>
          <w:p w14:paraId="3E01FDF7" w14:textId="073FBD9F" w:rsidR="00D269E3" w:rsidRDefault="00D269E3" w:rsidP="00D269E3">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1</w:t>
            </w:r>
            <w:r>
              <w:rPr>
                <w:rFonts w:ascii="標楷體" w:eastAsia="標楷體" w:hAnsi="標楷體" w:cs="微軟正黑體" w:hint="eastAsia"/>
                <w:u w:val="single"/>
              </w:rPr>
              <w:t>3</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w:t>
            </w:r>
            <w:r w:rsidRPr="00D91643">
              <w:rPr>
                <w:rFonts w:eastAsia="標楷體"/>
                <w:u w:val="single"/>
              </w:rPr>
              <w:t>1</w:t>
            </w:r>
            <w:r>
              <w:rPr>
                <w:rFonts w:eastAsia="標楷體" w:hint="eastAsia"/>
                <w:u w:val="single"/>
              </w:rPr>
              <w:t>3</w:t>
            </w:r>
            <w:r w:rsidRPr="00D91643">
              <w:rPr>
                <w:rFonts w:eastAsia="標楷體"/>
                <w:u w:val="single"/>
              </w:rPr>
              <w:t>.</w:t>
            </w:r>
            <w:r>
              <w:rPr>
                <w:rFonts w:eastAsia="標楷體" w:hint="eastAsia"/>
                <w:u w:val="single"/>
              </w:rPr>
              <w:t>1</w:t>
            </w:r>
            <w:r>
              <w:rPr>
                <w:rFonts w:eastAsia="標楷體" w:hint="eastAsia"/>
              </w:rPr>
              <w:t>______________________</w:t>
            </w:r>
          </w:p>
          <w:p w14:paraId="4721B84E" w14:textId="1A68E0BE" w:rsidR="00D269E3" w:rsidRPr="00D91643" w:rsidRDefault="00D269E3" w:rsidP="00D91643">
            <w:pPr>
              <w:rPr>
                <w:rFonts w:eastAsia="標楷體"/>
              </w:rPr>
            </w:pPr>
          </w:p>
        </w:tc>
      </w:tr>
      <w:tr w:rsidR="00BB7A71" w:rsidRPr="008B3AD8" w14:paraId="7BFC280F" w14:textId="77777777" w:rsidTr="00556EFE">
        <w:trPr>
          <w:trHeight w:val="1415"/>
          <w:jc w:val="center"/>
        </w:trPr>
        <w:tc>
          <w:tcPr>
            <w:tcW w:w="1980" w:type="dxa"/>
            <w:tcBorders>
              <w:top w:val="single" w:sz="4" w:space="0" w:color="auto"/>
              <w:bottom w:val="single" w:sz="4" w:space="0" w:color="auto"/>
              <w:right w:val="single" w:sz="4" w:space="0" w:color="auto"/>
            </w:tcBorders>
            <w:vAlign w:val="center"/>
          </w:tcPr>
          <w:p w14:paraId="1D696E6B" w14:textId="77777777" w:rsidR="00BB7A71" w:rsidRPr="008B3AD8" w:rsidRDefault="00BB7A71" w:rsidP="00982C20">
            <w:pPr>
              <w:spacing w:line="0" w:lineRule="atLeast"/>
              <w:jc w:val="center"/>
              <w:rPr>
                <w:rFonts w:eastAsia="標楷體"/>
              </w:rPr>
            </w:pPr>
            <w:r w:rsidRPr="008B3AD8">
              <w:rPr>
                <w:rFonts w:eastAsia="標楷體"/>
                <w:color w:val="000000"/>
              </w:rPr>
              <w:t>核心能力指標設定</w:t>
            </w:r>
          </w:p>
        </w:tc>
        <w:tc>
          <w:tcPr>
            <w:tcW w:w="8920" w:type="dxa"/>
            <w:gridSpan w:val="3"/>
            <w:tcBorders>
              <w:top w:val="single" w:sz="4" w:space="0" w:color="auto"/>
              <w:left w:val="single" w:sz="4" w:space="0" w:color="auto"/>
              <w:bottom w:val="single" w:sz="4" w:space="0" w:color="auto"/>
            </w:tcBorders>
          </w:tcPr>
          <w:p w14:paraId="70BDCAEC" w14:textId="77777777" w:rsidR="00BB7A71" w:rsidRPr="008B3AD8" w:rsidRDefault="00BB7A71" w:rsidP="00982C20">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BB7A71" w:rsidRPr="008B3AD8" w14:paraId="271586DC" w14:textId="77777777" w:rsidTr="00982C20">
              <w:tc>
                <w:tcPr>
                  <w:tcW w:w="2847" w:type="dxa"/>
                  <w:vAlign w:val="center"/>
                </w:tcPr>
                <w:p w14:paraId="3C1EA796" w14:textId="77777777" w:rsidR="00BB7A71" w:rsidRPr="008B3AD8" w:rsidRDefault="00BB7A71" w:rsidP="00982C20">
                  <w:pPr>
                    <w:widowControl/>
                    <w:jc w:val="center"/>
                    <w:rPr>
                      <w:rFonts w:eastAsia="標楷體"/>
                      <w:kern w:val="0"/>
                    </w:rPr>
                  </w:pPr>
                  <w:r w:rsidRPr="008B3AD8">
                    <w:rPr>
                      <w:rFonts w:eastAsia="標楷體"/>
                      <w:kern w:val="0"/>
                    </w:rPr>
                    <w:t>通識課程</w:t>
                  </w:r>
                </w:p>
                <w:p w14:paraId="7F0FF609" w14:textId="77777777" w:rsidR="00BB7A71" w:rsidRPr="008B3AD8" w:rsidRDefault="00BB7A71" w:rsidP="00982C20">
                  <w:pPr>
                    <w:widowControl/>
                    <w:jc w:val="center"/>
                    <w:rPr>
                      <w:rFonts w:eastAsia="標楷體"/>
                      <w:kern w:val="0"/>
                    </w:rPr>
                  </w:pPr>
                  <w:r w:rsidRPr="008B3AD8">
                    <w:rPr>
                      <w:rFonts w:eastAsia="標楷體"/>
                      <w:kern w:val="0"/>
                    </w:rPr>
                    <w:t>核心能力指標</w:t>
                  </w:r>
                </w:p>
              </w:tc>
              <w:tc>
                <w:tcPr>
                  <w:tcW w:w="4140" w:type="dxa"/>
                  <w:vAlign w:val="center"/>
                </w:tcPr>
                <w:p w14:paraId="225EC197" w14:textId="77777777" w:rsidR="00BB7A71" w:rsidRPr="008B3AD8" w:rsidRDefault="00BB7A71" w:rsidP="00982C20">
                  <w:pPr>
                    <w:widowControl/>
                    <w:jc w:val="center"/>
                    <w:rPr>
                      <w:rFonts w:eastAsia="標楷體"/>
                      <w:kern w:val="0"/>
                    </w:rPr>
                  </w:pPr>
                  <w:r w:rsidRPr="008B3AD8">
                    <w:rPr>
                      <w:rFonts w:eastAsia="標楷體"/>
                      <w:kern w:val="0"/>
                    </w:rPr>
                    <w:t>說明</w:t>
                  </w:r>
                </w:p>
              </w:tc>
              <w:tc>
                <w:tcPr>
                  <w:tcW w:w="1274" w:type="dxa"/>
                  <w:vAlign w:val="center"/>
                </w:tcPr>
                <w:p w14:paraId="28357D52" w14:textId="77777777" w:rsidR="00BB7A71" w:rsidRPr="008B3AD8" w:rsidRDefault="00BB7A71" w:rsidP="00982C20">
                  <w:pPr>
                    <w:widowControl/>
                    <w:spacing w:line="0" w:lineRule="atLeast"/>
                    <w:jc w:val="center"/>
                    <w:rPr>
                      <w:rFonts w:eastAsia="標楷體"/>
                      <w:kern w:val="0"/>
                    </w:rPr>
                  </w:pPr>
                  <w:r w:rsidRPr="008B3AD8">
                    <w:rPr>
                      <w:rFonts w:eastAsia="標楷體"/>
                      <w:kern w:val="0"/>
                    </w:rPr>
                    <w:t>本課程能培養學生此項核心能力者請</w:t>
                  </w:r>
                  <w:r w:rsidRPr="008B3AD8">
                    <w:rPr>
                      <w:rFonts w:eastAsia="標楷體"/>
                      <w:kern w:val="0"/>
                    </w:rPr>
                    <w:lastRenderedPageBreak/>
                    <w:t>打</w:t>
                  </w:r>
                  <w:r w:rsidRPr="008B3AD8">
                    <w:rPr>
                      <w:rFonts w:eastAsia="標楷體"/>
                      <w:kern w:val="0"/>
                    </w:rPr>
                    <w:sym w:font="Wingdings" w:char="F0FC"/>
                  </w:r>
                  <w:r w:rsidRPr="008B3AD8">
                    <w:rPr>
                      <w:rFonts w:eastAsia="標楷體"/>
                    </w:rPr>
                    <w:t xml:space="preserve"> (</w:t>
                  </w:r>
                  <w:r w:rsidRPr="008B3AD8">
                    <w:rPr>
                      <w:rFonts w:eastAsia="標楷體"/>
                    </w:rPr>
                    <w:t>請複選</w:t>
                  </w:r>
                  <w:r w:rsidRPr="008B3AD8">
                    <w:rPr>
                      <w:rFonts w:eastAsia="標楷體"/>
                    </w:rPr>
                    <w:t>3~5</w:t>
                  </w:r>
                  <w:r w:rsidRPr="008B3AD8">
                    <w:rPr>
                      <w:rFonts w:eastAsia="標楷體"/>
                    </w:rPr>
                    <w:t>項</w:t>
                  </w:r>
                  <w:r w:rsidRPr="008B3AD8">
                    <w:rPr>
                      <w:rFonts w:eastAsia="標楷體"/>
                    </w:rPr>
                    <w:t>)</w:t>
                  </w:r>
                </w:p>
              </w:tc>
            </w:tr>
            <w:tr w:rsidR="00BB7A71" w:rsidRPr="008B3AD8" w14:paraId="32C01DBA" w14:textId="77777777" w:rsidTr="00982C20">
              <w:tc>
                <w:tcPr>
                  <w:tcW w:w="2847" w:type="dxa"/>
                  <w:vAlign w:val="center"/>
                </w:tcPr>
                <w:p w14:paraId="7FE3781D" w14:textId="77777777" w:rsidR="00BB7A71" w:rsidRPr="008B3AD8" w:rsidRDefault="00BB7A71" w:rsidP="00982C20">
                  <w:pPr>
                    <w:widowControl/>
                    <w:spacing w:line="240" w:lineRule="atLeast"/>
                    <w:jc w:val="both"/>
                    <w:rPr>
                      <w:rFonts w:eastAsia="標楷體"/>
                      <w:kern w:val="0"/>
                    </w:rPr>
                  </w:pPr>
                  <w:r w:rsidRPr="008B3AD8">
                    <w:rPr>
                      <w:rFonts w:eastAsia="標楷體"/>
                      <w:kern w:val="0"/>
                    </w:rPr>
                    <w:lastRenderedPageBreak/>
                    <w:t>(1)</w:t>
                  </w:r>
                  <w:r w:rsidRPr="008B3AD8">
                    <w:rPr>
                      <w:rFonts w:eastAsia="標楷體"/>
                      <w:kern w:val="0"/>
                    </w:rPr>
                    <w:t>思考與創新</w:t>
                  </w:r>
                </w:p>
              </w:tc>
              <w:tc>
                <w:tcPr>
                  <w:tcW w:w="4140" w:type="dxa"/>
                  <w:vAlign w:val="center"/>
                </w:tcPr>
                <w:p w14:paraId="5483FAB4" w14:textId="77777777" w:rsidR="00BB7A71" w:rsidRPr="008B3AD8" w:rsidRDefault="00BB7A71" w:rsidP="00982C20">
                  <w:pPr>
                    <w:pStyle w:val="Web"/>
                    <w:spacing w:before="0" w:beforeAutospacing="0" w:after="0" w:afterAutospacing="0" w:line="240" w:lineRule="atLeast"/>
                    <w:jc w:val="both"/>
                    <w:rPr>
                      <w:rFonts w:ascii="Times New Roman" w:eastAsia="標楷體" w:hAnsi="Times New Roman" w:cs="Times New Roman"/>
                    </w:rPr>
                  </w:pPr>
                  <w:r w:rsidRPr="008B3AD8">
                    <w:rPr>
                      <w:rFonts w:ascii="Times New Roman" w:eastAsia="標楷體" w:hAnsi="Times New Roman" w:cs="Times New Roman"/>
                    </w:rPr>
                    <w:t>經由課程的訓練與引導設計，使學生能夠進行獨立性、批判性、系統性或整合性等面向的思考，或能以創意的角度來思考新事物。</w:t>
                  </w:r>
                </w:p>
              </w:tc>
              <w:tc>
                <w:tcPr>
                  <w:tcW w:w="1274" w:type="dxa"/>
                </w:tcPr>
                <w:p w14:paraId="6635A321" w14:textId="77777777" w:rsidR="00BB7A71" w:rsidRPr="008B3AD8" w:rsidRDefault="00BB7A71" w:rsidP="00982C20">
                  <w:pPr>
                    <w:pStyle w:val="Web"/>
                    <w:spacing w:before="0" w:beforeAutospacing="0" w:after="0" w:afterAutospacing="0" w:line="360" w:lineRule="atLeast"/>
                    <w:rPr>
                      <w:rFonts w:ascii="Times New Roman" w:eastAsia="標楷體" w:hAnsi="Times New Roman" w:cs="Times New Roman"/>
                    </w:rPr>
                  </w:pPr>
                  <w:r w:rsidRPr="008B3AD8">
                    <w:rPr>
                      <w:rFonts w:ascii="Times New Roman" w:eastAsia="標楷體" w:hAnsi="Times New Roman" w:cs="Times New Roman"/>
                    </w:rPr>
                    <w:sym w:font="Wingdings" w:char="F0FC"/>
                  </w:r>
                </w:p>
              </w:tc>
            </w:tr>
            <w:tr w:rsidR="00BB7A71" w:rsidRPr="008B3AD8" w14:paraId="4047EF3F" w14:textId="77777777" w:rsidTr="00982C20">
              <w:tc>
                <w:tcPr>
                  <w:tcW w:w="2847" w:type="dxa"/>
                  <w:vAlign w:val="center"/>
                </w:tcPr>
                <w:p w14:paraId="0F414243"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(2)</w:t>
                  </w:r>
                  <w:r w:rsidRPr="008B3AD8">
                    <w:rPr>
                      <w:rFonts w:eastAsia="標楷體"/>
                      <w:kern w:val="0"/>
                    </w:rPr>
                    <w:t>道德思辨與實踐</w:t>
                  </w:r>
                </w:p>
              </w:tc>
              <w:tc>
                <w:tcPr>
                  <w:tcW w:w="4140" w:type="dxa"/>
                  <w:vAlign w:val="center"/>
                </w:tcPr>
                <w:p w14:paraId="5597C813"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能夠對於社會、文化中相關的倫理或道德議題，進行明辨、慎思與反省，或能實踐在日常生活中。</w:t>
                  </w:r>
                </w:p>
              </w:tc>
              <w:tc>
                <w:tcPr>
                  <w:tcW w:w="1274" w:type="dxa"/>
                </w:tcPr>
                <w:p w14:paraId="3AE36289" w14:textId="77777777" w:rsidR="00BB7A71" w:rsidRPr="008B3AD8" w:rsidRDefault="00BB7A71" w:rsidP="00982C20">
                  <w:pPr>
                    <w:widowControl/>
                    <w:spacing w:line="240" w:lineRule="atLeast"/>
                    <w:rPr>
                      <w:rFonts w:eastAsia="標楷體"/>
                      <w:kern w:val="0"/>
                    </w:rPr>
                  </w:pPr>
                </w:p>
              </w:tc>
            </w:tr>
            <w:tr w:rsidR="00BB7A71" w:rsidRPr="008B3AD8" w14:paraId="2D29AD2D" w14:textId="77777777" w:rsidTr="00982C20">
              <w:tc>
                <w:tcPr>
                  <w:tcW w:w="2847" w:type="dxa"/>
                  <w:vAlign w:val="center"/>
                </w:tcPr>
                <w:p w14:paraId="22B216AF"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(3)</w:t>
                  </w:r>
                  <w:r w:rsidRPr="008B3AD8">
                    <w:rPr>
                      <w:rFonts w:eastAsia="標楷體"/>
                      <w:kern w:val="0"/>
                    </w:rPr>
                    <w:t>生命探索與生涯規劃</w:t>
                  </w:r>
                </w:p>
              </w:tc>
              <w:tc>
                <w:tcPr>
                  <w:tcW w:w="4140" w:type="dxa"/>
                  <w:vAlign w:val="center"/>
                </w:tcPr>
                <w:p w14:paraId="251D0667" w14:textId="77777777" w:rsidR="00BB7A71" w:rsidRPr="008B3AD8" w:rsidRDefault="00BB7A71" w:rsidP="00982C20">
                  <w:pPr>
                    <w:widowControl/>
                    <w:spacing w:line="240" w:lineRule="atLeast"/>
                    <w:ind w:right="147"/>
                    <w:jc w:val="both"/>
                    <w:rPr>
                      <w:rFonts w:eastAsia="標楷體"/>
                      <w:kern w:val="0"/>
                    </w:rPr>
                  </w:pPr>
                  <w:r w:rsidRPr="008B3AD8">
                    <w:rPr>
                      <w:rFonts w:eastAsia="標楷體"/>
                      <w:kern w:val="0"/>
                    </w:rPr>
                    <w:t>能夠主動探索自我的價值或生命的真諦，或能具體實踐在自我生涯的規劃或發展。</w:t>
                  </w:r>
                </w:p>
              </w:tc>
              <w:tc>
                <w:tcPr>
                  <w:tcW w:w="1274" w:type="dxa"/>
                </w:tcPr>
                <w:p w14:paraId="658B5430" w14:textId="77777777" w:rsidR="00BB7A71" w:rsidRPr="008B3AD8" w:rsidRDefault="00BB7A71" w:rsidP="00982C20">
                  <w:pPr>
                    <w:widowControl/>
                    <w:spacing w:line="240" w:lineRule="atLeast"/>
                    <w:ind w:right="147"/>
                    <w:rPr>
                      <w:rFonts w:eastAsia="標楷體"/>
                      <w:kern w:val="0"/>
                    </w:rPr>
                  </w:pPr>
                </w:p>
              </w:tc>
            </w:tr>
            <w:tr w:rsidR="00BB7A71" w:rsidRPr="008B3AD8" w14:paraId="40F784E4" w14:textId="77777777" w:rsidTr="00982C20">
              <w:tc>
                <w:tcPr>
                  <w:tcW w:w="2847" w:type="dxa"/>
                  <w:vAlign w:val="center"/>
                </w:tcPr>
                <w:p w14:paraId="32E554DD"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(4)</w:t>
                  </w:r>
                  <w:r w:rsidRPr="008B3AD8">
                    <w:rPr>
                      <w:rFonts w:eastAsia="標楷體"/>
                      <w:kern w:val="0"/>
                    </w:rPr>
                    <w:t>公民素養與社會參與</w:t>
                  </w:r>
                </w:p>
              </w:tc>
              <w:tc>
                <w:tcPr>
                  <w:tcW w:w="4140" w:type="dxa"/>
                  <w:vAlign w:val="center"/>
                </w:tcPr>
                <w:p w14:paraId="22F580FF" w14:textId="77777777" w:rsidR="00BB7A71" w:rsidRPr="008B3AD8" w:rsidRDefault="00BB7A71" w:rsidP="00982C20">
                  <w:pPr>
                    <w:widowControl/>
                    <w:spacing w:line="240" w:lineRule="atLeast"/>
                    <w:ind w:right="150"/>
                    <w:jc w:val="both"/>
                    <w:rPr>
                      <w:rFonts w:eastAsia="標楷體"/>
                      <w:kern w:val="0"/>
                    </w:rPr>
                  </w:pPr>
                  <w:r w:rsidRPr="008B3AD8">
                    <w:rPr>
                      <w:rFonts w:eastAsia="標楷體"/>
                      <w:kern w:val="0"/>
                    </w:rPr>
                    <w:t>能夠尊重民主與法治的精神、關心公共事務及議題，或能參與社會事務及議題的討論與決策。</w:t>
                  </w:r>
                </w:p>
              </w:tc>
              <w:tc>
                <w:tcPr>
                  <w:tcW w:w="1274" w:type="dxa"/>
                </w:tcPr>
                <w:p w14:paraId="3F6280E4" w14:textId="77777777" w:rsidR="00BB7A71" w:rsidRPr="008B3AD8" w:rsidRDefault="00BB7A71" w:rsidP="00982C20">
                  <w:pPr>
                    <w:widowControl/>
                    <w:spacing w:line="240" w:lineRule="atLeast"/>
                    <w:ind w:right="150"/>
                    <w:rPr>
                      <w:rFonts w:eastAsia="標楷體"/>
                      <w:kern w:val="0"/>
                    </w:rPr>
                  </w:pPr>
                </w:p>
              </w:tc>
            </w:tr>
            <w:tr w:rsidR="00BB7A71" w:rsidRPr="008B3AD8" w14:paraId="478AF169" w14:textId="77777777" w:rsidTr="00982C20">
              <w:tc>
                <w:tcPr>
                  <w:tcW w:w="2847" w:type="dxa"/>
                  <w:vAlign w:val="center"/>
                </w:tcPr>
                <w:p w14:paraId="72B20567"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(5)</w:t>
                  </w:r>
                  <w:r w:rsidRPr="008B3AD8">
                    <w:rPr>
                      <w:rFonts w:eastAsia="標楷體"/>
                      <w:kern w:val="0"/>
                    </w:rPr>
                    <w:t>人文關懷與環境保育</w:t>
                  </w:r>
                </w:p>
              </w:tc>
              <w:tc>
                <w:tcPr>
                  <w:tcW w:w="4140" w:type="dxa"/>
                  <w:vAlign w:val="center"/>
                </w:tcPr>
                <w:p w14:paraId="328633CF" w14:textId="77777777" w:rsidR="00BB7A71" w:rsidRPr="008B3AD8" w:rsidRDefault="00BB7A71" w:rsidP="00982C20">
                  <w:pPr>
                    <w:spacing w:line="240" w:lineRule="atLeast"/>
                    <w:jc w:val="both"/>
                    <w:rPr>
                      <w:rFonts w:eastAsia="標楷體"/>
                      <w:kern w:val="0"/>
                    </w:rPr>
                  </w:pPr>
                  <w:r w:rsidRPr="008B3AD8">
                    <w:rPr>
                      <w:rFonts w:eastAsia="標楷體"/>
                      <w:kern w:val="0"/>
                    </w:rPr>
                    <w:t>能夠具備同理、關懷、尊重、惜福等人文素養，或能擴及到更為廣泛的環境及生態議題。</w:t>
                  </w:r>
                </w:p>
              </w:tc>
              <w:tc>
                <w:tcPr>
                  <w:tcW w:w="1274" w:type="dxa"/>
                </w:tcPr>
                <w:p w14:paraId="617E5B8C" w14:textId="77777777" w:rsidR="00BB7A71" w:rsidRPr="008B3AD8" w:rsidRDefault="00BB7A71" w:rsidP="00982C20">
                  <w:pPr>
                    <w:spacing w:line="240" w:lineRule="atLeast"/>
                    <w:rPr>
                      <w:rFonts w:eastAsia="標楷體"/>
                      <w:kern w:val="0"/>
                    </w:rPr>
                  </w:pPr>
                </w:p>
              </w:tc>
            </w:tr>
            <w:tr w:rsidR="00BB7A71" w:rsidRPr="008B3AD8" w14:paraId="3F2F2D5C" w14:textId="77777777" w:rsidTr="00982C20">
              <w:tc>
                <w:tcPr>
                  <w:tcW w:w="2847" w:type="dxa"/>
                  <w:vAlign w:val="center"/>
                </w:tcPr>
                <w:p w14:paraId="385C2409"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(6)</w:t>
                  </w:r>
                  <w:r w:rsidRPr="008B3AD8">
                    <w:rPr>
                      <w:rFonts w:eastAsia="標楷體"/>
                      <w:kern w:val="0"/>
                    </w:rPr>
                    <w:t>溝通表達與團隊合作</w:t>
                  </w:r>
                </w:p>
              </w:tc>
              <w:tc>
                <w:tcPr>
                  <w:tcW w:w="4140" w:type="dxa"/>
                  <w:vAlign w:val="center"/>
                </w:tcPr>
                <w:p w14:paraId="41DF2D69"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能夠善用各種不同的表達方式進行有效的人際溝通，或能理解組織運作，與他人完成共同的事物或目標。</w:t>
                  </w:r>
                </w:p>
              </w:tc>
              <w:tc>
                <w:tcPr>
                  <w:tcW w:w="1274" w:type="dxa"/>
                </w:tcPr>
                <w:p w14:paraId="29DDDB34" w14:textId="77777777" w:rsidR="00BB7A71" w:rsidRPr="008B3AD8" w:rsidRDefault="00BB7A71" w:rsidP="00982C20">
                  <w:pPr>
                    <w:widowControl/>
                    <w:spacing w:line="240" w:lineRule="atLeast"/>
                    <w:rPr>
                      <w:rFonts w:eastAsia="標楷體"/>
                      <w:kern w:val="0"/>
                    </w:rPr>
                  </w:pPr>
                  <w:r w:rsidRPr="008B3AD8">
                    <w:rPr>
                      <w:rFonts w:eastAsia="標楷體"/>
                      <w:kern w:val="0"/>
                    </w:rPr>
                    <w:sym w:font="Wingdings" w:char="F0FC"/>
                  </w:r>
                </w:p>
              </w:tc>
            </w:tr>
            <w:tr w:rsidR="00BB7A71" w:rsidRPr="008B3AD8" w14:paraId="5D264513" w14:textId="77777777" w:rsidTr="00982C20">
              <w:tc>
                <w:tcPr>
                  <w:tcW w:w="2847" w:type="dxa"/>
                  <w:vAlign w:val="center"/>
                </w:tcPr>
                <w:p w14:paraId="0FEC099A"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(7)</w:t>
                  </w:r>
                  <w:r w:rsidRPr="008B3AD8">
                    <w:rPr>
                      <w:rFonts w:eastAsia="標楷體"/>
                      <w:kern w:val="0"/>
                    </w:rPr>
                    <w:t>國際視野與多元文化</w:t>
                  </w:r>
                </w:p>
              </w:tc>
              <w:tc>
                <w:tcPr>
                  <w:tcW w:w="4140" w:type="dxa"/>
                  <w:vAlign w:val="center"/>
                </w:tcPr>
                <w:p w14:paraId="6D3910FD" w14:textId="77777777" w:rsidR="00BB7A71" w:rsidRPr="008B3AD8" w:rsidRDefault="00BB7A71" w:rsidP="00982C20">
                  <w:pPr>
                    <w:widowControl/>
                    <w:spacing w:line="240" w:lineRule="atLeast"/>
                    <w:ind w:right="147"/>
                    <w:jc w:val="both"/>
                    <w:rPr>
                      <w:rFonts w:eastAsia="標楷體"/>
                      <w:kern w:val="0"/>
                    </w:rPr>
                  </w:pPr>
                  <w:r w:rsidRPr="008B3AD8">
                    <w:rPr>
                      <w:rFonts w:eastAsia="標楷體"/>
                      <w:kern w:val="0"/>
                    </w:rPr>
                    <w:t>能夠了解國際的情勢與脈動，具備廣博的世界觀，或能尊重或包容不同</w:t>
                  </w:r>
                  <w:proofErr w:type="gramStart"/>
                  <w:r w:rsidRPr="008B3AD8">
                    <w:rPr>
                      <w:rFonts w:eastAsia="標楷體"/>
                      <w:kern w:val="0"/>
                    </w:rPr>
                    <w:t>文化間的差異</w:t>
                  </w:r>
                  <w:proofErr w:type="gramEnd"/>
                  <w:r w:rsidRPr="008B3AD8">
                    <w:rPr>
                      <w:rFonts w:eastAsia="標楷體"/>
                      <w:kern w:val="0"/>
                    </w:rPr>
                    <w:t>。</w:t>
                  </w:r>
                </w:p>
              </w:tc>
              <w:tc>
                <w:tcPr>
                  <w:tcW w:w="1274" w:type="dxa"/>
                </w:tcPr>
                <w:p w14:paraId="414DB505" w14:textId="77777777" w:rsidR="00BB7A71" w:rsidRPr="008B3AD8" w:rsidRDefault="00BB7A71" w:rsidP="00982C20">
                  <w:pPr>
                    <w:widowControl/>
                    <w:spacing w:line="240" w:lineRule="atLeast"/>
                    <w:ind w:right="147"/>
                    <w:rPr>
                      <w:rFonts w:eastAsia="標楷體"/>
                      <w:kern w:val="0"/>
                    </w:rPr>
                  </w:pPr>
                  <w:r w:rsidRPr="008B3AD8">
                    <w:rPr>
                      <w:rFonts w:eastAsia="標楷體"/>
                      <w:kern w:val="0"/>
                    </w:rPr>
                    <w:sym w:font="Wingdings" w:char="F0FC"/>
                  </w:r>
                </w:p>
              </w:tc>
            </w:tr>
            <w:tr w:rsidR="00BB7A71" w:rsidRPr="008B3AD8" w14:paraId="0F2B9F96" w14:textId="77777777" w:rsidTr="00982C20">
              <w:tc>
                <w:tcPr>
                  <w:tcW w:w="2847" w:type="dxa"/>
                  <w:vAlign w:val="center"/>
                </w:tcPr>
                <w:p w14:paraId="2034D5F4"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(8)</w:t>
                  </w:r>
                  <w:r w:rsidRPr="008B3AD8">
                    <w:rPr>
                      <w:rFonts w:eastAsia="標楷體"/>
                      <w:kern w:val="0"/>
                    </w:rPr>
                    <w:t>美感與藝術欣賞</w:t>
                  </w:r>
                </w:p>
              </w:tc>
              <w:tc>
                <w:tcPr>
                  <w:tcW w:w="4140" w:type="dxa"/>
                  <w:vAlign w:val="center"/>
                </w:tcPr>
                <w:p w14:paraId="2600A245" w14:textId="77777777" w:rsidR="00BB7A71" w:rsidRPr="008B3AD8" w:rsidRDefault="00BB7A71" w:rsidP="00982C20">
                  <w:pPr>
                    <w:widowControl/>
                    <w:spacing w:line="240" w:lineRule="atLeast"/>
                    <w:ind w:right="147"/>
                    <w:jc w:val="both"/>
                    <w:rPr>
                      <w:rFonts w:eastAsia="標楷體"/>
                      <w:kern w:val="0"/>
                    </w:rPr>
                  </w:pPr>
                  <w:r w:rsidRPr="008B3AD8">
                    <w:rPr>
                      <w:rFonts w:eastAsia="標楷體"/>
                      <w:kern w:val="0"/>
                    </w:rPr>
                    <w:t>能夠領略各種知識、事物或領域中的美感內涵，或能據此促成具美感內涵之實踐力。</w:t>
                  </w:r>
                </w:p>
              </w:tc>
              <w:tc>
                <w:tcPr>
                  <w:tcW w:w="1274" w:type="dxa"/>
                </w:tcPr>
                <w:p w14:paraId="015E067D" w14:textId="77777777" w:rsidR="00BB7A71" w:rsidRPr="008B3AD8" w:rsidRDefault="00BB7A71" w:rsidP="00982C20">
                  <w:pPr>
                    <w:widowControl/>
                    <w:spacing w:line="240" w:lineRule="atLeast"/>
                    <w:ind w:right="147"/>
                    <w:rPr>
                      <w:rFonts w:eastAsia="標楷體"/>
                      <w:kern w:val="0"/>
                    </w:rPr>
                  </w:pPr>
                </w:p>
              </w:tc>
            </w:tr>
            <w:tr w:rsidR="00BB7A71" w:rsidRPr="008B3AD8" w14:paraId="72C5808F" w14:textId="77777777" w:rsidTr="00982C20">
              <w:tc>
                <w:tcPr>
                  <w:tcW w:w="2847" w:type="dxa"/>
                  <w:vAlign w:val="center"/>
                </w:tcPr>
                <w:p w14:paraId="1795FD7C" w14:textId="77777777" w:rsidR="00BB7A71" w:rsidRPr="008B3AD8" w:rsidRDefault="00BB7A71" w:rsidP="00982C20">
                  <w:pPr>
                    <w:widowControl/>
                    <w:spacing w:line="240" w:lineRule="atLeast"/>
                    <w:jc w:val="both"/>
                    <w:rPr>
                      <w:rFonts w:eastAsia="標楷體"/>
                      <w:kern w:val="0"/>
                    </w:rPr>
                  </w:pPr>
                  <w:r w:rsidRPr="008B3AD8">
                    <w:rPr>
                      <w:rFonts w:eastAsia="標楷體"/>
                      <w:kern w:val="0"/>
                    </w:rPr>
                    <w:t>(9)</w:t>
                  </w:r>
                  <w:r w:rsidRPr="008B3AD8">
                    <w:rPr>
                      <w:rFonts w:eastAsia="標楷體"/>
                      <w:kern w:val="0"/>
                    </w:rPr>
                    <w:t>問題分析與解決</w:t>
                  </w:r>
                </w:p>
              </w:tc>
              <w:tc>
                <w:tcPr>
                  <w:tcW w:w="4140" w:type="dxa"/>
                  <w:vAlign w:val="center"/>
                </w:tcPr>
                <w:p w14:paraId="702A41AB" w14:textId="77777777" w:rsidR="00BB7A71" w:rsidRPr="008B3AD8" w:rsidRDefault="00BB7A71" w:rsidP="00982C20">
                  <w:pPr>
                    <w:widowControl/>
                    <w:spacing w:line="240" w:lineRule="atLeast"/>
                    <w:ind w:firstLine="1"/>
                    <w:jc w:val="both"/>
                    <w:rPr>
                      <w:rFonts w:eastAsia="標楷體"/>
                      <w:kern w:val="0"/>
                    </w:rPr>
                  </w:pPr>
                  <w:r w:rsidRPr="008B3AD8">
                    <w:rPr>
                      <w:rFonts w:eastAsia="標楷體"/>
                      <w:kern w:val="0"/>
                    </w:rPr>
                    <w:t>能夠透過各種不同的方式發現問題，解析問題，或能進一步透過思考以有效解決問題。</w:t>
                  </w:r>
                </w:p>
              </w:tc>
              <w:tc>
                <w:tcPr>
                  <w:tcW w:w="1274" w:type="dxa"/>
                </w:tcPr>
                <w:p w14:paraId="2026277C" w14:textId="77777777" w:rsidR="00BB7A71" w:rsidRPr="008B3AD8" w:rsidRDefault="00BB7A71" w:rsidP="00982C20">
                  <w:pPr>
                    <w:widowControl/>
                    <w:spacing w:line="240" w:lineRule="atLeast"/>
                    <w:ind w:firstLine="1"/>
                    <w:rPr>
                      <w:rFonts w:eastAsia="標楷體"/>
                      <w:kern w:val="0"/>
                    </w:rPr>
                  </w:pPr>
                  <w:r w:rsidRPr="008B3AD8">
                    <w:rPr>
                      <w:rFonts w:eastAsia="標楷體"/>
                      <w:kern w:val="0"/>
                    </w:rPr>
                    <w:sym w:font="Wingdings" w:char="F0FC"/>
                  </w:r>
                </w:p>
              </w:tc>
            </w:tr>
          </w:tbl>
          <w:p w14:paraId="1DE1D6DA" w14:textId="77777777" w:rsidR="00BB7A71" w:rsidRPr="008B3AD8" w:rsidRDefault="00BB7A71" w:rsidP="00982C20">
            <w:pPr>
              <w:spacing w:beforeLines="50" w:before="180" w:line="0" w:lineRule="atLeast"/>
              <w:ind w:left="674" w:hangingChars="281" w:hanging="674"/>
              <w:rPr>
                <w:rFonts w:eastAsia="標楷體"/>
              </w:rPr>
            </w:pPr>
            <w:r w:rsidRPr="008B3AD8">
              <w:rPr>
                <w:rFonts w:eastAsia="標楷體"/>
              </w:rPr>
              <w:t>說明：課程符合指標內涵之部份內容，</w:t>
            </w:r>
            <w:proofErr w:type="gramStart"/>
            <w:r w:rsidRPr="008B3AD8">
              <w:rPr>
                <w:rFonts w:eastAsia="標楷體"/>
              </w:rPr>
              <w:t>即可勾</w:t>
            </w:r>
            <w:proofErr w:type="gramEnd"/>
            <w:r w:rsidRPr="008B3AD8">
              <w:rPr>
                <w:rFonts w:eastAsia="標楷體"/>
              </w:rPr>
              <w:t>選。請依據課程內涵判定其符合程度，勾選項數以主要的</w:t>
            </w:r>
            <w:r w:rsidRPr="008B3AD8">
              <w:rPr>
                <w:rFonts w:eastAsia="標楷體"/>
              </w:rPr>
              <w:t>3~5</w:t>
            </w:r>
            <w:r w:rsidRPr="008B3AD8">
              <w:rPr>
                <w:rFonts w:eastAsia="標楷體"/>
              </w:rPr>
              <w:t>項為度。</w:t>
            </w:r>
          </w:p>
        </w:tc>
      </w:tr>
      <w:tr w:rsidR="00BB7A71" w:rsidRPr="008B3AD8" w14:paraId="5692CDB7" w14:textId="77777777" w:rsidTr="00556EFE">
        <w:trPr>
          <w:cantSplit/>
          <w:trHeight w:val="315"/>
          <w:jc w:val="center"/>
        </w:trPr>
        <w:tc>
          <w:tcPr>
            <w:tcW w:w="1980" w:type="dxa"/>
            <w:vMerge w:val="restart"/>
            <w:tcBorders>
              <w:top w:val="single" w:sz="4" w:space="0" w:color="auto"/>
              <w:right w:val="single" w:sz="4" w:space="0" w:color="auto"/>
            </w:tcBorders>
            <w:vAlign w:val="center"/>
          </w:tcPr>
          <w:p w14:paraId="1399B080" w14:textId="77777777" w:rsidR="00BB7A71" w:rsidRPr="008B3AD8" w:rsidRDefault="00BB7A71" w:rsidP="00982C20">
            <w:pPr>
              <w:spacing w:line="0" w:lineRule="atLeast"/>
              <w:jc w:val="center"/>
              <w:rPr>
                <w:rFonts w:eastAsia="標楷體"/>
              </w:rPr>
            </w:pPr>
            <w:r w:rsidRPr="008B3AD8">
              <w:rPr>
                <w:rFonts w:eastAsia="標楷體"/>
              </w:rPr>
              <w:lastRenderedPageBreak/>
              <w:t>授</w:t>
            </w:r>
            <w:r w:rsidRPr="008B3AD8">
              <w:rPr>
                <w:rFonts w:eastAsia="標楷體"/>
              </w:rPr>
              <w:t xml:space="preserve">  </w:t>
            </w:r>
            <w:r w:rsidRPr="008B3AD8">
              <w:rPr>
                <w:rFonts w:eastAsia="標楷體"/>
              </w:rPr>
              <w:t>課</w:t>
            </w:r>
            <w:r w:rsidRPr="008B3AD8">
              <w:rPr>
                <w:rFonts w:eastAsia="標楷體"/>
              </w:rPr>
              <w:t xml:space="preserve">  </w:t>
            </w:r>
            <w:r w:rsidRPr="008B3AD8">
              <w:rPr>
                <w:rFonts w:eastAsia="標楷體"/>
              </w:rPr>
              <w:t>教</w:t>
            </w:r>
            <w:r w:rsidRPr="008B3AD8">
              <w:rPr>
                <w:rFonts w:eastAsia="標楷體"/>
              </w:rPr>
              <w:t xml:space="preserve">  </w:t>
            </w:r>
            <w:r w:rsidRPr="008B3AD8">
              <w:rPr>
                <w:rFonts w:eastAsia="標楷體"/>
              </w:rPr>
              <w:t>師</w:t>
            </w:r>
          </w:p>
          <w:p w14:paraId="0A14EB74" w14:textId="77777777" w:rsidR="00BB7A71" w:rsidRPr="008B3AD8" w:rsidRDefault="00BB7A71" w:rsidP="00982C20">
            <w:pPr>
              <w:spacing w:line="0" w:lineRule="atLeast"/>
              <w:jc w:val="center"/>
              <w:rPr>
                <w:rFonts w:eastAsia="標楷體"/>
              </w:rPr>
            </w:pPr>
            <w:r w:rsidRPr="008B3AD8">
              <w:rPr>
                <w:rFonts w:eastAsia="標楷體"/>
              </w:rPr>
              <w:t>及</w:t>
            </w:r>
          </w:p>
          <w:p w14:paraId="5F998985" w14:textId="77777777" w:rsidR="00BB7A71" w:rsidRDefault="0022704E" w:rsidP="00982C20">
            <w:pPr>
              <w:spacing w:line="0" w:lineRule="atLeast"/>
              <w:jc w:val="center"/>
              <w:rPr>
                <w:rFonts w:eastAsia="標楷體"/>
              </w:rPr>
            </w:pPr>
            <w:r>
              <w:rPr>
                <w:rFonts w:eastAsia="標楷體" w:hint="eastAsia"/>
              </w:rPr>
              <w:lastRenderedPageBreak/>
              <w:t>教學團隊</w:t>
            </w:r>
          </w:p>
          <w:p w14:paraId="203D9EFE" w14:textId="77777777" w:rsidR="0091105F" w:rsidRPr="008B3AD8" w:rsidRDefault="0091105F" w:rsidP="00982C20">
            <w:pPr>
              <w:spacing w:line="0" w:lineRule="atLeast"/>
              <w:jc w:val="center"/>
              <w:rPr>
                <w:rFonts w:eastAsia="標楷體"/>
              </w:rPr>
            </w:pPr>
            <w:r>
              <w:rPr>
                <w:rFonts w:eastAsia="標楷體" w:hint="eastAsia"/>
              </w:rPr>
              <w:t>Teaching Team</w:t>
            </w:r>
          </w:p>
          <w:p w14:paraId="77092A6C" w14:textId="77777777" w:rsidR="00BB7A71" w:rsidRPr="008B3AD8" w:rsidRDefault="00BB7A71" w:rsidP="00982C20">
            <w:pPr>
              <w:spacing w:line="0" w:lineRule="atLeast"/>
              <w:jc w:val="center"/>
              <w:rPr>
                <w:rFonts w:eastAsia="標楷體"/>
              </w:rPr>
            </w:pPr>
          </w:p>
        </w:tc>
        <w:tc>
          <w:tcPr>
            <w:tcW w:w="8920" w:type="dxa"/>
            <w:gridSpan w:val="3"/>
            <w:tcBorders>
              <w:top w:val="single" w:sz="4" w:space="0" w:color="auto"/>
              <w:left w:val="single" w:sz="4" w:space="0" w:color="auto"/>
              <w:bottom w:val="dashSmallGap" w:sz="4" w:space="0" w:color="auto"/>
            </w:tcBorders>
          </w:tcPr>
          <w:p w14:paraId="35AD5B42" w14:textId="77777777" w:rsidR="00BB7A71" w:rsidRPr="008B3AD8" w:rsidRDefault="00BB7A71" w:rsidP="00982C20">
            <w:pPr>
              <w:spacing w:line="0" w:lineRule="atLeast"/>
              <w:rPr>
                <w:rFonts w:eastAsia="標楷體"/>
              </w:rPr>
            </w:pPr>
            <w:r w:rsidRPr="008B3AD8">
              <w:rPr>
                <w:rFonts w:eastAsia="標楷體"/>
              </w:rPr>
              <w:lastRenderedPageBreak/>
              <w:t>學系：</w:t>
            </w:r>
            <w:r w:rsidRPr="008B3AD8">
              <w:rPr>
                <w:rFonts w:eastAsia="標楷體"/>
              </w:rPr>
              <w:t xml:space="preserve"> </w:t>
            </w:r>
            <w:r w:rsidRPr="008B3AD8">
              <w:rPr>
                <w:rFonts w:eastAsia="標楷體"/>
              </w:rPr>
              <w:t>語言學研究所</w:t>
            </w:r>
            <w:r w:rsidRPr="008B3AD8">
              <w:rPr>
                <w:rFonts w:eastAsia="標楷體"/>
              </w:rPr>
              <w:t xml:space="preserve">            </w:t>
            </w:r>
            <w:r w:rsidRPr="008B3AD8">
              <w:rPr>
                <w:rFonts w:eastAsia="標楷體"/>
              </w:rPr>
              <w:t>姓名：</w:t>
            </w:r>
            <w:r w:rsidRPr="008B3AD8">
              <w:rPr>
                <w:rFonts w:eastAsia="標楷體"/>
              </w:rPr>
              <w:t xml:space="preserve"> </w:t>
            </w:r>
            <w:r w:rsidRPr="008B3AD8">
              <w:rPr>
                <w:rFonts w:eastAsia="標楷體"/>
              </w:rPr>
              <w:t>何德華</w:t>
            </w:r>
            <w:r w:rsidRPr="008B3AD8">
              <w:rPr>
                <w:rFonts w:eastAsia="標楷體"/>
              </w:rPr>
              <w:t xml:space="preserve">         </w:t>
            </w:r>
            <w:r w:rsidRPr="008B3AD8">
              <w:rPr>
                <w:rFonts w:eastAsia="標楷體"/>
                <w:kern w:val="0"/>
                <w:bdr w:val="single" w:sz="4" w:space="0" w:color="auto"/>
              </w:rPr>
              <w:sym w:font="Wingdings" w:char="F0FC"/>
            </w:r>
            <w:r w:rsidRPr="008B3AD8">
              <w:rPr>
                <w:rFonts w:eastAsia="標楷體"/>
              </w:rPr>
              <w:t>專任</w:t>
            </w:r>
            <w:r w:rsidRPr="008B3AD8">
              <w:rPr>
                <w:rFonts w:eastAsia="標楷體"/>
              </w:rPr>
              <w:t xml:space="preserve">   □</w:t>
            </w:r>
            <w:r w:rsidRPr="008B3AD8">
              <w:rPr>
                <w:rFonts w:eastAsia="標楷體"/>
              </w:rPr>
              <w:t>兼任</w:t>
            </w:r>
          </w:p>
        </w:tc>
      </w:tr>
      <w:tr w:rsidR="00BB7A71" w:rsidRPr="008B3AD8" w14:paraId="7AE5461D" w14:textId="77777777" w:rsidTr="00556EFE">
        <w:trPr>
          <w:cantSplit/>
          <w:trHeight w:val="321"/>
          <w:jc w:val="center"/>
        </w:trPr>
        <w:tc>
          <w:tcPr>
            <w:tcW w:w="1980" w:type="dxa"/>
            <w:vMerge/>
            <w:tcBorders>
              <w:top w:val="single" w:sz="8" w:space="0" w:color="auto"/>
              <w:right w:val="single" w:sz="4" w:space="0" w:color="auto"/>
            </w:tcBorders>
            <w:vAlign w:val="center"/>
          </w:tcPr>
          <w:p w14:paraId="58EABE0B" w14:textId="77777777" w:rsidR="00BB7A71" w:rsidRPr="008B3AD8" w:rsidRDefault="00BB7A71" w:rsidP="00982C20">
            <w:pPr>
              <w:spacing w:line="0" w:lineRule="atLeast"/>
              <w:jc w:val="center"/>
              <w:rPr>
                <w:rFonts w:eastAsia="標楷體"/>
              </w:rPr>
            </w:pPr>
          </w:p>
        </w:tc>
        <w:tc>
          <w:tcPr>
            <w:tcW w:w="8920" w:type="dxa"/>
            <w:gridSpan w:val="3"/>
            <w:tcBorders>
              <w:top w:val="dashSmallGap" w:sz="4" w:space="0" w:color="auto"/>
              <w:left w:val="single" w:sz="4" w:space="0" w:color="auto"/>
              <w:bottom w:val="single" w:sz="4" w:space="0" w:color="auto"/>
            </w:tcBorders>
          </w:tcPr>
          <w:p w14:paraId="4089A0A9" w14:textId="77777777" w:rsidR="00BB7A71" w:rsidRPr="008B3AD8" w:rsidRDefault="00BB7A71" w:rsidP="00982C20">
            <w:pPr>
              <w:spacing w:line="0" w:lineRule="atLeast"/>
              <w:rPr>
                <w:rFonts w:eastAsia="標楷體"/>
              </w:rPr>
            </w:pPr>
            <w:r w:rsidRPr="008B3AD8">
              <w:rPr>
                <w:rFonts w:eastAsia="標楷體"/>
                <w:kern w:val="0"/>
                <w:bdr w:val="single" w:sz="4" w:space="0" w:color="auto"/>
              </w:rPr>
              <w:sym w:font="Wingdings" w:char="F0FC"/>
            </w:r>
            <w:r w:rsidRPr="008B3AD8">
              <w:rPr>
                <w:rFonts w:eastAsia="標楷體"/>
              </w:rPr>
              <w:t>教授</w:t>
            </w:r>
            <w:r w:rsidRPr="008B3AD8">
              <w:rPr>
                <w:rFonts w:eastAsia="標楷體"/>
              </w:rPr>
              <w:t xml:space="preserve">     □</w:t>
            </w:r>
            <w:r w:rsidRPr="008B3AD8">
              <w:rPr>
                <w:rFonts w:eastAsia="標楷體"/>
              </w:rPr>
              <w:t>副教授</w:t>
            </w:r>
            <w:r w:rsidRPr="008B3AD8">
              <w:rPr>
                <w:rFonts w:eastAsia="標楷體"/>
              </w:rPr>
              <w:t xml:space="preserve">     □</w:t>
            </w:r>
            <w:r w:rsidRPr="008B3AD8">
              <w:rPr>
                <w:rFonts w:eastAsia="標楷體"/>
              </w:rPr>
              <w:t>助理教授</w:t>
            </w:r>
            <w:r w:rsidRPr="008B3AD8">
              <w:rPr>
                <w:rFonts w:eastAsia="標楷體"/>
              </w:rPr>
              <w:t xml:space="preserve">     □</w:t>
            </w:r>
            <w:r w:rsidRPr="008B3AD8">
              <w:rPr>
                <w:rFonts w:eastAsia="標楷體"/>
              </w:rPr>
              <w:t>講師</w:t>
            </w:r>
          </w:p>
        </w:tc>
      </w:tr>
      <w:tr w:rsidR="00BB7A71" w:rsidRPr="008B3AD8" w14:paraId="4FA97FD7" w14:textId="77777777" w:rsidTr="00556EFE">
        <w:trPr>
          <w:cantSplit/>
          <w:trHeight w:val="1052"/>
          <w:jc w:val="center"/>
        </w:trPr>
        <w:tc>
          <w:tcPr>
            <w:tcW w:w="1980" w:type="dxa"/>
            <w:vMerge/>
            <w:tcBorders>
              <w:bottom w:val="single" w:sz="4" w:space="0" w:color="auto"/>
              <w:right w:val="single" w:sz="4" w:space="0" w:color="auto"/>
            </w:tcBorders>
            <w:vAlign w:val="center"/>
          </w:tcPr>
          <w:p w14:paraId="48BFB4C1" w14:textId="77777777" w:rsidR="00BB7A71" w:rsidRPr="008B3AD8" w:rsidRDefault="00BB7A71" w:rsidP="00982C20">
            <w:pPr>
              <w:spacing w:line="0" w:lineRule="atLeast"/>
              <w:jc w:val="center"/>
              <w:rPr>
                <w:rFonts w:eastAsia="標楷體"/>
              </w:rPr>
            </w:pPr>
          </w:p>
        </w:tc>
        <w:tc>
          <w:tcPr>
            <w:tcW w:w="8920" w:type="dxa"/>
            <w:gridSpan w:val="3"/>
            <w:tcBorders>
              <w:top w:val="single" w:sz="4" w:space="0" w:color="auto"/>
              <w:left w:val="single" w:sz="4" w:space="0" w:color="auto"/>
              <w:bottom w:val="single" w:sz="4" w:space="0" w:color="auto"/>
            </w:tcBorders>
          </w:tcPr>
          <w:p w14:paraId="7D863171" w14:textId="77777777" w:rsidR="00BB7A71" w:rsidRPr="008B3AD8" w:rsidRDefault="00385808" w:rsidP="00982C20">
            <w:pPr>
              <w:spacing w:line="0" w:lineRule="atLeast"/>
              <w:rPr>
                <w:rFonts w:eastAsia="標楷體"/>
              </w:rPr>
            </w:pPr>
            <w:r>
              <w:rPr>
                <w:rFonts w:eastAsia="標楷體"/>
              </w:rPr>
              <w:t>學</w:t>
            </w:r>
            <w:r w:rsidR="00BB7A71" w:rsidRPr="008B3AD8">
              <w:rPr>
                <w:rFonts w:eastAsia="標楷體"/>
              </w:rPr>
              <w:t>經歷及研究領域</w:t>
            </w:r>
            <w:r w:rsidR="00CA1EF7">
              <w:rPr>
                <w:rFonts w:eastAsia="標楷體" w:hint="eastAsia"/>
              </w:rPr>
              <w:t>I</w:t>
            </w:r>
            <w:r w:rsidR="00CA1EF7">
              <w:rPr>
                <w:rFonts w:eastAsia="標楷體"/>
              </w:rPr>
              <w:t>nstructor</w:t>
            </w:r>
            <w:proofErr w:type="gramStart"/>
            <w:r w:rsidR="00CA1EF7">
              <w:rPr>
                <w:rFonts w:eastAsia="標楷體"/>
              </w:rPr>
              <w:t>’</w:t>
            </w:r>
            <w:proofErr w:type="gramEnd"/>
            <w:r w:rsidR="00CA1EF7">
              <w:rPr>
                <w:rFonts w:eastAsia="標楷體"/>
              </w:rPr>
              <w:t>s background</w:t>
            </w:r>
            <w:r w:rsidR="00BB7A71" w:rsidRPr="008B3AD8">
              <w:rPr>
                <w:rFonts w:eastAsia="標楷體"/>
              </w:rPr>
              <w:t>：</w:t>
            </w:r>
          </w:p>
          <w:p w14:paraId="2023BA62" w14:textId="77777777" w:rsidR="00BB7A71" w:rsidRDefault="00BB7A71" w:rsidP="00982C20">
            <w:pPr>
              <w:spacing w:line="0" w:lineRule="atLeast"/>
              <w:rPr>
                <w:rFonts w:eastAsia="標楷體"/>
              </w:rPr>
            </w:pPr>
            <w:r w:rsidRPr="008B3AD8">
              <w:rPr>
                <w:rFonts w:eastAsia="標楷體"/>
              </w:rPr>
              <w:t>何德華老師為美國康乃爾大學語言學博士，在康乃爾大學期間擔任過印尼語講師。目前為本校語言學研究所教授</w:t>
            </w:r>
            <w:r w:rsidR="00787AB0">
              <w:rPr>
                <w:rFonts w:eastAsia="標楷體" w:hint="eastAsia"/>
              </w:rPr>
              <w:t>兼國際長</w:t>
            </w:r>
            <w:r w:rsidRPr="008B3AD8">
              <w:rPr>
                <w:rFonts w:eastAsia="標楷體"/>
              </w:rPr>
              <w:t>，研究領域為南島語言</w:t>
            </w:r>
            <w:r w:rsidR="001B063D">
              <w:rPr>
                <w:rFonts w:eastAsia="標楷體" w:hint="eastAsia"/>
              </w:rPr>
              <w:t>學</w:t>
            </w:r>
            <w:r w:rsidRPr="008B3AD8">
              <w:rPr>
                <w:rFonts w:eastAsia="標楷體"/>
              </w:rPr>
              <w:t>、應用語言學、與社會語言學。</w:t>
            </w:r>
          </w:p>
          <w:p w14:paraId="15B1FEAC" w14:textId="77777777" w:rsidR="00CA1EF7" w:rsidRDefault="00CA1EF7" w:rsidP="00982C20">
            <w:pPr>
              <w:spacing w:line="0" w:lineRule="atLeast"/>
              <w:rPr>
                <w:rFonts w:eastAsia="標楷體"/>
              </w:rPr>
            </w:pPr>
            <w:r>
              <w:rPr>
                <w:rFonts w:eastAsia="標楷體" w:hint="eastAsia"/>
              </w:rPr>
              <w:t>P</w:t>
            </w:r>
            <w:r>
              <w:rPr>
                <w:rFonts w:eastAsia="標楷體"/>
              </w:rPr>
              <w:t xml:space="preserve">rof. Victoria Rau received her PhD in linguistics from Cornell University. </w:t>
            </w:r>
            <w:r w:rsidR="00787AB0">
              <w:rPr>
                <w:rFonts w:eastAsia="標楷體"/>
              </w:rPr>
              <w:t xml:space="preserve">She taught Indonesian grammar at Cornell university and SEASSI. She is a professor in the Institute of Linguistics at CCU and Dean of </w:t>
            </w:r>
            <w:r w:rsidR="00787AB0">
              <w:rPr>
                <w:rFonts w:eastAsia="標楷體" w:hint="eastAsia"/>
              </w:rPr>
              <w:t>O</w:t>
            </w:r>
            <w:r w:rsidR="00787AB0">
              <w:rPr>
                <w:rFonts w:eastAsia="標楷體"/>
              </w:rPr>
              <w:t xml:space="preserve">ffice of International Affairs. </w:t>
            </w:r>
            <w:r w:rsidR="003F2479">
              <w:rPr>
                <w:rFonts w:eastAsia="標楷體"/>
              </w:rPr>
              <w:t xml:space="preserve">Her research expertise includes Austronesian linguistics, applied linguistics, and sociolinguistics. </w:t>
            </w:r>
          </w:p>
          <w:p w14:paraId="6883C162" w14:textId="77777777" w:rsidR="00CA1EF7" w:rsidRPr="003F2479" w:rsidRDefault="00CA1EF7" w:rsidP="00982C20">
            <w:pPr>
              <w:spacing w:line="0" w:lineRule="atLeast"/>
              <w:rPr>
                <w:rFonts w:eastAsia="標楷體"/>
              </w:rPr>
            </w:pPr>
          </w:p>
          <w:p w14:paraId="219EAF96" w14:textId="77777777" w:rsidR="00BB7A71" w:rsidRPr="008B3AD8" w:rsidRDefault="00BB7A71" w:rsidP="00982C20">
            <w:pPr>
              <w:spacing w:line="0" w:lineRule="atLeast"/>
              <w:rPr>
                <w:rFonts w:eastAsia="標楷體"/>
              </w:rPr>
            </w:pPr>
            <w:r w:rsidRPr="008B3AD8">
              <w:rPr>
                <w:rFonts w:eastAsia="標楷體"/>
              </w:rPr>
              <w:t xml:space="preserve">Email: </w:t>
            </w:r>
            <w:hyperlink r:id="rId28" w:history="1">
              <w:r w:rsidRPr="008B3AD8">
                <w:rPr>
                  <w:rStyle w:val="a5"/>
                  <w:rFonts w:eastAsia="標楷體"/>
                </w:rPr>
                <w:t>Lngrau@ccu.edu.tw</w:t>
              </w:r>
            </w:hyperlink>
            <w:r w:rsidRPr="008B3AD8">
              <w:rPr>
                <w:rFonts w:eastAsia="標楷體"/>
              </w:rPr>
              <w:t xml:space="preserve">   </w:t>
            </w:r>
          </w:p>
          <w:p w14:paraId="5FC2BEF1" w14:textId="77777777" w:rsidR="00BB7A71" w:rsidRDefault="00BB7A71" w:rsidP="00982C20">
            <w:pPr>
              <w:spacing w:line="0" w:lineRule="atLeast"/>
              <w:rPr>
                <w:rFonts w:eastAsia="標楷體"/>
              </w:rPr>
            </w:pPr>
            <w:r w:rsidRPr="008B3AD8">
              <w:rPr>
                <w:rFonts w:eastAsia="標楷體"/>
              </w:rPr>
              <w:t>office hours: Tuesdays and Thursdays 14:00-16:00</w:t>
            </w:r>
            <w:r w:rsidR="00125A30">
              <w:rPr>
                <w:rFonts w:eastAsia="標楷體"/>
              </w:rPr>
              <w:t xml:space="preserve"> or by appointment</w:t>
            </w:r>
          </w:p>
          <w:p w14:paraId="4D241F42" w14:textId="77777777" w:rsidR="00685940" w:rsidRDefault="00685940" w:rsidP="00136FB2">
            <w:pPr>
              <w:spacing w:line="0" w:lineRule="atLeast"/>
              <w:rPr>
                <w:rFonts w:eastAsia="標楷體"/>
              </w:rPr>
            </w:pPr>
          </w:p>
          <w:p w14:paraId="7DCFFC8B" w14:textId="79B20269" w:rsidR="001B788C" w:rsidRDefault="00BB7A71" w:rsidP="00136FB2">
            <w:pPr>
              <w:spacing w:line="0" w:lineRule="atLeast"/>
              <w:rPr>
                <w:rStyle w:val="a5"/>
              </w:rPr>
            </w:pPr>
            <w:r w:rsidRPr="008B3AD8">
              <w:rPr>
                <w:rFonts w:eastAsia="標楷體"/>
              </w:rPr>
              <w:t>印尼籍助教協助課堂教學及課</w:t>
            </w:r>
            <w:r w:rsidR="00590EE8">
              <w:rPr>
                <w:rFonts w:eastAsia="標楷體" w:hint="eastAsia"/>
              </w:rPr>
              <w:t>外</w:t>
            </w:r>
            <w:r w:rsidRPr="008B3AD8">
              <w:rPr>
                <w:rFonts w:eastAsia="標楷體"/>
              </w:rPr>
              <w:t>練習</w:t>
            </w:r>
            <w:r w:rsidR="00B70C87">
              <w:rPr>
                <w:rFonts w:eastAsia="標楷體"/>
              </w:rPr>
              <w:t>Four</w:t>
            </w:r>
            <w:r w:rsidR="00693847">
              <w:rPr>
                <w:rFonts w:eastAsia="標楷體"/>
              </w:rPr>
              <w:t xml:space="preserve"> </w:t>
            </w:r>
            <w:r w:rsidR="00455EF5">
              <w:rPr>
                <w:rFonts w:eastAsia="標楷體" w:hint="eastAsia"/>
              </w:rPr>
              <w:t>Indonesian TAs:</w:t>
            </w:r>
          </w:p>
          <w:p w14:paraId="57F74FDF" w14:textId="77777777" w:rsidR="001169FC" w:rsidRDefault="001169FC" w:rsidP="001169FC">
            <w:pPr>
              <w:spacing w:line="0" w:lineRule="atLeast"/>
              <w:rPr>
                <w:rFonts w:eastAsia="標楷體"/>
              </w:rPr>
            </w:pPr>
          </w:p>
          <w:p w14:paraId="45C005A3" w14:textId="77777777" w:rsidR="001169FC" w:rsidRPr="005473F6" w:rsidRDefault="001169FC" w:rsidP="001169FC">
            <w:pPr>
              <w:rPr>
                <w:rFonts w:eastAsia="標楷體"/>
              </w:rPr>
            </w:pPr>
            <w:r w:rsidRPr="005473F6">
              <w:rPr>
                <w:rFonts w:eastAsia="標楷體"/>
              </w:rPr>
              <w:t>林智瑜</w:t>
            </w:r>
            <w:r w:rsidRPr="005473F6">
              <w:rPr>
                <w:rFonts w:eastAsia="標楷體"/>
              </w:rPr>
              <w:t xml:space="preserve">Caroline </w:t>
            </w:r>
            <w:proofErr w:type="spellStart"/>
            <w:r w:rsidRPr="005473F6">
              <w:rPr>
                <w:rFonts w:eastAsia="標楷體"/>
              </w:rPr>
              <w:t>Hennata</w:t>
            </w:r>
            <w:proofErr w:type="spellEnd"/>
            <w:r w:rsidRPr="005473F6">
              <w:rPr>
                <w:rFonts w:eastAsia="標楷體"/>
              </w:rPr>
              <w:t xml:space="preserve"> Selim</w:t>
            </w:r>
          </w:p>
          <w:p w14:paraId="72A52012" w14:textId="77777777" w:rsidR="001169FC" w:rsidRDefault="001169FC" w:rsidP="001169FC">
            <w:pPr>
              <w:rPr>
                <w:rFonts w:eastAsia="標楷體"/>
              </w:rPr>
            </w:pPr>
            <w:r w:rsidRPr="005473F6">
              <w:rPr>
                <w:rFonts w:eastAsia="標楷體"/>
              </w:rPr>
              <w:t xml:space="preserve">Email: </w:t>
            </w:r>
            <w:hyperlink r:id="rId29" w:history="1">
              <w:r w:rsidRPr="005473F6">
                <w:rPr>
                  <w:rStyle w:val="a5"/>
                  <w:rFonts w:eastAsia="標楷體"/>
                </w:rPr>
                <w:t>caroline.hennata.selim@gmail.com</w:t>
              </w:r>
            </w:hyperlink>
          </w:p>
          <w:p w14:paraId="2D481F5B" w14:textId="4BA5653F" w:rsidR="006B3B06" w:rsidRDefault="006B3B06" w:rsidP="001169FC">
            <w:pPr>
              <w:rPr>
                <w:rStyle w:val="a5"/>
                <w:rFonts w:eastAsia="標楷體"/>
              </w:rPr>
            </w:pPr>
          </w:p>
          <w:p w14:paraId="2329FC7A" w14:textId="1563BAFD" w:rsidR="00D01CFC" w:rsidRDefault="00D01CFC" w:rsidP="001169FC">
            <w:r w:rsidRPr="00D01CFC">
              <w:rPr>
                <w:rStyle w:val="a5"/>
                <w:rFonts w:eastAsia="標楷體" w:hint="eastAsia"/>
                <w:color w:val="auto"/>
                <w:u w:val="none"/>
              </w:rPr>
              <w:t>黃湘雲</w:t>
            </w:r>
            <w:r>
              <w:rPr>
                <w:rFonts w:hint="eastAsia"/>
              </w:rPr>
              <w:t>Audrey Wijaya</w:t>
            </w:r>
          </w:p>
          <w:p w14:paraId="2E09324F" w14:textId="06AA7B70" w:rsidR="00D01CFC" w:rsidRDefault="00D01CFC" w:rsidP="001169FC">
            <w:r>
              <w:rPr>
                <w:rFonts w:hint="eastAsia"/>
              </w:rPr>
              <w:t>E</w:t>
            </w:r>
            <w:r>
              <w:t xml:space="preserve">mail: </w:t>
            </w:r>
            <w:hyperlink r:id="rId30" w:history="1">
              <w:r>
                <w:rPr>
                  <w:rStyle w:val="a5"/>
                  <w:rFonts w:hint="eastAsia"/>
                  <w:bdr w:val="none" w:sz="0" w:space="0" w:color="auto" w:frame="1"/>
                </w:rPr>
                <w:t>audreywijaya@alum.ccu.edu.tw</w:t>
              </w:r>
            </w:hyperlink>
          </w:p>
          <w:p w14:paraId="20DB024F" w14:textId="77777777" w:rsidR="001169FC" w:rsidRPr="00A5196F" w:rsidRDefault="001169FC" w:rsidP="001169FC">
            <w:pPr>
              <w:spacing w:line="0" w:lineRule="atLeast"/>
              <w:rPr>
                <w:rStyle w:val="a5"/>
              </w:rPr>
            </w:pPr>
          </w:p>
          <w:p w14:paraId="0CF461A0" w14:textId="77777777" w:rsidR="001169FC" w:rsidRDefault="001169FC" w:rsidP="001169FC">
            <w:pPr>
              <w:rPr>
                <w:rFonts w:eastAsia="標楷體"/>
              </w:rPr>
            </w:pPr>
            <w:proofErr w:type="gramStart"/>
            <w:r>
              <w:rPr>
                <w:rFonts w:eastAsia="標楷體" w:hint="eastAsia"/>
              </w:rPr>
              <w:t>張實江</w:t>
            </w:r>
            <w:proofErr w:type="gramEnd"/>
            <w:r>
              <w:rPr>
                <w:rFonts w:eastAsia="標楷體" w:hint="eastAsia"/>
              </w:rPr>
              <w:t>R</w:t>
            </w:r>
            <w:r>
              <w:rPr>
                <w:rFonts w:eastAsia="標楷體"/>
              </w:rPr>
              <w:t>icky Kurniawan</w:t>
            </w:r>
          </w:p>
          <w:p w14:paraId="1651F133" w14:textId="29DDAD0B" w:rsidR="001169FC" w:rsidRPr="003816AE" w:rsidRDefault="001169FC" w:rsidP="001169FC">
            <w:r>
              <w:rPr>
                <w:rFonts w:eastAsia="標楷體" w:hint="eastAsia"/>
              </w:rPr>
              <w:t>E</w:t>
            </w:r>
            <w:r>
              <w:rPr>
                <w:rFonts w:eastAsia="標楷體"/>
              </w:rPr>
              <w:t xml:space="preserve">mail: </w:t>
            </w:r>
            <w:hyperlink r:id="rId31" w:history="1">
              <w:r w:rsidR="00C664C7" w:rsidRPr="00AB32CB">
                <w:rPr>
                  <w:rStyle w:val="a5"/>
                </w:rPr>
                <w:t>ricky.kurniawan93@yahoo.com</w:t>
              </w:r>
            </w:hyperlink>
            <w:r w:rsidR="00C664C7">
              <w:rPr>
                <w:rFonts w:hint="eastAsia"/>
              </w:rPr>
              <w:t xml:space="preserve"> </w:t>
            </w:r>
          </w:p>
          <w:p w14:paraId="609EDC3C" w14:textId="77777777" w:rsidR="001169FC" w:rsidRDefault="001169FC" w:rsidP="001169FC">
            <w:pPr>
              <w:rPr>
                <w:rFonts w:eastAsia="標楷體"/>
              </w:rPr>
            </w:pPr>
          </w:p>
          <w:p w14:paraId="4973D82A" w14:textId="77777777" w:rsidR="001169FC" w:rsidRDefault="001169FC" w:rsidP="001169FC">
            <w:pPr>
              <w:spacing w:line="0" w:lineRule="atLeast"/>
              <w:rPr>
                <w:rFonts w:eastAsia="標楷體"/>
              </w:rPr>
            </w:pPr>
            <w:r>
              <w:rPr>
                <w:rFonts w:eastAsia="標楷體" w:hint="eastAsia"/>
              </w:rPr>
              <w:t>哈斯托</w:t>
            </w:r>
            <w:r>
              <w:rPr>
                <w:rFonts w:eastAsia="標楷體" w:hint="eastAsia"/>
              </w:rPr>
              <w:t xml:space="preserve"> </w:t>
            </w:r>
            <w:r>
              <w:rPr>
                <w:rFonts w:eastAsia="標楷體"/>
              </w:rPr>
              <w:t>Hastowo Hadi</w:t>
            </w:r>
          </w:p>
          <w:p w14:paraId="76232104" w14:textId="77777777" w:rsidR="00292CA7" w:rsidRDefault="001169FC" w:rsidP="001169FC">
            <w:pPr>
              <w:spacing w:line="0" w:lineRule="atLeast"/>
              <w:rPr>
                <w:rStyle w:val="a5"/>
                <w:kern w:val="0"/>
              </w:rPr>
            </w:pPr>
            <w:r>
              <w:rPr>
                <w:rFonts w:eastAsia="標楷體" w:hint="eastAsia"/>
              </w:rPr>
              <w:t>Em</w:t>
            </w:r>
            <w:r>
              <w:rPr>
                <w:rFonts w:eastAsia="標楷體"/>
              </w:rPr>
              <w:t xml:space="preserve">ail: </w:t>
            </w:r>
            <w:hyperlink r:id="rId32" w:history="1">
              <w:r w:rsidRPr="000F1321">
                <w:rPr>
                  <w:rStyle w:val="a5"/>
                  <w:kern w:val="0"/>
                </w:rPr>
                <w:t>hastowohadi@gmail.com</w:t>
              </w:r>
            </w:hyperlink>
          </w:p>
          <w:p w14:paraId="450644F7" w14:textId="77777777" w:rsidR="00792513" w:rsidRDefault="00792513" w:rsidP="001169FC">
            <w:pPr>
              <w:spacing w:line="0" w:lineRule="atLeast"/>
              <w:rPr>
                <w:rStyle w:val="a5"/>
                <w:kern w:val="0"/>
              </w:rPr>
            </w:pPr>
          </w:p>
          <w:p w14:paraId="2611ACAF" w14:textId="77777777" w:rsidR="00792513" w:rsidRPr="00792513" w:rsidRDefault="00792513" w:rsidP="001169FC">
            <w:pPr>
              <w:spacing w:line="0" w:lineRule="atLeast"/>
              <w:rPr>
                <w:rStyle w:val="a5"/>
                <w:rFonts w:eastAsia="標楷體"/>
                <w:color w:val="auto"/>
                <w:kern w:val="0"/>
                <w:u w:val="none"/>
              </w:rPr>
            </w:pPr>
            <w:r w:rsidRPr="00792513">
              <w:rPr>
                <w:rStyle w:val="a5"/>
                <w:rFonts w:eastAsia="標楷體"/>
                <w:color w:val="auto"/>
                <w:kern w:val="0"/>
                <w:u w:val="none"/>
              </w:rPr>
              <w:t>EMI</w:t>
            </w:r>
            <w:r w:rsidRPr="00792513">
              <w:rPr>
                <w:rStyle w:val="a5"/>
                <w:rFonts w:eastAsia="標楷體"/>
                <w:color w:val="auto"/>
                <w:kern w:val="0"/>
                <w:u w:val="none"/>
              </w:rPr>
              <w:t>助教</w:t>
            </w:r>
          </w:p>
          <w:p w14:paraId="1E3BBA95" w14:textId="77777777" w:rsidR="00792513" w:rsidRPr="00792513" w:rsidRDefault="00792513" w:rsidP="001169FC">
            <w:pPr>
              <w:spacing w:line="0" w:lineRule="atLeast"/>
              <w:rPr>
                <w:rStyle w:val="a5"/>
                <w:rFonts w:eastAsia="標楷體"/>
                <w:color w:val="auto"/>
                <w:kern w:val="0"/>
                <w:u w:val="none"/>
              </w:rPr>
            </w:pPr>
            <w:r w:rsidRPr="00792513">
              <w:rPr>
                <w:rStyle w:val="a5"/>
                <w:rFonts w:eastAsia="標楷體"/>
                <w:color w:val="auto"/>
                <w:kern w:val="0"/>
                <w:u w:val="none"/>
              </w:rPr>
              <w:t>張劭</w:t>
            </w:r>
            <w:proofErr w:type="gramStart"/>
            <w:r w:rsidRPr="00792513">
              <w:rPr>
                <w:rStyle w:val="a5"/>
                <w:rFonts w:eastAsia="標楷體"/>
                <w:color w:val="auto"/>
                <w:kern w:val="0"/>
                <w:u w:val="none"/>
              </w:rPr>
              <w:t>暐</w:t>
            </w:r>
            <w:proofErr w:type="gramEnd"/>
          </w:p>
          <w:p w14:paraId="0D63FB39" w14:textId="706D28B2" w:rsidR="00792513" w:rsidRPr="00792513" w:rsidRDefault="00792513" w:rsidP="001169FC">
            <w:pPr>
              <w:spacing w:line="0" w:lineRule="atLeast"/>
              <w:rPr>
                <w:rFonts w:eastAsia="標楷體"/>
              </w:rPr>
            </w:pPr>
            <w:r>
              <w:rPr>
                <w:rFonts w:eastAsia="標楷體"/>
              </w:rPr>
              <w:t xml:space="preserve">Email: </w:t>
            </w:r>
            <w:hyperlink r:id="rId33" w:history="1">
              <w:r w:rsidRPr="000A749B">
                <w:rPr>
                  <w:rStyle w:val="a5"/>
                  <w:rFonts w:eastAsia="標楷體" w:hint="eastAsia"/>
                </w:rPr>
                <w:t>shaoweizh@alum.ccu.edu.tw</w:t>
              </w:r>
            </w:hyperlink>
            <w:r>
              <w:rPr>
                <w:rFonts w:eastAsia="標楷體"/>
              </w:rPr>
              <w:t xml:space="preserve"> </w:t>
            </w:r>
          </w:p>
        </w:tc>
      </w:tr>
    </w:tbl>
    <w:p w14:paraId="349A358C" w14:textId="77777777" w:rsidR="007E1989" w:rsidRPr="001714CC" w:rsidRDefault="007E1989" w:rsidP="00BB7A71">
      <w:pPr>
        <w:widowControl/>
        <w:rPr>
          <w:rFonts w:eastAsia="標楷體"/>
        </w:rPr>
      </w:pPr>
    </w:p>
    <w:sectPr w:rsidR="007E1989" w:rsidRPr="001714C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535B" w14:textId="77777777" w:rsidR="00BD0B66" w:rsidRDefault="00BD0B66" w:rsidP="00E702DE">
      <w:r>
        <w:separator/>
      </w:r>
    </w:p>
  </w:endnote>
  <w:endnote w:type="continuationSeparator" w:id="0">
    <w:p w14:paraId="4859BD45" w14:textId="77777777" w:rsidR="00BD0B66" w:rsidRDefault="00BD0B66" w:rsidP="00E7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247C" w14:textId="77777777" w:rsidR="00BD0B66" w:rsidRDefault="00BD0B66" w:rsidP="00E702DE">
      <w:r>
        <w:separator/>
      </w:r>
    </w:p>
  </w:footnote>
  <w:footnote w:type="continuationSeparator" w:id="0">
    <w:p w14:paraId="304A08BA" w14:textId="77777777" w:rsidR="00BD0B66" w:rsidRDefault="00BD0B66" w:rsidP="00E70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3FB"/>
    <w:multiLevelType w:val="hybridMultilevel"/>
    <w:tmpl w:val="443AE262"/>
    <w:lvl w:ilvl="0" w:tplc="BDCCDDF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2C2307"/>
    <w:multiLevelType w:val="hybridMultilevel"/>
    <w:tmpl w:val="FA48562A"/>
    <w:lvl w:ilvl="0" w:tplc="EE502DA0">
      <w:start w:val="1"/>
      <w:numFmt w:val="bullet"/>
      <w:lvlText w:val="•"/>
      <w:lvlJc w:val="left"/>
      <w:pPr>
        <w:tabs>
          <w:tab w:val="num" w:pos="720"/>
        </w:tabs>
        <w:ind w:left="720" w:hanging="360"/>
      </w:pPr>
      <w:rPr>
        <w:rFonts w:ascii="Arial" w:hAnsi="Arial" w:hint="default"/>
      </w:rPr>
    </w:lvl>
    <w:lvl w:ilvl="1" w:tplc="A800A17C" w:tentative="1">
      <w:start w:val="1"/>
      <w:numFmt w:val="bullet"/>
      <w:lvlText w:val="•"/>
      <w:lvlJc w:val="left"/>
      <w:pPr>
        <w:tabs>
          <w:tab w:val="num" w:pos="1440"/>
        </w:tabs>
        <w:ind w:left="1440" w:hanging="360"/>
      </w:pPr>
      <w:rPr>
        <w:rFonts w:ascii="Arial" w:hAnsi="Arial" w:hint="default"/>
      </w:rPr>
    </w:lvl>
    <w:lvl w:ilvl="2" w:tplc="A2CABA28" w:tentative="1">
      <w:start w:val="1"/>
      <w:numFmt w:val="bullet"/>
      <w:lvlText w:val="•"/>
      <w:lvlJc w:val="left"/>
      <w:pPr>
        <w:tabs>
          <w:tab w:val="num" w:pos="2160"/>
        </w:tabs>
        <w:ind w:left="2160" w:hanging="360"/>
      </w:pPr>
      <w:rPr>
        <w:rFonts w:ascii="Arial" w:hAnsi="Arial" w:hint="default"/>
      </w:rPr>
    </w:lvl>
    <w:lvl w:ilvl="3" w:tplc="416ADFD0" w:tentative="1">
      <w:start w:val="1"/>
      <w:numFmt w:val="bullet"/>
      <w:lvlText w:val="•"/>
      <w:lvlJc w:val="left"/>
      <w:pPr>
        <w:tabs>
          <w:tab w:val="num" w:pos="2880"/>
        </w:tabs>
        <w:ind w:left="2880" w:hanging="360"/>
      </w:pPr>
      <w:rPr>
        <w:rFonts w:ascii="Arial" w:hAnsi="Arial" w:hint="default"/>
      </w:rPr>
    </w:lvl>
    <w:lvl w:ilvl="4" w:tplc="AB52DDEC" w:tentative="1">
      <w:start w:val="1"/>
      <w:numFmt w:val="bullet"/>
      <w:lvlText w:val="•"/>
      <w:lvlJc w:val="left"/>
      <w:pPr>
        <w:tabs>
          <w:tab w:val="num" w:pos="3600"/>
        </w:tabs>
        <w:ind w:left="3600" w:hanging="360"/>
      </w:pPr>
      <w:rPr>
        <w:rFonts w:ascii="Arial" w:hAnsi="Arial" w:hint="default"/>
      </w:rPr>
    </w:lvl>
    <w:lvl w:ilvl="5" w:tplc="2CE49510" w:tentative="1">
      <w:start w:val="1"/>
      <w:numFmt w:val="bullet"/>
      <w:lvlText w:val="•"/>
      <w:lvlJc w:val="left"/>
      <w:pPr>
        <w:tabs>
          <w:tab w:val="num" w:pos="4320"/>
        </w:tabs>
        <w:ind w:left="4320" w:hanging="360"/>
      </w:pPr>
      <w:rPr>
        <w:rFonts w:ascii="Arial" w:hAnsi="Arial" w:hint="default"/>
      </w:rPr>
    </w:lvl>
    <w:lvl w:ilvl="6" w:tplc="05E0CDCE" w:tentative="1">
      <w:start w:val="1"/>
      <w:numFmt w:val="bullet"/>
      <w:lvlText w:val="•"/>
      <w:lvlJc w:val="left"/>
      <w:pPr>
        <w:tabs>
          <w:tab w:val="num" w:pos="5040"/>
        </w:tabs>
        <w:ind w:left="5040" w:hanging="360"/>
      </w:pPr>
      <w:rPr>
        <w:rFonts w:ascii="Arial" w:hAnsi="Arial" w:hint="default"/>
      </w:rPr>
    </w:lvl>
    <w:lvl w:ilvl="7" w:tplc="D8302FFA" w:tentative="1">
      <w:start w:val="1"/>
      <w:numFmt w:val="bullet"/>
      <w:lvlText w:val="•"/>
      <w:lvlJc w:val="left"/>
      <w:pPr>
        <w:tabs>
          <w:tab w:val="num" w:pos="5760"/>
        </w:tabs>
        <w:ind w:left="5760" w:hanging="360"/>
      </w:pPr>
      <w:rPr>
        <w:rFonts w:ascii="Arial" w:hAnsi="Arial" w:hint="default"/>
      </w:rPr>
    </w:lvl>
    <w:lvl w:ilvl="8" w:tplc="DF4611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2B52BC"/>
    <w:multiLevelType w:val="hybridMultilevel"/>
    <w:tmpl w:val="77A45212"/>
    <w:lvl w:ilvl="0" w:tplc="6AD26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5A5B09"/>
    <w:multiLevelType w:val="hybridMultilevel"/>
    <w:tmpl w:val="770EB86C"/>
    <w:lvl w:ilvl="0" w:tplc="A4FCE154">
      <w:start w:val="1"/>
      <w:numFmt w:val="bullet"/>
      <w:lvlText w:val="•"/>
      <w:lvlJc w:val="left"/>
      <w:pPr>
        <w:tabs>
          <w:tab w:val="num" w:pos="720"/>
        </w:tabs>
        <w:ind w:left="720" w:hanging="360"/>
      </w:pPr>
      <w:rPr>
        <w:rFonts w:ascii="Arial" w:hAnsi="Arial" w:hint="default"/>
      </w:rPr>
    </w:lvl>
    <w:lvl w:ilvl="1" w:tplc="15AA69EA" w:tentative="1">
      <w:start w:val="1"/>
      <w:numFmt w:val="bullet"/>
      <w:lvlText w:val="•"/>
      <w:lvlJc w:val="left"/>
      <w:pPr>
        <w:tabs>
          <w:tab w:val="num" w:pos="1440"/>
        </w:tabs>
        <w:ind w:left="1440" w:hanging="360"/>
      </w:pPr>
      <w:rPr>
        <w:rFonts w:ascii="Arial" w:hAnsi="Arial" w:hint="default"/>
      </w:rPr>
    </w:lvl>
    <w:lvl w:ilvl="2" w:tplc="912495E0" w:tentative="1">
      <w:start w:val="1"/>
      <w:numFmt w:val="bullet"/>
      <w:lvlText w:val="•"/>
      <w:lvlJc w:val="left"/>
      <w:pPr>
        <w:tabs>
          <w:tab w:val="num" w:pos="2160"/>
        </w:tabs>
        <w:ind w:left="2160" w:hanging="360"/>
      </w:pPr>
      <w:rPr>
        <w:rFonts w:ascii="Arial" w:hAnsi="Arial" w:hint="default"/>
      </w:rPr>
    </w:lvl>
    <w:lvl w:ilvl="3" w:tplc="23B8A6D0" w:tentative="1">
      <w:start w:val="1"/>
      <w:numFmt w:val="bullet"/>
      <w:lvlText w:val="•"/>
      <w:lvlJc w:val="left"/>
      <w:pPr>
        <w:tabs>
          <w:tab w:val="num" w:pos="2880"/>
        </w:tabs>
        <w:ind w:left="2880" w:hanging="360"/>
      </w:pPr>
      <w:rPr>
        <w:rFonts w:ascii="Arial" w:hAnsi="Arial" w:hint="default"/>
      </w:rPr>
    </w:lvl>
    <w:lvl w:ilvl="4" w:tplc="1A602890" w:tentative="1">
      <w:start w:val="1"/>
      <w:numFmt w:val="bullet"/>
      <w:lvlText w:val="•"/>
      <w:lvlJc w:val="left"/>
      <w:pPr>
        <w:tabs>
          <w:tab w:val="num" w:pos="3600"/>
        </w:tabs>
        <w:ind w:left="3600" w:hanging="360"/>
      </w:pPr>
      <w:rPr>
        <w:rFonts w:ascii="Arial" w:hAnsi="Arial" w:hint="default"/>
      </w:rPr>
    </w:lvl>
    <w:lvl w:ilvl="5" w:tplc="61EE50EC" w:tentative="1">
      <w:start w:val="1"/>
      <w:numFmt w:val="bullet"/>
      <w:lvlText w:val="•"/>
      <w:lvlJc w:val="left"/>
      <w:pPr>
        <w:tabs>
          <w:tab w:val="num" w:pos="4320"/>
        </w:tabs>
        <w:ind w:left="4320" w:hanging="360"/>
      </w:pPr>
      <w:rPr>
        <w:rFonts w:ascii="Arial" w:hAnsi="Arial" w:hint="default"/>
      </w:rPr>
    </w:lvl>
    <w:lvl w:ilvl="6" w:tplc="F0FCAAD6" w:tentative="1">
      <w:start w:val="1"/>
      <w:numFmt w:val="bullet"/>
      <w:lvlText w:val="•"/>
      <w:lvlJc w:val="left"/>
      <w:pPr>
        <w:tabs>
          <w:tab w:val="num" w:pos="5040"/>
        </w:tabs>
        <w:ind w:left="5040" w:hanging="360"/>
      </w:pPr>
      <w:rPr>
        <w:rFonts w:ascii="Arial" w:hAnsi="Arial" w:hint="default"/>
      </w:rPr>
    </w:lvl>
    <w:lvl w:ilvl="7" w:tplc="86BA1006" w:tentative="1">
      <w:start w:val="1"/>
      <w:numFmt w:val="bullet"/>
      <w:lvlText w:val="•"/>
      <w:lvlJc w:val="left"/>
      <w:pPr>
        <w:tabs>
          <w:tab w:val="num" w:pos="5760"/>
        </w:tabs>
        <w:ind w:left="5760" w:hanging="360"/>
      </w:pPr>
      <w:rPr>
        <w:rFonts w:ascii="Arial" w:hAnsi="Arial" w:hint="default"/>
      </w:rPr>
    </w:lvl>
    <w:lvl w:ilvl="8" w:tplc="1B168D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944842"/>
    <w:multiLevelType w:val="hybridMultilevel"/>
    <w:tmpl w:val="AB24279A"/>
    <w:lvl w:ilvl="0" w:tplc="78DC2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AB43E0"/>
    <w:multiLevelType w:val="hybridMultilevel"/>
    <w:tmpl w:val="CB3EC0F0"/>
    <w:lvl w:ilvl="0" w:tplc="3884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3957DDC"/>
    <w:multiLevelType w:val="hybridMultilevel"/>
    <w:tmpl w:val="023891B2"/>
    <w:lvl w:ilvl="0" w:tplc="396C5518">
      <w:start w:val="5"/>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51D34FB"/>
    <w:multiLevelType w:val="hybridMultilevel"/>
    <w:tmpl w:val="A07C4E1A"/>
    <w:lvl w:ilvl="0" w:tplc="0E74E632">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CB507D3"/>
    <w:multiLevelType w:val="hybridMultilevel"/>
    <w:tmpl w:val="57EEBC60"/>
    <w:lvl w:ilvl="0" w:tplc="6D280B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791F33"/>
    <w:multiLevelType w:val="hybridMultilevel"/>
    <w:tmpl w:val="5BDEEF98"/>
    <w:lvl w:ilvl="0" w:tplc="37EE1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5"/>
  </w:num>
  <w:num w:numId="4">
    <w:abstractNumId w:val="3"/>
  </w:num>
  <w:num w:numId="5">
    <w:abstractNumId w:val="9"/>
  </w:num>
  <w:num w:numId="6">
    <w:abstractNumId w:val="0"/>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71"/>
    <w:rsid w:val="00002AC7"/>
    <w:rsid w:val="00006789"/>
    <w:rsid w:val="0001040E"/>
    <w:rsid w:val="00021D1A"/>
    <w:rsid w:val="00022FC5"/>
    <w:rsid w:val="00024C96"/>
    <w:rsid w:val="000462F0"/>
    <w:rsid w:val="00054253"/>
    <w:rsid w:val="00054A9C"/>
    <w:rsid w:val="000719DC"/>
    <w:rsid w:val="00075B54"/>
    <w:rsid w:val="00076A26"/>
    <w:rsid w:val="000811B2"/>
    <w:rsid w:val="00081C58"/>
    <w:rsid w:val="000820E8"/>
    <w:rsid w:val="0008431F"/>
    <w:rsid w:val="000858C9"/>
    <w:rsid w:val="00096CFE"/>
    <w:rsid w:val="000A0930"/>
    <w:rsid w:val="000A78A3"/>
    <w:rsid w:val="000B4755"/>
    <w:rsid w:val="000C0987"/>
    <w:rsid w:val="000D672E"/>
    <w:rsid w:val="000E6C15"/>
    <w:rsid w:val="000F44E6"/>
    <w:rsid w:val="000F5380"/>
    <w:rsid w:val="000F58B4"/>
    <w:rsid w:val="00100BE5"/>
    <w:rsid w:val="0011420E"/>
    <w:rsid w:val="001169FC"/>
    <w:rsid w:val="00125A30"/>
    <w:rsid w:val="00127674"/>
    <w:rsid w:val="00133A19"/>
    <w:rsid w:val="0013489B"/>
    <w:rsid w:val="00135655"/>
    <w:rsid w:val="00136EB9"/>
    <w:rsid w:val="00136FB2"/>
    <w:rsid w:val="00146262"/>
    <w:rsid w:val="00146849"/>
    <w:rsid w:val="00154E47"/>
    <w:rsid w:val="00170254"/>
    <w:rsid w:val="001714CC"/>
    <w:rsid w:val="00171729"/>
    <w:rsid w:val="00171B13"/>
    <w:rsid w:val="00173CC6"/>
    <w:rsid w:val="00176CE0"/>
    <w:rsid w:val="00180D29"/>
    <w:rsid w:val="00182B2B"/>
    <w:rsid w:val="00186286"/>
    <w:rsid w:val="00191284"/>
    <w:rsid w:val="001929C9"/>
    <w:rsid w:val="00194C11"/>
    <w:rsid w:val="001B063D"/>
    <w:rsid w:val="001B0B11"/>
    <w:rsid w:val="001B3888"/>
    <w:rsid w:val="001B788C"/>
    <w:rsid w:val="001C0212"/>
    <w:rsid w:val="001C460E"/>
    <w:rsid w:val="001C6E9C"/>
    <w:rsid w:val="001E4C4E"/>
    <w:rsid w:val="001E5B04"/>
    <w:rsid w:val="001F0667"/>
    <w:rsid w:val="001F1C6C"/>
    <w:rsid w:val="001F6AE7"/>
    <w:rsid w:val="002061BB"/>
    <w:rsid w:val="00211824"/>
    <w:rsid w:val="00212340"/>
    <w:rsid w:val="00212ED8"/>
    <w:rsid w:val="0021334D"/>
    <w:rsid w:val="00214ABD"/>
    <w:rsid w:val="00220C51"/>
    <w:rsid w:val="0022704E"/>
    <w:rsid w:val="00240995"/>
    <w:rsid w:val="00243F66"/>
    <w:rsid w:val="002548DF"/>
    <w:rsid w:val="00260367"/>
    <w:rsid w:val="00262530"/>
    <w:rsid w:val="002626AB"/>
    <w:rsid w:val="0027725A"/>
    <w:rsid w:val="00287A2A"/>
    <w:rsid w:val="00292CA7"/>
    <w:rsid w:val="002A10F9"/>
    <w:rsid w:val="002A3B6F"/>
    <w:rsid w:val="002B5832"/>
    <w:rsid w:val="002B6FBD"/>
    <w:rsid w:val="002C30CA"/>
    <w:rsid w:val="002C3D03"/>
    <w:rsid w:val="002D00C4"/>
    <w:rsid w:val="002D298C"/>
    <w:rsid w:val="002E08B5"/>
    <w:rsid w:val="002E1C02"/>
    <w:rsid w:val="002E4DB8"/>
    <w:rsid w:val="002E5F25"/>
    <w:rsid w:val="002F2529"/>
    <w:rsid w:val="002F65E9"/>
    <w:rsid w:val="00306F44"/>
    <w:rsid w:val="00322312"/>
    <w:rsid w:val="00323058"/>
    <w:rsid w:val="00340AC4"/>
    <w:rsid w:val="00345BB3"/>
    <w:rsid w:val="00347179"/>
    <w:rsid w:val="00353FFE"/>
    <w:rsid w:val="0037165B"/>
    <w:rsid w:val="00374044"/>
    <w:rsid w:val="00385808"/>
    <w:rsid w:val="00387AA8"/>
    <w:rsid w:val="00397DA9"/>
    <w:rsid w:val="003A3C54"/>
    <w:rsid w:val="003A7E98"/>
    <w:rsid w:val="003C069B"/>
    <w:rsid w:val="003E6B1E"/>
    <w:rsid w:val="003F2479"/>
    <w:rsid w:val="003F77D6"/>
    <w:rsid w:val="00400DA5"/>
    <w:rsid w:val="00403AF8"/>
    <w:rsid w:val="00417294"/>
    <w:rsid w:val="00424C21"/>
    <w:rsid w:val="00440723"/>
    <w:rsid w:val="00452DB0"/>
    <w:rsid w:val="00455EF5"/>
    <w:rsid w:val="004610C0"/>
    <w:rsid w:val="00462BA2"/>
    <w:rsid w:val="004663A8"/>
    <w:rsid w:val="00467C29"/>
    <w:rsid w:val="004702A4"/>
    <w:rsid w:val="00477F21"/>
    <w:rsid w:val="0049329A"/>
    <w:rsid w:val="0049391B"/>
    <w:rsid w:val="004966A2"/>
    <w:rsid w:val="004A68B9"/>
    <w:rsid w:val="004B0F38"/>
    <w:rsid w:val="004C0F82"/>
    <w:rsid w:val="004C1A2E"/>
    <w:rsid w:val="004C5BDA"/>
    <w:rsid w:val="004C6BBC"/>
    <w:rsid w:val="004D07B8"/>
    <w:rsid w:val="004D62D7"/>
    <w:rsid w:val="004F2CD6"/>
    <w:rsid w:val="00500A6C"/>
    <w:rsid w:val="00502D42"/>
    <w:rsid w:val="00503B1A"/>
    <w:rsid w:val="00505B4E"/>
    <w:rsid w:val="005109A0"/>
    <w:rsid w:val="00511FA0"/>
    <w:rsid w:val="0051393F"/>
    <w:rsid w:val="00526B49"/>
    <w:rsid w:val="00537322"/>
    <w:rsid w:val="00541D1E"/>
    <w:rsid w:val="00543927"/>
    <w:rsid w:val="00552E70"/>
    <w:rsid w:val="0055435A"/>
    <w:rsid w:val="00555591"/>
    <w:rsid w:val="00556EFE"/>
    <w:rsid w:val="00561B8E"/>
    <w:rsid w:val="00575F21"/>
    <w:rsid w:val="00590EE8"/>
    <w:rsid w:val="00595F24"/>
    <w:rsid w:val="005A2D99"/>
    <w:rsid w:val="005A3840"/>
    <w:rsid w:val="005B5C23"/>
    <w:rsid w:val="005D20D6"/>
    <w:rsid w:val="005D5E47"/>
    <w:rsid w:val="005D7AE8"/>
    <w:rsid w:val="005F180E"/>
    <w:rsid w:val="00604249"/>
    <w:rsid w:val="00605187"/>
    <w:rsid w:val="00616AE8"/>
    <w:rsid w:val="006171E3"/>
    <w:rsid w:val="00620D71"/>
    <w:rsid w:val="006219A0"/>
    <w:rsid w:val="00625745"/>
    <w:rsid w:val="0063124A"/>
    <w:rsid w:val="00634D23"/>
    <w:rsid w:val="00635B3B"/>
    <w:rsid w:val="00636E29"/>
    <w:rsid w:val="00650147"/>
    <w:rsid w:val="006571B5"/>
    <w:rsid w:val="006700B8"/>
    <w:rsid w:val="0067574F"/>
    <w:rsid w:val="00675DB6"/>
    <w:rsid w:val="006762CC"/>
    <w:rsid w:val="00685940"/>
    <w:rsid w:val="00693847"/>
    <w:rsid w:val="006B3B06"/>
    <w:rsid w:val="006C25DB"/>
    <w:rsid w:val="006C6388"/>
    <w:rsid w:val="006D6A15"/>
    <w:rsid w:val="006E688D"/>
    <w:rsid w:val="006F3175"/>
    <w:rsid w:val="006F3191"/>
    <w:rsid w:val="006F695B"/>
    <w:rsid w:val="006F6E15"/>
    <w:rsid w:val="00702598"/>
    <w:rsid w:val="00707E72"/>
    <w:rsid w:val="00711B63"/>
    <w:rsid w:val="00723CE8"/>
    <w:rsid w:val="00723F30"/>
    <w:rsid w:val="00725604"/>
    <w:rsid w:val="007323DC"/>
    <w:rsid w:val="0074032D"/>
    <w:rsid w:val="00741456"/>
    <w:rsid w:val="00743D05"/>
    <w:rsid w:val="007576F0"/>
    <w:rsid w:val="00760009"/>
    <w:rsid w:val="007655B3"/>
    <w:rsid w:val="007722DC"/>
    <w:rsid w:val="00776BC0"/>
    <w:rsid w:val="00780949"/>
    <w:rsid w:val="00787AB0"/>
    <w:rsid w:val="00791F14"/>
    <w:rsid w:val="00792513"/>
    <w:rsid w:val="00796B29"/>
    <w:rsid w:val="00796C97"/>
    <w:rsid w:val="007B765F"/>
    <w:rsid w:val="007D5A64"/>
    <w:rsid w:val="007D5C0D"/>
    <w:rsid w:val="007E08F4"/>
    <w:rsid w:val="007E1989"/>
    <w:rsid w:val="007E3E7B"/>
    <w:rsid w:val="007E609D"/>
    <w:rsid w:val="007F343B"/>
    <w:rsid w:val="007F394B"/>
    <w:rsid w:val="007F4769"/>
    <w:rsid w:val="00804431"/>
    <w:rsid w:val="00821043"/>
    <w:rsid w:val="008254FF"/>
    <w:rsid w:val="00833001"/>
    <w:rsid w:val="0083386E"/>
    <w:rsid w:val="00836BB6"/>
    <w:rsid w:val="00837049"/>
    <w:rsid w:val="008516A7"/>
    <w:rsid w:val="00856723"/>
    <w:rsid w:val="00861753"/>
    <w:rsid w:val="008662BB"/>
    <w:rsid w:val="00882BFC"/>
    <w:rsid w:val="00884631"/>
    <w:rsid w:val="008855E5"/>
    <w:rsid w:val="00885AB8"/>
    <w:rsid w:val="00885BEE"/>
    <w:rsid w:val="008B5BF0"/>
    <w:rsid w:val="008C5840"/>
    <w:rsid w:val="009035C2"/>
    <w:rsid w:val="00904ADE"/>
    <w:rsid w:val="009058D9"/>
    <w:rsid w:val="0091105F"/>
    <w:rsid w:val="00914351"/>
    <w:rsid w:val="00917CA8"/>
    <w:rsid w:val="00920880"/>
    <w:rsid w:val="00921E7B"/>
    <w:rsid w:val="009300BC"/>
    <w:rsid w:val="009325B3"/>
    <w:rsid w:val="00956782"/>
    <w:rsid w:val="00956BAE"/>
    <w:rsid w:val="0096440A"/>
    <w:rsid w:val="00972BFB"/>
    <w:rsid w:val="0097637F"/>
    <w:rsid w:val="0098268A"/>
    <w:rsid w:val="00983FF7"/>
    <w:rsid w:val="00984435"/>
    <w:rsid w:val="00985B2E"/>
    <w:rsid w:val="00992F3C"/>
    <w:rsid w:val="00996DF5"/>
    <w:rsid w:val="009A3C6E"/>
    <w:rsid w:val="009A43DB"/>
    <w:rsid w:val="009A4892"/>
    <w:rsid w:val="009A4A22"/>
    <w:rsid w:val="009A7A2E"/>
    <w:rsid w:val="009B3F41"/>
    <w:rsid w:val="009C194C"/>
    <w:rsid w:val="009C6D49"/>
    <w:rsid w:val="009C7C08"/>
    <w:rsid w:val="009D1857"/>
    <w:rsid w:val="009D7E48"/>
    <w:rsid w:val="009E57B8"/>
    <w:rsid w:val="009F6A30"/>
    <w:rsid w:val="00A006DD"/>
    <w:rsid w:val="00A043D3"/>
    <w:rsid w:val="00A07DBD"/>
    <w:rsid w:val="00A13242"/>
    <w:rsid w:val="00A228D2"/>
    <w:rsid w:val="00A4561D"/>
    <w:rsid w:val="00A513C6"/>
    <w:rsid w:val="00A5196F"/>
    <w:rsid w:val="00A52DD2"/>
    <w:rsid w:val="00A77045"/>
    <w:rsid w:val="00A8045D"/>
    <w:rsid w:val="00A9289F"/>
    <w:rsid w:val="00A96006"/>
    <w:rsid w:val="00AB513A"/>
    <w:rsid w:val="00AB58E4"/>
    <w:rsid w:val="00AC57FE"/>
    <w:rsid w:val="00AD27AF"/>
    <w:rsid w:val="00AD2EFF"/>
    <w:rsid w:val="00AD3371"/>
    <w:rsid w:val="00AD3529"/>
    <w:rsid w:val="00AE6D6D"/>
    <w:rsid w:val="00B145E6"/>
    <w:rsid w:val="00B15636"/>
    <w:rsid w:val="00B179B1"/>
    <w:rsid w:val="00B17F4B"/>
    <w:rsid w:val="00B21B6E"/>
    <w:rsid w:val="00B24502"/>
    <w:rsid w:val="00B27E3C"/>
    <w:rsid w:val="00B4156D"/>
    <w:rsid w:val="00B50187"/>
    <w:rsid w:val="00B548E1"/>
    <w:rsid w:val="00B573F8"/>
    <w:rsid w:val="00B67264"/>
    <w:rsid w:val="00B678A2"/>
    <w:rsid w:val="00B70C87"/>
    <w:rsid w:val="00B77FB9"/>
    <w:rsid w:val="00B77FD0"/>
    <w:rsid w:val="00B86269"/>
    <w:rsid w:val="00BA4830"/>
    <w:rsid w:val="00BA4CF6"/>
    <w:rsid w:val="00BB0FEA"/>
    <w:rsid w:val="00BB7A71"/>
    <w:rsid w:val="00BC7718"/>
    <w:rsid w:val="00BD0B66"/>
    <w:rsid w:val="00BD13AB"/>
    <w:rsid w:val="00BD2271"/>
    <w:rsid w:val="00BD252A"/>
    <w:rsid w:val="00BD2FB6"/>
    <w:rsid w:val="00BD4E9F"/>
    <w:rsid w:val="00BD5C2A"/>
    <w:rsid w:val="00BE032C"/>
    <w:rsid w:val="00BE0B3C"/>
    <w:rsid w:val="00BE386C"/>
    <w:rsid w:val="00BE5725"/>
    <w:rsid w:val="00BE601F"/>
    <w:rsid w:val="00BE6FAE"/>
    <w:rsid w:val="00C02C7A"/>
    <w:rsid w:val="00C10FCC"/>
    <w:rsid w:val="00C11EC4"/>
    <w:rsid w:val="00C13FFD"/>
    <w:rsid w:val="00C17195"/>
    <w:rsid w:val="00C22607"/>
    <w:rsid w:val="00C602FD"/>
    <w:rsid w:val="00C664C7"/>
    <w:rsid w:val="00C70C36"/>
    <w:rsid w:val="00C8264F"/>
    <w:rsid w:val="00C85AF8"/>
    <w:rsid w:val="00C9157A"/>
    <w:rsid w:val="00C93639"/>
    <w:rsid w:val="00C9642E"/>
    <w:rsid w:val="00CA1EF7"/>
    <w:rsid w:val="00CA3930"/>
    <w:rsid w:val="00CA3FD6"/>
    <w:rsid w:val="00CA4264"/>
    <w:rsid w:val="00CB4963"/>
    <w:rsid w:val="00CC1B79"/>
    <w:rsid w:val="00CD1996"/>
    <w:rsid w:val="00CE3598"/>
    <w:rsid w:val="00D004A5"/>
    <w:rsid w:val="00D01CFC"/>
    <w:rsid w:val="00D059A4"/>
    <w:rsid w:val="00D12979"/>
    <w:rsid w:val="00D20CED"/>
    <w:rsid w:val="00D23665"/>
    <w:rsid w:val="00D25DDB"/>
    <w:rsid w:val="00D269E3"/>
    <w:rsid w:val="00D273C8"/>
    <w:rsid w:val="00D3246C"/>
    <w:rsid w:val="00D47603"/>
    <w:rsid w:val="00D50175"/>
    <w:rsid w:val="00D635B1"/>
    <w:rsid w:val="00D7755F"/>
    <w:rsid w:val="00D810E5"/>
    <w:rsid w:val="00D91643"/>
    <w:rsid w:val="00D94A3C"/>
    <w:rsid w:val="00D94BAC"/>
    <w:rsid w:val="00D94BDB"/>
    <w:rsid w:val="00DB0800"/>
    <w:rsid w:val="00DB1677"/>
    <w:rsid w:val="00DB1C35"/>
    <w:rsid w:val="00DB26E1"/>
    <w:rsid w:val="00DB28F6"/>
    <w:rsid w:val="00DC6863"/>
    <w:rsid w:val="00DD1F73"/>
    <w:rsid w:val="00DD79E7"/>
    <w:rsid w:val="00DE1C4B"/>
    <w:rsid w:val="00DE7608"/>
    <w:rsid w:val="00DF0B35"/>
    <w:rsid w:val="00DF6BF3"/>
    <w:rsid w:val="00E0256F"/>
    <w:rsid w:val="00E0396F"/>
    <w:rsid w:val="00E12A52"/>
    <w:rsid w:val="00E13087"/>
    <w:rsid w:val="00E1330A"/>
    <w:rsid w:val="00E16DF0"/>
    <w:rsid w:val="00E21BDD"/>
    <w:rsid w:val="00E3160D"/>
    <w:rsid w:val="00E3169F"/>
    <w:rsid w:val="00E45BE2"/>
    <w:rsid w:val="00E5570A"/>
    <w:rsid w:val="00E568FE"/>
    <w:rsid w:val="00E702DE"/>
    <w:rsid w:val="00E732D0"/>
    <w:rsid w:val="00E8173D"/>
    <w:rsid w:val="00E83C81"/>
    <w:rsid w:val="00E87A83"/>
    <w:rsid w:val="00E9235A"/>
    <w:rsid w:val="00EA040D"/>
    <w:rsid w:val="00EA2BF5"/>
    <w:rsid w:val="00EB4374"/>
    <w:rsid w:val="00EB6765"/>
    <w:rsid w:val="00EC7A88"/>
    <w:rsid w:val="00ED028A"/>
    <w:rsid w:val="00ED1CD7"/>
    <w:rsid w:val="00ED29B4"/>
    <w:rsid w:val="00EE4B22"/>
    <w:rsid w:val="00EF4AEB"/>
    <w:rsid w:val="00EF4C47"/>
    <w:rsid w:val="00F00194"/>
    <w:rsid w:val="00F12D91"/>
    <w:rsid w:val="00F1518F"/>
    <w:rsid w:val="00F21E0C"/>
    <w:rsid w:val="00F27307"/>
    <w:rsid w:val="00F30E12"/>
    <w:rsid w:val="00F3479D"/>
    <w:rsid w:val="00F34AE3"/>
    <w:rsid w:val="00F354C1"/>
    <w:rsid w:val="00F373CF"/>
    <w:rsid w:val="00F42B4E"/>
    <w:rsid w:val="00F52DB4"/>
    <w:rsid w:val="00F53770"/>
    <w:rsid w:val="00F56943"/>
    <w:rsid w:val="00F72352"/>
    <w:rsid w:val="00F77DE9"/>
    <w:rsid w:val="00FA5D7A"/>
    <w:rsid w:val="00FB027D"/>
    <w:rsid w:val="00FC0058"/>
    <w:rsid w:val="00FC0173"/>
    <w:rsid w:val="00FC06A0"/>
    <w:rsid w:val="00FC75BD"/>
    <w:rsid w:val="00FD19D2"/>
    <w:rsid w:val="00FD420D"/>
    <w:rsid w:val="00FE6BC6"/>
    <w:rsid w:val="00FE70D3"/>
    <w:rsid w:val="00FF2A14"/>
    <w:rsid w:val="00FF4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48A1D"/>
  <w15:chartTrackingRefBased/>
  <w15:docId w15:val="{FB9DFC15-E14C-41E6-90F5-421800E2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A7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A71"/>
    <w:pPr>
      <w:ind w:leftChars="200" w:left="480"/>
    </w:pPr>
  </w:style>
  <w:style w:type="table" w:styleId="a4">
    <w:name w:val="Table Grid"/>
    <w:basedOn w:val="a1"/>
    <w:uiPriority w:val="59"/>
    <w:rsid w:val="00BB7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BB7A71"/>
    <w:rPr>
      <w:color w:val="0000FF"/>
      <w:u w:val="single"/>
    </w:rPr>
  </w:style>
  <w:style w:type="paragraph" w:styleId="Web">
    <w:name w:val="Normal (Web)"/>
    <w:basedOn w:val="a"/>
    <w:rsid w:val="00BB7A71"/>
    <w:pPr>
      <w:widowControl/>
      <w:spacing w:before="100" w:beforeAutospacing="1" w:after="100" w:afterAutospacing="1"/>
    </w:pPr>
    <w:rPr>
      <w:rFonts w:ascii="新細明體" w:hAnsi="新細明體" w:cs="新細明體"/>
      <w:kern w:val="0"/>
    </w:rPr>
  </w:style>
  <w:style w:type="paragraph" w:styleId="a6">
    <w:name w:val="header"/>
    <w:basedOn w:val="a"/>
    <w:link w:val="a7"/>
    <w:uiPriority w:val="99"/>
    <w:unhideWhenUsed/>
    <w:rsid w:val="00E702DE"/>
    <w:pPr>
      <w:tabs>
        <w:tab w:val="center" w:pos="4153"/>
        <w:tab w:val="right" w:pos="8306"/>
      </w:tabs>
      <w:snapToGrid w:val="0"/>
    </w:pPr>
    <w:rPr>
      <w:sz w:val="20"/>
      <w:szCs w:val="20"/>
    </w:rPr>
  </w:style>
  <w:style w:type="character" w:customStyle="1" w:styleId="a7">
    <w:name w:val="頁首 字元"/>
    <w:basedOn w:val="a0"/>
    <w:link w:val="a6"/>
    <w:uiPriority w:val="99"/>
    <w:rsid w:val="00E702DE"/>
    <w:rPr>
      <w:rFonts w:ascii="Times New Roman" w:eastAsia="新細明體" w:hAnsi="Times New Roman" w:cs="Times New Roman"/>
      <w:sz w:val="20"/>
      <w:szCs w:val="20"/>
    </w:rPr>
  </w:style>
  <w:style w:type="paragraph" w:styleId="a8">
    <w:name w:val="footer"/>
    <w:basedOn w:val="a"/>
    <w:link w:val="a9"/>
    <w:uiPriority w:val="99"/>
    <w:unhideWhenUsed/>
    <w:rsid w:val="00E702DE"/>
    <w:pPr>
      <w:tabs>
        <w:tab w:val="center" w:pos="4153"/>
        <w:tab w:val="right" w:pos="8306"/>
      </w:tabs>
      <w:snapToGrid w:val="0"/>
    </w:pPr>
    <w:rPr>
      <w:sz w:val="20"/>
      <w:szCs w:val="20"/>
    </w:rPr>
  </w:style>
  <w:style w:type="character" w:customStyle="1" w:styleId="a9">
    <w:name w:val="頁尾 字元"/>
    <w:basedOn w:val="a0"/>
    <w:link w:val="a8"/>
    <w:uiPriority w:val="99"/>
    <w:rsid w:val="00E702DE"/>
    <w:rPr>
      <w:rFonts w:ascii="Times New Roman" w:eastAsia="新細明體" w:hAnsi="Times New Roman" w:cs="Times New Roman"/>
      <w:sz w:val="20"/>
      <w:szCs w:val="20"/>
    </w:rPr>
  </w:style>
  <w:style w:type="character" w:customStyle="1" w:styleId="5yl5">
    <w:name w:val="_5yl5"/>
    <w:basedOn w:val="a0"/>
    <w:rsid w:val="004C5BDA"/>
  </w:style>
  <w:style w:type="character" w:styleId="aa">
    <w:name w:val="FollowedHyperlink"/>
    <w:basedOn w:val="a0"/>
    <w:uiPriority w:val="99"/>
    <w:semiHidden/>
    <w:unhideWhenUsed/>
    <w:rsid w:val="00ED028A"/>
    <w:rPr>
      <w:color w:val="954F72" w:themeColor="followedHyperlink"/>
      <w:u w:val="single"/>
    </w:rPr>
  </w:style>
  <w:style w:type="character" w:styleId="ab">
    <w:name w:val="Emphasis"/>
    <w:basedOn w:val="a0"/>
    <w:uiPriority w:val="20"/>
    <w:qFormat/>
    <w:rsid w:val="008254FF"/>
    <w:rPr>
      <w:i/>
      <w:iCs/>
    </w:rPr>
  </w:style>
  <w:style w:type="character" w:customStyle="1" w:styleId="tojvnm2t">
    <w:name w:val="tojvnm2t"/>
    <w:basedOn w:val="a0"/>
    <w:rsid w:val="00A13242"/>
  </w:style>
  <w:style w:type="character" w:styleId="ac">
    <w:name w:val="Unresolved Mention"/>
    <w:basedOn w:val="a0"/>
    <w:uiPriority w:val="99"/>
    <w:semiHidden/>
    <w:unhideWhenUsed/>
    <w:rsid w:val="006F3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7914">
      <w:bodyDiv w:val="1"/>
      <w:marLeft w:val="0"/>
      <w:marRight w:val="0"/>
      <w:marTop w:val="0"/>
      <w:marBottom w:val="0"/>
      <w:divBdr>
        <w:top w:val="none" w:sz="0" w:space="0" w:color="auto"/>
        <w:left w:val="none" w:sz="0" w:space="0" w:color="auto"/>
        <w:bottom w:val="none" w:sz="0" w:space="0" w:color="auto"/>
        <w:right w:val="none" w:sz="0" w:space="0" w:color="auto"/>
      </w:divBdr>
    </w:div>
    <w:div w:id="169489259">
      <w:bodyDiv w:val="1"/>
      <w:marLeft w:val="0"/>
      <w:marRight w:val="0"/>
      <w:marTop w:val="0"/>
      <w:marBottom w:val="0"/>
      <w:divBdr>
        <w:top w:val="none" w:sz="0" w:space="0" w:color="auto"/>
        <w:left w:val="none" w:sz="0" w:space="0" w:color="auto"/>
        <w:bottom w:val="none" w:sz="0" w:space="0" w:color="auto"/>
        <w:right w:val="none" w:sz="0" w:space="0" w:color="auto"/>
      </w:divBdr>
    </w:div>
    <w:div w:id="204828535">
      <w:bodyDiv w:val="1"/>
      <w:marLeft w:val="0"/>
      <w:marRight w:val="0"/>
      <w:marTop w:val="0"/>
      <w:marBottom w:val="0"/>
      <w:divBdr>
        <w:top w:val="none" w:sz="0" w:space="0" w:color="auto"/>
        <w:left w:val="none" w:sz="0" w:space="0" w:color="auto"/>
        <w:bottom w:val="none" w:sz="0" w:space="0" w:color="auto"/>
        <w:right w:val="none" w:sz="0" w:space="0" w:color="auto"/>
      </w:divBdr>
    </w:div>
    <w:div w:id="338628563">
      <w:bodyDiv w:val="1"/>
      <w:marLeft w:val="0"/>
      <w:marRight w:val="0"/>
      <w:marTop w:val="0"/>
      <w:marBottom w:val="0"/>
      <w:divBdr>
        <w:top w:val="none" w:sz="0" w:space="0" w:color="auto"/>
        <w:left w:val="none" w:sz="0" w:space="0" w:color="auto"/>
        <w:bottom w:val="none" w:sz="0" w:space="0" w:color="auto"/>
        <w:right w:val="none" w:sz="0" w:space="0" w:color="auto"/>
      </w:divBdr>
    </w:div>
    <w:div w:id="592056760">
      <w:bodyDiv w:val="1"/>
      <w:marLeft w:val="0"/>
      <w:marRight w:val="0"/>
      <w:marTop w:val="0"/>
      <w:marBottom w:val="0"/>
      <w:divBdr>
        <w:top w:val="none" w:sz="0" w:space="0" w:color="auto"/>
        <w:left w:val="none" w:sz="0" w:space="0" w:color="auto"/>
        <w:bottom w:val="none" w:sz="0" w:space="0" w:color="auto"/>
        <w:right w:val="none" w:sz="0" w:space="0" w:color="auto"/>
      </w:divBdr>
      <w:divsChild>
        <w:div w:id="804854176">
          <w:marLeft w:val="360"/>
          <w:marRight w:val="0"/>
          <w:marTop w:val="200"/>
          <w:marBottom w:val="0"/>
          <w:divBdr>
            <w:top w:val="none" w:sz="0" w:space="0" w:color="auto"/>
            <w:left w:val="none" w:sz="0" w:space="0" w:color="auto"/>
            <w:bottom w:val="none" w:sz="0" w:space="0" w:color="auto"/>
            <w:right w:val="none" w:sz="0" w:space="0" w:color="auto"/>
          </w:divBdr>
        </w:div>
      </w:divsChild>
    </w:div>
    <w:div w:id="803698005">
      <w:bodyDiv w:val="1"/>
      <w:marLeft w:val="0"/>
      <w:marRight w:val="0"/>
      <w:marTop w:val="0"/>
      <w:marBottom w:val="0"/>
      <w:divBdr>
        <w:top w:val="none" w:sz="0" w:space="0" w:color="auto"/>
        <w:left w:val="none" w:sz="0" w:space="0" w:color="auto"/>
        <w:bottom w:val="none" w:sz="0" w:space="0" w:color="auto"/>
        <w:right w:val="none" w:sz="0" w:space="0" w:color="auto"/>
      </w:divBdr>
    </w:div>
    <w:div w:id="894507426">
      <w:bodyDiv w:val="1"/>
      <w:marLeft w:val="0"/>
      <w:marRight w:val="0"/>
      <w:marTop w:val="0"/>
      <w:marBottom w:val="0"/>
      <w:divBdr>
        <w:top w:val="none" w:sz="0" w:space="0" w:color="auto"/>
        <w:left w:val="none" w:sz="0" w:space="0" w:color="auto"/>
        <w:bottom w:val="none" w:sz="0" w:space="0" w:color="auto"/>
        <w:right w:val="none" w:sz="0" w:space="0" w:color="auto"/>
      </w:divBdr>
    </w:div>
    <w:div w:id="1140030414">
      <w:bodyDiv w:val="1"/>
      <w:marLeft w:val="0"/>
      <w:marRight w:val="0"/>
      <w:marTop w:val="0"/>
      <w:marBottom w:val="0"/>
      <w:divBdr>
        <w:top w:val="none" w:sz="0" w:space="0" w:color="auto"/>
        <w:left w:val="none" w:sz="0" w:space="0" w:color="auto"/>
        <w:bottom w:val="none" w:sz="0" w:space="0" w:color="auto"/>
        <w:right w:val="none" w:sz="0" w:space="0" w:color="auto"/>
      </w:divBdr>
    </w:div>
    <w:div w:id="1293247519">
      <w:bodyDiv w:val="1"/>
      <w:marLeft w:val="0"/>
      <w:marRight w:val="0"/>
      <w:marTop w:val="0"/>
      <w:marBottom w:val="0"/>
      <w:divBdr>
        <w:top w:val="none" w:sz="0" w:space="0" w:color="auto"/>
        <w:left w:val="none" w:sz="0" w:space="0" w:color="auto"/>
        <w:bottom w:val="none" w:sz="0" w:space="0" w:color="auto"/>
        <w:right w:val="none" w:sz="0" w:space="0" w:color="auto"/>
      </w:divBdr>
    </w:div>
    <w:div w:id="1550455468">
      <w:bodyDiv w:val="1"/>
      <w:marLeft w:val="0"/>
      <w:marRight w:val="0"/>
      <w:marTop w:val="0"/>
      <w:marBottom w:val="0"/>
      <w:divBdr>
        <w:top w:val="none" w:sz="0" w:space="0" w:color="auto"/>
        <w:left w:val="none" w:sz="0" w:space="0" w:color="auto"/>
        <w:bottom w:val="none" w:sz="0" w:space="0" w:color="auto"/>
        <w:right w:val="none" w:sz="0" w:space="0" w:color="auto"/>
      </w:divBdr>
      <w:divsChild>
        <w:div w:id="1841197163">
          <w:marLeft w:val="547"/>
          <w:marRight w:val="0"/>
          <w:marTop w:val="360"/>
          <w:marBottom w:val="0"/>
          <w:divBdr>
            <w:top w:val="none" w:sz="0" w:space="0" w:color="auto"/>
            <w:left w:val="none" w:sz="0" w:space="0" w:color="auto"/>
            <w:bottom w:val="none" w:sz="0" w:space="0" w:color="auto"/>
            <w:right w:val="none" w:sz="0" w:space="0" w:color="auto"/>
          </w:divBdr>
        </w:div>
      </w:divsChild>
    </w:div>
    <w:div w:id="1959215545">
      <w:bodyDiv w:val="1"/>
      <w:marLeft w:val="0"/>
      <w:marRight w:val="0"/>
      <w:marTop w:val="0"/>
      <w:marBottom w:val="0"/>
      <w:divBdr>
        <w:top w:val="none" w:sz="0" w:space="0" w:color="auto"/>
        <w:left w:val="none" w:sz="0" w:space="0" w:color="auto"/>
        <w:bottom w:val="none" w:sz="0" w:space="0" w:color="auto"/>
        <w:right w:val="none" w:sz="0" w:space="0" w:color="auto"/>
      </w:divBdr>
    </w:div>
    <w:div w:id="208610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ptl_ST0mVibP2PLQnz29ImapwMw3pI5_?usp=sharing" TargetMode="External"/><Relationship Id="rId18" Type="http://schemas.openxmlformats.org/officeDocument/2006/relationships/hyperlink" Target="https://annhhchang.url.tw/indo/indo.html" TargetMode="External"/><Relationship Id="rId26" Type="http://schemas.openxmlformats.org/officeDocument/2006/relationships/hyperlink" Target="https://www.chatbotindo.online/?wpchatbot_bot=pak-kumis" TargetMode="External"/><Relationship Id="rId3" Type="http://schemas.openxmlformats.org/officeDocument/2006/relationships/settings" Target="settings.xml"/><Relationship Id="rId21" Type="http://schemas.openxmlformats.org/officeDocument/2006/relationships/hyperlink" Target="https://www.youtube.com/playlist?list=PLihICtdSpF2HrqFVRxdL4k5bz6WaUSHLz" TargetMode="External"/><Relationship Id="rId34" Type="http://schemas.openxmlformats.org/officeDocument/2006/relationships/fontTable" Target="fontTable.xml"/><Relationship Id="rId7" Type="http://schemas.openxmlformats.org/officeDocument/2006/relationships/hyperlink" Target="https://youtu.be/jxVpR3D8vHQ?si=-0o8dqKU2qiQMhnv" TargetMode="External"/><Relationship Id="rId12" Type="http://schemas.openxmlformats.org/officeDocument/2006/relationships/hyperlink" Target="https://www.youtube.com/playlist?list=PLQn99bzkJv9wgTFXZm4myHBKy5ptJ9aYA" TargetMode="External"/><Relationship Id="rId17" Type="http://schemas.openxmlformats.org/officeDocument/2006/relationships/hyperlink" Target="https://indo.ccu.edu.tw/" TargetMode="External"/><Relationship Id="rId25" Type="http://schemas.openxmlformats.org/officeDocument/2006/relationships/hyperlink" Target="https://www.chatbotindo.online/" TargetMode="External"/><Relationship Id="rId33" Type="http://schemas.openxmlformats.org/officeDocument/2006/relationships/hyperlink" Target="mailto:shaoweizh@alum.ccu.edu.tw" TargetMode="External"/><Relationship Id="rId2" Type="http://schemas.openxmlformats.org/officeDocument/2006/relationships/styles" Target="styles.xml"/><Relationship Id="rId16" Type="http://schemas.openxmlformats.org/officeDocument/2006/relationships/hyperlink" Target="https://www.youtube.com/playlist?list=PLQn99bzkJv9yDZbCZaQE4Sj23guoQ9AVu" TargetMode="External"/><Relationship Id="rId20" Type="http://schemas.openxmlformats.org/officeDocument/2006/relationships/hyperlink" Target="https://indo.ccu.edu.tw/p/406-1174-221,r11.php?Lang=zh-tw" TargetMode="External"/><Relationship Id="rId29" Type="http://schemas.openxmlformats.org/officeDocument/2006/relationships/hyperlink" Target="mailto:caroline.hennata.selim@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playlist?list=PLQn99bzkJv9wgTFXZm4myHBKy5ptJ9aYA" TargetMode="External"/><Relationship Id="rId24" Type="http://schemas.openxmlformats.org/officeDocument/2006/relationships/hyperlink" Target="https://www.chatbotindo.online/?wpchatbot_bot=95&amp;preview=true" TargetMode="External"/><Relationship Id="rId32" Type="http://schemas.openxmlformats.org/officeDocument/2006/relationships/hyperlink" Target="mailto:hastowohadi@gmail.com" TargetMode="External"/><Relationship Id="rId5" Type="http://schemas.openxmlformats.org/officeDocument/2006/relationships/footnotes" Target="footnotes.xml"/><Relationship Id="rId15" Type="http://schemas.openxmlformats.org/officeDocument/2006/relationships/hyperlink" Target="https://drive.google.com/drive/folders/1zTsZBxfwOqZEhbty0zafaNxLDS_VymYd?usp=sharing" TargetMode="External"/><Relationship Id="rId23" Type="http://schemas.openxmlformats.org/officeDocument/2006/relationships/hyperlink" Target="https://www.openedu.tw/course?id=865" TargetMode="External"/><Relationship Id="rId28" Type="http://schemas.openxmlformats.org/officeDocument/2006/relationships/hyperlink" Target="mailto:Lngrau@ccu.edu.tw" TargetMode="External"/><Relationship Id="rId10" Type="http://schemas.openxmlformats.org/officeDocument/2006/relationships/hyperlink" Target="https://www.youtube.com/playlist?list=PLihICtdSpF2HrqFVRxdL4k5bz6WaUSHLz" TargetMode="External"/><Relationship Id="rId19" Type="http://schemas.openxmlformats.org/officeDocument/2006/relationships/hyperlink" Target="http://annhhchang.url.tw/IndonesianTravelFrogCALLed/Home.html" TargetMode="External"/><Relationship Id="rId31" Type="http://schemas.openxmlformats.org/officeDocument/2006/relationships/hyperlink" Target="mailto:ricky.kurniawan93@yahoo.com" TargetMode="External"/><Relationship Id="rId4" Type="http://schemas.openxmlformats.org/officeDocument/2006/relationships/webSettings" Target="webSettings.xml"/><Relationship Id="rId9" Type="http://schemas.openxmlformats.org/officeDocument/2006/relationships/hyperlink" Target="https://www.youtube.com/playlist?list=PLQn99bzkJv9xAyiAWH4uFBiKHmWm469dL" TargetMode="External"/><Relationship Id="rId14" Type="http://schemas.openxmlformats.org/officeDocument/2006/relationships/hyperlink" Target="https://drive.google.com/drive/folders/1zTsZBxfwOqZEhbty0zafaNxLDS_VymYd?usp=sharing" TargetMode="External"/><Relationship Id="rId22" Type="http://schemas.openxmlformats.org/officeDocument/2006/relationships/hyperlink" Target="https://www.youtube.com/playlist?list=PLQn99bzkJv9xAyiAWH4uFBiKHmWm469dL" TargetMode="External"/><Relationship Id="rId27" Type="http://schemas.openxmlformats.org/officeDocument/2006/relationships/hyperlink" Target="https://chatknow.ccu.edu.tw/chat/know" TargetMode="External"/><Relationship Id="rId30" Type="http://schemas.openxmlformats.org/officeDocument/2006/relationships/hyperlink" Target="mailto:audreywijaya@alum.ccu.edu.tw" TargetMode="External"/><Relationship Id="rId35" Type="http://schemas.openxmlformats.org/officeDocument/2006/relationships/theme" Target="theme/theme1.xml"/><Relationship Id="rId8" Type="http://schemas.openxmlformats.org/officeDocument/2006/relationships/hyperlink" Target="https://www.youtube.com/watch?v=-Jh0sJLX0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1547</TotalTime>
  <Pages>8</Pages>
  <Words>1864</Words>
  <Characters>10628</Characters>
  <Application>Microsoft Office Word</Application>
  <DocSecurity>0</DocSecurity>
  <Lines>88</Lines>
  <Paragraphs>24</Paragraphs>
  <ScaleCrop>false</ScaleCrop>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326</cp:revision>
  <dcterms:created xsi:type="dcterms:W3CDTF">2018-12-04T06:52:00Z</dcterms:created>
  <dcterms:modified xsi:type="dcterms:W3CDTF">2026-01-18T01:16:00Z</dcterms:modified>
</cp:coreProperties>
</file>