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A8" w:rsidRPr="000B10BF" w:rsidRDefault="00D027A8" w:rsidP="00D027A8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F6710A">
        <w:rPr>
          <w:rFonts w:ascii="Palatino Linotype" w:eastAsia="標楷體" w:hAnsi="Palatino Linotype" w:cs="Arial"/>
          <w:b/>
          <w:sz w:val="20"/>
          <w:szCs w:val="20"/>
        </w:rPr>
        <w:t>11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06652F">
        <w:rPr>
          <w:rFonts w:ascii="Palatino Linotype" w:eastAsia="標楷體" w:hAnsi="Palatino Linotype" w:cs="Arial"/>
          <w:b/>
          <w:sz w:val="20"/>
          <w:szCs w:val="20"/>
        </w:rPr>
        <w:t>2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</w:p>
    <w:p w:rsidR="004F7B0E" w:rsidRPr="00C33837" w:rsidRDefault="000E41EB" w:rsidP="00C338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西方</w:t>
      </w:r>
      <w:r w:rsidR="00C33837" w:rsidRPr="00C33837">
        <w:rPr>
          <w:rFonts w:ascii="標楷體" w:eastAsia="標楷體" w:hAnsi="標楷體" w:hint="eastAsia"/>
          <w:b/>
          <w:sz w:val="32"/>
          <w:szCs w:val="32"/>
        </w:rPr>
        <w:t>戲劇</w:t>
      </w:r>
      <w:r w:rsidR="0067558B">
        <w:rPr>
          <w:rFonts w:ascii="標楷體" w:eastAsia="標楷體" w:hAnsi="標楷體" w:hint="eastAsia"/>
          <w:b/>
          <w:sz w:val="32"/>
          <w:szCs w:val="32"/>
        </w:rPr>
        <w:t>選讀</w:t>
      </w:r>
      <w:r w:rsidR="00356400">
        <w:rPr>
          <w:rFonts w:ascii="標楷體" w:eastAsia="標楷體" w:hAnsi="標楷體" w:hint="eastAsia"/>
          <w:b/>
          <w:sz w:val="32"/>
          <w:szCs w:val="32"/>
        </w:rPr>
        <w:t>（</w:t>
      </w:r>
      <w:r w:rsidR="0006652F">
        <w:rPr>
          <w:rFonts w:ascii="標楷體" w:eastAsia="標楷體" w:hAnsi="標楷體" w:hint="eastAsia"/>
          <w:b/>
          <w:sz w:val="32"/>
          <w:szCs w:val="32"/>
        </w:rPr>
        <w:t>二</w:t>
      </w:r>
      <w:r w:rsidR="00356400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AD2014" w:rsidRPr="000B10BF" w:rsidRDefault="00AD2014" w:rsidP="00AD201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hd w:val="clear" w:color="auto" w:fill="FFFFFF"/>
        </w:rPr>
      </w:pPr>
      <w:proofErr w:type="gramStart"/>
      <w:r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（</w:t>
      </w:r>
      <w:proofErr w:type="gramEnd"/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文學院</w:t>
      </w:r>
      <w:r w:rsidRPr="000B10BF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選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修，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3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學分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，週四</w:t>
      </w:r>
      <w:r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1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0:10~13:00</w:t>
      </w:r>
      <w:proofErr w:type="gramStart"/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）</w:t>
      </w:r>
      <w:proofErr w:type="gramEnd"/>
    </w:p>
    <w:p w:rsidR="00AD2014" w:rsidRPr="00AD2014" w:rsidRDefault="00AD2014" w:rsidP="00895966">
      <w:pPr>
        <w:jc w:val="center"/>
      </w:pPr>
    </w:p>
    <w:p w:rsidR="00552528" w:rsidRPr="00AD2014" w:rsidRDefault="00552528" w:rsidP="009B5A0C"/>
    <w:p w:rsidR="00881BE3" w:rsidRPr="000B10BF" w:rsidRDefault="00881BE3" w:rsidP="00881BE3">
      <w:pPr>
        <w:snapToGrid w:val="0"/>
        <w:rPr>
          <w:rFonts w:ascii="Palatino Linotype" w:eastAsia="標楷體" w:hAnsi="Palatino Linotype" w:cs="Arial"/>
          <w:b/>
          <w:color w:val="FF0000"/>
          <w:sz w:val="28"/>
          <w:szCs w:val="28"/>
          <w:shd w:val="clear" w:color="auto" w:fill="FFFFFF"/>
        </w:rPr>
      </w:pPr>
      <w:r w:rsidRPr="000B10BF">
        <w:rPr>
          <w:rFonts w:ascii="Palatino Linotype" w:eastAsia="標楷體" w:hAnsi="Palatino Linotype" w:cs="Arial"/>
          <w:b/>
          <w:color w:val="000000" w:themeColor="text1"/>
          <w:sz w:val="28"/>
          <w:szCs w:val="28"/>
          <w:shd w:val="clear" w:color="auto" w:fill="FFFFFF"/>
        </w:rPr>
        <w:t>課程說明</w:t>
      </w:r>
    </w:p>
    <w:p w:rsidR="00611F90" w:rsidRPr="00F96792" w:rsidRDefault="0067558B" w:rsidP="00D00122">
      <w:pPr>
        <w:jc w:val="both"/>
        <w:rPr>
          <w:rFonts w:ascii="新細明體" w:eastAsia="新細明體" w:hAnsi="新細明體" w:cs="Times New Roman"/>
        </w:rPr>
      </w:pPr>
      <w:r>
        <w:rPr>
          <w:rFonts w:asciiTheme="minorEastAsia" w:hAnsiTheme="minorEastAsia" w:hint="eastAsia"/>
        </w:rPr>
        <w:t xml:space="preserve">　　</w:t>
      </w:r>
      <w:r w:rsidR="0034301E">
        <w:rPr>
          <w:rFonts w:asciiTheme="minorEastAsia" w:hAnsiTheme="minorEastAsia" w:hint="eastAsia"/>
        </w:rPr>
        <w:t>今</w:t>
      </w:r>
      <w:r w:rsidR="00517AD4">
        <w:rPr>
          <w:rFonts w:asciiTheme="minorEastAsia" w:hAnsiTheme="minorEastAsia" w:hint="eastAsia"/>
        </w:rPr>
        <w:t>日</w:t>
      </w:r>
      <w:r w:rsidR="0034301E">
        <w:rPr>
          <w:rFonts w:asciiTheme="minorEastAsia" w:hAnsiTheme="minorEastAsia" w:hint="eastAsia"/>
        </w:rPr>
        <w:t>世界</w:t>
      </w:r>
      <w:r w:rsidR="00B12FAB">
        <w:rPr>
          <w:rFonts w:asciiTheme="minorEastAsia" w:hAnsiTheme="minorEastAsia" w:hint="eastAsia"/>
        </w:rPr>
        <w:t>受西方文藝影響甚</w:t>
      </w:r>
      <w:proofErr w:type="gramStart"/>
      <w:r w:rsidR="00B12FAB">
        <w:rPr>
          <w:rFonts w:asciiTheme="minorEastAsia" w:hAnsiTheme="minorEastAsia" w:hint="eastAsia"/>
        </w:rPr>
        <w:t>鉅</w:t>
      </w:r>
      <w:proofErr w:type="gramEnd"/>
      <w:r w:rsidR="00B12FAB">
        <w:rPr>
          <w:rFonts w:asciiTheme="minorEastAsia" w:hAnsiTheme="minorEastAsia" w:hint="eastAsia"/>
        </w:rPr>
        <w:t>，不論</w:t>
      </w:r>
      <w:r w:rsidR="001746A2">
        <w:rPr>
          <w:rFonts w:asciiTheme="minorEastAsia" w:hAnsiTheme="minorEastAsia" w:hint="eastAsia"/>
        </w:rPr>
        <w:t>哪</w:t>
      </w:r>
      <w:r w:rsidR="00AD2014">
        <w:rPr>
          <w:rFonts w:asciiTheme="minorEastAsia" w:hAnsiTheme="minorEastAsia" w:hint="eastAsia"/>
        </w:rPr>
        <w:t>一洲哪一國</w:t>
      </w:r>
      <w:r w:rsidR="00B12FAB">
        <w:rPr>
          <w:rFonts w:asciiTheme="minorEastAsia" w:hAnsiTheme="minorEastAsia" w:hint="eastAsia"/>
        </w:rPr>
        <w:t>，戲劇創作的養分</w:t>
      </w:r>
      <w:r w:rsidR="00AD2014">
        <w:rPr>
          <w:rFonts w:asciiTheme="minorEastAsia" w:hAnsiTheme="minorEastAsia" w:hint="eastAsia"/>
        </w:rPr>
        <w:t>和靈感來源</w:t>
      </w:r>
      <w:r w:rsidR="00B12FAB">
        <w:rPr>
          <w:rFonts w:asciiTheme="minorEastAsia" w:hAnsiTheme="minorEastAsia" w:hint="eastAsia"/>
        </w:rPr>
        <w:t>早已</w:t>
      </w:r>
      <w:proofErr w:type="gramStart"/>
      <w:r w:rsidR="00B12FAB">
        <w:rPr>
          <w:rFonts w:asciiTheme="minorEastAsia" w:hAnsiTheme="minorEastAsia" w:hint="eastAsia"/>
        </w:rPr>
        <w:t>跨疆越界</w:t>
      </w:r>
      <w:proofErr w:type="gramEnd"/>
      <w:r w:rsidR="00B12FAB">
        <w:rPr>
          <w:rFonts w:asciiTheme="minorEastAsia" w:hAnsiTheme="minorEastAsia" w:hint="eastAsia"/>
        </w:rPr>
        <w:t>，穿梭古今。</w:t>
      </w:r>
      <w:r w:rsidR="00AD2014">
        <w:rPr>
          <w:rFonts w:ascii="新細明體" w:eastAsia="新細明體" w:hAnsi="新細明體" w:cs="Times New Roman" w:hint="eastAsia"/>
        </w:rPr>
        <w:t>在一般大學的文學科系中，課程多半根據國別（法</w:t>
      </w:r>
      <w:r w:rsidR="00611F90">
        <w:rPr>
          <w:rFonts w:ascii="新細明體" w:eastAsia="新細明體" w:hAnsi="新細明體" w:cs="Times New Roman" w:hint="eastAsia"/>
        </w:rPr>
        <w:t>國戲劇、美國戲劇、愛爾蘭戲劇…</w:t>
      </w:r>
      <w:proofErr w:type="gramStart"/>
      <w:r w:rsidR="00611F90">
        <w:rPr>
          <w:rFonts w:ascii="新細明體" w:eastAsia="新細明體" w:hAnsi="新細明體" w:cs="Times New Roman" w:hint="eastAsia"/>
        </w:rPr>
        <w:t>…</w:t>
      </w:r>
      <w:proofErr w:type="gramEnd"/>
      <w:r w:rsidR="00611F90">
        <w:rPr>
          <w:rFonts w:ascii="新細明體" w:eastAsia="新細明體" w:hAnsi="新細明體" w:cs="Times New Roman" w:hint="eastAsia"/>
        </w:rPr>
        <w:t>）或單一作家（莎士比亞、易卜生…</w:t>
      </w:r>
      <w:proofErr w:type="gramStart"/>
      <w:r w:rsidR="00611F90">
        <w:rPr>
          <w:rFonts w:ascii="新細明體" w:eastAsia="新細明體" w:hAnsi="新細明體" w:cs="Times New Roman" w:hint="eastAsia"/>
        </w:rPr>
        <w:t>…</w:t>
      </w:r>
      <w:proofErr w:type="gramEnd"/>
      <w:r w:rsidR="00611F90">
        <w:rPr>
          <w:rFonts w:ascii="新細明體" w:eastAsia="新細明體" w:hAnsi="新細明體" w:cs="Times New Roman" w:hint="eastAsia"/>
        </w:rPr>
        <w:t>）加以劃分，較難照顧戲劇這門藝術跨越國籍、語言</w:t>
      </w:r>
      <w:r w:rsidR="00B10F10">
        <w:rPr>
          <w:rFonts w:ascii="新細明體" w:eastAsia="新細明體" w:hAnsi="新細明體" w:cs="Times New Roman" w:hint="eastAsia"/>
        </w:rPr>
        <w:t>、民族的</w:t>
      </w:r>
      <w:r w:rsidR="00611F90">
        <w:rPr>
          <w:rFonts w:ascii="新細明體" w:eastAsia="新細明體" w:hAnsi="新細明體" w:cs="Times New Roman" w:hint="eastAsia"/>
        </w:rPr>
        <w:t>原生文化</w:t>
      </w:r>
      <w:r w:rsidR="00B10F10">
        <w:rPr>
          <w:rFonts w:ascii="新細明體" w:eastAsia="新細明體" w:hAnsi="新細明體" w:cs="Times New Roman" w:hint="eastAsia"/>
        </w:rPr>
        <w:t>和</w:t>
      </w:r>
      <w:r w:rsidR="00611F90">
        <w:rPr>
          <w:rFonts w:ascii="新細明體" w:eastAsia="新細明體" w:hAnsi="新細明體" w:cs="Times New Roman" w:hint="eastAsia"/>
        </w:rPr>
        <w:t>歷史脈絡</w:t>
      </w:r>
      <w:r w:rsidR="00323718">
        <w:rPr>
          <w:rFonts w:ascii="新細明體" w:eastAsia="新細明體" w:hAnsi="新細明體" w:cs="Times New Roman" w:hint="eastAsia"/>
        </w:rPr>
        <w:t>，</w:t>
      </w:r>
      <w:r w:rsidR="00611F90">
        <w:rPr>
          <w:rFonts w:ascii="新細明體" w:eastAsia="新細明體" w:hAnsi="新細明體" w:cs="Times New Roman" w:hint="eastAsia"/>
        </w:rPr>
        <w:t>及</w:t>
      </w:r>
      <w:proofErr w:type="gramStart"/>
      <w:r w:rsidR="00323718">
        <w:rPr>
          <w:rFonts w:ascii="新細明體" w:eastAsia="新細明體" w:hAnsi="新細明體" w:cs="Times New Roman" w:hint="eastAsia"/>
        </w:rPr>
        <w:t>相互間的</w:t>
      </w:r>
      <w:r w:rsidR="00611F90">
        <w:rPr>
          <w:rFonts w:ascii="新細明體" w:eastAsia="新細明體" w:hAnsi="新細明體" w:cs="Times New Roman" w:hint="eastAsia"/>
        </w:rPr>
        <w:t>承繼</w:t>
      </w:r>
      <w:proofErr w:type="gramEnd"/>
      <w:r w:rsidR="00611F90">
        <w:rPr>
          <w:rFonts w:ascii="新細明體" w:eastAsia="新細明體" w:hAnsi="新細明體" w:cs="Times New Roman" w:hint="eastAsia"/>
        </w:rPr>
        <w:t>關係。</w:t>
      </w:r>
      <w:r w:rsidRPr="0067558B">
        <w:rPr>
          <w:rFonts w:ascii="新細明體" w:eastAsia="新細明體" w:hAnsi="新細明體" w:cs="Times New Roman" w:hint="eastAsia"/>
        </w:rPr>
        <w:t>這門課程</w:t>
      </w:r>
      <w:r w:rsidR="00611F90">
        <w:rPr>
          <w:rFonts w:ascii="新細明體" w:eastAsia="新細明體" w:hAnsi="新細明體" w:cs="Times New Roman" w:hint="eastAsia"/>
        </w:rPr>
        <w:t>主要是為了讓非戲劇科系的學生能夠有機會認識</w:t>
      </w:r>
      <w:r w:rsidR="008A4D7F">
        <w:rPr>
          <w:rFonts w:ascii="新細明體" w:eastAsia="新細明體" w:hAnsi="新細明體" w:cs="Times New Roman" w:hint="eastAsia"/>
        </w:rPr>
        <w:t>古希臘</w:t>
      </w:r>
      <w:r w:rsidR="008A4D7F" w:rsidRPr="0067558B">
        <w:rPr>
          <w:rFonts w:ascii="新細明體" w:eastAsia="新細明體" w:hAnsi="新細明體" w:cs="Times New Roman" w:hint="eastAsia"/>
        </w:rPr>
        <w:t>至</w:t>
      </w:r>
      <w:r w:rsidR="008A4D7F" w:rsidRPr="007A0071">
        <w:rPr>
          <w:rFonts w:ascii="新細明體" w:eastAsia="新細明體" w:hAnsi="新細明體" w:cs="Times New Roman" w:hint="eastAsia"/>
        </w:rPr>
        <w:t>文藝復興</w:t>
      </w:r>
      <w:proofErr w:type="gramStart"/>
      <w:r w:rsidR="008A4D7F" w:rsidRPr="007A0071">
        <w:rPr>
          <w:rFonts w:ascii="新細明體" w:eastAsia="新細明體" w:hAnsi="新細明體" w:cs="Times New Roman" w:hint="eastAsia"/>
        </w:rPr>
        <w:t>期間</w:t>
      </w:r>
      <w:r w:rsidR="00864B90">
        <w:rPr>
          <w:rFonts w:ascii="新細明體" w:eastAsia="新細明體" w:hAnsi="新細明體" w:cs="Times New Roman" w:hint="eastAsia"/>
        </w:rPr>
        <w:t>，</w:t>
      </w:r>
      <w:proofErr w:type="gramEnd"/>
      <w:r w:rsidR="00864B90" w:rsidRPr="0067558B">
        <w:rPr>
          <w:rFonts w:ascii="新細明體" w:eastAsia="新細明體" w:hAnsi="新細明體" w:cs="Times New Roman" w:hint="eastAsia"/>
        </w:rPr>
        <w:t>西</w:t>
      </w:r>
      <w:r w:rsidR="00864B90">
        <w:rPr>
          <w:rFonts w:ascii="新細明體" w:eastAsia="新細明體" w:hAnsi="新細明體" w:cs="Times New Roman" w:hint="eastAsia"/>
        </w:rPr>
        <w:t>方</w:t>
      </w:r>
      <w:r w:rsidR="00385F31">
        <w:rPr>
          <w:rFonts w:ascii="新細明體" w:eastAsia="新細明體" w:hAnsi="新細明體" w:cs="Times New Roman" w:hint="eastAsia"/>
        </w:rPr>
        <w:t>戲劇</w:t>
      </w:r>
      <w:r w:rsidR="008A4D7F" w:rsidRPr="0067558B">
        <w:rPr>
          <w:rFonts w:ascii="新細明體" w:eastAsia="新細明體" w:hAnsi="新細明體" w:cs="Times New Roman" w:hint="eastAsia"/>
        </w:rPr>
        <w:t>曾</w:t>
      </w:r>
      <w:r w:rsidR="00385F31">
        <w:rPr>
          <w:rFonts w:ascii="新細明體" w:eastAsia="新細明體" w:hAnsi="新細明體" w:cs="Times New Roman" w:hint="eastAsia"/>
        </w:rPr>
        <w:t>經</w:t>
      </w:r>
      <w:r w:rsidR="008A4D7F" w:rsidRPr="0067558B">
        <w:rPr>
          <w:rFonts w:ascii="新細明體" w:eastAsia="新細明體" w:hAnsi="新細明體" w:cs="Times New Roman" w:hint="eastAsia"/>
        </w:rPr>
        <w:t>開創的重要風格</w:t>
      </w:r>
      <w:r w:rsidR="00385F31">
        <w:rPr>
          <w:rFonts w:ascii="新細明體" w:eastAsia="新細明體" w:hAnsi="新細明體" w:cs="Times New Roman" w:hint="eastAsia"/>
        </w:rPr>
        <w:t>及敘事方式</w:t>
      </w:r>
      <w:r w:rsidR="008A4D7F">
        <w:rPr>
          <w:rFonts w:ascii="新細明體" w:eastAsia="新細明體" w:hAnsi="新細明體" w:cs="Times New Roman" w:hint="eastAsia"/>
        </w:rPr>
        <w:t>，</w:t>
      </w:r>
      <w:r w:rsidR="00F96792">
        <w:rPr>
          <w:rFonts w:ascii="新細明體" w:eastAsia="新細明體" w:hAnsi="新細明體" w:cs="Times New Roman" w:hint="eastAsia"/>
        </w:rPr>
        <w:t>課程中除了</w:t>
      </w:r>
      <w:r w:rsidR="00F96792" w:rsidRPr="0067558B">
        <w:rPr>
          <w:rFonts w:ascii="新細明體" w:eastAsia="新細明體" w:hAnsi="新細明體" w:cs="Times New Roman" w:hint="eastAsia"/>
        </w:rPr>
        <w:t>講授劇場史的相關知識</w:t>
      </w:r>
      <w:r w:rsidR="00611F90">
        <w:rPr>
          <w:rFonts w:ascii="新細明體" w:eastAsia="新細明體" w:hAnsi="新細明體" w:cs="Times New Roman" w:hint="eastAsia"/>
        </w:rPr>
        <w:t>，將搭配代表性劇作</w:t>
      </w:r>
      <w:r w:rsidR="00F96792">
        <w:rPr>
          <w:rFonts w:ascii="新細明體" w:eastAsia="新細明體" w:hAnsi="新細明體" w:cs="Times New Roman" w:hint="eastAsia"/>
        </w:rPr>
        <w:t>的</w:t>
      </w:r>
      <w:r w:rsidR="00F96792" w:rsidRPr="0067558B">
        <w:rPr>
          <w:rFonts w:ascii="新細明體" w:eastAsia="新細明體" w:hAnsi="新細明體" w:cs="Times New Roman" w:hint="eastAsia"/>
        </w:rPr>
        <w:t>閱讀和分析</w:t>
      </w:r>
      <w:r w:rsidR="00F96792">
        <w:rPr>
          <w:rFonts w:ascii="新細明體" w:eastAsia="新細明體" w:hAnsi="新細明體" w:cs="Times New Roman" w:hint="eastAsia"/>
        </w:rPr>
        <w:t>。</w:t>
      </w:r>
    </w:p>
    <w:p w:rsidR="00611F90" w:rsidRDefault="00D43E31" w:rsidP="00D43E31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12FAB">
        <w:rPr>
          <w:rFonts w:asciiTheme="minorEastAsia" w:hAnsiTheme="minorEastAsia" w:hint="eastAsia"/>
        </w:rPr>
        <w:t>如果說劇場是社會的縮影，</w:t>
      </w:r>
      <w:r>
        <w:rPr>
          <w:rFonts w:asciiTheme="minorEastAsia" w:hAnsiTheme="minorEastAsia" w:hint="eastAsia"/>
        </w:rPr>
        <w:t>我們自然可從戲劇發展的歷程管窺過去的社會樣貌與文化特徵</w:t>
      </w:r>
      <w:r w:rsidR="003458A5">
        <w:rPr>
          <w:rFonts w:asciiTheme="minorEastAsia" w:hAnsiTheme="minorEastAsia" w:hint="eastAsia"/>
        </w:rPr>
        <w:t>，同時</w:t>
      </w:r>
      <w:r w:rsidR="00611F90">
        <w:rPr>
          <w:rFonts w:asciiTheme="minorEastAsia" w:hAnsiTheme="minorEastAsia" w:hint="eastAsia"/>
        </w:rPr>
        <w:t>，也能</w:t>
      </w:r>
      <w:r w:rsidR="003458A5">
        <w:rPr>
          <w:rFonts w:asciiTheme="minorEastAsia" w:hAnsiTheme="minorEastAsia" w:hint="eastAsia"/>
        </w:rPr>
        <w:t>反思</w:t>
      </w:r>
      <w:r w:rsidR="00611F90">
        <w:rPr>
          <w:rFonts w:asciiTheme="minorEastAsia" w:hAnsiTheme="minorEastAsia" w:hint="eastAsia"/>
        </w:rPr>
        <w:t>當前的戲劇作品</w:t>
      </w:r>
      <w:r w:rsidR="003458A5">
        <w:rPr>
          <w:rFonts w:asciiTheme="minorEastAsia" w:hAnsiTheme="minorEastAsia" w:hint="eastAsia"/>
        </w:rPr>
        <w:t>又將為後人留下什麼樣觀測「此時、此景、此情」的印記。</w:t>
      </w:r>
    </w:p>
    <w:p w:rsidR="00D43E31" w:rsidRDefault="0034301E" w:rsidP="00BA0043">
      <w:pPr>
        <w:jc w:val="both"/>
        <w:rPr>
          <w:rFonts w:eastAsia="新細明體" w:cs="Times New Roman"/>
        </w:rPr>
      </w:pPr>
      <w:r>
        <w:rPr>
          <w:rFonts w:asciiTheme="minorEastAsia" w:hAnsiTheme="minorEastAsia" w:hint="eastAsia"/>
        </w:rPr>
        <w:t xml:space="preserve">　　</w:t>
      </w:r>
      <w:r w:rsidR="00611F90">
        <w:rPr>
          <w:rFonts w:asciiTheme="minorEastAsia" w:hAnsiTheme="minorEastAsia" w:hint="eastAsia"/>
        </w:rPr>
        <w:t>課</w:t>
      </w:r>
      <w:r>
        <w:rPr>
          <w:rFonts w:asciiTheme="minorEastAsia" w:hAnsiTheme="minorEastAsia" w:hint="eastAsia"/>
        </w:rPr>
        <w:t>堂上</w:t>
      </w:r>
      <w:r w:rsidR="00611F90">
        <w:rPr>
          <w:rFonts w:asciiTheme="minorEastAsia" w:hAnsiTheme="minorEastAsia" w:hint="eastAsia"/>
        </w:rPr>
        <w:t>難以將</w:t>
      </w:r>
      <w:r w:rsidR="00163647">
        <w:rPr>
          <w:rFonts w:asciiTheme="minorEastAsia" w:hAnsiTheme="minorEastAsia" w:hint="eastAsia"/>
        </w:rPr>
        <w:t>劇本</w:t>
      </w:r>
      <w:r w:rsidR="00611F90">
        <w:rPr>
          <w:rFonts w:asciiTheme="minorEastAsia" w:hAnsiTheme="minorEastAsia" w:hint="eastAsia"/>
        </w:rPr>
        <w:t>從頭到尾閱讀</w:t>
      </w:r>
      <w:r w:rsidR="00163647">
        <w:rPr>
          <w:rFonts w:asciiTheme="minorEastAsia" w:hAnsiTheme="minorEastAsia" w:hint="eastAsia"/>
        </w:rPr>
        <w:t>一遍</w:t>
      </w:r>
      <w:r w:rsidR="00611F90">
        <w:rPr>
          <w:rFonts w:asciiTheme="minorEastAsia" w:hAnsiTheme="minorEastAsia" w:hint="eastAsia"/>
        </w:rPr>
        <w:t>，</w:t>
      </w:r>
      <w:r w:rsidR="00611F90">
        <w:rPr>
          <w:rFonts w:ascii="新細明體" w:eastAsia="新細明體" w:hAnsi="新細明體" w:cs="Times New Roman" w:hint="eastAsia"/>
        </w:rPr>
        <w:t>修課學生</w:t>
      </w:r>
      <w:r w:rsidR="00611F90">
        <w:rPr>
          <w:rFonts w:asciiTheme="minorEastAsia" w:hAnsiTheme="minorEastAsia" w:hint="eastAsia"/>
        </w:rPr>
        <w:t>要有</w:t>
      </w:r>
      <w:proofErr w:type="gramStart"/>
      <w:r w:rsidR="00611F90">
        <w:rPr>
          <w:rFonts w:asciiTheme="minorEastAsia" w:hAnsiTheme="minorEastAsia" w:hint="eastAsia"/>
        </w:rPr>
        <w:t>跟隨課綱進度</w:t>
      </w:r>
      <w:proofErr w:type="gramEnd"/>
      <w:r w:rsidR="00611F90">
        <w:rPr>
          <w:rFonts w:asciiTheme="minorEastAsia" w:hAnsiTheme="minorEastAsia" w:hint="eastAsia"/>
        </w:rPr>
        <w:t>，</w:t>
      </w:r>
      <w:proofErr w:type="gramStart"/>
      <w:r w:rsidR="00611F90">
        <w:rPr>
          <w:rFonts w:asciiTheme="minorEastAsia" w:hAnsiTheme="minorEastAsia" w:hint="eastAsia"/>
        </w:rPr>
        <w:t>自行於課前</w:t>
      </w:r>
      <w:proofErr w:type="gramEnd"/>
      <w:r w:rsidR="00611F90">
        <w:rPr>
          <w:rFonts w:asciiTheme="minorEastAsia" w:hAnsiTheme="minorEastAsia" w:hint="eastAsia"/>
        </w:rPr>
        <w:t>讀完劇本的決心和時間。閱</w:t>
      </w:r>
      <w:r>
        <w:rPr>
          <w:rFonts w:asciiTheme="minorEastAsia" w:hAnsiTheme="minorEastAsia" w:hint="eastAsia"/>
        </w:rPr>
        <w:t>讀時，可隨手記下自己特別有感觸或疑問的段落，作為課堂討論的依據，如此</w:t>
      </w:r>
      <w:r w:rsidR="00611F90">
        <w:rPr>
          <w:rFonts w:asciiTheme="minorEastAsia" w:hAnsiTheme="minorEastAsia" w:hint="eastAsia"/>
        </w:rPr>
        <w:t>不但可加強劇場史方面的吸收能力，也能為日後涉獵其他戲劇知識打好基礎。</w:t>
      </w:r>
      <w:r w:rsidR="0006652F">
        <w:rPr>
          <w:rFonts w:asciiTheme="minorEastAsia" w:hAnsiTheme="minorEastAsia" w:hint="eastAsia"/>
        </w:rPr>
        <w:t>這門課程將從銜接</w:t>
      </w:r>
      <w:r w:rsidR="00AD2014">
        <w:rPr>
          <w:rFonts w:eastAsia="新細明體" w:cs="Times New Roman"/>
        </w:rPr>
        <w:t>1</w:t>
      </w:r>
      <w:r w:rsidR="00D82E05">
        <w:rPr>
          <w:rFonts w:eastAsia="新細明體" w:cs="Times New Roman" w:hint="eastAsia"/>
        </w:rPr>
        <w:t>1</w:t>
      </w:r>
      <w:r w:rsidR="00D82E05">
        <w:rPr>
          <w:rFonts w:eastAsia="新細明體" w:cs="Times New Roman"/>
        </w:rPr>
        <w:t>1</w:t>
      </w:r>
      <w:r w:rsidR="00D43E31" w:rsidRPr="00B12FAB">
        <w:rPr>
          <w:rFonts w:eastAsia="新細明體" w:cs="Times New Roman"/>
        </w:rPr>
        <w:t>學年度</w:t>
      </w:r>
      <w:r w:rsidR="000E41EB">
        <w:rPr>
          <w:rFonts w:eastAsia="新細明體" w:cs="Times New Roman" w:hint="eastAsia"/>
        </w:rPr>
        <w:t>第</w:t>
      </w:r>
      <w:r w:rsidR="0006652F">
        <w:rPr>
          <w:rFonts w:eastAsia="新細明體" w:cs="Times New Roman"/>
        </w:rPr>
        <w:t>1</w:t>
      </w:r>
      <w:r w:rsidR="000E41EB">
        <w:rPr>
          <w:rFonts w:eastAsia="新細明體" w:cs="Times New Roman" w:hint="eastAsia"/>
        </w:rPr>
        <w:t>學期</w:t>
      </w:r>
      <w:r w:rsidR="0006652F">
        <w:rPr>
          <w:rFonts w:eastAsia="新細明體" w:cs="Times New Roman" w:hint="eastAsia"/>
        </w:rPr>
        <w:t>的</w:t>
      </w:r>
      <w:r w:rsidR="000E41EB">
        <w:rPr>
          <w:rFonts w:eastAsia="新細明體" w:cs="Times New Roman" w:hint="eastAsia"/>
        </w:rPr>
        <w:t>「西方</w:t>
      </w:r>
      <w:r w:rsidR="00D43E31">
        <w:rPr>
          <w:rFonts w:eastAsia="新細明體" w:cs="Times New Roman" w:hint="eastAsia"/>
        </w:rPr>
        <w:t>戲劇選讀（</w:t>
      </w:r>
      <w:r w:rsidR="0006652F">
        <w:rPr>
          <w:rFonts w:eastAsia="新細明體" w:cs="Times New Roman" w:hint="eastAsia"/>
        </w:rPr>
        <w:t>一</w:t>
      </w:r>
      <w:r w:rsidR="00D43E31">
        <w:rPr>
          <w:rFonts w:eastAsia="新細明體" w:cs="Times New Roman" w:hint="eastAsia"/>
        </w:rPr>
        <w:t>）」</w:t>
      </w:r>
      <w:r w:rsidR="0006652F">
        <w:rPr>
          <w:rFonts w:eastAsia="新細明體" w:cs="Times New Roman" w:hint="eastAsia"/>
        </w:rPr>
        <w:t>的進度開始</w:t>
      </w:r>
      <w:r w:rsidR="00D43E31">
        <w:rPr>
          <w:rFonts w:eastAsia="新細明體" w:cs="Times New Roman" w:hint="eastAsia"/>
        </w:rPr>
        <w:t>，</w:t>
      </w:r>
      <w:r w:rsidR="0006652F">
        <w:rPr>
          <w:rFonts w:eastAsia="新細明體" w:cs="Times New Roman" w:hint="eastAsia"/>
        </w:rPr>
        <w:t>之後則將重點放在十九世紀末至二十世紀的「現代戲劇」範圍。</w:t>
      </w:r>
      <w:r w:rsidR="0006652F" w:rsidRPr="0006652F">
        <w:rPr>
          <w:rFonts w:eastAsia="新細明體" w:cs="Times New Roman" w:hint="eastAsia"/>
          <w:color w:val="FF0000"/>
        </w:rPr>
        <w:t>未曾修讀「西方戲劇選讀（一）」同學，亦歡迎選修。</w:t>
      </w:r>
    </w:p>
    <w:p w:rsidR="0006652F" w:rsidRPr="0006652F" w:rsidRDefault="0006652F" w:rsidP="00BA0043">
      <w:pPr>
        <w:jc w:val="both"/>
        <w:rPr>
          <w:rFonts w:eastAsia="新細明體" w:cs="Times New Roman"/>
        </w:rPr>
      </w:pPr>
    </w:p>
    <w:p w:rsidR="0067558B" w:rsidRPr="00881BE3" w:rsidRDefault="00881BE3" w:rsidP="009B5A0C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預定</w:t>
      </w:r>
      <w:r w:rsidRPr="00600152"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教學進度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852"/>
        <w:gridCol w:w="850"/>
        <w:gridCol w:w="5812"/>
        <w:gridCol w:w="2126"/>
      </w:tblGrid>
      <w:tr w:rsidR="00C33837" w:rsidRPr="00C33837" w:rsidTr="00A85CED">
        <w:tc>
          <w:tcPr>
            <w:tcW w:w="852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850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5812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2126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D00122" w:rsidTr="00A85CED">
        <w:tc>
          <w:tcPr>
            <w:tcW w:w="852" w:type="dxa"/>
          </w:tcPr>
          <w:p w:rsidR="00D00122" w:rsidRPr="0052304B" w:rsidRDefault="00AD2014" w:rsidP="00C33837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8F65E5" w:rsidRPr="007C032E" w:rsidRDefault="007C032E" w:rsidP="007C032E">
            <w:pPr>
              <w:jc w:val="center"/>
            </w:pPr>
            <w:r>
              <w:t>2</w:t>
            </w:r>
            <w:r w:rsidR="00AD2014">
              <w:rPr>
                <w:rFonts w:hint="eastAsia"/>
              </w:rPr>
              <w:t>/</w:t>
            </w:r>
            <w:r>
              <w:t>16</w:t>
            </w:r>
          </w:p>
        </w:tc>
        <w:tc>
          <w:tcPr>
            <w:tcW w:w="5812" w:type="dxa"/>
          </w:tcPr>
          <w:p w:rsidR="002F3EE7" w:rsidRDefault="00E310E8" w:rsidP="002F3EE7">
            <w:pPr>
              <w:pStyle w:val="a8"/>
              <w:jc w:val="center"/>
              <w:rPr>
                <w:rFonts w:ascii="標楷體" w:eastAsia="標楷體" w:hAnsi="標楷體" w:cstheme="minorBidi"/>
                <w:b/>
                <w:color w:val="215868" w:themeColor="accent5" w:themeShade="80"/>
              </w:rPr>
            </w:pPr>
            <w:r w:rsidRPr="002F3EE7">
              <w:rPr>
                <w:rFonts w:ascii="Times New Roman" w:eastAsia="標楷體" w:hAnsi="標楷體"/>
                <w:u w:val="single"/>
              </w:rPr>
              <w:t>課程導論</w:t>
            </w:r>
          </w:p>
          <w:p w:rsidR="00D4741E" w:rsidRPr="00053053" w:rsidRDefault="00E20B03" w:rsidP="00E20B03">
            <w:pPr>
              <w:pStyle w:val="a8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從新古典主義（</w:t>
            </w:r>
            <w:r>
              <w:rPr>
                <w:rFonts w:ascii="Times New Roman" w:eastAsia="標楷體" w:hAnsi="標楷體" w:hint="eastAsia"/>
              </w:rPr>
              <w:t>N</w:t>
            </w:r>
            <w:r>
              <w:rPr>
                <w:rFonts w:ascii="Times New Roman" w:eastAsia="標楷體" w:hAnsi="標楷體"/>
              </w:rPr>
              <w:t>eo-classicism</w:t>
            </w:r>
            <w:r>
              <w:rPr>
                <w:rFonts w:ascii="Times New Roman" w:eastAsia="標楷體" w:hAnsi="標楷體" w:hint="eastAsia"/>
              </w:rPr>
              <w:t>）到荒謬劇場（</w:t>
            </w:r>
            <w:r>
              <w:rPr>
                <w:rFonts w:ascii="Times New Roman" w:eastAsia="標楷體" w:hAnsi="標楷體" w:hint="eastAsia"/>
              </w:rPr>
              <w:t>T</w:t>
            </w:r>
            <w:r>
              <w:rPr>
                <w:rFonts w:ascii="Times New Roman" w:eastAsia="標楷體" w:hAnsi="標楷體"/>
              </w:rPr>
              <w:t>heatre of the Absurd</w:t>
            </w:r>
            <w:r>
              <w:rPr>
                <w:rFonts w:ascii="Times New Roman" w:eastAsia="標楷體" w:hAnsi="標楷體" w:hint="eastAsia"/>
              </w:rPr>
              <w:t>）</w:t>
            </w:r>
          </w:p>
        </w:tc>
        <w:tc>
          <w:tcPr>
            <w:tcW w:w="2126" w:type="dxa"/>
          </w:tcPr>
          <w:p w:rsidR="00424F46" w:rsidRPr="00424F46" w:rsidRDefault="00424F46" w:rsidP="00C33837">
            <w:pPr>
              <w:jc w:val="center"/>
              <w:rPr>
                <w:rFonts w:ascii="Times New Roman" w:hAnsi="Times New Roman" w:cs="Times New Roman"/>
              </w:rPr>
            </w:pPr>
            <w:r w:rsidRPr="00424F46">
              <w:rPr>
                <w:rFonts w:ascii="Times New Roman" w:hAnsi="Times New Roman" w:cs="Times New Roman"/>
              </w:rPr>
              <w:t>Pierre Corneille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 w:hint="eastAsia"/>
              </w:rPr>
              <w:t>s</w:t>
            </w:r>
          </w:p>
          <w:p w:rsidR="00D00122" w:rsidRPr="00424F46" w:rsidRDefault="00424F46" w:rsidP="00C33837">
            <w:pPr>
              <w:jc w:val="center"/>
              <w:rPr>
                <w:b/>
                <w:i/>
              </w:rPr>
            </w:pPr>
            <w:r w:rsidRPr="00424F46">
              <w:rPr>
                <w:rFonts w:ascii="Times New Roman" w:hAnsi="Times New Roman" w:cs="Times New Roman"/>
                <w:b/>
                <w:i/>
              </w:rPr>
              <w:t>Le Cid</w:t>
            </w:r>
          </w:p>
        </w:tc>
      </w:tr>
      <w:tr w:rsidR="0003463E" w:rsidTr="00A85CED">
        <w:tc>
          <w:tcPr>
            <w:tcW w:w="852" w:type="dxa"/>
          </w:tcPr>
          <w:p w:rsidR="0003463E" w:rsidRPr="0052304B" w:rsidRDefault="00AD2014" w:rsidP="0003463E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3463E" w:rsidRDefault="007C032E" w:rsidP="0003463E">
            <w:pPr>
              <w:jc w:val="center"/>
            </w:pPr>
            <w:r>
              <w:t>2</w:t>
            </w:r>
            <w:r w:rsidR="00AD2014">
              <w:rPr>
                <w:rFonts w:hint="eastAsia"/>
              </w:rPr>
              <w:t>/</w:t>
            </w:r>
            <w:r>
              <w:t>23</w:t>
            </w:r>
          </w:p>
        </w:tc>
        <w:tc>
          <w:tcPr>
            <w:tcW w:w="5812" w:type="dxa"/>
          </w:tcPr>
          <w:p w:rsidR="00A96971" w:rsidRPr="00A96971" w:rsidRDefault="004B34D2" w:rsidP="00A96971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「新古典主義」</w:t>
            </w:r>
          </w:p>
          <w:p w:rsidR="004B34D2" w:rsidRPr="00576566" w:rsidRDefault="005F333A" w:rsidP="007E2CE8">
            <w:pPr>
              <w:pStyle w:val="a8"/>
              <w:rPr>
                <w:rFonts w:ascii="Times New Roman" w:eastAsia="標楷體" w:hAnsi="標楷體"/>
              </w:rPr>
            </w:pPr>
            <w:r w:rsidRPr="00422D8D">
              <w:rPr>
                <w:rFonts w:ascii="Times New Roman" w:eastAsia="標楷體" w:hAnsi="Times New Roman"/>
              </w:rPr>
              <w:t>Racine</w:t>
            </w:r>
            <w:r w:rsidRPr="00422D8D">
              <w:rPr>
                <w:rFonts w:ascii="Times New Roman" w:eastAsia="標楷體" w:hAnsi="標楷體"/>
              </w:rPr>
              <w:t>《</w:t>
            </w:r>
            <w:r>
              <w:rPr>
                <w:rFonts w:ascii="Times New Roman" w:eastAsia="標楷體" w:hAnsi="標楷體" w:hint="eastAsia"/>
              </w:rPr>
              <w:t>費德爾</w:t>
            </w:r>
            <w:r w:rsidRPr="00422D8D">
              <w:rPr>
                <w:rFonts w:ascii="Times New Roman" w:eastAsia="標楷體" w:hAnsi="標楷體"/>
              </w:rPr>
              <w:t>》（</w:t>
            </w:r>
            <w:proofErr w:type="spellStart"/>
            <w:r w:rsidRPr="0035647F">
              <w:rPr>
                <w:rFonts w:ascii="Times New Roman" w:eastAsia="標楷體" w:hAnsi="Times New Roman"/>
                <w:i/>
                <w:color w:val="000000" w:themeColor="text1"/>
              </w:rPr>
              <w:t>Phèdre</w:t>
            </w:r>
            <w:proofErr w:type="spellEnd"/>
            <w:r w:rsidR="004520EB">
              <w:rPr>
                <w:rFonts w:ascii="Times New Roman" w:eastAsia="標楷體" w:hAnsi="Times New Roman"/>
                <w:color w:val="000000" w:themeColor="text1"/>
              </w:rPr>
              <w:t>, 1677</w:t>
            </w:r>
            <w:r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5B35F6" w:rsidRPr="0010140F" w:rsidRDefault="005B35F6" w:rsidP="0010140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C38" w:rsidTr="00D57229">
        <w:trPr>
          <w:trHeight w:val="807"/>
        </w:trPr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3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 w:rsidR="006A4C38">
              <w:t>2</w:t>
            </w:r>
          </w:p>
        </w:tc>
        <w:tc>
          <w:tcPr>
            <w:tcW w:w="5812" w:type="dxa"/>
          </w:tcPr>
          <w:p w:rsidR="004520EB" w:rsidRDefault="004520EB" w:rsidP="004520EB">
            <w:pPr>
              <w:pStyle w:val="a8"/>
              <w:jc w:val="both"/>
              <w:rPr>
                <w:rFonts w:ascii="Times New Roman" w:eastAsia="標楷體" w:hAnsi="Times New Roman"/>
              </w:rPr>
            </w:pPr>
            <w:r w:rsidRPr="00422D8D">
              <w:rPr>
                <w:rFonts w:ascii="Times New Roman" w:eastAsia="標楷體" w:hAnsi="Times New Roman"/>
              </w:rPr>
              <w:t>Molière</w:t>
            </w:r>
            <w:r>
              <w:rPr>
                <w:rFonts w:ascii="Times New Roman" w:eastAsia="標楷體" w:hAnsi="Times New Roman" w:hint="eastAsia"/>
              </w:rPr>
              <w:t>《妻</w:t>
            </w:r>
            <w:r w:rsidRPr="008D702A">
              <w:rPr>
                <w:rFonts w:ascii="Times New Roman" w:eastAsia="標楷體" w:hAnsi="Times New Roman" w:hint="eastAsia"/>
              </w:rPr>
              <w:t>子學堂》（</w:t>
            </w:r>
            <w:proofErr w:type="spellStart"/>
            <w:r w:rsidRPr="0006425B">
              <w:rPr>
                <w:rFonts w:ascii="Times New Roman" w:eastAsia="標楷體" w:hAnsi="Times New Roman"/>
                <w:i/>
              </w:rPr>
              <w:t>L'école</w:t>
            </w:r>
            <w:proofErr w:type="spellEnd"/>
            <w:r w:rsidRPr="0006425B">
              <w:rPr>
                <w:rFonts w:ascii="Times New Roman" w:eastAsia="標楷體" w:hAnsi="Times New Roman"/>
                <w:i/>
              </w:rPr>
              <w:t xml:space="preserve"> des femmes</w:t>
            </w:r>
            <w:r w:rsidRPr="004520EB">
              <w:rPr>
                <w:rFonts w:ascii="Times New Roman" w:eastAsia="標楷體" w:hAnsi="Times New Roman"/>
              </w:rPr>
              <w:t>,</w:t>
            </w:r>
            <w:r w:rsidRPr="004520EB">
              <w:rPr>
                <w:rFonts w:ascii="Times New Roman" w:hAnsi="Times New Roman"/>
              </w:rPr>
              <w:t xml:space="preserve"> 1662</w:t>
            </w:r>
            <w:r w:rsidRPr="008D702A">
              <w:rPr>
                <w:rFonts w:ascii="Times New Roman" w:eastAsia="標楷體" w:hAnsi="Times New Roman" w:hint="eastAsia"/>
              </w:rPr>
              <w:t>）</w:t>
            </w:r>
          </w:p>
          <w:p w:rsidR="00D57229" w:rsidRPr="00576566" w:rsidRDefault="00D57229" w:rsidP="004520EB">
            <w:pPr>
              <w:pStyle w:val="a8"/>
              <w:jc w:val="both"/>
              <w:rPr>
                <w:rFonts w:ascii="Times New Roman" w:eastAsia="標楷體" w:hAnsi="標楷體"/>
              </w:rPr>
            </w:pPr>
            <w:r w:rsidRPr="00422D8D">
              <w:rPr>
                <w:rFonts w:ascii="Times New Roman" w:eastAsia="標楷體" w:hAnsi="Times New Roman"/>
              </w:rPr>
              <w:t>Molière</w:t>
            </w:r>
            <w:r w:rsidRPr="00422D8D">
              <w:rPr>
                <w:rFonts w:ascii="Times New Roman" w:eastAsia="標楷體" w:hAnsi="標楷體"/>
              </w:rPr>
              <w:t>《斯卡班的詭計》</w:t>
            </w:r>
            <w:proofErr w:type="gramStart"/>
            <w:r w:rsidRPr="00422D8D">
              <w:rPr>
                <w:rFonts w:ascii="Times New Roman" w:eastAsia="標楷體" w:hAnsi="標楷體"/>
              </w:rPr>
              <w:t>（</w:t>
            </w:r>
            <w:proofErr w:type="gramEnd"/>
            <w:r w:rsidRPr="00422D8D">
              <w:rPr>
                <w:rFonts w:ascii="Times New Roman" w:eastAsia="標楷體" w:hAnsi="Times New Roman"/>
                <w:i/>
                <w:color w:val="444444"/>
                <w:shd w:val="clear" w:color="auto" w:fill="FFFFFF"/>
              </w:rPr>
              <w:t xml:space="preserve">Les </w:t>
            </w:r>
            <w:proofErr w:type="spellStart"/>
            <w:r w:rsidRPr="00422D8D">
              <w:rPr>
                <w:rFonts w:ascii="Times New Roman" w:eastAsia="標楷體" w:hAnsi="Times New Roman"/>
                <w:i/>
                <w:color w:val="444444"/>
                <w:shd w:val="clear" w:color="auto" w:fill="FFFFFF"/>
              </w:rPr>
              <w:t>fourberies</w:t>
            </w:r>
            <w:proofErr w:type="spellEnd"/>
            <w:r w:rsidRPr="00422D8D">
              <w:rPr>
                <w:rFonts w:ascii="Times New Roman" w:eastAsia="標楷體" w:hAnsi="Times New Roman"/>
                <w:i/>
                <w:color w:val="444444"/>
                <w:shd w:val="clear" w:color="auto" w:fill="FFFFFF"/>
              </w:rPr>
              <w:t xml:space="preserve"> de</w:t>
            </w:r>
            <w:r w:rsidRPr="00422D8D">
              <w:rPr>
                <w:rStyle w:val="apple-converted-space"/>
                <w:rFonts w:ascii="Times New Roman" w:eastAsia="標楷體" w:hAnsi="Times New Roman"/>
                <w:i/>
                <w:color w:val="444444"/>
                <w:shd w:val="clear" w:color="auto" w:fill="FFFFFF"/>
              </w:rPr>
              <w:t> </w:t>
            </w:r>
            <w:proofErr w:type="spellStart"/>
            <w:r w:rsidRPr="00422D8D">
              <w:rPr>
                <w:rStyle w:val="a9"/>
                <w:rFonts w:ascii="Times New Roman" w:eastAsia="標楷體" w:hAnsi="Times New Roman"/>
                <w:color w:val="000000"/>
                <w:shd w:val="clear" w:color="auto" w:fill="FFFFFF"/>
              </w:rPr>
              <w:t>Scapin</w:t>
            </w:r>
            <w:proofErr w:type="spellEnd"/>
            <w:r w:rsidR="004520EB">
              <w:rPr>
                <w:rStyle w:val="a9"/>
                <w:rFonts w:ascii="Times New Roman" w:eastAsia="標楷體" w:hAnsi="Times New Roman"/>
                <w:i w:val="0"/>
                <w:color w:val="000000"/>
                <w:shd w:val="clear" w:color="auto" w:fill="FFFFFF"/>
              </w:rPr>
              <w:t>, 1671</w:t>
            </w:r>
            <w:r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5B35F6" w:rsidRPr="00D57229" w:rsidRDefault="005B35F6" w:rsidP="007405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4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>
              <w:t>9</w:t>
            </w:r>
          </w:p>
        </w:tc>
        <w:tc>
          <w:tcPr>
            <w:tcW w:w="5812" w:type="dxa"/>
          </w:tcPr>
          <w:p w:rsidR="00D57229" w:rsidRPr="00A96971" w:rsidRDefault="00D57229" w:rsidP="00D57229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「啟蒙時代」</w:t>
            </w:r>
          </w:p>
          <w:p w:rsidR="007F1663" w:rsidRPr="00576566" w:rsidRDefault="00D57229" w:rsidP="006A4C38">
            <w:pPr>
              <w:pStyle w:val="a8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Voltaire</w:t>
            </w:r>
            <w:r>
              <w:rPr>
                <w:rFonts w:ascii="Times New Roman" w:eastAsia="標楷體" w:hAnsi="Times New Roman" w:hint="eastAsia"/>
              </w:rPr>
              <w:t>《中國孤兒》（</w:t>
            </w:r>
            <w:proofErr w:type="spellStart"/>
            <w:r w:rsidRPr="005A400C">
              <w:rPr>
                <w:rFonts w:ascii="Times New Roman" w:eastAsia="標楷體" w:hAnsi="Times New Roman"/>
                <w:i/>
              </w:rPr>
              <w:t>L'Orphelin</w:t>
            </w:r>
            <w:proofErr w:type="spellEnd"/>
            <w:r w:rsidRPr="005A400C">
              <w:rPr>
                <w:rFonts w:ascii="Times New Roman" w:eastAsia="標楷體" w:hAnsi="Times New Roman"/>
                <w:i/>
              </w:rPr>
              <w:t xml:space="preserve"> de la Chine</w:t>
            </w:r>
            <w:r w:rsidR="000E3E83">
              <w:rPr>
                <w:rFonts w:ascii="Times New Roman" w:eastAsia="標楷體" w:hAnsi="Times New Roman"/>
              </w:rPr>
              <w:t>, 1753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2126" w:type="dxa"/>
          </w:tcPr>
          <w:p w:rsidR="006A4C38" w:rsidRPr="00504490" w:rsidRDefault="006A4C38" w:rsidP="006A4C38">
            <w:pPr>
              <w:pStyle w:val="a8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5</w:t>
            </w:r>
          </w:p>
        </w:tc>
        <w:tc>
          <w:tcPr>
            <w:tcW w:w="850" w:type="dxa"/>
          </w:tcPr>
          <w:p w:rsidR="006A4C38" w:rsidRPr="009A2CA0" w:rsidRDefault="007C032E" w:rsidP="006A4C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A4C38" w:rsidRPr="009A2CA0">
              <w:rPr>
                <w:rFonts w:hint="eastAsia"/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5812" w:type="dxa"/>
          </w:tcPr>
          <w:p w:rsidR="00127978" w:rsidRPr="00BE0C22" w:rsidRDefault="00127978" w:rsidP="00127978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市民悲劇</w:t>
            </w:r>
          </w:p>
          <w:p w:rsidR="006A4C38" w:rsidRPr="00D04967" w:rsidRDefault="000E3E83" w:rsidP="00127978">
            <w:pPr>
              <w:pStyle w:val="a8"/>
              <w:rPr>
                <w:rFonts w:ascii="Times New Roman" w:eastAsia="標楷體" w:hAnsi="Times New Roman"/>
                <w:color w:val="548DD4" w:themeColor="text2" w:themeTint="99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Friedrich </w:t>
            </w:r>
            <w:r w:rsidR="00127978" w:rsidRPr="00422D8D">
              <w:rPr>
                <w:rFonts w:ascii="Times New Roman" w:eastAsia="標楷體" w:hAnsi="Times New Roman"/>
              </w:rPr>
              <w:t>Hebbel</w:t>
            </w:r>
            <w:r w:rsidR="00127978" w:rsidRPr="00422D8D">
              <w:rPr>
                <w:rFonts w:ascii="Times New Roman" w:eastAsia="標楷體" w:hAnsi="標楷體"/>
              </w:rPr>
              <w:t>《悔罪女》（</w:t>
            </w:r>
            <w:r w:rsidR="00127978" w:rsidRPr="00422D8D">
              <w:rPr>
                <w:rFonts w:ascii="Times New Roman" w:eastAsia="標楷體" w:hAnsi="Times New Roman"/>
                <w:i/>
              </w:rPr>
              <w:t>Maria Magdalena</w:t>
            </w:r>
            <w:r>
              <w:rPr>
                <w:rFonts w:ascii="Times New Roman" w:eastAsia="標楷體" w:hAnsi="Times New Roman"/>
              </w:rPr>
              <w:t>, 1844</w:t>
            </w:r>
            <w:r w:rsidR="00127978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3645E9" w:rsidRPr="00D7346F" w:rsidRDefault="006A4C38" w:rsidP="00D7346F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lastRenderedPageBreak/>
              <w:t>6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>
              <w:t>2</w:t>
            </w:r>
            <w:r w:rsidR="006A4C38">
              <w:t>3</w:t>
            </w:r>
          </w:p>
        </w:tc>
        <w:tc>
          <w:tcPr>
            <w:tcW w:w="5812" w:type="dxa"/>
          </w:tcPr>
          <w:p w:rsidR="00CC7C6C" w:rsidRDefault="009E73D0" w:rsidP="00CC7C6C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</w:t>
            </w:r>
            <w:r w:rsidR="00CC7C6C">
              <w:rPr>
                <w:rFonts w:ascii="Times New Roman" w:eastAsia="標楷體" w:hAnsi="標楷體" w:hint="eastAsia"/>
                <w:u w:val="single"/>
              </w:rPr>
              <w:t>」</w:t>
            </w:r>
          </w:p>
          <w:p w:rsidR="006A4C38" w:rsidRPr="009A2CA0" w:rsidRDefault="0073735C" w:rsidP="00647069">
            <w:pPr>
              <w:pStyle w:val="a8"/>
              <w:rPr>
                <w:rFonts w:ascii="Times New Roman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/>
              </w:rPr>
              <w:t xml:space="preserve">Henrik </w:t>
            </w:r>
            <w:r w:rsidR="00CC7C6C" w:rsidRPr="00422D8D">
              <w:rPr>
                <w:rFonts w:ascii="Times New Roman" w:eastAsia="標楷體" w:hAnsi="Times New Roman"/>
              </w:rPr>
              <w:t>Ibsen</w:t>
            </w:r>
            <w:r w:rsidR="00CC7C6C" w:rsidRPr="00422D8D">
              <w:rPr>
                <w:rFonts w:ascii="Times New Roman" w:eastAsia="標楷體" w:hAnsi="標楷體"/>
              </w:rPr>
              <w:t>《玩偶</w:t>
            </w:r>
            <w:r w:rsidR="006902A4">
              <w:rPr>
                <w:rFonts w:ascii="Times New Roman" w:eastAsia="標楷體" w:hAnsi="標楷體" w:hint="eastAsia"/>
              </w:rPr>
              <w:t>之</w:t>
            </w:r>
            <w:r w:rsidR="00CC7C6C" w:rsidRPr="00422D8D">
              <w:rPr>
                <w:rFonts w:ascii="Times New Roman" w:eastAsia="標楷體" w:hAnsi="標楷體"/>
              </w:rPr>
              <w:t>家》（</w:t>
            </w:r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 xml:space="preserve">Et </w:t>
            </w:r>
            <w:proofErr w:type="spellStart"/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>Dukkehjem</w:t>
            </w:r>
            <w:proofErr w:type="spellEnd"/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="00CC7C6C" w:rsidRPr="00CB263C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or</w:t>
            </w:r>
            <w:r w:rsidR="00CC7C6C" w:rsidRPr="00422D8D">
              <w:rPr>
                <w:rFonts w:ascii="Times New Roman" w:eastAsia="標楷體" w:hAnsi="Times New Roman"/>
                <w:i/>
              </w:rPr>
              <w:t xml:space="preserve"> A Doll House</w:t>
            </w:r>
            <w:r w:rsidR="00E97041">
              <w:rPr>
                <w:rFonts w:ascii="Times New Roman" w:eastAsia="標楷體" w:hAnsi="Times New Roman"/>
              </w:rPr>
              <w:t>, 1879</w:t>
            </w:r>
            <w:r w:rsidR="00CC7C6C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7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>
              <w:t>3</w:t>
            </w:r>
            <w:r w:rsidR="006A4C38">
              <w:t>0</w:t>
            </w:r>
          </w:p>
        </w:tc>
        <w:tc>
          <w:tcPr>
            <w:tcW w:w="5812" w:type="dxa"/>
          </w:tcPr>
          <w:p w:rsidR="00647069" w:rsidRDefault="009E73D0" w:rsidP="00647069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</w:t>
            </w:r>
            <w:r w:rsidR="00647069">
              <w:rPr>
                <w:rFonts w:ascii="Times New Roman" w:eastAsia="標楷體" w:hAnsi="標楷體" w:hint="eastAsia"/>
                <w:u w:val="single"/>
              </w:rPr>
              <w:t>」</w:t>
            </w:r>
          </w:p>
          <w:p w:rsidR="007443AB" w:rsidRPr="00CD21BB" w:rsidRDefault="0073735C" w:rsidP="00647069">
            <w:pPr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Times New Roman"/>
              </w:rPr>
              <w:t xml:space="preserve">August </w:t>
            </w:r>
            <w:r w:rsidR="007443AB" w:rsidRPr="00422D8D">
              <w:rPr>
                <w:rFonts w:ascii="Times New Roman" w:eastAsia="標楷體" w:hAnsi="Times New Roman"/>
              </w:rPr>
              <w:t>Strindberg</w:t>
            </w:r>
            <w:r w:rsidR="007443AB">
              <w:rPr>
                <w:rFonts w:ascii="Times New Roman" w:eastAsia="標楷體" w:hAnsi="標楷體"/>
              </w:rPr>
              <w:t>《</w:t>
            </w:r>
            <w:r w:rsidR="007443AB">
              <w:rPr>
                <w:rFonts w:ascii="Times New Roman" w:eastAsia="標楷體" w:hAnsi="標楷體" w:hint="eastAsia"/>
              </w:rPr>
              <w:t>朱莉</w:t>
            </w:r>
            <w:r w:rsidR="007443AB" w:rsidRPr="00422D8D">
              <w:rPr>
                <w:rFonts w:ascii="Times New Roman" w:eastAsia="標楷體" w:hAnsi="標楷體"/>
              </w:rPr>
              <w:t>小姐》（</w:t>
            </w:r>
            <w:r w:rsidR="007443AB" w:rsidRPr="00422D8D">
              <w:rPr>
                <w:rFonts w:ascii="Times New Roman" w:eastAsia="標楷體" w:hAnsi="Times New Roman"/>
                <w:i/>
              </w:rPr>
              <w:t>Miss Julie</w:t>
            </w:r>
            <w:r w:rsidR="00E97041">
              <w:rPr>
                <w:rFonts w:ascii="Times New Roman" w:eastAsia="標楷體" w:hAnsi="Times New Roman"/>
              </w:rPr>
              <w:t>, 1888</w:t>
            </w:r>
            <w:r w:rsidR="007443AB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Pr="00B61436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8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4</w:t>
            </w:r>
            <w:r w:rsidR="006A4C38">
              <w:rPr>
                <w:rFonts w:hint="eastAsia"/>
              </w:rPr>
              <w:t>/</w:t>
            </w:r>
            <w:r>
              <w:t>6</w:t>
            </w:r>
          </w:p>
        </w:tc>
        <w:tc>
          <w:tcPr>
            <w:tcW w:w="5812" w:type="dxa"/>
          </w:tcPr>
          <w:p w:rsidR="006A4C38" w:rsidRPr="00AE6BA6" w:rsidRDefault="004B34D2" w:rsidP="006A4C38">
            <w:pPr>
              <w:pStyle w:val="a8"/>
              <w:jc w:val="center"/>
              <w:rPr>
                <w:rFonts w:ascii="Times New Roman" w:eastAsia="標楷體" w:hAnsi="標楷體"/>
                <w:b/>
                <w:color w:val="00B050"/>
                <w:shd w:val="pct15" w:color="auto" w:fill="FFFFFF"/>
              </w:rPr>
            </w:pPr>
            <w:r w:rsidRPr="004B34D2">
              <w:rPr>
                <w:rFonts w:ascii="Times New Roman" w:eastAsia="標楷體" w:hAnsi="標楷體" w:hint="eastAsia"/>
                <w:b/>
                <w:color w:val="FF0000"/>
              </w:rPr>
              <w:t>本</w:t>
            </w:r>
            <w:r>
              <w:rPr>
                <w:rFonts w:ascii="Times New Roman" w:eastAsia="標楷體" w:hAnsi="標楷體" w:hint="eastAsia"/>
                <w:b/>
                <w:color w:val="FF0000"/>
              </w:rPr>
              <w:t xml:space="preserve">　</w:t>
            </w:r>
            <w:proofErr w:type="gramStart"/>
            <w:r w:rsidRPr="004B34D2">
              <w:rPr>
                <w:rFonts w:ascii="Times New Roman" w:eastAsia="標楷體" w:hAnsi="標楷體" w:hint="eastAsia"/>
                <w:b/>
                <w:color w:val="FF0000"/>
              </w:rPr>
              <w:t>週</w:t>
            </w:r>
            <w:proofErr w:type="gramEnd"/>
            <w:r>
              <w:rPr>
                <w:rFonts w:ascii="Times New Roman" w:eastAsia="標楷體" w:hAnsi="標楷體" w:hint="eastAsia"/>
                <w:b/>
                <w:color w:val="FF0000"/>
              </w:rPr>
              <w:t xml:space="preserve">　</w:t>
            </w:r>
            <w:r w:rsidRPr="004B34D2">
              <w:rPr>
                <w:rFonts w:ascii="Times New Roman" w:eastAsia="標楷體" w:hAnsi="標楷體" w:hint="eastAsia"/>
                <w:b/>
                <w:color w:val="FF0000"/>
              </w:rPr>
              <w:t>停</w:t>
            </w:r>
            <w:r>
              <w:rPr>
                <w:rFonts w:ascii="Times New Roman" w:eastAsia="標楷體" w:hAnsi="標楷體" w:hint="eastAsia"/>
                <w:b/>
                <w:color w:val="FF0000"/>
              </w:rPr>
              <w:t xml:space="preserve">　</w:t>
            </w:r>
            <w:r w:rsidRPr="004B34D2">
              <w:rPr>
                <w:rFonts w:ascii="Times New Roman" w:eastAsia="標楷體" w:hAnsi="標楷體" w:hint="eastAsia"/>
                <w:b/>
                <w:color w:val="FF0000"/>
              </w:rPr>
              <w:t>課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9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4</w:t>
            </w:r>
            <w:r w:rsidR="006A4C38">
              <w:rPr>
                <w:rFonts w:hint="eastAsia"/>
              </w:rPr>
              <w:t>/</w:t>
            </w:r>
            <w:r>
              <w:t>1</w:t>
            </w:r>
            <w:r w:rsidR="006A4C38">
              <w:t>3</w:t>
            </w:r>
          </w:p>
        </w:tc>
        <w:tc>
          <w:tcPr>
            <w:tcW w:w="5812" w:type="dxa"/>
          </w:tcPr>
          <w:p w:rsidR="00CD21BB" w:rsidRPr="00BD3C0F" w:rsidRDefault="00DE03A7" w:rsidP="00DE03A7">
            <w:pPr>
              <w:pStyle w:val="a8"/>
              <w:jc w:val="center"/>
              <w:rPr>
                <w:rFonts w:ascii="Times New Roman" w:eastAsia="標楷體" w:hAnsi="標楷體"/>
                <w:b/>
                <w:color w:val="E36C0A" w:themeColor="accent6" w:themeShade="BF"/>
              </w:rPr>
            </w:pPr>
            <w:r w:rsidRPr="00BD3C0F">
              <w:rPr>
                <w:rFonts w:ascii="Times New Roman" w:eastAsia="標楷體" w:hAnsi="標楷體" w:hint="eastAsia"/>
                <w:b/>
                <w:color w:val="E36C0A" w:themeColor="accent6" w:themeShade="BF"/>
              </w:rPr>
              <w:t>期　中　考　試</w:t>
            </w:r>
          </w:p>
          <w:p w:rsidR="009E73D0" w:rsidRDefault="009E73D0" w:rsidP="009E73D0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「寫實主義」</w:t>
            </w:r>
          </w:p>
          <w:p w:rsidR="007B6994" w:rsidRPr="00A127F8" w:rsidRDefault="007B6994" w:rsidP="007B6994">
            <w:pPr>
              <w:pStyle w:val="a8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/>
              </w:rPr>
              <w:t xml:space="preserve">Anton </w:t>
            </w:r>
            <w:r>
              <w:rPr>
                <w:rFonts w:ascii="Times New Roman" w:eastAsia="標楷體" w:hAnsi="標楷體" w:hint="eastAsia"/>
              </w:rPr>
              <w:t>C</w:t>
            </w:r>
            <w:r>
              <w:rPr>
                <w:rFonts w:ascii="Times New Roman" w:eastAsia="標楷體" w:hAnsi="標楷體"/>
              </w:rPr>
              <w:t>hekhov</w:t>
            </w:r>
            <w:r>
              <w:rPr>
                <w:rFonts w:ascii="Times New Roman" w:eastAsia="標楷體" w:hAnsi="標楷體"/>
              </w:rPr>
              <w:t>《</w:t>
            </w:r>
            <w:r>
              <w:rPr>
                <w:rFonts w:ascii="Times New Roman" w:eastAsia="標楷體" w:hAnsi="標楷體" w:hint="eastAsia"/>
              </w:rPr>
              <w:t>海鷗</w:t>
            </w:r>
            <w:r w:rsidRPr="00422D8D">
              <w:rPr>
                <w:rFonts w:ascii="Times New Roman" w:eastAsia="標楷體" w:hAnsi="標楷體"/>
              </w:rPr>
              <w:t>》（</w:t>
            </w:r>
            <w:r>
              <w:rPr>
                <w:rFonts w:ascii="Times New Roman" w:eastAsia="標楷體" w:hAnsi="Times New Roman"/>
                <w:i/>
              </w:rPr>
              <w:t>The Seagull</w:t>
            </w:r>
            <w:r>
              <w:rPr>
                <w:rFonts w:ascii="Times New Roman" w:eastAsia="標楷體" w:hAnsi="Times New Roman"/>
              </w:rPr>
              <w:t>, 1895/1896</w:t>
            </w:r>
            <w:r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Pr="00340FAF" w:rsidRDefault="006A4C38" w:rsidP="006A4C38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DE7278" w:rsidTr="00A85CED">
        <w:tc>
          <w:tcPr>
            <w:tcW w:w="852" w:type="dxa"/>
          </w:tcPr>
          <w:p w:rsidR="00DE7278" w:rsidRPr="0052304B" w:rsidRDefault="00DE727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10</w:t>
            </w:r>
          </w:p>
        </w:tc>
        <w:tc>
          <w:tcPr>
            <w:tcW w:w="850" w:type="dxa"/>
          </w:tcPr>
          <w:p w:rsidR="00DE7278" w:rsidRDefault="00DE7278" w:rsidP="006A4C38">
            <w:pPr>
              <w:jc w:val="center"/>
            </w:pPr>
            <w:r>
              <w:t>4</w:t>
            </w:r>
            <w:r>
              <w:rPr>
                <w:rFonts w:hint="eastAsia"/>
              </w:rPr>
              <w:t>/</w:t>
            </w:r>
            <w:r>
              <w:t>20</w:t>
            </w:r>
          </w:p>
        </w:tc>
        <w:tc>
          <w:tcPr>
            <w:tcW w:w="5812" w:type="dxa"/>
          </w:tcPr>
          <w:p w:rsidR="00DE7278" w:rsidRPr="00A127F8" w:rsidRDefault="007B6994" w:rsidP="007B6994">
            <w:pPr>
              <w:pStyle w:val="a8"/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同　上</w:t>
            </w:r>
          </w:p>
        </w:tc>
        <w:tc>
          <w:tcPr>
            <w:tcW w:w="2126" w:type="dxa"/>
          </w:tcPr>
          <w:p w:rsidR="00DE7278" w:rsidRPr="00F41AFB" w:rsidRDefault="00DE7278" w:rsidP="006A4C38">
            <w:pPr>
              <w:jc w:val="center"/>
              <w:rPr>
                <w:sz w:val="16"/>
                <w:szCs w:val="16"/>
              </w:rPr>
            </w:pPr>
          </w:p>
        </w:tc>
      </w:tr>
      <w:tr w:rsidR="00DE7278" w:rsidTr="00A85CED">
        <w:tc>
          <w:tcPr>
            <w:tcW w:w="852" w:type="dxa"/>
          </w:tcPr>
          <w:p w:rsidR="00DE7278" w:rsidRPr="0052304B" w:rsidRDefault="00DE727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11</w:t>
            </w:r>
          </w:p>
        </w:tc>
        <w:tc>
          <w:tcPr>
            <w:tcW w:w="850" w:type="dxa"/>
          </w:tcPr>
          <w:p w:rsidR="00DE7278" w:rsidRPr="006276D3" w:rsidRDefault="00DE7278" w:rsidP="006A4C38">
            <w:pPr>
              <w:jc w:val="center"/>
            </w:pPr>
            <w:r>
              <w:t>4</w:t>
            </w:r>
            <w:r>
              <w:rPr>
                <w:rFonts w:hint="eastAsia"/>
              </w:rPr>
              <w:t>/</w:t>
            </w:r>
            <w:r>
              <w:t>27</w:t>
            </w:r>
          </w:p>
        </w:tc>
        <w:tc>
          <w:tcPr>
            <w:tcW w:w="5812" w:type="dxa"/>
          </w:tcPr>
          <w:p w:rsidR="00DE7278" w:rsidRPr="00B64F0B" w:rsidRDefault="00DE7278" w:rsidP="00972E31">
            <w:pPr>
              <w:rPr>
                <w:rFonts w:ascii="Times New Roman" w:hAnsi="Times New Roman" w:cs="Times New Roman"/>
              </w:rPr>
            </w:pPr>
            <w:r w:rsidRPr="00B64F0B">
              <w:rPr>
                <w:rFonts w:ascii="Times New Roman" w:hAnsi="Times New Roman" w:cs="Times New Roman"/>
              </w:rPr>
              <w:t>Luigi Pirandello</w:t>
            </w:r>
            <w:r w:rsidRPr="00B64F0B">
              <w:rPr>
                <w:rFonts w:ascii="Times New Roman" w:hAnsi="Times New Roman" w:cs="Times New Roman"/>
              </w:rPr>
              <w:t>《</w:t>
            </w:r>
            <w:r w:rsidRPr="00C0758E">
              <w:rPr>
                <w:rFonts w:ascii="標楷體" w:eastAsia="標楷體" w:hAnsi="標楷體" w:cs="Times New Roman"/>
              </w:rPr>
              <w:t>六個尋找作者的劇中人》</w:t>
            </w:r>
            <w:r w:rsidRPr="00B64F0B">
              <w:rPr>
                <w:rFonts w:ascii="Times New Roman" w:hAnsi="Times New Roman" w:cs="Times New Roman"/>
              </w:rPr>
              <w:t>（</w:t>
            </w:r>
            <w:r w:rsidRPr="00B64F0B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it-IT"/>
              </w:rPr>
              <w:t>Sei personaggi in cerca d'autore</w:t>
            </w:r>
            <w:r w:rsidRPr="00B64F0B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it-IT"/>
              </w:rPr>
              <w:t>, 1921</w:t>
            </w:r>
            <w:r w:rsidRPr="00B64F0B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26" w:type="dxa"/>
          </w:tcPr>
          <w:p w:rsidR="00DE7278" w:rsidRPr="00AE6BA6" w:rsidRDefault="00DE7278" w:rsidP="006502D2">
            <w:pPr>
              <w:jc w:val="center"/>
              <w:rPr>
                <w:sz w:val="20"/>
                <w:szCs w:val="20"/>
              </w:rPr>
            </w:pPr>
          </w:p>
        </w:tc>
      </w:tr>
      <w:tr w:rsidR="00DE7278" w:rsidRPr="006276D3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6A4C38">
            <w:pPr>
              <w:jc w:val="center"/>
            </w:pPr>
            <w:r>
              <w:t>5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5E2AB2" w:rsidRDefault="00DE7278" w:rsidP="00972E31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「荒謬劇場」</w:t>
            </w:r>
          </w:p>
          <w:p w:rsidR="00DE7278" w:rsidRPr="00352EC7" w:rsidRDefault="00DE7278" w:rsidP="00972E31">
            <w:pPr>
              <w:rPr>
                <w:rFonts w:ascii="Times New Roman" w:hAnsi="Times New Roman" w:cs="Times New Roman"/>
                <w:szCs w:val="24"/>
              </w:rPr>
            </w:pPr>
            <w:r w:rsidRPr="00C15FFA">
              <w:rPr>
                <w:rFonts w:ascii="Times New Roman" w:hAnsi="Times New Roman" w:cs="Times New Roman"/>
                <w:szCs w:val="24"/>
              </w:rPr>
              <w:t>Samuel Beckett</w:t>
            </w:r>
            <w:r w:rsidRPr="001F63BA">
              <w:rPr>
                <w:rFonts w:ascii="標楷體" w:eastAsia="標楷體" w:hAnsi="標楷體" w:cs="Times New Roman"/>
                <w:szCs w:val="24"/>
              </w:rPr>
              <w:t>《</w:t>
            </w:r>
            <w:r w:rsidRPr="001F63BA">
              <w:rPr>
                <w:rFonts w:ascii="標楷體" w:eastAsia="標楷體" w:hAnsi="標楷體" w:cs="Times New Roman" w:hint="eastAsia"/>
                <w:szCs w:val="24"/>
              </w:rPr>
              <w:t>等待果陀</w:t>
            </w:r>
            <w:r w:rsidRPr="001F63BA">
              <w:rPr>
                <w:rFonts w:ascii="標楷體" w:eastAsia="標楷體" w:hAnsi="標楷體" w:cs="Times New Roman"/>
                <w:szCs w:val="24"/>
              </w:rPr>
              <w:t>》</w:t>
            </w:r>
            <w:proofErr w:type="gramStart"/>
            <w:r w:rsidRPr="00C15FFA">
              <w:rPr>
                <w:rFonts w:ascii="Times New Roman" w:hAnsi="Times New Roman" w:cs="Times New Roman"/>
                <w:szCs w:val="24"/>
              </w:rPr>
              <w:t>（</w:t>
            </w:r>
            <w:proofErr w:type="gramEnd"/>
            <w:r w:rsidRPr="00C15FFA">
              <w:rPr>
                <w:rFonts w:ascii="Times New Roman" w:hAnsi="Times New Roman" w:cs="Times New Roman" w:hint="eastAsia"/>
                <w:i/>
                <w:szCs w:val="24"/>
              </w:rPr>
              <w:t>E</w:t>
            </w:r>
            <w:r w:rsidRPr="00C15FFA">
              <w:rPr>
                <w:rFonts w:ascii="Times New Roman" w:hAnsi="Times New Roman" w:cs="Times New Roman"/>
                <w:i/>
                <w:szCs w:val="24"/>
              </w:rPr>
              <w:t xml:space="preserve">n attendant </w:t>
            </w:r>
            <w:proofErr w:type="spellStart"/>
            <w:r w:rsidRPr="00C15FFA">
              <w:rPr>
                <w:rFonts w:ascii="Times New Roman" w:hAnsi="Times New Roman" w:cs="Times New Roman"/>
                <w:i/>
                <w:szCs w:val="24"/>
              </w:rPr>
              <w:t>Godot</w:t>
            </w:r>
            <w:proofErr w:type="spellEnd"/>
            <w:r w:rsidRPr="00C15FFA">
              <w:rPr>
                <w:rFonts w:ascii="Times New Roman" w:hAnsi="Times New Roman" w:cs="Times New Roman"/>
                <w:szCs w:val="24"/>
              </w:rPr>
              <w:t>, 19</w:t>
            </w:r>
            <w:r>
              <w:rPr>
                <w:rFonts w:ascii="Times New Roman" w:hAnsi="Times New Roman" w:cs="Times New Roman"/>
                <w:szCs w:val="24"/>
              </w:rPr>
              <w:t xml:space="preserve">52; </w:t>
            </w:r>
            <w:r w:rsidRPr="00C15FFA">
              <w:rPr>
                <w:rFonts w:ascii="Times New Roman" w:hAnsi="Times New Roman" w:cs="Times New Roman"/>
                <w:i/>
                <w:szCs w:val="24"/>
              </w:rPr>
              <w:t xml:space="preserve">Waiting for </w:t>
            </w:r>
            <w:proofErr w:type="spellStart"/>
            <w:r w:rsidRPr="00C15FFA">
              <w:rPr>
                <w:rFonts w:ascii="Times New Roman" w:hAnsi="Times New Roman" w:cs="Times New Roman"/>
                <w:i/>
                <w:szCs w:val="24"/>
              </w:rPr>
              <w:t>Godot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1955</w:t>
            </w:r>
            <w:proofErr w:type="gramStart"/>
            <w:r w:rsidRPr="00C15FFA">
              <w:rPr>
                <w:rFonts w:ascii="Times New Roman" w:hAnsi="Times New Roman" w:cs="Times New Roman"/>
                <w:szCs w:val="24"/>
              </w:rPr>
              <w:t>）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DE7278" w:rsidRDefault="00DE7278" w:rsidP="006A4C38">
            <w:pPr>
              <w:jc w:val="center"/>
              <w:rPr>
                <w:sz w:val="20"/>
                <w:szCs w:val="20"/>
              </w:rPr>
            </w:pPr>
          </w:p>
          <w:p w:rsidR="00DE7278" w:rsidRPr="00DE6F88" w:rsidRDefault="00DE7278" w:rsidP="006A4C38">
            <w:pPr>
              <w:jc w:val="center"/>
            </w:pP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6A4C38">
            <w:pPr>
              <w:jc w:val="center"/>
            </w:pPr>
            <w:r>
              <w:t>5</w:t>
            </w:r>
            <w:r>
              <w:rPr>
                <w:rFonts w:hint="eastAsia"/>
              </w:rPr>
              <w:t>/</w:t>
            </w:r>
            <w:r>
              <w:t>11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C15FFA" w:rsidRDefault="00DE7278" w:rsidP="00972E3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同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 xml:space="preserve">  </w:t>
            </w: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上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Pr="00F41AFB" w:rsidRDefault="00DE7278" w:rsidP="00F41AFB">
            <w:pPr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0420DD">
              <w:rPr>
                <w:rFonts w:asciiTheme="minorEastAsia" w:hAnsiTheme="minorEastAsia" w:hint="eastAsia"/>
                <w:sz w:val="20"/>
                <w:szCs w:val="20"/>
              </w:rPr>
              <w:t>【期末調查</w:t>
            </w:r>
            <w:r w:rsidRPr="000420DD">
              <w:rPr>
                <w:rFonts w:ascii="新細明體" w:eastAsia="新細明體" w:hAnsi="新細明體" w:hint="eastAsia"/>
                <w:sz w:val="20"/>
                <w:szCs w:val="20"/>
              </w:rPr>
              <w:t>】</w:t>
            </w: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6A4C38">
            <w:pPr>
              <w:jc w:val="center"/>
            </w:pPr>
            <w:r>
              <w:t>5</w:t>
            </w:r>
            <w:r>
              <w:rPr>
                <w:rFonts w:hint="eastAsia"/>
              </w:rPr>
              <w:t>/</w:t>
            </w:r>
            <w:r>
              <w:t>18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DF00DD" w:rsidRDefault="00DE7278" w:rsidP="00972E3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2EC7">
              <w:rPr>
                <w:rFonts w:ascii="Times New Roman" w:hAnsi="Times New Roman" w:cs="Times New Roman"/>
                <w:szCs w:val="24"/>
              </w:rPr>
              <w:t>Eugène</w:t>
            </w:r>
            <w:proofErr w:type="spellEnd"/>
            <w:r w:rsidRPr="00352EC7">
              <w:rPr>
                <w:rFonts w:ascii="Times New Roman" w:hAnsi="Times New Roman" w:cs="Times New Roman"/>
                <w:szCs w:val="24"/>
              </w:rPr>
              <w:t xml:space="preserve"> Ionesco</w:t>
            </w:r>
            <w:r w:rsidRPr="00481C1B">
              <w:rPr>
                <w:rFonts w:ascii="標楷體" w:eastAsia="標楷體" w:hAnsi="標楷體" w:cs="Times New Roman" w:hint="eastAsia"/>
                <w:szCs w:val="24"/>
              </w:rPr>
              <w:t>《犀牛》</w:t>
            </w:r>
            <w:r w:rsidRPr="00352EC7">
              <w:rPr>
                <w:rFonts w:ascii="Times New Roman" w:hAnsi="Times New Roman" w:cs="Times New Roman" w:hint="eastAsia"/>
                <w:szCs w:val="24"/>
              </w:rPr>
              <w:t>（</w:t>
            </w:r>
            <w:proofErr w:type="spellStart"/>
            <w:r w:rsidRPr="00DF00DD">
              <w:rPr>
                <w:rFonts w:ascii="Times New Roman" w:hAnsi="Times New Roman" w:cs="Times New Roman"/>
                <w:i/>
                <w:szCs w:val="24"/>
              </w:rPr>
              <w:t>Rhinocéros</w:t>
            </w:r>
            <w:proofErr w:type="spellEnd"/>
            <w:r>
              <w:rPr>
                <w:rFonts w:ascii="Times New Roman" w:hAnsi="Times New Roman" w:cs="Times New Roman" w:hint="eastAsia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1959</w:t>
            </w:r>
            <w:r w:rsidRPr="00352EC7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Pr="000420DD" w:rsidRDefault="00DE7278" w:rsidP="006A4C3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9273C6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  <w:r>
              <w:t>5</w:t>
            </w:r>
            <w:r>
              <w:rPr>
                <w:rFonts w:hint="eastAsia"/>
              </w:rPr>
              <w:t>/</w:t>
            </w:r>
            <w:r>
              <w:t>25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9273C6" w:rsidRDefault="00DE7278" w:rsidP="00972E31">
            <w:pPr>
              <w:rPr>
                <w:rFonts w:ascii="Times New Roman" w:hAnsi="Times New Roman" w:cs="Times New Roman"/>
                <w:szCs w:val="24"/>
              </w:rPr>
            </w:pPr>
            <w:r w:rsidRPr="009273C6">
              <w:rPr>
                <w:rFonts w:ascii="Times New Roman" w:hAnsi="Times New Roman" w:cs="Times New Roman"/>
                <w:szCs w:val="24"/>
              </w:rPr>
              <w:t>H</w:t>
            </w:r>
            <w:r>
              <w:rPr>
                <w:rFonts w:ascii="Times New Roman" w:hAnsi="Times New Roman" w:cs="Times New Roman"/>
                <w:szCs w:val="24"/>
              </w:rPr>
              <w:t>arold</w:t>
            </w:r>
            <w:r w:rsidRPr="009273C6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9273C6">
              <w:rPr>
                <w:rFonts w:ascii="Times New Roman" w:hAnsi="Times New Roman" w:cs="Times New Roman"/>
                <w:szCs w:val="24"/>
              </w:rPr>
              <w:t>Pinter</w:t>
            </w:r>
            <w:r w:rsidRPr="00481C1B">
              <w:rPr>
                <w:rFonts w:ascii="標楷體" w:eastAsia="標楷體" w:hAnsi="標楷體" w:cs="Times New Roman"/>
                <w:szCs w:val="24"/>
              </w:rPr>
              <w:t>《食物升降機》</w:t>
            </w:r>
            <w:r w:rsidRPr="009273C6">
              <w:rPr>
                <w:rFonts w:ascii="Times New Roman" w:hAnsi="Times New Roman" w:cs="Times New Roman"/>
                <w:szCs w:val="24"/>
              </w:rPr>
              <w:t>（</w:t>
            </w:r>
            <w:r w:rsidRPr="00A27253">
              <w:rPr>
                <w:rFonts w:ascii="Times New Roman" w:hAnsi="Times New Roman" w:cs="Times New Roman"/>
                <w:i/>
                <w:szCs w:val="24"/>
              </w:rPr>
              <w:t>The Dumb Waiter</w:t>
            </w:r>
            <w:r w:rsidRPr="009273C6">
              <w:rPr>
                <w:rFonts w:ascii="Times New Roman" w:hAnsi="Times New Roman" w:cs="Times New Roman"/>
                <w:szCs w:val="24"/>
              </w:rPr>
              <w:t>, 1959</w:t>
            </w:r>
            <w:r w:rsidRPr="009273C6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Pr="008B15EE" w:rsidRDefault="00DE7278" w:rsidP="009273C6">
            <w:pPr>
              <w:jc w:val="center"/>
              <w:rPr>
                <w:sz w:val="16"/>
                <w:szCs w:val="16"/>
              </w:rPr>
            </w:pP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9273C6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  <w:r>
              <w:rPr>
                <w:rFonts w:hint="eastAsia"/>
              </w:rPr>
              <w:t>6</w:t>
            </w:r>
            <w:r>
              <w:t>/1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A27253" w:rsidRDefault="00DE7278" w:rsidP="009273C6">
            <w:pPr>
              <w:rPr>
                <w:rFonts w:ascii="Times New Roman" w:hAnsi="Times New Roman" w:cs="Times New Roman"/>
                <w:szCs w:val="24"/>
              </w:rPr>
            </w:pPr>
            <w:r w:rsidRPr="00A27253">
              <w:rPr>
                <w:rFonts w:ascii="Times New Roman" w:hAnsi="Times New Roman" w:cs="Times New Roman"/>
                <w:szCs w:val="24"/>
              </w:rPr>
              <w:t xml:space="preserve">Dario </w:t>
            </w:r>
            <w:proofErr w:type="spellStart"/>
            <w:r w:rsidRPr="00A27253">
              <w:rPr>
                <w:rFonts w:ascii="Times New Roman" w:hAnsi="Times New Roman" w:cs="Times New Roman"/>
                <w:szCs w:val="24"/>
              </w:rPr>
              <w:t>Fo</w:t>
            </w:r>
            <w:proofErr w:type="spellEnd"/>
            <w:r w:rsidRPr="00481C1B">
              <w:rPr>
                <w:rFonts w:ascii="標楷體" w:eastAsia="標楷體" w:hAnsi="標楷體" w:cs="Times New Roman"/>
                <w:szCs w:val="24"/>
              </w:rPr>
              <w:t>《一位無政府主義者的意外死亡》</w:t>
            </w:r>
            <w:r w:rsidRPr="00A27253">
              <w:rPr>
                <w:rFonts w:ascii="Times New Roman" w:hAnsi="Times New Roman" w:cs="Times New Roman"/>
                <w:szCs w:val="24"/>
              </w:rPr>
              <w:t>（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Morte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accidentale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 xml:space="preserve"> di un 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anarchico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Pr="00A27253">
              <w:rPr>
                <w:rFonts w:ascii="Times New Roman" w:hAnsi="Times New Roman" w:cs="Times New Roman"/>
                <w:szCs w:val="24"/>
              </w:rPr>
              <w:t xml:space="preserve"> 1970</w:t>
            </w:r>
            <w:r w:rsidRPr="00A27253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Pr="008B15EE" w:rsidRDefault="00DE7278" w:rsidP="009273C6">
            <w:pPr>
              <w:jc w:val="center"/>
              <w:rPr>
                <w:sz w:val="16"/>
                <w:szCs w:val="16"/>
              </w:rPr>
            </w:pPr>
            <w:r w:rsidRPr="000420DD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交課堂筆記</w:t>
            </w:r>
            <w:r w:rsidRPr="000420DD">
              <w:rPr>
                <w:rFonts w:ascii="新細明體" w:eastAsia="新細明體" w:hAnsi="新細明體" w:hint="eastAsia"/>
                <w:sz w:val="20"/>
                <w:szCs w:val="20"/>
              </w:rPr>
              <w:t>】</w:t>
            </w: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52304B" w:rsidRDefault="00DE7278" w:rsidP="009273C6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  <w:r>
              <w:t>6</w:t>
            </w:r>
            <w:r>
              <w:rPr>
                <w:rFonts w:hint="eastAsia"/>
              </w:rPr>
              <w:t>/</w:t>
            </w:r>
            <w:r>
              <w:t>8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A27253" w:rsidRDefault="00DE7278" w:rsidP="009273C6">
            <w:pPr>
              <w:pStyle w:val="a8"/>
              <w:jc w:val="center"/>
              <w:rPr>
                <w:rFonts w:ascii="Times New Roman" w:eastAsia="標楷體" w:hAnsi="標楷體"/>
                <w:color w:val="0070C0"/>
              </w:rPr>
            </w:pP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同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 xml:space="preserve">  </w:t>
            </w: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上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</w:p>
        </w:tc>
      </w:tr>
      <w:tr w:rsidR="00DE7278" w:rsidTr="00A85CED">
        <w:tc>
          <w:tcPr>
            <w:tcW w:w="852" w:type="dxa"/>
            <w:shd w:val="clear" w:color="auto" w:fill="FFFFFF" w:themeFill="background1"/>
          </w:tcPr>
          <w:p w:rsidR="00DE7278" w:rsidRPr="00483B55" w:rsidRDefault="00DE7278" w:rsidP="009273C6">
            <w:pPr>
              <w:jc w:val="center"/>
              <w:rPr>
                <w:rFonts w:ascii="Arial Rounded MT Bold" w:hAnsi="Arial Rounded MT Bold"/>
              </w:rPr>
            </w:pPr>
            <w:r w:rsidRPr="00483B55">
              <w:rPr>
                <w:rFonts w:ascii="Arial Rounded MT Bold" w:hAnsi="Arial Rounded MT Bold" w:hint="eastAsia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  <w:r>
              <w:t>6</w:t>
            </w:r>
            <w:r>
              <w:rPr>
                <w:rFonts w:hint="eastAsia"/>
              </w:rPr>
              <w:t>/</w:t>
            </w:r>
            <w:r>
              <w:t>15</w:t>
            </w:r>
          </w:p>
        </w:tc>
        <w:tc>
          <w:tcPr>
            <w:tcW w:w="5812" w:type="dxa"/>
            <w:shd w:val="clear" w:color="auto" w:fill="FFFFFF" w:themeFill="background1"/>
          </w:tcPr>
          <w:p w:rsidR="00DE7278" w:rsidRPr="00354088" w:rsidRDefault="00DE7278" w:rsidP="009273C6">
            <w:pPr>
              <w:pStyle w:val="a8"/>
              <w:jc w:val="center"/>
              <w:rPr>
                <w:rFonts w:ascii="Times New Roman" w:eastAsia="標楷體" w:hAnsi="標楷體"/>
                <w:b/>
                <w:color w:val="00B050"/>
              </w:rPr>
            </w:pPr>
            <w:r w:rsidRPr="00354088">
              <w:rPr>
                <w:rFonts w:ascii="Times New Roman" w:eastAsia="標楷體" w:hAnsi="標楷體" w:hint="eastAsia"/>
                <w:b/>
                <w:color w:val="00B050"/>
              </w:rPr>
              <w:t>期末</w:t>
            </w:r>
            <w:r>
              <w:rPr>
                <w:rFonts w:ascii="Times New Roman" w:eastAsia="標楷體" w:hAnsi="標楷體" w:hint="eastAsia"/>
                <w:b/>
                <w:color w:val="00B050"/>
              </w:rPr>
              <w:t>報告</w:t>
            </w:r>
            <w:r w:rsidRPr="00354088">
              <w:rPr>
                <w:rFonts w:ascii="Times New Roman" w:eastAsia="標楷體" w:hAnsi="標楷體" w:hint="eastAsia"/>
                <w:b/>
                <w:color w:val="00B050"/>
              </w:rPr>
              <w:t>或呈現</w:t>
            </w:r>
          </w:p>
        </w:tc>
        <w:tc>
          <w:tcPr>
            <w:tcW w:w="2126" w:type="dxa"/>
            <w:shd w:val="clear" w:color="auto" w:fill="FFFFFF" w:themeFill="background1"/>
          </w:tcPr>
          <w:p w:rsidR="00DE7278" w:rsidRDefault="00DE7278" w:rsidP="009273C6">
            <w:pPr>
              <w:jc w:val="center"/>
            </w:pPr>
          </w:p>
        </w:tc>
      </w:tr>
    </w:tbl>
    <w:p w:rsidR="006C17C0" w:rsidRDefault="006C17C0" w:rsidP="00E7443C"/>
    <w:p w:rsidR="009041B8" w:rsidRDefault="009041B8" w:rsidP="00E7443C"/>
    <w:p w:rsidR="00881BE3" w:rsidRPr="00600152" w:rsidRDefault="00881BE3" w:rsidP="00881BE3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 w:rsidRPr="00600152"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成績考核</w:t>
      </w:r>
    </w:p>
    <w:p w:rsidR="00E7443C" w:rsidRDefault="00E7443C" w:rsidP="00E7443C">
      <w:r>
        <w:rPr>
          <w:rFonts w:hint="eastAsia"/>
        </w:rPr>
        <w:t>出席及課堂表現</w:t>
      </w:r>
      <w:r w:rsidR="00732641">
        <w:rPr>
          <w:rFonts w:hint="eastAsia"/>
        </w:rPr>
        <w:t xml:space="preserve">　</w:t>
      </w:r>
      <w:r w:rsidR="006D4F25">
        <w:rPr>
          <w:rFonts w:hint="eastAsia"/>
        </w:rPr>
        <w:t xml:space="preserve">　　　　　　　　　　　　　　</w:t>
      </w:r>
      <w:r w:rsidR="00732641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C5682">
        <w:t>20</w:t>
      </w:r>
      <w:r>
        <w:rPr>
          <w:rFonts w:hint="eastAsia"/>
        </w:rPr>
        <w:t>%</w:t>
      </w:r>
    </w:p>
    <w:p w:rsidR="00F53E5B" w:rsidRDefault="00DB2E9D" w:rsidP="004D480D">
      <w:r>
        <w:rPr>
          <w:rFonts w:hint="eastAsia"/>
        </w:rPr>
        <w:t>期中考試</w:t>
      </w:r>
      <w:r w:rsidR="0009583B">
        <w:rPr>
          <w:rFonts w:hint="eastAsia"/>
        </w:rPr>
        <w:t>（以名詞解釋和</w:t>
      </w:r>
      <w:proofErr w:type="gramStart"/>
      <w:r w:rsidR="0009583B">
        <w:rPr>
          <w:rFonts w:hint="eastAsia"/>
        </w:rPr>
        <w:t>簡答</w:t>
      </w:r>
      <w:proofErr w:type="gramEnd"/>
      <w:r w:rsidR="0009583B">
        <w:rPr>
          <w:rFonts w:hint="eastAsia"/>
        </w:rPr>
        <w:t>題為主）</w:t>
      </w:r>
      <w:r w:rsidR="006D4F25">
        <w:rPr>
          <w:rFonts w:hint="eastAsia"/>
        </w:rPr>
        <w:t xml:space="preserve">　　　　　　　　</w:t>
      </w:r>
      <w:r w:rsidR="0009583B">
        <w:rPr>
          <w:rFonts w:hint="eastAsia"/>
        </w:rPr>
        <w:t xml:space="preserve">  </w:t>
      </w:r>
      <w:r w:rsidR="009F0EB7">
        <w:rPr>
          <w:rFonts w:hint="eastAsia"/>
        </w:rPr>
        <w:t>2</w:t>
      </w:r>
      <w:r w:rsidR="00EC7A0C">
        <w:rPr>
          <w:rFonts w:hint="eastAsia"/>
        </w:rPr>
        <w:t>0%</w:t>
      </w:r>
    </w:p>
    <w:p w:rsidR="00813974" w:rsidRDefault="00813974" w:rsidP="004D480D">
      <w:r>
        <w:rPr>
          <w:rFonts w:hint="eastAsia"/>
        </w:rPr>
        <w:t>課堂筆記</w:t>
      </w:r>
      <w:r w:rsidR="0009583B">
        <w:rPr>
          <w:rFonts w:hint="eastAsia"/>
        </w:rPr>
        <w:t xml:space="preserve"> </w:t>
      </w:r>
      <w:r w:rsidR="0009583B">
        <w:t xml:space="preserve">                                           </w:t>
      </w:r>
      <w:r w:rsidR="00537AE3">
        <w:rPr>
          <w:rFonts w:hint="eastAsia"/>
        </w:rPr>
        <w:t>30</w:t>
      </w:r>
      <w:r w:rsidR="0009583B">
        <w:rPr>
          <w:rFonts w:hint="eastAsia"/>
        </w:rPr>
        <w:t>%</w:t>
      </w:r>
    </w:p>
    <w:p w:rsidR="008673EB" w:rsidRDefault="00A37C34" w:rsidP="004D480D">
      <w:r>
        <w:rPr>
          <w:rFonts w:hint="eastAsia"/>
        </w:rPr>
        <w:t>期末報告</w:t>
      </w:r>
      <w:r w:rsidR="00107D7A">
        <w:rPr>
          <w:rFonts w:hint="eastAsia"/>
        </w:rPr>
        <w:t>或呈現</w:t>
      </w:r>
      <w:r w:rsidR="00A7451A">
        <w:rPr>
          <w:rFonts w:hint="eastAsia"/>
        </w:rPr>
        <w:t xml:space="preserve">　　　　</w:t>
      </w:r>
      <w:r w:rsidR="006D4F25">
        <w:rPr>
          <w:rFonts w:hint="eastAsia"/>
        </w:rPr>
        <w:t xml:space="preserve">　　　　　　　　　　　　　　</w:t>
      </w:r>
      <w:r w:rsidR="00A7451A">
        <w:rPr>
          <w:rFonts w:hint="eastAsia"/>
        </w:rPr>
        <w:t xml:space="preserve">　</w:t>
      </w:r>
      <w:r w:rsidR="003A1635">
        <w:rPr>
          <w:rFonts w:hint="eastAsia"/>
        </w:rPr>
        <w:t>3</w:t>
      </w:r>
      <w:r w:rsidR="00E7443C" w:rsidRPr="00A564AB">
        <w:rPr>
          <w:rFonts w:hint="eastAsia"/>
        </w:rPr>
        <w:t>0%</w:t>
      </w:r>
    </w:p>
    <w:p w:rsidR="00E7443C" w:rsidRDefault="00107D7A" w:rsidP="00E7443C">
      <w:r>
        <w:rPr>
          <w:rFonts w:hint="eastAsia"/>
        </w:rPr>
        <w:t xml:space="preserve">　　（</w:t>
      </w:r>
      <w:r w:rsidR="00312D88">
        <w:rPr>
          <w:rFonts w:hint="eastAsia"/>
        </w:rPr>
        <w:t>不低於</w:t>
      </w:r>
      <w:r w:rsidR="00F216A1">
        <w:rPr>
          <w:rFonts w:hint="eastAsia"/>
        </w:rPr>
        <w:t>3</w:t>
      </w:r>
      <w:r w:rsidR="00F216A1">
        <w:t>,500</w:t>
      </w:r>
      <w:r w:rsidR="00F4238A">
        <w:rPr>
          <w:rFonts w:hint="eastAsia"/>
        </w:rPr>
        <w:t>字</w:t>
      </w:r>
      <w:r w:rsidR="0053750F">
        <w:rPr>
          <w:rFonts w:hint="eastAsia"/>
        </w:rPr>
        <w:t>的研究報告或</w:t>
      </w:r>
      <w:r w:rsidR="00F216A1">
        <w:t>15</w:t>
      </w:r>
      <w:r w:rsidR="00F216A1" w:rsidRPr="00A564AB">
        <w:rPr>
          <w:rFonts w:hint="eastAsia"/>
        </w:rPr>
        <w:t>分鐘</w:t>
      </w:r>
      <w:r w:rsidR="00F216A1">
        <w:rPr>
          <w:rFonts w:hint="eastAsia"/>
        </w:rPr>
        <w:t>左右</w:t>
      </w:r>
      <w:r w:rsidR="00312D88">
        <w:rPr>
          <w:rFonts w:hint="eastAsia"/>
        </w:rPr>
        <w:t>的</w:t>
      </w:r>
      <w:bookmarkStart w:id="0" w:name="_GoBack"/>
      <w:bookmarkEnd w:id="0"/>
      <w:r w:rsidR="00947F4F">
        <w:rPr>
          <w:rFonts w:hint="eastAsia"/>
        </w:rPr>
        <w:t>演出</w:t>
      </w:r>
      <w:r w:rsidR="0053750F">
        <w:rPr>
          <w:rFonts w:hint="eastAsia"/>
        </w:rPr>
        <w:t>呈現</w:t>
      </w:r>
      <w:r w:rsidR="004D480D">
        <w:rPr>
          <w:rFonts w:hint="eastAsia"/>
        </w:rPr>
        <w:t>）</w:t>
      </w:r>
    </w:p>
    <w:p w:rsidR="00CA687E" w:rsidRPr="00CA687E" w:rsidRDefault="00CA687E" w:rsidP="00E7443C">
      <w:r>
        <w:rPr>
          <w:rFonts w:hint="eastAsia"/>
        </w:rPr>
        <w:t xml:space="preserve">　　（</w:t>
      </w:r>
      <w:r w:rsidR="00DC45C1">
        <w:rPr>
          <w:rFonts w:hint="eastAsia"/>
        </w:rPr>
        <w:t>抄襲者學期成績清零</w:t>
      </w:r>
      <w:r>
        <w:rPr>
          <w:rFonts w:hint="eastAsia"/>
        </w:rPr>
        <w:t>）</w:t>
      </w:r>
    </w:p>
    <w:p w:rsidR="00E7443C" w:rsidRPr="00DC45C1" w:rsidRDefault="00E7443C" w:rsidP="00093EDF"/>
    <w:p w:rsidR="00A222B8" w:rsidRPr="001F61B0" w:rsidRDefault="001F61B0" w:rsidP="001F61B0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參考書籍</w:t>
      </w:r>
    </w:p>
    <w:p w:rsidR="00542A05" w:rsidRPr="00542A05" w:rsidRDefault="00997FA7" w:rsidP="00542A05">
      <w:pPr>
        <w:pStyle w:val="a8"/>
        <w:rPr>
          <w:rFonts w:ascii="Times New Roman" w:hAnsi="新細明體"/>
          <w:color w:val="000000" w:themeColor="text1"/>
          <w:bdr w:val="single" w:sz="4" w:space="0" w:color="auto"/>
        </w:rPr>
      </w:pPr>
      <w:r>
        <w:rPr>
          <w:rFonts w:ascii="Times New Roman" w:hAnsi="新細明體" w:hint="eastAsia"/>
          <w:color w:val="000000" w:themeColor="text1"/>
          <w:bdr w:val="single" w:sz="4" w:space="0" w:color="auto"/>
        </w:rPr>
        <w:t>相關論著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997FA7">
        <w:rPr>
          <w:rFonts w:ascii="Times New Roman" w:hAnsi="Times New Roman"/>
          <w:szCs w:val="24"/>
        </w:rPr>
        <w:t>Bentley</w:t>
      </w:r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Eric. </w:t>
      </w:r>
      <w:r w:rsidRPr="00997FA7">
        <w:rPr>
          <w:rFonts w:ascii="Times New Roman" w:hAnsi="Times New Roman"/>
          <w:i/>
          <w:szCs w:val="24"/>
        </w:rPr>
        <w:t xml:space="preserve">The Playwright as Thinker: A Study of Drama in Modern Times. </w:t>
      </w:r>
      <w:r w:rsidRPr="00997FA7">
        <w:rPr>
          <w:rFonts w:ascii="Times New Roman" w:hAnsi="Times New Roman"/>
          <w:szCs w:val="24"/>
        </w:rPr>
        <w:t xml:space="preserve">New York: </w:t>
      </w:r>
      <w:r w:rsidRPr="00997FA7">
        <w:rPr>
          <w:rFonts w:ascii="Times New Roman" w:hAnsi="Times New Roman"/>
          <w:szCs w:val="24"/>
        </w:rPr>
        <w:lastRenderedPageBreak/>
        <w:t>Harcourt, Brace &amp; World, 1967 [1946].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997FA7">
        <w:rPr>
          <w:rFonts w:ascii="Times New Roman" w:hAnsi="Times New Roman"/>
          <w:szCs w:val="24"/>
        </w:rPr>
        <w:t>Brockett</w:t>
      </w:r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Oscar &amp; Robert Findlay. </w:t>
      </w:r>
      <w:r w:rsidRPr="00997FA7">
        <w:rPr>
          <w:rFonts w:ascii="Times New Roman" w:hAnsi="Times New Roman"/>
          <w:i/>
          <w:szCs w:val="24"/>
        </w:rPr>
        <w:t>Century of Innovation: A History of European and American Theatre and Drama since the late Nineteenth Century.</w:t>
      </w:r>
      <w:r w:rsidRPr="00997FA7">
        <w:rPr>
          <w:rFonts w:ascii="Times New Roman" w:hAnsi="Times New Roman"/>
          <w:szCs w:val="24"/>
        </w:rPr>
        <w:t xml:space="preserve"> Boston: Allyn and Bacon, c1991.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proofErr w:type="spellStart"/>
      <w:r w:rsidRPr="00997FA7">
        <w:rPr>
          <w:rFonts w:ascii="Times New Roman" w:hAnsi="Times New Roman"/>
          <w:szCs w:val="24"/>
        </w:rPr>
        <w:t>Esslin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Martin. </w:t>
      </w:r>
      <w:r w:rsidRPr="00997FA7">
        <w:rPr>
          <w:rFonts w:ascii="Times New Roman" w:hAnsi="Times New Roman"/>
          <w:i/>
          <w:szCs w:val="24"/>
        </w:rPr>
        <w:t>The Theatre of the Absurd.</w:t>
      </w:r>
      <w:r w:rsidRPr="00997FA7">
        <w:rPr>
          <w:rFonts w:ascii="Times New Roman" w:hAnsi="Times New Roman"/>
          <w:szCs w:val="24"/>
        </w:rPr>
        <w:t xml:space="preserve"> London: Penguin Books, 1980.</w:t>
      </w:r>
    </w:p>
    <w:p w:rsidR="00542A05" w:rsidRPr="00182366" w:rsidRDefault="00542A05" w:rsidP="00542A05">
      <w:pPr>
        <w:pStyle w:val="a8"/>
        <w:ind w:left="480" w:hangingChars="200" w:hanging="480"/>
        <w:jc w:val="both"/>
        <w:rPr>
          <w:rFonts w:ascii="Palatino Linotype" w:hAnsi="Palatino Linotype"/>
          <w:szCs w:val="24"/>
        </w:rPr>
      </w:pPr>
      <w:r w:rsidRPr="00182366">
        <w:rPr>
          <w:rFonts w:ascii="Palatino Linotype" w:hAnsi="Palatino Linotype" w:hint="eastAsia"/>
          <w:szCs w:val="24"/>
        </w:rPr>
        <w:t xml:space="preserve">　　</w:t>
      </w:r>
      <w:proofErr w:type="gramStart"/>
      <w:r w:rsidRPr="00182366">
        <w:rPr>
          <w:rFonts w:ascii="Palatino Linotype" w:hAnsi="Palatino Linotype" w:hint="eastAsia"/>
          <w:szCs w:val="24"/>
        </w:rPr>
        <w:t>（</w:t>
      </w:r>
      <w:proofErr w:type="gramEnd"/>
      <w:r w:rsidRPr="000B3FC2">
        <w:rPr>
          <w:rFonts w:ascii="Times New Roman" w:eastAsia="SimSun" w:hAnsi="Times New Roman" w:hint="eastAsia"/>
          <w:szCs w:val="24"/>
          <w:lang w:eastAsia="zh-CN"/>
        </w:rPr>
        <w:t>马丁</w:t>
      </w:r>
      <w:r w:rsidRPr="000B3FC2">
        <w:rPr>
          <w:rFonts w:ascii="Times New Roman" w:hAnsi="Times New Roman" w:hint="eastAsia"/>
          <w:szCs w:val="24"/>
          <w:lang w:eastAsia="zh-CN"/>
        </w:rPr>
        <w:t>․</w:t>
      </w:r>
      <w:r w:rsidRPr="000B3FC2">
        <w:rPr>
          <w:rFonts w:ascii="Times New Roman" w:eastAsia="SimSun" w:hAnsi="Times New Roman" w:hint="eastAsia"/>
          <w:szCs w:val="24"/>
          <w:lang w:eastAsia="zh-CN"/>
        </w:rPr>
        <w:t>艾斯林着，华明译，《荒诞派戏剧》。石家庄：河北教育出版社，</w:t>
      </w:r>
      <w:r w:rsidRPr="000B3FC2">
        <w:rPr>
          <w:rFonts w:ascii="Times New Roman" w:eastAsia="SimSun" w:hAnsi="Times New Roman"/>
          <w:szCs w:val="24"/>
          <w:lang w:eastAsia="zh-CN"/>
        </w:rPr>
        <w:t>2003</w:t>
      </w:r>
      <w:r w:rsidRPr="000B3FC2">
        <w:rPr>
          <w:rFonts w:ascii="Times New Roman" w:eastAsia="SimSun" w:hAnsi="Times New Roman" w:hint="eastAsia"/>
          <w:szCs w:val="24"/>
          <w:lang w:eastAsia="zh-CN"/>
        </w:rPr>
        <w:t>。</w:t>
      </w:r>
      <w:r w:rsidRPr="00182366">
        <w:rPr>
          <w:rFonts w:ascii="Palatino Linotype" w:hAnsi="Palatino Linotype" w:hint="eastAsia"/>
          <w:szCs w:val="24"/>
        </w:rPr>
        <w:t>）</w:t>
      </w:r>
    </w:p>
    <w:p w:rsidR="00542A05" w:rsidRDefault="00542A05" w:rsidP="00C81913">
      <w:pPr>
        <w:pStyle w:val="a8"/>
        <w:jc w:val="both"/>
        <w:rPr>
          <w:rFonts w:ascii="Times New Roman" w:hAnsi="Times New Roman"/>
        </w:rPr>
      </w:pPr>
      <w:r w:rsidRPr="008B7463">
        <w:rPr>
          <w:rFonts w:ascii="Times New Roman" w:hAnsi="Times New Roman"/>
        </w:rPr>
        <w:t>Fischer-</w:t>
      </w:r>
      <w:proofErr w:type="spellStart"/>
      <w:r w:rsidRPr="008B7463">
        <w:rPr>
          <w:rFonts w:ascii="Times New Roman" w:hAnsi="Times New Roman"/>
        </w:rPr>
        <w:t>Lichte</w:t>
      </w:r>
      <w:proofErr w:type="spellEnd"/>
      <w:r w:rsidRPr="008B7463"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 xml:space="preserve">Erika. </w:t>
      </w:r>
      <w:r w:rsidRPr="008C0CA5">
        <w:rPr>
          <w:rFonts w:ascii="Times New Roman" w:hAnsi="Times New Roman"/>
          <w:i/>
        </w:rPr>
        <w:t>History of European Drama and Theatre</w:t>
      </w:r>
      <w:r w:rsidRPr="008B7463"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 xml:space="preserve">London: </w:t>
      </w:r>
      <w:r w:rsidRPr="008B7463">
        <w:rPr>
          <w:rFonts w:ascii="Times New Roman" w:hAnsi="Times New Roman"/>
        </w:rPr>
        <w:t>Routledge</w:t>
      </w:r>
      <w:r>
        <w:rPr>
          <w:rFonts w:ascii="Times New Roman" w:hAnsi="Times New Roman" w:hint="eastAsia"/>
        </w:rPr>
        <w:t>, 2002</w:t>
      </w:r>
      <w:r w:rsidRPr="008B7463">
        <w:rPr>
          <w:rFonts w:ascii="Times New Roman" w:hAnsi="Times New Roman"/>
        </w:rPr>
        <w:t>.</w:t>
      </w:r>
    </w:p>
    <w:p w:rsidR="00BE5A58" w:rsidRPr="00BE5A58" w:rsidRDefault="00BE5A58" w:rsidP="00BE5A58">
      <w:pPr>
        <w:pStyle w:val="a8"/>
        <w:ind w:left="480" w:hangingChars="200" w:hanging="480"/>
        <w:rPr>
          <w:rFonts w:ascii="Times New Roman" w:eastAsia="SimSun" w:hAnsi="Times New Roman"/>
          <w:szCs w:val="24"/>
          <w:lang w:eastAsia="zh-CN"/>
        </w:rPr>
      </w:pPr>
      <w:r w:rsidRPr="00E23C1E">
        <w:rPr>
          <w:rFonts w:ascii="Times New Roman" w:hAnsi="Times New Roman"/>
          <w:szCs w:val="24"/>
          <w:lang w:eastAsia="zh-CN"/>
        </w:rPr>
        <w:t>Scott,</w:t>
      </w:r>
      <w:r>
        <w:rPr>
          <w:rFonts w:ascii="Times New Roman" w:hAnsi="Times New Roman" w:hint="eastAsia"/>
          <w:szCs w:val="24"/>
        </w:rPr>
        <w:t xml:space="preserve"> </w:t>
      </w:r>
      <w:proofErr w:type="spellStart"/>
      <w:r w:rsidRPr="00E23C1E">
        <w:rPr>
          <w:rFonts w:ascii="Times New Roman" w:hAnsi="Times New Roman"/>
          <w:szCs w:val="24"/>
          <w:lang w:eastAsia="zh-CN"/>
        </w:rPr>
        <w:t>Virgina</w:t>
      </w:r>
      <w:proofErr w:type="spellEnd"/>
      <w:r>
        <w:rPr>
          <w:rFonts w:ascii="Times New Roman" w:hAnsi="Times New Roman"/>
          <w:szCs w:val="24"/>
          <w:lang w:eastAsia="zh-CN"/>
        </w:rPr>
        <w:t>.</w:t>
      </w:r>
      <w:r w:rsidRPr="00E23C1E">
        <w:rPr>
          <w:rFonts w:ascii="Times New Roman" w:hAnsi="Times New Roman"/>
          <w:szCs w:val="24"/>
          <w:lang w:eastAsia="zh-CN"/>
        </w:rPr>
        <w:t xml:space="preserve"> </w:t>
      </w:r>
      <w:r w:rsidRPr="00E23C1E">
        <w:rPr>
          <w:rFonts w:ascii="Times New Roman" w:hAnsi="Times New Roman"/>
          <w:i/>
          <w:szCs w:val="24"/>
          <w:lang w:eastAsia="zh-CN"/>
        </w:rPr>
        <w:t>Moliere: A Theatrical Life.</w:t>
      </w:r>
      <w:r w:rsidRPr="00E23C1E">
        <w:rPr>
          <w:rFonts w:ascii="Times New Roman" w:hAnsi="Times New Roman"/>
          <w:szCs w:val="24"/>
          <w:lang w:eastAsia="zh-CN"/>
        </w:rPr>
        <w:t xml:space="preserve"> Cambridge: Cambridge University Press, 2000.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542A05">
        <w:rPr>
          <w:rFonts w:ascii="Times New Roman" w:hAnsi="Times New Roman"/>
          <w:szCs w:val="24"/>
        </w:rPr>
        <w:t>Shepherd-Barr</w:t>
      </w:r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Kirsten. </w:t>
      </w:r>
      <w:r w:rsidRPr="00542A05">
        <w:rPr>
          <w:rFonts w:ascii="Times New Roman" w:hAnsi="Times New Roman"/>
          <w:i/>
          <w:szCs w:val="24"/>
        </w:rPr>
        <w:t>Modern Drama: A Very Short Introduction.</w:t>
      </w:r>
      <w:r w:rsidRPr="00542A05">
        <w:rPr>
          <w:rFonts w:ascii="Times New Roman" w:hAnsi="Times New Roman"/>
          <w:szCs w:val="24"/>
        </w:rPr>
        <w:t xml:space="preserve"> Oxford: Oxford University Press, 2016.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proofErr w:type="spellStart"/>
      <w:r w:rsidRPr="00542A05">
        <w:rPr>
          <w:rFonts w:ascii="Times New Roman" w:hAnsi="Times New Roman"/>
          <w:szCs w:val="24"/>
        </w:rPr>
        <w:t>Styan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J. L. </w:t>
      </w:r>
      <w:r w:rsidRPr="00542A05">
        <w:rPr>
          <w:rFonts w:ascii="Times New Roman" w:hAnsi="Times New Roman"/>
          <w:i/>
          <w:szCs w:val="24"/>
        </w:rPr>
        <w:t>Modern Drama in Theory and Practice, v.1-3.</w:t>
      </w:r>
      <w:r w:rsidRPr="00542A05">
        <w:rPr>
          <w:rFonts w:ascii="Times New Roman" w:hAnsi="Times New Roman"/>
          <w:szCs w:val="24"/>
        </w:rPr>
        <w:t xml:space="preserve"> Cambridge: Cambridge University Press, 1981.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542A05">
        <w:rPr>
          <w:rFonts w:ascii="Times New Roman" w:hAnsi="Times New Roman"/>
          <w:szCs w:val="24"/>
        </w:rPr>
        <w:t>Williams</w:t>
      </w:r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Raymond. </w:t>
      </w:r>
      <w:r w:rsidRPr="00542A05">
        <w:rPr>
          <w:rFonts w:ascii="Times New Roman" w:hAnsi="Times New Roman"/>
          <w:i/>
          <w:szCs w:val="24"/>
        </w:rPr>
        <w:t>Drama from Ibsen to Brecht.</w:t>
      </w:r>
      <w:r w:rsidRPr="00542A05">
        <w:rPr>
          <w:rFonts w:ascii="Times New Roman" w:hAnsi="Times New Roman"/>
          <w:szCs w:val="24"/>
        </w:rPr>
        <w:t xml:space="preserve"> London: Hogarth Press, 1993 [1952].</w:t>
      </w:r>
    </w:p>
    <w:p w:rsidR="00542A05" w:rsidRDefault="00542A05" w:rsidP="00C81913">
      <w:pPr>
        <w:pStyle w:val="a8"/>
        <w:jc w:val="both"/>
        <w:rPr>
          <w:rFonts w:ascii="Times New Roman" w:eastAsia="SimSun" w:hAnsi="新細明體"/>
          <w:color w:val="000000" w:themeColor="text1"/>
          <w:lang w:eastAsia="zh-CN"/>
        </w:rPr>
      </w:pP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吴光耀，《西方演剧史论稿》。北京：中国戏剧，</w:t>
      </w:r>
      <w:r w:rsidRPr="005000DE">
        <w:rPr>
          <w:rFonts w:ascii="Times New Roman" w:eastAsia="SimSun" w:hAnsi="新細明體"/>
          <w:color w:val="000000" w:themeColor="text1"/>
          <w:lang w:eastAsia="zh-CN"/>
        </w:rPr>
        <w:t>2002</w:t>
      </w: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。</w:t>
      </w:r>
    </w:p>
    <w:p w:rsidR="00542A05" w:rsidRDefault="00542A05" w:rsidP="00C81913">
      <w:pPr>
        <w:pStyle w:val="a8"/>
        <w:jc w:val="both"/>
        <w:rPr>
          <w:rFonts w:ascii="Times New Roman" w:hAnsi="Times New Roman"/>
          <w:lang w:eastAsia="zh-CN"/>
        </w:rPr>
      </w:pP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李道增、傅英杰，</w:t>
      </w:r>
      <w:r w:rsidRPr="005000DE">
        <w:rPr>
          <w:rFonts w:ascii="新細明體" w:eastAsia="SimSun" w:hAnsi="新細明體" w:hint="eastAsia"/>
          <w:lang w:eastAsia="zh-CN"/>
        </w:rPr>
        <w:t>《西洋戏剧</w:t>
      </w:r>
      <w:r>
        <w:rPr>
          <w:rFonts w:ascii="新細明體" w:hAnsi="新細明體" w:hint="eastAsia"/>
          <w:lang w:eastAsia="zh-CN"/>
        </w:rPr>
        <w:t>․</w:t>
      </w:r>
      <w:r>
        <w:rPr>
          <w:rFonts w:ascii="新細明體" w:eastAsia="SimSun" w:hAnsi="新細明體" w:hint="eastAsia"/>
          <w:lang w:eastAsia="zh-CN"/>
        </w:rPr>
        <w:t>剧场史》。北京：清华大学</w:t>
      </w:r>
      <w:r w:rsidRPr="005000DE">
        <w:rPr>
          <w:rFonts w:ascii="新細明體" w:eastAsia="SimSun" w:hAnsi="新細明體" w:hint="eastAsia"/>
          <w:lang w:eastAsia="zh-CN"/>
        </w:rPr>
        <w:t>，</w:t>
      </w:r>
      <w:r w:rsidRPr="005000DE">
        <w:rPr>
          <w:rFonts w:ascii="Times New Roman" w:eastAsia="SimSun" w:hAnsi="Times New Roman"/>
          <w:lang w:eastAsia="zh-CN"/>
        </w:rPr>
        <w:t>1999</w:t>
      </w:r>
      <w:r w:rsidRPr="005000DE">
        <w:rPr>
          <w:rFonts w:ascii="Times New Roman" w:eastAsia="SimSun" w:hAnsi="Times New Roman" w:hint="eastAsia"/>
          <w:lang w:eastAsia="zh-CN"/>
        </w:rPr>
        <w:t>。</w:t>
      </w:r>
    </w:p>
    <w:p w:rsidR="00542A05" w:rsidRPr="00542A05" w:rsidRDefault="00542A05" w:rsidP="00542A05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542A05">
        <w:rPr>
          <w:rFonts w:ascii="Times New Roman" w:hAnsi="Times New Roman" w:cs="Times New Roman"/>
          <w:color w:val="000000" w:themeColor="text1"/>
        </w:rPr>
        <w:t>紀蔚然</w:t>
      </w:r>
      <w:proofErr w:type="gramEnd"/>
      <w:r w:rsidRPr="00542A0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42A05">
        <w:rPr>
          <w:rFonts w:ascii="Times New Roman" w:hAnsi="Times New Roman" w:cs="Times New Roman"/>
          <w:color w:val="000000" w:themeColor="text1"/>
        </w:rPr>
        <w:t>《</w:t>
      </w:r>
      <w:proofErr w:type="gramEnd"/>
      <w:r w:rsidRPr="00542A05">
        <w:rPr>
          <w:rFonts w:ascii="Times New Roman" w:hAnsi="Times New Roman" w:cs="Times New Roman"/>
          <w:color w:val="000000" w:themeColor="text1"/>
          <w:shd w:val="clear" w:color="auto" w:fill="FFFFFF"/>
        </w:rPr>
        <w:t>現代戲劇敘事觀：建構與解構</w:t>
      </w:r>
      <w:proofErr w:type="gramStart"/>
      <w:r w:rsidRPr="00542A05">
        <w:rPr>
          <w:rFonts w:ascii="Times New Roman" w:hAnsi="Times New Roman" w:cs="Times New Roman"/>
          <w:color w:val="000000" w:themeColor="text1"/>
        </w:rPr>
        <w:t>》</w:t>
      </w:r>
      <w:proofErr w:type="gramEnd"/>
      <w:r w:rsidRPr="00542A05">
        <w:rPr>
          <w:rFonts w:ascii="Times New Roman" w:hAnsi="Times New Roman" w:cs="Times New Roman"/>
          <w:color w:val="000000" w:themeColor="text1"/>
        </w:rPr>
        <w:t>。台北：書林，</w:t>
      </w:r>
      <w:r w:rsidRPr="00542A05">
        <w:rPr>
          <w:rFonts w:ascii="Times New Roman" w:hAnsi="Times New Roman" w:cs="Times New Roman"/>
          <w:color w:val="000000" w:themeColor="text1"/>
        </w:rPr>
        <w:t>2014</w:t>
      </w:r>
      <w:r w:rsidRPr="00542A05">
        <w:rPr>
          <w:rFonts w:ascii="Times New Roman" w:hAnsi="Times New Roman" w:cs="Times New Roman"/>
          <w:color w:val="000000" w:themeColor="text1"/>
        </w:rPr>
        <w:t>。</w:t>
      </w:r>
    </w:p>
    <w:p w:rsidR="00542A05" w:rsidRPr="00F77B33" w:rsidRDefault="00542A05" w:rsidP="00C81913">
      <w:pPr>
        <w:pStyle w:val="a8"/>
        <w:jc w:val="both"/>
        <w:rPr>
          <w:rFonts w:ascii="Times New Roman" w:eastAsia="SimSun" w:hAnsi="Times New Roman"/>
          <w:sz w:val="22"/>
          <w:shd w:val="pct15" w:color="auto" w:fill="FFFFFF"/>
          <w:lang w:eastAsia="zh-CN"/>
        </w:rPr>
      </w:pPr>
      <w:proofErr w:type="gramStart"/>
      <w:r w:rsidRPr="004A45CD">
        <w:rPr>
          <w:rFonts w:ascii="Times New Roman" w:hAnsi="Times New Roman" w:hint="eastAsia"/>
        </w:rPr>
        <w:t>胡耀恆著</w:t>
      </w:r>
      <w:proofErr w:type="gramEnd"/>
      <w:r w:rsidRPr="004A45CD">
        <w:rPr>
          <w:rFonts w:ascii="Times New Roman" w:hAnsi="Times New Roman" w:hint="eastAsia"/>
        </w:rPr>
        <w:t>，何</w:t>
      </w:r>
      <w:proofErr w:type="gramStart"/>
      <w:r w:rsidRPr="004A45CD">
        <w:rPr>
          <w:rFonts w:ascii="Times New Roman" w:hAnsi="Times New Roman" w:hint="eastAsia"/>
        </w:rPr>
        <w:t>一梵</w:t>
      </w:r>
      <w:proofErr w:type="gramEnd"/>
      <w:r w:rsidRPr="004A45CD">
        <w:rPr>
          <w:rFonts w:ascii="Times New Roman" w:hAnsi="Times New Roman" w:hint="eastAsia"/>
        </w:rPr>
        <w:t>校訂，</w:t>
      </w:r>
      <w:r w:rsidRPr="004A45CD">
        <w:rPr>
          <w:rFonts w:ascii="Times New Roman" w:hAnsi="新細明體"/>
        </w:rPr>
        <w:t>《</w:t>
      </w:r>
      <w:r w:rsidRPr="004A45CD">
        <w:rPr>
          <w:rFonts w:ascii="Times New Roman" w:hAnsi="新細明體" w:hint="eastAsia"/>
        </w:rPr>
        <w:t>西方戲劇史（上）（下）</w:t>
      </w:r>
      <w:r w:rsidRPr="004A45CD">
        <w:rPr>
          <w:rFonts w:ascii="Times New Roman" w:hAnsi="新細明體"/>
        </w:rPr>
        <w:t>》</w:t>
      </w:r>
      <w:r w:rsidRPr="004A45CD">
        <w:rPr>
          <w:rFonts w:ascii="Times New Roman" w:hAnsi="新細明體" w:hint="eastAsia"/>
        </w:rPr>
        <w:t>。</w:t>
      </w:r>
      <w:r w:rsidRPr="004A45CD">
        <w:rPr>
          <w:rFonts w:ascii="Times New Roman" w:hAnsi="新細明體"/>
          <w:lang w:eastAsia="zh-CN"/>
        </w:rPr>
        <w:t>台北：</w:t>
      </w:r>
      <w:r w:rsidRPr="004A45CD">
        <w:rPr>
          <w:rFonts w:ascii="Times New Roman" w:hAnsi="新細明體" w:hint="eastAsia"/>
          <w:lang w:eastAsia="zh-CN"/>
        </w:rPr>
        <w:t>三民</w:t>
      </w:r>
      <w:r w:rsidRPr="004A45CD">
        <w:rPr>
          <w:rFonts w:ascii="Times New Roman" w:hAnsi="新細明體"/>
          <w:lang w:eastAsia="zh-CN"/>
        </w:rPr>
        <w:t>，</w:t>
      </w:r>
      <w:r w:rsidRPr="004A45CD">
        <w:rPr>
          <w:rFonts w:ascii="Times New Roman" w:hAnsi="新細明體" w:hint="eastAsia"/>
          <w:lang w:eastAsia="zh-CN"/>
        </w:rPr>
        <w:t>2016</w:t>
      </w:r>
      <w:r w:rsidRPr="004A45CD">
        <w:rPr>
          <w:rFonts w:ascii="Times New Roman" w:hAnsi="新細明體" w:hint="eastAsia"/>
          <w:lang w:eastAsia="zh-CN"/>
        </w:rPr>
        <w:t>。</w:t>
      </w:r>
    </w:p>
    <w:p w:rsidR="006E4747" w:rsidRDefault="006E4747" w:rsidP="00C81913">
      <w:pPr>
        <w:pStyle w:val="a8"/>
        <w:jc w:val="both"/>
        <w:rPr>
          <w:rFonts w:ascii="Times New Roman" w:hAnsi="新細明體"/>
          <w:color w:val="000000" w:themeColor="text1"/>
          <w:lang w:eastAsia="zh-CN"/>
        </w:rPr>
      </w:pPr>
    </w:p>
    <w:p w:rsidR="006E4747" w:rsidRPr="006E4747" w:rsidRDefault="006E4747" w:rsidP="00C81913">
      <w:pPr>
        <w:pStyle w:val="a8"/>
        <w:jc w:val="both"/>
        <w:rPr>
          <w:rFonts w:ascii="Times New Roman" w:hAnsi="新細明體"/>
          <w:color w:val="000000" w:themeColor="text1"/>
          <w:bdr w:val="single" w:sz="4" w:space="0" w:color="auto"/>
          <w:lang w:eastAsia="zh-CN"/>
        </w:rPr>
      </w:pPr>
      <w:r w:rsidRPr="006E4747">
        <w:rPr>
          <w:rFonts w:ascii="Times New Roman" w:hAnsi="新細明體" w:hint="eastAsia"/>
          <w:color w:val="000000" w:themeColor="text1"/>
          <w:bdr w:val="single" w:sz="4" w:space="0" w:color="auto"/>
          <w:lang w:eastAsia="zh-CN"/>
        </w:rPr>
        <w:t>中譯劇本</w:t>
      </w:r>
    </w:p>
    <w:p w:rsidR="0006165C" w:rsidRDefault="0006165C" w:rsidP="003A2081">
      <w:pPr>
        <w:pStyle w:val="a8"/>
        <w:rPr>
          <w:rFonts w:ascii="Times New Roman" w:hAnsi="新細明體"/>
          <w:color w:val="000000" w:themeColor="text1"/>
        </w:rPr>
      </w:pPr>
      <w:proofErr w:type="gramStart"/>
      <w:r>
        <w:rPr>
          <w:rFonts w:ascii="Times New Roman" w:hAnsi="新細明體" w:hint="eastAsia"/>
          <w:color w:val="000000" w:themeColor="text1"/>
        </w:rPr>
        <w:t>S</w:t>
      </w:r>
      <w:r>
        <w:rPr>
          <w:rFonts w:ascii="Times New Roman" w:hAnsi="新細明體"/>
          <w:color w:val="000000" w:themeColor="text1"/>
        </w:rPr>
        <w:t>amuel Beckett</w:t>
      </w:r>
      <w:r>
        <w:rPr>
          <w:rFonts w:ascii="Times New Roman" w:hAnsi="新細明體" w:hint="eastAsia"/>
          <w:color w:val="000000" w:themeColor="text1"/>
        </w:rPr>
        <w:t>著</w:t>
      </w:r>
      <w:proofErr w:type="gramEnd"/>
      <w:r>
        <w:rPr>
          <w:rFonts w:ascii="Times New Roman" w:hAnsi="新細明體" w:hint="eastAsia"/>
          <w:color w:val="000000" w:themeColor="text1"/>
        </w:rPr>
        <w:t>，廖玉如譯，《等待果陀、終局》。台北：聯經</w:t>
      </w:r>
      <w:r w:rsidRPr="0077729F"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2</w:t>
      </w:r>
      <w:r>
        <w:rPr>
          <w:rFonts w:ascii="Times New Roman" w:hAnsi="新細明體"/>
          <w:color w:val="000000" w:themeColor="text1"/>
        </w:rPr>
        <w:t>008</w:t>
      </w:r>
      <w:r>
        <w:rPr>
          <w:rFonts w:ascii="Times New Roman" w:hAnsi="新細明體" w:hint="eastAsia"/>
          <w:color w:val="000000" w:themeColor="text1"/>
        </w:rPr>
        <w:t>。</w:t>
      </w:r>
    </w:p>
    <w:p w:rsidR="0024183A" w:rsidRPr="00C22F4F" w:rsidRDefault="00B84BF0" w:rsidP="00C571C9">
      <w:pPr>
        <w:ind w:left="480" w:hangingChars="200" w:hanging="480"/>
        <w:jc w:val="both"/>
        <w:rPr>
          <w:rFonts w:ascii="Times New Roman" w:hAnsi="Times New Roman" w:cs="Times New Roman"/>
        </w:rPr>
      </w:pPr>
      <w:r w:rsidRPr="00C22F4F">
        <w:rPr>
          <w:rFonts w:ascii="Times New Roman" w:hAnsi="Times New Roman" w:cs="Times New Roman"/>
        </w:rPr>
        <w:t xml:space="preserve">Samuel Beckett. </w:t>
      </w:r>
      <w:r w:rsidRPr="00C22F4F">
        <w:rPr>
          <w:rFonts w:ascii="Times New Roman" w:hAnsi="Times New Roman" w:cs="Times New Roman"/>
          <w:i/>
        </w:rPr>
        <w:t>Waiting for Godot.</w:t>
      </w:r>
      <w:r w:rsidRPr="00C22F4F">
        <w:rPr>
          <w:rFonts w:ascii="Times New Roman" w:hAnsi="Times New Roman" w:cs="Times New Roman"/>
        </w:rPr>
        <w:t xml:space="preserve"> Grove</w:t>
      </w:r>
      <w:r w:rsidRPr="00C22F4F">
        <w:rPr>
          <w:rFonts w:ascii="Times New Roman" w:hAnsi="Times New Roman" w:cs="Times New Roman"/>
        </w:rPr>
        <w:t>出版社各版，或</w:t>
      </w:r>
      <w:r w:rsidR="00E07DFE">
        <w:rPr>
          <w:rFonts w:ascii="Times New Roman" w:hAnsi="Times New Roman" w:cs="Times New Roman" w:hint="eastAsia"/>
        </w:rPr>
        <w:t>Norton Anthology</w:t>
      </w:r>
      <w:r w:rsidR="00E07DFE">
        <w:rPr>
          <w:rFonts w:ascii="Times New Roman" w:hAnsi="Times New Roman" w:cs="Times New Roman" w:hint="eastAsia"/>
        </w:rPr>
        <w:t>一類</w:t>
      </w:r>
      <w:r w:rsidRPr="00C22F4F">
        <w:rPr>
          <w:rFonts w:ascii="Times New Roman" w:hAnsi="Times New Roman" w:cs="Times New Roman"/>
        </w:rPr>
        <w:t>文學選集收錄者亦可。</w:t>
      </w:r>
      <w:proofErr w:type="gramStart"/>
      <w:r w:rsidRPr="00C22F4F">
        <w:rPr>
          <w:rFonts w:ascii="Times New Roman" w:hAnsi="Times New Roman" w:cs="Times New Roman"/>
        </w:rPr>
        <w:t>線上閱讀</w:t>
      </w:r>
      <w:proofErr w:type="gramEnd"/>
      <w:r w:rsidRPr="00C22F4F">
        <w:rPr>
          <w:rFonts w:ascii="Times New Roman" w:hAnsi="Times New Roman" w:cs="Times New Roman"/>
        </w:rPr>
        <w:t>可參考</w:t>
      </w:r>
      <w:r w:rsidR="00C571C9" w:rsidRPr="00C22F4F">
        <w:rPr>
          <w:rFonts w:ascii="Times New Roman" w:hAnsi="Times New Roman" w:cs="Times New Roman"/>
        </w:rPr>
        <w:t>：</w:t>
      </w:r>
    </w:p>
    <w:p w:rsidR="00B84BF0" w:rsidRPr="00C22F4F" w:rsidRDefault="00EE2D9C" w:rsidP="0088680C">
      <w:pPr>
        <w:ind w:firstLineChars="200" w:firstLine="480"/>
        <w:jc w:val="both"/>
        <w:rPr>
          <w:rFonts w:ascii="Times New Roman" w:hAnsi="Times New Roman" w:cs="Times New Roman"/>
        </w:rPr>
      </w:pPr>
      <w:hyperlink r:id="rId8" w:history="1">
        <w:r w:rsidR="00A776AE" w:rsidRPr="00C22F4F">
          <w:rPr>
            <w:rStyle w:val="ad"/>
            <w:rFonts w:ascii="Times New Roman" w:hAnsi="Times New Roman" w:cs="Times New Roman"/>
          </w:rPr>
          <w:t>https://web.archive.org/web/20180307031351/http://www.samuel-beckett.net/Waiting_for_Godot_Part1.html</w:t>
        </w:r>
      </w:hyperlink>
      <w:r w:rsidR="00B84BF0" w:rsidRPr="00C22F4F">
        <w:rPr>
          <w:rFonts w:ascii="Times New Roman" w:hAnsi="Times New Roman" w:cs="Times New Roman"/>
        </w:rPr>
        <w:t xml:space="preserve">  </w:t>
      </w:r>
      <w:r w:rsidR="00B84BF0" w:rsidRPr="00C22F4F">
        <w:rPr>
          <w:rFonts w:ascii="Times New Roman" w:hAnsi="Times New Roman" w:cs="Times New Roman"/>
        </w:rPr>
        <w:t>（第一幕）</w:t>
      </w:r>
    </w:p>
    <w:p w:rsidR="00B84BF0" w:rsidRPr="00C22F4F" w:rsidRDefault="00EE2D9C" w:rsidP="0088680C">
      <w:pPr>
        <w:ind w:firstLineChars="200" w:firstLine="480"/>
        <w:rPr>
          <w:rFonts w:ascii="Times New Roman" w:hAnsi="Times New Roman" w:cs="Times New Roman"/>
        </w:rPr>
      </w:pPr>
      <w:hyperlink r:id="rId9" w:history="1">
        <w:r w:rsidR="00C571C9" w:rsidRPr="00C22F4F">
          <w:rPr>
            <w:rStyle w:val="ad"/>
            <w:rFonts w:ascii="Times New Roman" w:hAnsi="Times New Roman" w:cs="Times New Roman"/>
          </w:rPr>
          <w:t>https://web.archive.org/web/20180208001608/http://samuel-beckett.net/Waiting_for_Godot_Part2.html</w:t>
        </w:r>
      </w:hyperlink>
      <w:r w:rsidR="00B84BF0" w:rsidRPr="00C22F4F">
        <w:rPr>
          <w:rFonts w:ascii="Times New Roman" w:hAnsi="Times New Roman" w:cs="Times New Roman"/>
        </w:rPr>
        <w:t xml:space="preserve">　（第二幕）</w:t>
      </w:r>
    </w:p>
    <w:p w:rsidR="003A2081" w:rsidRPr="0077729F" w:rsidRDefault="00E65065" w:rsidP="003A2081">
      <w:pPr>
        <w:pStyle w:val="a8"/>
        <w:rPr>
          <w:rFonts w:ascii="Times New Roman" w:hAnsi="新細明體"/>
          <w:color w:val="000000" w:themeColor="text1"/>
        </w:rPr>
      </w:pPr>
      <w:r>
        <w:rPr>
          <w:rFonts w:ascii="新細明體" w:hAnsi="新細明體" w:hint="eastAsia"/>
          <w:lang w:eastAsia="zh-CN"/>
        </w:rPr>
        <w:t>★</w:t>
      </w:r>
      <w:r w:rsidR="003A2081">
        <w:rPr>
          <w:rFonts w:ascii="Times New Roman" w:hAnsi="新細明體"/>
          <w:color w:val="000000" w:themeColor="text1"/>
        </w:rPr>
        <w:t xml:space="preserve">Anton </w:t>
      </w:r>
      <w:r w:rsidR="003A2081" w:rsidRPr="0077729F">
        <w:rPr>
          <w:rFonts w:ascii="Times New Roman" w:hAnsi="新細明體" w:hint="eastAsia"/>
          <w:color w:val="000000" w:themeColor="text1"/>
        </w:rPr>
        <w:t>Chekhov</w:t>
      </w:r>
      <w:r w:rsidR="003A2081" w:rsidRPr="0077729F">
        <w:rPr>
          <w:rFonts w:ascii="Times New Roman" w:hAnsi="新細明體" w:hint="eastAsia"/>
          <w:color w:val="000000" w:themeColor="text1"/>
        </w:rPr>
        <w:t>著，陳兆麟譯注，</w:t>
      </w:r>
      <w:r w:rsidR="003A2081" w:rsidRPr="0077729F">
        <w:rPr>
          <w:rFonts w:ascii="Times New Roman" w:hAnsi="新細明體"/>
          <w:color w:val="000000" w:themeColor="text1"/>
        </w:rPr>
        <w:t>《</w:t>
      </w:r>
      <w:r w:rsidR="003A2081" w:rsidRPr="0077729F">
        <w:rPr>
          <w:rFonts w:ascii="Times New Roman" w:hAnsi="新細明體" w:hint="eastAsia"/>
          <w:color w:val="000000" w:themeColor="text1"/>
        </w:rPr>
        <w:t>海鷗</w:t>
      </w:r>
      <w:r w:rsidR="0001154F">
        <w:rPr>
          <w:rFonts w:ascii="Times New Roman" w:hAnsi="新細明體" w:hint="eastAsia"/>
          <w:color w:val="000000" w:themeColor="text1"/>
        </w:rPr>
        <w:t>、</w:t>
      </w:r>
      <w:r w:rsidR="003A2081" w:rsidRPr="0077729F">
        <w:rPr>
          <w:rFonts w:ascii="Times New Roman" w:hAnsi="新細明體" w:hint="eastAsia"/>
          <w:color w:val="000000" w:themeColor="text1"/>
        </w:rPr>
        <w:t>萬尼亞舅舅</w:t>
      </w:r>
      <w:r w:rsidR="003A2081" w:rsidRPr="0077729F">
        <w:rPr>
          <w:rFonts w:ascii="Times New Roman" w:hAnsi="新細明體"/>
          <w:color w:val="000000" w:themeColor="text1"/>
        </w:rPr>
        <w:t>》</w:t>
      </w:r>
      <w:r w:rsidR="003A2081">
        <w:rPr>
          <w:rFonts w:ascii="Times New Roman" w:hAnsi="新細明體" w:hint="eastAsia"/>
          <w:color w:val="000000" w:themeColor="text1"/>
        </w:rPr>
        <w:t>。台北：聯經</w:t>
      </w:r>
      <w:r w:rsidR="003A2081" w:rsidRPr="0077729F">
        <w:rPr>
          <w:rFonts w:ascii="Times New Roman" w:hAnsi="新細明體" w:hint="eastAsia"/>
          <w:color w:val="000000" w:themeColor="text1"/>
        </w:rPr>
        <w:t>，</w:t>
      </w:r>
      <w:r w:rsidR="003A2081" w:rsidRPr="0077729F">
        <w:rPr>
          <w:rFonts w:ascii="Times New Roman" w:hAnsi="新細明體" w:hint="eastAsia"/>
          <w:color w:val="000000" w:themeColor="text1"/>
        </w:rPr>
        <w:t>2001</w:t>
      </w:r>
      <w:r w:rsidR="003A2081" w:rsidRPr="0077729F">
        <w:rPr>
          <w:rFonts w:ascii="Times New Roman" w:hAnsi="新細明體" w:hint="eastAsia"/>
          <w:color w:val="000000" w:themeColor="text1"/>
        </w:rPr>
        <w:t>。</w:t>
      </w:r>
    </w:p>
    <w:p w:rsidR="003A2081" w:rsidRPr="0077729F" w:rsidRDefault="003A2081" w:rsidP="003A2081">
      <w:pPr>
        <w:pStyle w:val="a8"/>
        <w:rPr>
          <w:rFonts w:ascii="Times New Roman" w:hAnsi="新細明體"/>
          <w:color w:val="000000" w:themeColor="text1"/>
        </w:rPr>
      </w:pPr>
      <w:r>
        <w:rPr>
          <w:rFonts w:ascii="Times New Roman" w:hAnsi="新細明體" w:hint="eastAsia"/>
          <w:color w:val="000000" w:themeColor="text1"/>
        </w:rPr>
        <w:t xml:space="preserve">　　或　</w:t>
      </w:r>
      <w:proofErr w:type="gramStart"/>
      <w:r>
        <w:rPr>
          <w:rFonts w:ascii="Times New Roman" w:hAnsi="新細明體" w:hint="eastAsia"/>
          <w:color w:val="000000" w:themeColor="text1"/>
        </w:rPr>
        <w:t>丘光譯</w:t>
      </w:r>
      <w:proofErr w:type="gramEnd"/>
      <w:r w:rsidRPr="0077729F">
        <w:rPr>
          <w:rFonts w:ascii="Times New Roman" w:hAnsi="新細明體" w:hint="eastAsia"/>
          <w:color w:val="000000" w:themeColor="text1"/>
        </w:rPr>
        <w:t>，</w:t>
      </w:r>
      <w:proofErr w:type="gramStart"/>
      <w:r w:rsidRPr="0077729F">
        <w:rPr>
          <w:rFonts w:ascii="Times New Roman" w:hAnsi="新細明體"/>
          <w:color w:val="000000" w:themeColor="text1"/>
        </w:rPr>
        <w:t>《</w:t>
      </w:r>
      <w:proofErr w:type="gramEnd"/>
      <w:r w:rsidRPr="0077729F">
        <w:rPr>
          <w:rFonts w:ascii="Times New Roman" w:hAnsi="新細明體" w:hint="eastAsia"/>
          <w:color w:val="000000" w:themeColor="text1"/>
        </w:rPr>
        <w:t>海鷗</w:t>
      </w:r>
      <w:r>
        <w:rPr>
          <w:rFonts w:ascii="Times New Roman" w:hAnsi="新細明體" w:hint="eastAsia"/>
          <w:color w:val="000000" w:themeColor="text1"/>
        </w:rPr>
        <w:t>：</w:t>
      </w:r>
      <w:proofErr w:type="gramStart"/>
      <w:r>
        <w:rPr>
          <w:rFonts w:ascii="新細明體" w:hAnsi="新細明體" w:hint="eastAsia"/>
          <w:color w:val="000000" w:themeColor="text1"/>
        </w:rPr>
        <w:t>契訶</w:t>
      </w:r>
      <w:proofErr w:type="gramEnd"/>
      <w:r>
        <w:rPr>
          <w:rFonts w:ascii="新細明體" w:hAnsi="新細明體" w:hint="eastAsia"/>
          <w:color w:val="000000" w:themeColor="text1"/>
        </w:rPr>
        <w:t>夫經典戲劇新譯</w:t>
      </w:r>
      <w:proofErr w:type="gramStart"/>
      <w:r w:rsidRPr="0077729F">
        <w:rPr>
          <w:rFonts w:ascii="Times New Roman" w:hAnsi="新細明體"/>
          <w:color w:val="000000" w:themeColor="text1"/>
        </w:rPr>
        <w:t>》</w:t>
      </w:r>
      <w:proofErr w:type="gramEnd"/>
      <w:r>
        <w:rPr>
          <w:rFonts w:ascii="Times New Roman" w:hAnsi="新細明體" w:hint="eastAsia"/>
          <w:color w:val="000000" w:themeColor="text1"/>
        </w:rPr>
        <w:t>。台北：</w:t>
      </w:r>
      <w:proofErr w:type="gramStart"/>
      <w:r>
        <w:rPr>
          <w:rFonts w:ascii="Times New Roman" w:hAnsi="新細明體" w:hint="eastAsia"/>
          <w:color w:val="000000" w:themeColor="text1"/>
        </w:rPr>
        <w:t>櫻</w:t>
      </w:r>
      <w:proofErr w:type="gramEnd"/>
      <w:r>
        <w:rPr>
          <w:rFonts w:ascii="Times New Roman" w:hAnsi="新細明體" w:hint="eastAsia"/>
          <w:color w:val="000000" w:themeColor="text1"/>
        </w:rPr>
        <w:t>桃園文化</w:t>
      </w:r>
      <w:r w:rsidRPr="0077729F"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20</w:t>
      </w:r>
      <w:r w:rsidRPr="0077729F">
        <w:rPr>
          <w:rFonts w:ascii="Times New Roman" w:hAnsi="新細明體" w:hint="eastAsia"/>
          <w:color w:val="000000" w:themeColor="text1"/>
        </w:rPr>
        <w:t>1</w:t>
      </w:r>
      <w:r>
        <w:rPr>
          <w:rFonts w:ascii="Times New Roman" w:hAnsi="新細明體" w:hint="eastAsia"/>
          <w:color w:val="000000" w:themeColor="text1"/>
        </w:rPr>
        <w:t>6</w:t>
      </w:r>
      <w:r w:rsidRPr="0077729F">
        <w:rPr>
          <w:rFonts w:ascii="Times New Roman" w:hAnsi="新細明體" w:hint="eastAsia"/>
          <w:color w:val="000000" w:themeColor="text1"/>
        </w:rPr>
        <w:t>。</w:t>
      </w:r>
    </w:p>
    <w:p w:rsidR="00A14022" w:rsidRDefault="00A14022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新細明體"/>
          <w:color w:val="000000" w:themeColor="text1"/>
        </w:rPr>
        <w:t xml:space="preserve">Anton </w:t>
      </w:r>
      <w:r w:rsidRPr="0077729F">
        <w:rPr>
          <w:rFonts w:ascii="Times New Roman" w:hAnsi="新細明體" w:hint="eastAsia"/>
          <w:color w:val="000000" w:themeColor="text1"/>
        </w:rPr>
        <w:t>Chekhov</w:t>
      </w:r>
      <w:r w:rsidRPr="0077729F">
        <w:rPr>
          <w:rFonts w:ascii="Times New Roman" w:hAnsi="新細明體" w:hint="eastAsia"/>
          <w:color w:val="000000" w:themeColor="text1"/>
        </w:rPr>
        <w:t>著</w:t>
      </w:r>
      <w:r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T</w:t>
      </w:r>
      <w:r>
        <w:rPr>
          <w:rFonts w:ascii="Times New Roman" w:hAnsi="新細明體"/>
          <w:color w:val="000000" w:themeColor="text1"/>
        </w:rPr>
        <w:t>om Stoppard</w:t>
      </w:r>
      <w:r>
        <w:rPr>
          <w:rFonts w:ascii="Times New Roman" w:hAnsi="新細明體" w:hint="eastAsia"/>
          <w:color w:val="000000" w:themeColor="text1"/>
        </w:rPr>
        <w:t>改編，馬汀尼譯，《海鷗》。台北：聲音空間，</w:t>
      </w:r>
      <w:r>
        <w:rPr>
          <w:rFonts w:ascii="Times New Roman" w:hAnsi="新細明體" w:hint="eastAsia"/>
          <w:color w:val="000000" w:themeColor="text1"/>
        </w:rPr>
        <w:t>2</w:t>
      </w:r>
      <w:r>
        <w:rPr>
          <w:rFonts w:ascii="Times New Roman" w:hAnsi="新細明體"/>
          <w:color w:val="000000" w:themeColor="text1"/>
        </w:rPr>
        <w:t>017</w:t>
      </w:r>
      <w:r>
        <w:rPr>
          <w:rFonts w:ascii="Times New Roman" w:hAnsi="新細明體" w:hint="eastAsia"/>
          <w:color w:val="000000" w:themeColor="text1"/>
        </w:rPr>
        <w:t>。</w:t>
      </w:r>
    </w:p>
    <w:p w:rsidR="00997FA7" w:rsidRPr="00997FA7" w:rsidRDefault="00997FA7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 w:rsidRPr="00997FA7">
        <w:rPr>
          <w:rFonts w:ascii="Times New Roman" w:hAnsi="Times New Roman" w:cs="Times New Roman"/>
        </w:rPr>
        <w:t xml:space="preserve">Dario </w:t>
      </w:r>
      <w:proofErr w:type="spellStart"/>
      <w:r w:rsidRPr="00997FA7">
        <w:rPr>
          <w:rFonts w:ascii="Times New Roman" w:hAnsi="Times New Roman" w:cs="Times New Roman"/>
        </w:rPr>
        <w:t>Fo</w:t>
      </w:r>
      <w:proofErr w:type="spellEnd"/>
      <w:r w:rsidR="00633CA8" w:rsidRPr="00633CA8">
        <w:rPr>
          <w:rFonts w:ascii="Times New Roman" w:eastAsia="SimSun" w:hAnsi="Times New Roman" w:cs="Times New Roman" w:hint="eastAsia"/>
          <w:lang w:eastAsia="zh-CN"/>
        </w:rPr>
        <w:t>着，吕同六译，《一个无政府主义者的意外死亡》。上海：上海译文，</w:t>
      </w:r>
      <w:r w:rsidRPr="00997FA7">
        <w:rPr>
          <w:rFonts w:ascii="Times New Roman" w:hAnsi="Times New Roman" w:cs="Times New Roman"/>
        </w:rPr>
        <w:t>2016</w:t>
      </w:r>
      <w:r w:rsidRPr="00997FA7">
        <w:rPr>
          <w:rFonts w:ascii="Times New Roman" w:hAnsi="Times New Roman" w:cs="Times New Roman"/>
        </w:rPr>
        <w:t>。</w:t>
      </w:r>
    </w:p>
    <w:p w:rsidR="00997FA7" w:rsidRPr="00997FA7" w:rsidRDefault="003A2081" w:rsidP="003A2081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 xml:space="preserve">  </w:t>
      </w:r>
      <w:r w:rsidR="00E90C39">
        <w:rPr>
          <w:rFonts w:ascii="Times New Roman" w:hAnsi="Times New Roman" w:cs="Times New Roman"/>
        </w:rPr>
        <w:t>賴</w:t>
      </w:r>
      <w:proofErr w:type="gramStart"/>
      <w:r w:rsidR="00E90C39">
        <w:rPr>
          <w:rFonts w:ascii="Times New Roman" w:hAnsi="Times New Roman" w:cs="Times New Roman"/>
        </w:rPr>
        <w:t>聲川譯</w:t>
      </w:r>
      <w:proofErr w:type="gramEnd"/>
      <w:r w:rsidR="00E90C39">
        <w:rPr>
          <w:rFonts w:ascii="Times New Roman" w:hAnsi="Times New Roman" w:cs="Times New Roman" w:hint="eastAsia"/>
        </w:rPr>
        <w:t>，</w:t>
      </w:r>
      <w:r w:rsidR="00997FA7" w:rsidRPr="00997FA7">
        <w:rPr>
          <w:rFonts w:ascii="Times New Roman" w:hAnsi="Times New Roman" w:cs="Times New Roman"/>
        </w:rPr>
        <w:t>《一個無政府主義者的意外死亡》。台北：唐山，</w:t>
      </w:r>
      <w:r w:rsidR="00997FA7" w:rsidRPr="00997FA7">
        <w:rPr>
          <w:rFonts w:ascii="Times New Roman" w:hAnsi="Times New Roman" w:cs="Times New Roman"/>
        </w:rPr>
        <w:t>2001</w:t>
      </w:r>
      <w:r w:rsidR="00997FA7" w:rsidRPr="00997FA7">
        <w:rPr>
          <w:rFonts w:ascii="Times New Roman" w:hAnsi="Times New Roman" w:cs="Times New Roman"/>
        </w:rPr>
        <w:t>。</w:t>
      </w:r>
    </w:p>
    <w:p w:rsidR="005E63D6" w:rsidRDefault="005E63D6" w:rsidP="005E63D6">
      <w:proofErr w:type="gramStart"/>
      <w:r>
        <w:rPr>
          <w:rFonts w:ascii="Times New Roman" w:hAnsi="新細明體" w:hint="eastAsia"/>
          <w:color w:val="000000" w:themeColor="text1"/>
        </w:rPr>
        <w:t>F</w:t>
      </w:r>
      <w:r>
        <w:rPr>
          <w:rFonts w:ascii="Times New Roman" w:hAnsi="新細明體"/>
          <w:color w:val="000000" w:themeColor="text1"/>
        </w:rPr>
        <w:t>riedrich Hebbel</w:t>
      </w:r>
      <w:r w:rsidR="00633CA8">
        <w:rPr>
          <w:rFonts w:ascii="Times New Roman" w:hAnsi="新細明體" w:hint="eastAsia"/>
          <w:color w:val="000000" w:themeColor="text1"/>
        </w:rPr>
        <w:t>著</w:t>
      </w:r>
      <w:proofErr w:type="gramEnd"/>
      <w:r>
        <w:rPr>
          <w:rFonts w:ascii="Times New Roman" w:hAnsi="新細明體" w:hint="eastAsia"/>
          <w:color w:val="000000" w:themeColor="text1"/>
        </w:rPr>
        <w:t>，湯元吉譯，收入</w:t>
      </w:r>
      <w:r w:rsidRPr="00720729">
        <w:rPr>
          <w:rFonts w:ascii="Times New Roman" w:hAnsi="新細明體"/>
          <w:color w:val="000000" w:themeColor="text1"/>
        </w:rPr>
        <w:t>《</w:t>
      </w:r>
      <w:r w:rsidRPr="00720729">
        <w:rPr>
          <w:rFonts w:ascii="Times New Roman" w:hAnsi="新細明體" w:hint="eastAsia"/>
          <w:color w:val="000000" w:themeColor="text1"/>
        </w:rPr>
        <w:t>德國名劇選粹</w:t>
      </w:r>
      <w:r w:rsidRPr="00720729">
        <w:rPr>
          <w:rFonts w:ascii="Times New Roman" w:hAnsi="新細明體"/>
          <w:color w:val="000000" w:themeColor="text1"/>
        </w:rPr>
        <w:t>》</w:t>
      </w:r>
      <w:r>
        <w:rPr>
          <w:rFonts w:ascii="Times New Roman" w:hAnsi="新細明體" w:hint="eastAsia"/>
          <w:color w:val="000000" w:themeColor="text1"/>
        </w:rPr>
        <w:t>。台北：</w:t>
      </w:r>
      <w:r w:rsidRPr="00720729">
        <w:rPr>
          <w:rFonts w:ascii="Times New Roman" w:hAnsi="新細明體" w:hint="eastAsia"/>
          <w:color w:val="000000" w:themeColor="text1"/>
        </w:rPr>
        <w:t>協志工業</w:t>
      </w:r>
      <w:r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1960</w:t>
      </w:r>
      <w:r w:rsidRPr="00720729">
        <w:rPr>
          <w:rFonts w:ascii="Times New Roman" w:hAnsi="新細明體" w:hint="eastAsia"/>
          <w:color w:val="000000" w:themeColor="text1"/>
        </w:rPr>
        <w:t>。</w:t>
      </w:r>
    </w:p>
    <w:p w:rsidR="001E5AE5" w:rsidRDefault="00B93950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>
        <w:rPr>
          <w:rFonts w:ascii="新細明體" w:eastAsia="新細明體" w:hAnsi="新細明體" w:cs="Times New Roman" w:hint="eastAsia"/>
          <w:lang w:eastAsia="zh-CN"/>
        </w:rPr>
        <w:t>★</w:t>
      </w:r>
      <w:r w:rsidR="00E90C39">
        <w:rPr>
          <w:rFonts w:ascii="Times New Roman" w:hAnsi="Times New Roman" w:cs="Times New Roman" w:hint="eastAsia"/>
          <w:lang w:eastAsia="zh-CN"/>
        </w:rPr>
        <w:t xml:space="preserve">Henrik </w:t>
      </w:r>
      <w:r w:rsidR="001E5AE5">
        <w:rPr>
          <w:rFonts w:ascii="Times New Roman" w:hAnsi="Times New Roman" w:cs="Times New Roman"/>
          <w:lang w:eastAsia="zh-CN"/>
        </w:rPr>
        <w:t>Ibsen</w:t>
      </w:r>
      <w:r w:rsidR="001E5AE5">
        <w:rPr>
          <w:rFonts w:ascii="Times New Roman" w:hAnsi="Times New Roman" w:cs="Times New Roman" w:hint="eastAsia"/>
          <w:lang w:eastAsia="zh-CN"/>
        </w:rPr>
        <w:t>著，</w:t>
      </w:r>
      <w:r w:rsidR="00E90C39">
        <w:rPr>
          <w:rFonts w:ascii="Times New Roman" w:hAnsi="Times New Roman" w:cs="Times New Roman" w:hint="eastAsia"/>
          <w:lang w:eastAsia="zh-CN"/>
        </w:rPr>
        <w:t>林雯玲譯，《新譯〈玩偶之家〉》。</w:t>
      </w:r>
      <w:r w:rsidR="00E90C39">
        <w:rPr>
          <w:rFonts w:ascii="Times New Roman" w:hAnsi="Times New Roman" w:cs="Times New Roman" w:hint="eastAsia"/>
        </w:rPr>
        <w:t>台北：</w:t>
      </w:r>
      <w:proofErr w:type="gramStart"/>
      <w:r w:rsidR="00E90C39">
        <w:rPr>
          <w:rFonts w:ascii="Times New Roman" w:hAnsi="Times New Roman" w:cs="Times New Roman" w:hint="eastAsia"/>
        </w:rPr>
        <w:t>新銳文創</w:t>
      </w:r>
      <w:proofErr w:type="gramEnd"/>
      <w:r w:rsidR="00E90C39">
        <w:rPr>
          <w:rFonts w:ascii="Times New Roman" w:hAnsi="Times New Roman" w:cs="Times New Roman" w:hint="eastAsia"/>
        </w:rPr>
        <w:t>，</w:t>
      </w:r>
      <w:r w:rsidR="00E90C39">
        <w:rPr>
          <w:rFonts w:ascii="Times New Roman" w:hAnsi="Times New Roman" w:cs="Times New Roman" w:hint="eastAsia"/>
        </w:rPr>
        <w:t>2021</w:t>
      </w:r>
      <w:r w:rsidR="00E90C39">
        <w:rPr>
          <w:rFonts w:ascii="Times New Roman" w:hAnsi="Times New Roman" w:cs="Times New Roman" w:hint="eastAsia"/>
        </w:rPr>
        <w:t>。</w:t>
      </w:r>
    </w:p>
    <w:p w:rsidR="001E5AE5" w:rsidRPr="00997FA7" w:rsidRDefault="001E5AE5" w:rsidP="00FE6394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　　或</w:t>
      </w:r>
      <w:r w:rsidR="00831B60">
        <w:rPr>
          <w:rFonts w:ascii="Times New Roman" w:hAnsi="Times New Roman" w:cs="Times New Roman" w:hint="eastAsia"/>
          <w:lang w:eastAsia="zh-CN"/>
        </w:rPr>
        <w:t xml:space="preserve">  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夏理扬译，《〈玩偶之家〉；〈培尔</w:t>
      </w:r>
      <w:r w:rsidR="00831B60">
        <w:rPr>
          <w:rFonts w:asciiTheme="minorEastAsia" w:hAnsiTheme="minorEastAsia" w:cs="Times New Roman" w:hint="eastAsia"/>
          <w:lang w:eastAsia="zh-CN"/>
        </w:rPr>
        <w:t>․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金特〉》。北京：民主与建设，</w:t>
      </w:r>
      <w:r w:rsidR="00831B60" w:rsidRPr="00831B60">
        <w:rPr>
          <w:rFonts w:ascii="Times New Roman" w:eastAsia="SimSun" w:hAnsi="Times New Roman" w:cs="Times New Roman"/>
          <w:lang w:eastAsia="zh-CN"/>
        </w:rPr>
        <w:t>2018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。</w:t>
      </w:r>
    </w:p>
    <w:p w:rsidR="00624876" w:rsidRDefault="00624876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 w:rsidRPr="00624876">
        <w:rPr>
          <w:rFonts w:ascii="Times New Roman" w:hAnsi="Times New Roman" w:cs="Times New Roman"/>
          <w:lang w:eastAsia="zh-CN"/>
        </w:rPr>
        <w:t>Eugène Ionesco</w:t>
      </w:r>
      <w:r w:rsidR="00F03990">
        <w:rPr>
          <w:rFonts w:ascii="Times New Roman" w:hAnsi="Times New Roman" w:cs="Times New Roman" w:hint="eastAsia"/>
          <w:lang w:eastAsia="zh-CN"/>
        </w:rPr>
        <w:t>著，</w:t>
      </w:r>
      <w:r w:rsidR="00B93950">
        <w:rPr>
          <w:rFonts w:ascii="Times New Roman" w:hAnsi="Times New Roman" w:cs="Times New Roman" w:hint="eastAsia"/>
          <w:lang w:eastAsia="zh-CN"/>
        </w:rPr>
        <w:t>阮若缺譯，《犀牛》。台北：書林，</w:t>
      </w:r>
      <w:r w:rsidR="00B93950">
        <w:rPr>
          <w:rFonts w:ascii="Times New Roman" w:hAnsi="Times New Roman" w:cs="Times New Roman" w:hint="eastAsia"/>
          <w:lang w:eastAsia="zh-CN"/>
        </w:rPr>
        <w:t>2</w:t>
      </w:r>
      <w:r w:rsidR="00B93950">
        <w:rPr>
          <w:rFonts w:ascii="Times New Roman" w:hAnsi="Times New Roman" w:cs="Times New Roman"/>
          <w:lang w:eastAsia="zh-CN"/>
        </w:rPr>
        <w:t>001</w:t>
      </w:r>
      <w:r w:rsidR="00B93950">
        <w:rPr>
          <w:rFonts w:ascii="Times New Roman" w:hAnsi="Times New Roman" w:cs="Times New Roman" w:hint="eastAsia"/>
          <w:lang w:eastAsia="zh-CN"/>
        </w:rPr>
        <w:t>。</w:t>
      </w:r>
    </w:p>
    <w:p w:rsidR="00B93950" w:rsidRDefault="00B93950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 w:rsidRPr="00624876">
        <w:rPr>
          <w:rFonts w:ascii="Times New Roman" w:hAnsi="Times New Roman" w:cs="Times New Roman"/>
          <w:lang w:eastAsia="zh-CN"/>
        </w:rPr>
        <w:t>Eugène Ionesco</w:t>
      </w:r>
      <w:r>
        <w:rPr>
          <w:rFonts w:ascii="Times New Roman" w:hAnsi="Times New Roman" w:cs="Times New Roman" w:hint="eastAsia"/>
          <w:lang w:eastAsia="zh-CN"/>
        </w:rPr>
        <w:t>著，鴻鴻譯</w:t>
      </w:r>
      <w:r w:rsidR="001408B8">
        <w:rPr>
          <w:rFonts w:ascii="Times New Roman" w:hAnsi="Times New Roman" w:cs="Times New Roman" w:hint="eastAsia"/>
          <w:lang w:eastAsia="zh-CN"/>
        </w:rPr>
        <w:t>，《課堂驚魂》。台北：唐山，</w:t>
      </w:r>
      <w:r w:rsidR="001408B8">
        <w:rPr>
          <w:rFonts w:ascii="Times New Roman" w:hAnsi="Times New Roman" w:cs="Times New Roman" w:hint="eastAsia"/>
          <w:lang w:eastAsia="zh-CN"/>
        </w:rPr>
        <w:t>2</w:t>
      </w:r>
      <w:r w:rsidR="001408B8">
        <w:rPr>
          <w:rFonts w:ascii="Times New Roman" w:hAnsi="Times New Roman" w:cs="Times New Roman"/>
          <w:lang w:eastAsia="zh-CN"/>
        </w:rPr>
        <w:t>001</w:t>
      </w:r>
      <w:r w:rsidR="001408B8">
        <w:rPr>
          <w:rFonts w:ascii="Times New Roman" w:hAnsi="Times New Roman" w:cs="Times New Roman" w:hint="eastAsia"/>
          <w:lang w:eastAsia="zh-CN"/>
        </w:rPr>
        <w:t>。</w:t>
      </w:r>
    </w:p>
    <w:p w:rsidR="005E63D6" w:rsidRDefault="005E63D6" w:rsidP="005E63D6">
      <w:pPr>
        <w:ind w:left="480" w:hangingChars="200" w:hanging="480"/>
        <w:jc w:val="both"/>
        <w:rPr>
          <w:rFonts w:ascii="Times New Roman" w:eastAsia="SimSun" w:hAnsi="Times New Roman" w:cs="Times New Roman"/>
          <w:lang w:eastAsia="zh-CN"/>
        </w:rPr>
      </w:pPr>
      <w:r w:rsidRPr="00CA46CA">
        <w:rPr>
          <w:rFonts w:ascii="Times New Roman" w:eastAsia="SimSun" w:hAnsi="Times New Roman" w:cs="Times New Roman"/>
          <w:lang w:eastAsia="zh-CN"/>
        </w:rPr>
        <w:t>Harold Pinter</w:t>
      </w:r>
      <w:r>
        <w:rPr>
          <w:rFonts w:ascii="Times New Roman" w:eastAsia="SimSun" w:hAnsi="Times New Roman" w:cs="Times New Roman" w:hint="eastAsia"/>
          <w:lang w:eastAsia="zh-CN"/>
        </w:rPr>
        <w:t>着，华明译</w:t>
      </w:r>
      <w:r w:rsidRPr="00E90C39">
        <w:rPr>
          <w:rFonts w:asciiTheme="minorEastAsia" w:eastAsia="SimSun" w:hAnsiTheme="minorEastAsia" w:cs="Times New Roman" w:hint="eastAsia"/>
          <w:lang w:eastAsia="zh-CN"/>
        </w:rPr>
        <w:t>，</w:t>
      </w:r>
      <w:r w:rsidRPr="00CA46CA">
        <w:rPr>
          <w:rFonts w:ascii="Times New Roman" w:eastAsia="SimSun" w:hAnsi="Times New Roman" w:cs="Times New Roman" w:hint="eastAsia"/>
          <w:lang w:eastAsia="zh-CN"/>
        </w:rPr>
        <w:t>《送菜升降机》（</w:t>
      </w:r>
      <w:r w:rsidRPr="00CA46CA">
        <w:rPr>
          <w:rFonts w:ascii="Times New Roman" w:eastAsia="SimSun" w:hAnsi="Times New Roman" w:cs="Times New Roman"/>
          <w:i/>
          <w:lang w:eastAsia="zh-CN"/>
        </w:rPr>
        <w:t>The Dumb Waiter</w:t>
      </w:r>
      <w:r w:rsidRPr="00CA46CA">
        <w:rPr>
          <w:rFonts w:ascii="Times New Roman" w:eastAsia="SimSun" w:hAnsi="Times New Roman" w:cs="Times New Roman" w:hint="eastAsia"/>
          <w:lang w:eastAsia="zh-CN"/>
        </w:rPr>
        <w:t>）。南京：译林，</w:t>
      </w:r>
      <w:r w:rsidRPr="00CA46CA">
        <w:rPr>
          <w:rFonts w:ascii="Times New Roman" w:eastAsia="SimSun" w:hAnsi="Times New Roman" w:cs="Times New Roman"/>
          <w:lang w:eastAsia="zh-CN"/>
        </w:rPr>
        <w:t>2010</w:t>
      </w:r>
      <w:r w:rsidRPr="00CA46CA">
        <w:rPr>
          <w:rFonts w:ascii="Times New Roman" w:eastAsia="SimSun" w:hAnsi="Times New Roman" w:cs="Times New Roman" w:hint="eastAsia"/>
          <w:lang w:eastAsia="zh-CN"/>
        </w:rPr>
        <w:t>。</w:t>
      </w:r>
    </w:p>
    <w:p w:rsidR="00997FA7" w:rsidRPr="00997FA7" w:rsidRDefault="00997FA7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proofErr w:type="gramStart"/>
      <w:r w:rsidRPr="00997FA7">
        <w:rPr>
          <w:rFonts w:ascii="Times New Roman" w:hAnsi="Times New Roman" w:cs="Times New Roman"/>
        </w:rPr>
        <w:t>Luigi Pirandello</w:t>
      </w:r>
      <w:r w:rsidR="00E90C39">
        <w:rPr>
          <w:rFonts w:ascii="Times New Roman" w:hAnsi="Times New Roman" w:cs="Times New Roman"/>
        </w:rPr>
        <w:t>著</w:t>
      </w:r>
      <w:proofErr w:type="gramEnd"/>
      <w:r w:rsidR="00E90C39">
        <w:rPr>
          <w:rFonts w:ascii="Times New Roman" w:hAnsi="Times New Roman" w:cs="Times New Roman"/>
        </w:rPr>
        <w:t>，陳惠華譯</w:t>
      </w:r>
      <w:r w:rsidR="00E90C39">
        <w:rPr>
          <w:rFonts w:ascii="Times New Roman" w:hAnsi="Times New Roman" w:cs="Times New Roman" w:hint="eastAsia"/>
        </w:rPr>
        <w:t>，</w:t>
      </w:r>
      <w:r w:rsidR="004D1674">
        <w:rPr>
          <w:rFonts w:ascii="Times New Roman" w:hAnsi="Times New Roman" w:cs="Times New Roman" w:hint="eastAsia"/>
        </w:rPr>
        <w:t>《</w:t>
      </w:r>
      <w:r w:rsidR="004D1674">
        <w:rPr>
          <w:rFonts w:ascii="Times New Roman" w:hAnsi="Times New Roman" w:cs="Times New Roman"/>
        </w:rPr>
        <w:t>六個尋找作者的角色</w:t>
      </w:r>
      <w:r w:rsidR="004D1674">
        <w:rPr>
          <w:rFonts w:ascii="Times New Roman" w:hAnsi="Times New Roman" w:cs="Times New Roman" w:hint="eastAsia"/>
        </w:rPr>
        <w:t>》</w:t>
      </w:r>
      <w:r w:rsidRPr="00997FA7">
        <w:rPr>
          <w:rFonts w:ascii="Times New Roman" w:hAnsi="Times New Roman" w:cs="Times New Roman"/>
        </w:rPr>
        <w:t>，</w:t>
      </w:r>
      <w:r w:rsidR="004D1674">
        <w:rPr>
          <w:rFonts w:ascii="Times New Roman" w:hAnsi="Times New Roman" w:cs="Times New Roman" w:hint="eastAsia"/>
        </w:rPr>
        <w:t>收入</w:t>
      </w:r>
      <w:r w:rsidRPr="00997FA7">
        <w:rPr>
          <w:rFonts w:ascii="Times New Roman" w:hAnsi="Times New Roman" w:cs="Times New Roman"/>
        </w:rPr>
        <w:t>《諾貝爾文學獎全集》</w:t>
      </w:r>
      <w:r w:rsidRPr="00997FA7">
        <w:rPr>
          <w:rFonts w:ascii="Times New Roman" w:hAnsi="Times New Roman" w:cs="Times New Roman"/>
        </w:rPr>
        <w:lastRenderedPageBreak/>
        <w:t>第</w:t>
      </w:r>
      <w:r w:rsidRPr="00997FA7">
        <w:rPr>
          <w:rFonts w:ascii="Times New Roman" w:hAnsi="Times New Roman" w:cs="Times New Roman"/>
        </w:rPr>
        <w:t>21</w:t>
      </w:r>
      <w:r w:rsidRPr="00997FA7">
        <w:rPr>
          <w:rFonts w:ascii="Times New Roman" w:hAnsi="Times New Roman" w:cs="Times New Roman"/>
        </w:rPr>
        <w:t>冊，陳映真主編。台北：遠景，</w:t>
      </w:r>
      <w:r w:rsidRPr="00997FA7">
        <w:rPr>
          <w:rFonts w:ascii="Times New Roman" w:hAnsi="Times New Roman" w:cs="Times New Roman"/>
        </w:rPr>
        <w:t>1982</w:t>
      </w:r>
      <w:r w:rsidRPr="00997FA7">
        <w:rPr>
          <w:rFonts w:ascii="Times New Roman" w:hAnsi="Times New Roman" w:cs="Times New Roman"/>
        </w:rPr>
        <w:t>。</w:t>
      </w:r>
    </w:p>
    <w:p w:rsidR="00997FA7" w:rsidRDefault="000B4C33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或　</w:t>
      </w:r>
      <w:r w:rsidR="00C81D48" w:rsidRPr="00C81D48">
        <w:rPr>
          <w:rFonts w:ascii="Times New Roman" w:eastAsia="SimSun" w:hAnsi="Times New Roman" w:cs="Times New Roman" w:hint="eastAsia"/>
          <w:lang w:eastAsia="zh-CN"/>
        </w:rPr>
        <w:t>吴正仪译，《皮蓝德娄戏剧二种》。北京：人民文学，</w:t>
      </w:r>
      <w:r w:rsidR="00997FA7" w:rsidRPr="00997FA7">
        <w:rPr>
          <w:rFonts w:ascii="Times New Roman" w:hAnsi="Times New Roman" w:cs="Times New Roman"/>
        </w:rPr>
        <w:t>1984</w:t>
      </w:r>
      <w:r w:rsidR="00997FA7" w:rsidRPr="00997FA7">
        <w:rPr>
          <w:rFonts w:ascii="Times New Roman" w:hAnsi="Times New Roman" w:cs="Times New Roman"/>
        </w:rPr>
        <w:t>。</w:t>
      </w:r>
    </w:p>
    <w:p w:rsidR="00DD5B3A" w:rsidRPr="00DD5B3A" w:rsidRDefault="00727FC9" w:rsidP="00DD5B3A">
      <w:pPr>
        <w:ind w:left="480" w:hangingChars="200" w:hanging="480"/>
        <w:jc w:val="both"/>
        <w:rPr>
          <w:rFonts w:ascii="Times New Roman" w:hAnsi="Times New Roman" w:cs="Times New Roman"/>
        </w:rPr>
      </w:pPr>
      <w:proofErr w:type="gramStart"/>
      <w:r w:rsidRPr="00DD5B3A">
        <w:rPr>
          <w:rFonts w:ascii="Times New Roman" w:hAnsi="Times New Roman" w:cs="Times New Roman"/>
        </w:rPr>
        <w:t>Molière</w:t>
      </w:r>
      <w:r w:rsidRPr="00DD5B3A">
        <w:rPr>
          <w:rFonts w:ascii="Times New Roman" w:hAnsi="Times New Roman" w:cs="Times New Roman"/>
        </w:rPr>
        <w:t>著</w:t>
      </w:r>
      <w:proofErr w:type="gramEnd"/>
      <w:r w:rsidRPr="00DD5B3A">
        <w:rPr>
          <w:rFonts w:ascii="Times New Roman" w:hAnsi="Times New Roman" w:cs="Times New Roman"/>
        </w:rPr>
        <w:t>，李健吾譯，《</w:t>
      </w:r>
      <w:r w:rsidR="00DD5B3A">
        <w:rPr>
          <w:rFonts w:ascii="Times New Roman" w:hAnsi="Times New Roman" w:cs="Times New Roman" w:hint="eastAsia"/>
        </w:rPr>
        <w:t>莫里哀喜劇六種</w:t>
      </w:r>
      <w:r w:rsidRPr="00DD5B3A">
        <w:rPr>
          <w:rFonts w:ascii="Times New Roman" w:hAnsi="Times New Roman" w:cs="Times New Roman"/>
        </w:rPr>
        <w:t>》</w:t>
      </w:r>
      <w:r w:rsidR="00DD5B3A">
        <w:rPr>
          <w:rFonts w:ascii="Times New Roman" w:hAnsi="Times New Roman" w:cs="Times New Roman" w:hint="eastAsia"/>
        </w:rPr>
        <w:t>。</w:t>
      </w:r>
      <w:r w:rsidR="00DD5B3A" w:rsidRPr="009D0617">
        <w:rPr>
          <w:rFonts w:ascii="Times New Roman" w:hAnsi="Times New Roman"/>
          <w:color w:val="000000" w:themeColor="text1"/>
          <w:lang w:eastAsia="zh-CN"/>
        </w:rPr>
        <w:t>台北：桂冠，</w:t>
      </w:r>
      <w:r w:rsidR="00E90C39">
        <w:rPr>
          <w:rFonts w:ascii="Times New Roman" w:hAnsi="Times New Roman" w:hint="eastAsia"/>
          <w:color w:val="000000" w:themeColor="text1"/>
        </w:rPr>
        <w:t>1994</w:t>
      </w:r>
      <w:r w:rsidR="00E90C39">
        <w:rPr>
          <w:rFonts w:ascii="Times New Roman" w:hAnsi="Times New Roman" w:hint="eastAsia"/>
          <w:color w:val="000000" w:themeColor="text1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proofErr w:type="gramStart"/>
      <w:r w:rsidRPr="009D0617">
        <w:rPr>
          <w:rFonts w:ascii="Times New Roman" w:eastAsiaTheme="minorEastAsia" w:hAnsi="Times New Roman"/>
        </w:rPr>
        <w:t>Racine</w:t>
      </w:r>
      <w:r w:rsidRPr="009D0617">
        <w:rPr>
          <w:rFonts w:ascii="Times New Roman" w:eastAsiaTheme="minorEastAsia" w:hAnsi="新細明體"/>
        </w:rPr>
        <w:t>著</w:t>
      </w:r>
      <w:proofErr w:type="gramEnd"/>
      <w:r w:rsidRPr="009D0617">
        <w:rPr>
          <w:rFonts w:ascii="Times New Roman" w:eastAsiaTheme="minorEastAsia" w:hAnsi="新細明體"/>
        </w:rPr>
        <w:t>，</w:t>
      </w:r>
      <w:r>
        <w:rPr>
          <w:rFonts w:ascii="Times New Roman" w:eastAsiaTheme="minorEastAsia" w:hAnsi="新細明體" w:hint="eastAsia"/>
        </w:rPr>
        <w:t>王</w:t>
      </w:r>
      <w:proofErr w:type="gramStart"/>
      <w:r>
        <w:rPr>
          <w:rFonts w:ascii="Times New Roman" w:eastAsiaTheme="minorEastAsia" w:hAnsi="新細明體" w:hint="eastAsia"/>
        </w:rPr>
        <w:t>維克譯</w:t>
      </w:r>
      <w:proofErr w:type="gramEnd"/>
      <w:r>
        <w:rPr>
          <w:rFonts w:ascii="Times New Roman" w:eastAsiaTheme="minorEastAsia" w:hAnsi="新細明體" w:hint="eastAsia"/>
        </w:rPr>
        <w:t>，《費特兒》，收錄於《法國名劇四種》。上海：商務印書館，</w:t>
      </w:r>
      <w:r>
        <w:rPr>
          <w:rFonts w:ascii="Times New Roman" w:eastAsiaTheme="minorEastAsia" w:hAnsi="新細明體" w:hint="eastAsia"/>
        </w:rPr>
        <w:t>1935</w:t>
      </w:r>
      <w:r>
        <w:rPr>
          <w:rFonts w:ascii="Times New Roman" w:eastAsiaTheme="minorEastAsia" w:hAnsi="新細明體" w:hint="eastAsia"/>
        </w:rPr>
        <w:t>，頁</w:t>
      </w:r>
      <w:r>
        <w:rPr>
          <w:rFonts w:ascii="Times New Roman" w:eastAsiaTheme="minorEastAsia" w:hAnsi="新細明體" w:hint="eastAsia"/>
        </w:rPr>
        <w:t>7-79</w:t>
      </w:r>
      <w:r>
        <w:rPr>
          <w:rFonts w:ascii="Times New Roman" w:eastAsiaTheme="minorEastAsia" w:hAnsi="新細明體" w:hint="eastAsia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hAnsi="Times New Roman"/>
          <w:color w:val="000000" w:themeColor="text1"/>
          <w:lang w:eastAsia="zh-CN"/>
        </w:rPr>
      </w:pPr>
      <w:r>
        <w:rPr>
          <w:rFonts w:ascii="Times New Roman" w:eastAsiaTheme="minorEastAsia" w:hAnsi="新細明體" w:hint="eastAsia"/>
        </w:rPr>
        <w:t xml:space="preserve">　　或　</w:t>
      </w:r>
      <w:proofErr w:type="gramStart"/>
      <w:r w:rsidRPr="009D0617">
        <w:rPr>
          <w:rFonts w:ascii="Times New Roman" w:eastAsiaTheme="minorEastAsia" w:hAnsi="新細明體"/>
        </w:rPr>
        <w:t>華辰譯</w:t>
      </w:r>
      <w:proofErr w:type="gramEnd"/>
      <w:r w:rsidRPr="009D0617">
        <w:rPr>
          <w:rFonts w:ascii="Times New Roman" w:eastAsiaTheme="minorEastAsia" w:hAnsi="新細明體"/>
        </w:rPr>
        <w:t>，</w:t>
      </w:r>
      <w:r w:rsidRPr="009D0617">
        <w:rPr>
          <w:rFonts w:ascii="Times New Roman" w:hAnsi="Times New Roman"/>
          <w:color w:val="000000" w:themeColor="text1"/>
        </w:rPr>
        <w:t>《費德爾》。</w:t>
      </w:r>
      <w:r w:rsidRPr="009D0617">
        <w:rPr>
          <w:rFonts w:ascii="Times New Roman" w:hAnsi="Times New Roman"/>
          <w:color w:val="000000" w:themeColor="text1"/>
          <w:lang w:eastAsia="zh-CN"/>
        </w:rPr>
        <w:t>台北：桂冠，</w:t>
      </w:r>
      <w:r w:rsidRPr="009D0617">
        <w:rPr>
          <w:rFonts w:ascii="Times New Roman" w:hAnsi="Times New Roman"/>
          <w:color w:val="000000" w:themeColor="text1"/>
          <w:lang w:eastAsia="zh-CN"/>
        </w:rPr>
        <w:t>2000</w:t>
      </w:r>
      <w:r w:rsidRPr="009D0617">
        <w:rPr>
          <w:rFonts w:ascii="Times New Roman" w:hAnsi="Times New Roman"/>
          <w:color w:val="000000" w:themeColor="text1"/>
          <w:lang w:eastAsia="zh-CN"/>
        </w:rPr>
        <w:t>。</w:t>
      </w:r>
    </w:p>
    <w:p w:rsidR="00D02114" w:rsidRDefault="003A2081" w:rsidP="00D02114">
      <w:pPr>
        <w:pStyle w:val="a8"/>
        <w:ind w:left="480" w:hangingChars="200" w:hanging="480"/>
        <w:rPr>
          <w:rFonts w:ascii="Times New Roman" w:eastAsiaTheme="minorEastAsia" w:hAnsi="新細明體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August </w:t>
      </w:r>
      <w:r w:rsidR="00D02114" w:rsidRPr="00582DAE">
        <w:rPr>
          <w:rFonts w:ascii="Times New Roman" w:eastAsia="SimSun" w:hAnsi="Times New Roman"/>
          <w:lang w:eastAsia="zh-CN"/>
        </w:rPr>
        <w:t>Strindberg</w:t>
      </w:r>
      <w:r w:rsidR="00D02114" w:rsidRPr="00582DAE">
        <w:rPr>
          <w:rFonts w:ascii="Times New Roman" w:eastAsia="SimSun" w:hAnsi="Times New Roman" w:hint="eastAsia"/>
          <w:lang w:eastAsia="zh-CN"/>
        </w:rPr>
        <w:t>着，李之义译，</w:t>
      </w:r>
      <w:r w:rsidR="00D02114" w:rsidRPr="00582DAE">
        <w:rPr>
          <w:rFonts w:ascii="Times New Roman" w:eastAsia="SimSun" w:hAnsi="新細明體" w:hint="eastAsia"/>
          <w:lang w:eastAsia="zh-CN"/>
        </w:rPr>
        <w:t>《朱丽小姐》，收录于《斯特林堡文集》第三卷。北京：人民文学</w:t>
      </w:r>
      <w:r w:rsidR="00D02114" w:rsidRPr="00582DAE">
        <w:rPr>
          <w:rFonts w:ascii="Times New Roman" w:eastAsia="SimSun" w:hAnsi="新細明體" w:hint="eastAsia"/>
          <w:color w:val="000000" w:themeColor="text1"/>
          <w:lang w:eastAsia="zh-CN"/>
        </w:rPr>
        <w:t>，</w:t>
      </w:r>
      <w:r w:rsidR="00D02114" w:rsidRPr="00582DAE">
        <w:rPr>
          <w:rFonts w:ascii="Times New Roman" w:eastAsia="SimSun" w:hAnsi="新細明體"/>
          <w:color w:val="000000" w:themeColor="text1"/>
          <w:lang w:eastAsia="zh-CN"/>
        </w:rPr>
        <w:t>2005</w:t>
      </w:r>
      <w:r w:rsidR="00D02114" w:rsidRPr="00582DAE">
        <w:rPr>
          <w:rFonts w:ascii="Times New Roman" w:eastAsia="SimSun" w:hAnsi="新細明體" w:hint="eastAsia"/>
          <w:lang w:eastAsia="zh-CN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proofErr w:type="gramStart"/>
      <w:r>
        <w:rPr>
          <w:rFonts w:ascii="Times New Roman" w:eastAsiaTheme="minorEastAsia" w:hAnsi="新細明體" w:hint="eastAsia"/>
        </w:rPr>
        <w:t>Voltaire</w:t>
      </w:r>
      <w:r>
        <w:rPr>
          <w:rFonts w:ascii="Times New Roman" w:eastAsiaTheme="minorEastAsia" w:hAnsi="新細明體" w:hint="eastAsia"/>
        </w:rPr>
        <w:t>著</w:t>
      </w:r>
      <w:proofErr w:type="gramEnd"/>
      <w:r>
        <w:rPr>
          <w:rFonts w:ascii="Times New Roman" w:eastAsiaTheme="minorEastAsia" w:hAnsi="新細明體" w:hint="eastAsia"/>
        </w:rPr>
        <w:t>，丁禮卿譯，</w:t>
      </w:r>
      <w:proofErr w:type="gramStart"/>
      <w:r>
        <w:rPr>
          <w:rFonts w:ascii="Times New Roman" w:eastAsiaTheme="minorEastAsia" w:hAnsi="新細明體" w:hint="eastAsia"/>
        </w:rPr>
        <w:t>《</w:t>
      </w:r>
      <w:proofErr w:type="gramEnd"/>
      <w:r w:rsidRPr="00DB017E">
        <w:rPr>
          <w:rFonts w:asciiTheme="minorEastAsia" w:eastAsiaTheme="minorEastAsia" w:hAnsiTheme="minorEastAsia" w:hint="eastAsia"/>
        </w:rPr>
        <w:t>中國孤兒：五幕悲劇</w:t>
      </w:r>
      <w:proofErr w:type="gramStart"/>
      <w:r>
        <w:rPr>
          <w:rFonts w:ascii="Times New Roman" w:eastAsiaTheme="minorEastAsia" w:hAnsi="新細明體" w:hint="eastAsia"/>
        </w:rPr>
        <w:t>》</w:t>
      </w:r>
      <w:proofErr w:type="gramEnd"/>
      <w:r>
        <w:rPr>
          <w:rFonts w:ascii="Times New Roman" w:eastAsiaTheme="minorEastAsia" w:hAnsi="新細明體" w:hint="eastAsia"/>
        </w:rPr>
        <w:t>。台北：中央圖書，</w:t>
      </w:r>
      <w:r>
        <w:rPr>
          <w:rFonts w:ascii="Times New Roman" w:eastAsiaTheme="minorEastAsia" w:hAnsi="新細明體" w:hint="eastAsia"/>
        </w:rPr>
        <w:t>2001</w:t>
      </w:r>
      <w:r>
        <w:rPr>
          <w:rFonts w:ascii="Times New Roman" w:eastAsiaTheme="minorEastAsia" w:hAnsi="新細明體" w:hint="eastAsia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r w:rsidRPr="00B21E3F">
        <w:rPr>
          <w:rFonts w:ascii="Times New Roman" w:eastAsia="SimSun" w:hAnsi="新細明體" w:hint="eastAsia"/>
        </w:rPr>
        <w:t xml:space="preserve">　　或　</w:t>
      </w:r>
      <w:proofErr w:type="gramStart"/>
      <w:r w:rsidRPr="00B21E3F">
        <w:rPr>
          <w:rFonts w:ascii="Times New Roman" w:eastAsia="SimSun" w:hAnsi="新細明體" w:hint="eastAsia"/>
        </w:rPr>
        <w:t>范希衡</w:t>
      </w:r>
      <w:proofErr w:type="gramEnd"/>
      <w:r w:rsidRPr="00B21E3F">
        <w:rPr>
          <w:rFonts w:ascii="Times New Roman" w:eastAsia="SimSun" w:hAnsi="新細明體" w:hint="eastAsia"/>
        </w:rPr>
        <w:t>，</w:t>
      </w:r>
      <w:proofErr w:type="gramStart"/>
      <w:r w:rsidRPr="00B21E3F">
        <w:rPr>
          <w:rFonts w:ascii="Times New Roman" w:eastAsia="SimSun" w:hAnsi="新細明體" w:hint="eastAsia"/>
        </w:rPr>
        <w:t>《〈</w:t>
      </w:r>
      <w:proofErr w:type="gramEnd"/>
      <w:r w:rsidRPr="00B21E3F">
        <w:rPr>
          <w:rFonts w:ascii="Times New Roman" w:eastAsia="SimSun" w:hAnsi="新細明體" w:hint="eastAsia"/>
        </w:rPr>
        <w:t>赵氏孤儿〉与〈中国孤儿〉》。上海：上海古籍，</w:t>
      </w:r>
      <w:r w:rsidRPr="00B21E3F">
        <w:rPr>
          <w:rFonts w:ascii="Times New Roman" w:eastAsia="SimSun" w:hAnsi="新細明體"/>
        </w:rPr>
        <w:t>2010</w:t>
      </w:r>
      <w:r w:rsidRPr="00B21E3F">
        <w:rPr>
          <w:rFonts w:ascii="Times New Roman" w:eastAsia="SimSun" w:hAnsi="新細明體" w:hint="eastAsia"/>
        </w:rPr>
        <w:t>。</w:t>
      </w:r>
    </w:p>
    <w:p w:rsidR="009151C0" w:rsidRPr="00F74E52" w:rsidRDefault="009151C0" w:rsidP="006902A4">
      <w:pPr>
        <w:pStyle w:val="a8"/>
        <w:jc w:val="both"/>
        <w:rPr>
          <w:rFonts w:ascii="新細明體" w:hAnsi="新細明體"/>
          <w:szCs w:val="24"/>
        </w:rPr>
      </w:pPr>
    </w:p>
    <w:sectPr w:rsidR="009151C0" w:rsidRPr="00F74E52" w:rsidSect="00D00122">
      <w:headerReference w:type="default" r:id="rId10"/>
      <w:footerReference w:type="default" r:id="rId11"/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9C" w:rsidRDefault="00EE2D9C" w:rsidP="009B5A0C">
      <w:r>
        <w:separator/>
      </w:r>
    </w:p>
  </w:endnote>
  <w:endnote w:type="continuationSeparator" w:id="0">
    <w:p w:rsidR="00EE2D9C" w:rsidRDefault="00EE2D9C" w:rsidP="009B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715333"/>
      <w:docPartObj>
        <w:docPartGallery w:val="Page Numbers (Bottom of Page)"/>
        <w:docPartUnique/>
      </w:docPartObj>
    </w:sdtPr>
    <w:sdtEndPr/>
    <w:sdtContent>
      <w:p w:rsidR="00451241" w:rsidRDefault="004512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88" w:rsidRPr="00312D88">
          <w:rPr>
            <w:noProof/>
            <w:lang w:val="zh-TW"/>
          </w:rPr>
          <w:t>2</w:t>
        </w:r>
        <w:r>
          <w:fldChar w:fldCharType="end"/>
        </w:r>
      </w:p>
    </w:sdtContent>
  </w:sdt>
  <w:p w:rsidR="00C96353" w:rsidRDefault="00C963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9C" w:rsidRDefault="00EE2D9C" w:rsidP="009B5A0C">
      <w:r>
        <w:separator/>
      </w:r>
    </w:p>
  </w:footnote>
  <w:footnote w:type="continuationSeparator" w:id="0">
    <w:p w:rsidR="00EE2D9C" w:rsidRDefault="00EE2D9C" w:rsidP="009B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53" w:rsidRDefault="00C96353" w:rsidP="009B5A0C">
    <w:pPr>
      <w:pStyle w:val="a4"/>
      <w:jc w:val="right"/>
    </w:pPr>
    <w:r>
      <w:t>20</w:t>
    </w:r>
    <w:r w:rsidR="005E7348">
      <w:rPr>
        <w:rFonts w:hint="eastAsia"/>
      </w:rPr>
      <w:t>2</w:t>
    </w:r>
    <w:r w:rsidR="00216F0D">
      <w:t>3</w:t>
    </w:r>
    <w:r>
      <w:t>/</w:t>
    </w:r>
    <w:r w:rsidR="00216F0D">
      <w:t>0</w:t>
    </w:r>
    <w:r w:rsidR="0006652F">
      <w:rPr>
        <w:rFonts w:hint="eastAsia"/>
      </w:rPr>
      <w:t>2</w:t>
    </w:r>
    <w:r w:rsidR="00947581">
      <w:rPr>
        <w:rFonts w:hint="eastAsia"/>
      </w:rPr>
      <w:t>/</w:t>
    </w:r>
    <w:r w:rsidR="00633271">
      <w:t>1</w:t>
    </w:r>
    <w:r w:rsidR="00924ED6">
      <w:rPr>
        <w:rFonts w:hint="eastAsi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37"/>
    <w:rsid w:val="000005C1"/>
    <w:rsid w:val="00003A96"/>
    <w:rsid w:val="00005F16"/>
    <w:rsid w:val="000112B1"/>
    <w:rsid w:val="0001154F"/>
    <w:rsid w:val="0001369E"/>
    <w:rsid w:val="00017755"/>
    <w:rsid w:val="0002259F"/>
    <w:rsid w:val="00026E52"/>
    <w:rsid w:val="0002712E"/>
    <w:rsid w:val="0003463E"/>
    <w:rsid w:val="000403EB"/>
    <w:rsid w:val="000420DD"/>
    <w:rsid w:val="000423FF"/>
    <w:rsid w:val="000433B9"/>
    <w:rsid w:val="00046540"/>
    <w:rsid w:val="00053053"/>
    <w:rsid w:val="00053279"/>
    <w:rsid w:val="00054C28"/>
    <w:rsid w:val="00057668"/>
    <w:rsid w:val="0005785D"/>
    <w:rsid w:val="0006165C"/>
    <w:rsid w:val="00062742"/>
    <w:rsid w:val="000641DD"/>
    <w:rsid w:val="00064E87"/>
    <w:rsid w:val="0006652F"/>
    <w:rsid w:val="00070FDE"/>
    <w:rsid w:val="00071E40"/>
    <w:rsid w:val="00081106"/>
    <w:rsid w:val="00086A70"/>
    <w:rsid w:val="00093EDF"/>
    <w:rsid w:val="0009583B"/>
    <w:rsid w:val="00096BC0"/>
    <w:rsid w:val="000A24C3"/>
    <w:rsid w:val="000A257E"/>
    <w:rsid w:val="000B289D"/>
    <w:rsid w:val="000B32B4"/>
    <w:rsid w:val="000B3866"/>
    <w:rsid w:val="000B3FC2"/>
    <w:rsid w:val="000B4C33"/>
    <w:rsid w:val="000B68BF"/>
    <w:rsid w:val="000B74D9"/>
    <w:rsid w:val="000C15A6"/>
    <w:rsid w:val="000C2E6F"/>
    <w:rsid w:val="000C40CF"/>
    <w:rsid w:val="000D1F29"/>
    <w:rsid w:val="000D7419"/>
    <w:rsid w:val="000E11C9"/>
    <w:rsid w:val="000E3E83"/>
    <w:rsid w:val="000E41EB"/>
    <w:rsid w:val="000E7146"/>
    <w:rsid w:val="000E7BA3"/>
    <w:rsid w:val="000F11DF"/>
    <w:rsid w:val="000F4A1B"/>
    <w:rsid w:val="000F7DE3"/>
    <w:rsid w:val="0010140F"/>
    <w:rsid w:val="00107D7A"/>
    <w:rsid w:val="00111689"/>
    <w:rsid w:val="001126DB"/>
    <w:rsid w:val="00116551"/>
    <w:rsid w:val="001167C7"/>
    <w:rsid w:val="00121838"/>
    <w:rsid w:val="00124C19"/>
    <w:rsid w:val="00127978"/>
    <w:rsid w:val="00132C60"/>
    <w:rsid w:val="00132CDE"/>
    <w:rsid w:val="00133AE4"/>
    <w:rsid w:val="001408B8"/>
    <w:rsid w:val="00146C36"/>
    <w:rsid w:val="00155C71"/>
    <w:rsid w:val="00157B29"/>
    <w:rsid w:val="00163647"/>
    <w:rsid w:val="001636B5"/>
    <w:rsid w:val="00163F7A"/>
    <w:rsid w:val="001640EB"/>
    <w:rsid w:val="0016604A"/>
    <w:rsid w:val="00167130"/>
    <w:rsid w:val="001709D1"/>
    <w:rsid w:val="001709DA"/>
    <w:rsid w:val="00170EC5"/>
    <w:rsid w:val="00173779"/>
    <w:rsid w:val="001746A2"/>
    <w:rsid w:val="00180520"/>
    <w:rsid w:val="001806FD"/>
    <w:rsid w:val="00180F28"/>
    <w:rsid w:val="00184E72"/>
    <w:rsid w:val="00193903"/>
    <w:rsid w:val="001A1EE4"/>
    <w:rsid w:val="001A2267"/>
    <w:rsid w:val="001A2650"/>
    <w:rsid w:val="001A6609"/>
    <w:rsid w:val="001B066F"/>
    <w:rsid w:val="001B0950"/>
    <w:rsid w:val="001B0D26"/>
    <w:rsid w:val="001B1780"/>
    <w:rsid w:val="001B6557"/>
    <w:rsid w:val="001B6D32"/>
    <w:rsid w:val="001C2264"/>
    <w:rsid w:val="001C6A41"/>
    <w:rsid w:val="001D2768"/>
    <w:rsid w:val="001E35E6"/>
    <w:rsid w:val="001E5AE5"/>
    <w:rsid w:val="001F2055"/>
    <w:rsid w:val="001F5AF2"/>
    <w:rsid w:val="001F61B0"/>
    <w:rsid w:val="001F63BA"/>
    <w:rsid w:val="001F7B6C"/>
    <w:rsid w:val="002023C7"/>
    <w:rsid w:val="0020456F"/>
    <w:rsid w:val="0020727D"/>
    <w:rsid w:val="0020770E"/>
    <w:rsid w:val="00216F0D"/>
    <w:rsid w:val="00222A8F"/>
    <w:rsid w:val="00224666"/>
    <w:rsid w:val="00225204"/>
    <w:rsid w:val="002315E1"/>
    <w:rsid w:val="00240722"/>
    <w:rsid w:val="0024183A"/>
    <w:rsid w:val="00242CFC"/>
    <w:rsid w:val="002461C7"/>
    <w:rsid w:val="00246DC9"/>
    <w:rsid w:val="00247ED8"/>
    <w:rsid w:val="00252EAB"/>
    <w:rsid w:val="00270645"/>
    <w:rsid w:val="0027145E"/>
    <w:rsid w:val="00272A2F"/>
    <w:rsid w:val="00272A54"/>
    <w:rsid w:val="00286EFB"/>
    <w:rsid w:val="00287592"/>
    <w:rsid w:val="002929E1"/>
    <w:rsid w:val="002942EB"/>
    <w:rsid w:val="002A18D3"/>
    <w:rsid w:val="002A7B01"/>
    <w:rsid w:val="002B19E7"/>
    <w:rsid w:val="002B4CE4"/>
    <w:rsid w:val="002B60FD"/>
    <w:rsid w:val="002C1E01"/>
    <w:rsid w:val="002C7FC4"/>
    <w:rsid w:val="002D122F"/>
    <w:rsid w:val="002D220A"/>
    <w:rsid w:val="002D4950"/>
    <w:rsid w:val="002D4AAF"/>
    <w:rsid w:val="002E3C6D"/>
    <w:rsid w:val="002E4673"/>
    <w:rsid w:val="002F3EE7"/>
    <w:rsid w:val="002F69CB"/>
    <w:rsid w:val="00301109"/>
    <w:rsid w:val="00302791"/>
    <w:rsid w:val="00312D88"/>
    <w:rsid w:val="00314961"/>
    <w:rsid w:val="00316DD2"/>
    <w:rsid w:val="00323718"/>
    <w:rsid w:val="003243B6"/>
    <w:rsid w:val="003265BB"/>
    <w:rsid w:val="00331345"/>
    <w:rsid w:val="00340FAF"/>
    <w:rsid w:val="00341C00"/>
    <w:rsid w:val="0034301E"/>
    <w:rsid w:val="003458A5"/>
    <w:rsid w:val="00346D6B"/>
    <w:rsid w:val="00352EC7"/>
    <w:rsid w:val="00354088"/>
    <w:rsid w:val="00356400"/>
    <w:rsid w:val="0036109F"/>
    <w:rsid w:val="00363344"/>
    <w:rsid w:val="003645E9"/>
    <w:rsid w:val="00366579"/>
    <w:rsid w:val="00370497"/>
    <w:rsid w:val="00373FC0"/>
    <w:rsid w:val="00375BAE"/>
    <w:rsid w:val="00376A70"/>
    <w:rsid w:val="00377C3E"/>
    <w:rsid w:val="00385F31"/>
    <w:rsid w:val="003912B3"/>
    <w:rsid w:val="00393187"/>
    <w:rsid w:val="00394A4C"/>
    <w:rsid w:val="0039658C"/>
    <w:rsid w:val="00396EC6"/>
    <w:rsid w:val="003976A5"/>
    <w:rsid w:val="003A1635"/>
    <w:rsid w:val="003A2081"/>
    <w:rsid w:val="003A611E"/>
    <w:rsid w:val="003A744F"/>
    <w:rsid w:val="003B4FE1"/>
    <w:rsid w:val="003C3232"/>
    <w:rsid w:val="003C4BAC"/>
    <w:rsid w:val="003C6768"/>
    <w:rsid w:val="003D15AB"/>
    <w:rsid w:val="003D363D"/>
    <w:rsid w:val="003D3E8C"/>
    <w:rsid w:val="003D66A8"/>
    <w:rsid w:val="003E2444"/>
    <w:rsid w:val="003E480B"/>
    <w:rsid w:val="003F6934"/>
    <w:rsid w:val="00404BCE"/>
    <w:rsid w:val="00406E00"/>
    <w:rsid w:val="00411B1B"/>
    <w:rsid w:val="00412127"/>
    <w:rsid w:val="00414B87"/>
    <w:rsid w:val="0041554D"/>
    <w:rsid w:val="00415CC3"/>
    <w:rsid w:val="0041770B"/>
    <w:rsid w:val="0042175A"/>
    <w:rsid w:val="00422D8D"/>
    <w:rsid w:val="00424F46"/>
    <w:rsid w:val="0043631A"/>
    <w:rsid w:val="00436CF9"/>
    <w:rsid w:val="004410BD"/>
    <w:rsid w:val="004469F4"/>
    <w:rsid w:val="004509BF"/>
    <w:rsid w:val="00451241"/>
    <w:rsid w:val="0045139A"/>
    <w:rsid w:val="004520EB"/>
    <w:rsid w:val="0045624A"/>
    <w:rsid w:val="00457BBE"/>
    <w:rsid w:val="0046065B"/>
    <w:rsid w:val="00461D8A"/>
    <w:rsid w:val="004627AF"/>
    <w:rsid w:val="00465021"/>
    <w:rsid w:val="00465A14"/>
    <w:rsid w:val="0047135E"/>
    <w:rsid w:val="004751CC"/>
    <w:rsid w:val="004764B3"/>
    <w:rsid w:val="00477205"/>
    <w:rsid w:val="00481C1B"/>
    <w:rsid w:val="00483B55"/>
    <w:rsid w:val="00483E68"/>
    <w:rsid w:val="004871ED"/>
    <w:rsid w:val="00496EA4"/>
    <w:rsid w:val="00497C1D"/>
    <w:rsid w:val="004A0273"/>
    <w:rsid w:val="004A3EE5"/>
    <w:rsid w:val="004A45CD"/>
    <w:rsid w:val="004A59DA"/>
    <w:rsid w:val="004B0655"/>
    <w:rsid w:val="004B0F1C"/>
    <w:rsid w:val="004B1488"/>
    <w:rsid w:val="004B34D2"/>
    <w:rsid w:val="004B45D9"/>
    <w:rsid w:val="004B5E2F"/>
    <w:rsid w:val="004D162D"/>
    <w:rsid w:val="004D1674"/>
    <w:rsid w:val="004D480D"/>
    <w:rsid w:val="004D59FD"/>
    <w:rsid w:val="004E1B5B"/>
    <w:rsid w:val="004F3157"/>
    <w:rsid w:val="004F32D1"/>
    <w:rsid w:val="004F4C18"/>
    <w:rsid w:val="004F5E44"/>
    <w:rsid w:val="004F7B0E"/>
    <w:rsid w:val="005000DE"/>
    <w:rsid w:val="00501D9E"/>
    <w:rsid w:val="00504490"/>
    <w:rsid w:val="00517AD4"/>
    <w:rsid w:val="0052304B"/>
    <w:rsid w:val="0052550A"/>
    <w:rsid w:val="00527125"/>
    <w:rsid w:val="00532B90"/>
    <w:rsid w:val="00533195"/>
    <w:rsid w:val="00534305"/>
    <w:rsid w:val="0053750F"/>
    <w:rsid w:val="00537AE3"/>
    <w:rsid w:val="00537FA9"/>
    <w:rsid w:val="00542A05"/>
    <w:rsid w:val="005431E0"/>
    <w:rsid w:val="00552528"/>
    <w:rsid w:val="00557150"/>
    <w:rsid w:val="00561E9E"/>
    <w:rsid w:val="00570DD6"/>
    <w:rsid w:val="00576566"/>
    <w:rsid w:val="005770F7"/>
    <w:rsid w:val="00582B93"/>
    <w:rsid w:val="00582DAE"/>
    <w:rsid w:val="00586678"/>
    <w:rsid w:val="00592BE4"/>
    <w:rsid w:val="00594C08"/>
    <w:rsid w:val="005A4775"/>
    <w:rsid w:val="005A510B"/>
    <w:rsid w:val="005A670B"/>
    <w:rsid w:val="005B173A"/>
    <w:rsid w:val="005B35F6"/>
    <w:rsid w:val="005B5356"/>
    <w:rsid w:val="005B7627"/>
    <w:rsid w:val="005C0956"/>
    <w:rsid w:val="005C1677"/>
    <w:rsid w:val="005C387E"/>
    <w:rsid w:val="005D3C26"/>
    <w:rsid w:val="005D41A6"/>
    <w:rsid w:val="005D4564"/>
    <w:rsid w:val="005D46C6"/>
    <w:rsid w:val="005D6E86"/>
    <w:rsid w:val="005E2AB2"/>
    <w:rsid w:val="005E6021"/>
    <w:rsid w:val="005E63D6"/>
    <w:rsid w:val="005E693D"/>
    <w:rsid w:val="005E7348"/>
    <w:rsid w:val="005F333A"/>
    <w:rsid w:val="005F39BF"/>
    <w:rsid w:val="00602B4D"/>
    <w:rsid w:val="006077A0"/>
    <w:rsid w:val="00610113"/>
    <w:rsid w:val="00611F90"/>
    <w:rsid w:val="00613021"/>
    <w:rsid w:val="00620C77"/>
    <w:rsid w:val="00624876"/>
    <w:rsid w:val="006276D3"/>
    <w:rsid w:val="00633271"/>
    <w:rsid w:val="00633CA8"/>
    <w:rsid w:val="0063526C"/>
    <w:rsid w:val="006364D0"/>
    <w:rsid w:val="00637A3F"/>
    <w:rsid w:val="00642940"/>
    <w:rsid w:val="00647069"/>
    <w:rsid w:val="00647CE9"/>
    <w:rsid w:val="006502D2"/>
    <w:rsid w:val="0065057B"/>
    <w:rsid w:val="00652BA9"/>
    <w:rsid w:val="00653772"/>
    <w:rsid w:val="00653B57"/>
    <w:rsid w:val="00653BC5"/>
    <w:rsid w:val="006567E2"/>
    <w:rsid w:val="00666105"/>
    <w:rsid w:val="00667A62"/>
    <w:rsid w:val="006726CF"/>
    <w:rsid w:val="00673C15"/>
    <w:rsid w:val="0067558B"/>
    <w:rsid w:val="006773C4"/>
    <w:rsid w:val="00677DCF"/>
    <w:rsid w:val="00684293"/>
    <w:rsid w:val="0068468A"/>
    <w:rsid w:val="0068584F"/>
    <w:rsid w:val="0069016D"/>
    <w:rsid w:val="006902A4"/>
    <w:rsid w:val="00690584"/>
    <w:rsid w:val="00693B84"/>
    <w:rsid w:val="006953C3"/>
    <w:rsid w:val="006A45BC"/>
    <w:rsid w:val="006A4C38"/>
    <w:rsid w:val="006A5710"/>
    <w:rsid w:val="006A7617"/>
    <w:rsid w:val="006B0060"/>
    <w:rsid w:val="006B1440"/>
    <w:rsid w:val="006C17C0"/>
    <w:rsid w:val="006C19C0"/>
    <w:rsid w:val="006C340D"/>
    <w:rsid w:val="006C5682"/>
    <w:rsid w:val="006D1EFB"/>
    <w:rsid w:val="006D4F25"/>
    <w:rsid w:val="006D69E7"/>
    <w:rsid w:val="006E2ECE"/>
    <w:rsid w:val="006E4747"/>
    <w:rsid w:val="006E53DB"/>
    <w:rsid w:val="006E6528"/>
    <w:rsid w:val="006F0993"/>
    <w:rsid w:val="006F31C3"/>
    <w:rsid w:val="006F5CB2"/>
    <w:rsid w:val="00700919"/>
    <w:rsid w:val="00705D2A"/>
    <w:rsid w:val="00713E5E"/>
    <w:rsid w:val="0071702D"/>
    <w:rsid w:val="00720729"/>
    <w:rsid w:val="0072190E"/>
    <w:rsid w:val="00722FC6"/>
    <w:rsid w:val="00723DA2"/>
    <w:rsid w:val="00724059"/>
    <w:rsid w:val="00727FC9"/>
    <w:rsid w:val="00732641"/>
    <w:rsid w:val="0073735C"/>
    <w:rsid w:val="007405E9"/>
    <w:rsid w:val="007443AB"/>
    <w:rsid w:val="0074584A"/>
    <w:rsid w:val="00750CE6"/>
    <w:rsid w:val="00756C09"/>
    <w:rsid w:val="00761577"/>
    <w:rsid w:val="00770D73"/>
    <w:rsid w:val="0077729F"/>
    <w:rsid w:val="00784074"/>
    <w:rsid w:val="00785F66"/>
    <w:rsid w:val="00786B7A"/>
    <w:rsid w:val="0079159C"/>
    <w:rsid w:val="00792B19"/>
    <w:rsid w:val="00792E89"/>
    <w:rsid w:val="007936EA"/>
    <w:rsid w:val="007A0071"/>
    <w:rsid w:val="007A0737"/>
    <w:rsid w:val="007A0D1E"/>
    <w:rsid w:val="007A1111"/>
    <w:rsid w:val="007B6994"/>
    <w:rsid w:val="007B6D71"/>
    <w:rsid w:val="007C032E"/>
    <w:rsid w:val="007C0EEB"/>
    <w:rsid w:val="007C72C5"/>
    <w:rsid w:val="007D1173"/>
    <w:rsid w:val="007D40A2"/>
    <w:rsid w:val="007E1887"/>
    <w:rsid w:val="007E2CE8"/>
    <w:rsid w:val="007E2FCE"/>
    <w:rsid w:val="007E3DAA"/>
    <w:rsid w:val="007F136C"/>
    <w:rsid w:val="007F1663"/>
    <w:rsid w:val="007F1A9F"/>
    <w:rsid w:val="007F25CC"/>
    <w:rsid w:val="008053E8"/>
    <w:rsid w:val="00805B30"/>
    <w:rsid w:val="00807845"/>
    <w:rsid w:val="00813974"/>
    <w:rsid w:val="008173B6"/>
    <w:rsid w:val="0082108D"/>
    <w:rsid w:val="0082384E"/>
    <w:rsid w:val="0082571B"/>
    <w:rsid w:val="00831B60"/>
    <w:rsid w:val="00833B9F"/>
    <w:rsid w:val="00835143"/>
    <w:rsid w:val="00837F26"/>
    <w:rsid w:val="00847E34"/>
    <w:rsid w:val="00851B6A"/>
    <w:rsid w:val="00863460"/>
    <w:rsid w:val="0086363D"/>
    <w:rsid w:val="00864B71"/>
    <w:rsid w:val="00864B90"/>
    <w:rsid w:val="008673EB"/>
    <w:rsid w:val="00875CF5"/>
    <w:rsid w:val="00877463"/>
    <w:rsid w:val="00881BE3"/>
    <w:rsid w:val="00883C5F"/>
    <w:rsid w:val="00886542"/>
    <w:rsid w:val="0088680C"/>
    <w:rsid w:val="00887C8F"/>
    <w:rsid w:val="00895966"/>
    <w:rsid w:val="0089632A"/>
    <w:rsid w:val="008A264E"/>
    <w:rsid w:val="008A4D7F"/>
    <w:rsid w:val="008B15EE"/>
    <w:rsid w:val="008B2BAF"/>
    <w:rsid w:val="008B4BB3"/>
    <w:rsid w:val="008C0CA5"/>
    <w:rsid w:val="008C3EA1"/>
    <w:rsid w:val="008D3330"/>
    <w:rsid w:val="008D491F"/>
    <w:rsid w:val="008D54C8"/>
    <w:rsid w:val="008D70D9"/>
    <w:rsid w:val="008E4130"/>
    <w:rsid w:val="008E6B6D"/>
    <w:rsid w:val="008E7A92"/>
    <w:rsid w:val="008F1C0B"/>
    <w:rsid w:val="008F65E5"/>
    <w:rsid w:val="008F6A01"/>
    <w:rsid w:val="008F7372"/>
    <w:rsid w:val="008F7B0E"/>
    <w:rsid w:val="0090049A"/>
    <w:rsid w:val="009041B8"/>
    <w:rsid w:val="0090450B"/>
    <w:rsid w:val="00907D41"/>
    <w:rsid w:val="009151C0"/>
    <w:rsid w:val="009168E5"/>
    <w:rsid w:val="00920F1F"/>
    <w:rsid w:val="0092210A"/>
    <w:rsid w:val="00924ED6"/>
    <w:rsid w:val="009273C6"/>
    <w:rsid w:val="009436DF"/>
    <w:rsid w:val="00947581"/>
    <w:rsid w:val="00947F4F"/>
    <w:rsid w:val="00950045"/>
    <w:rsid w:val="00950EAA"/>
    <w:rsid w:val="009625C3"/>
    <w:rsid w:val="009649E5"/>
    <w:rsid w:val="0096568E"/>
    <w:rsid w:val="00971427"/>
    <w:rsid w:val="00975F6C"/>
    <w:rsid w:val="00977A86"/>
    <w:rsid w:val="009859BA"/>
    <w:rsid w:val="009860AD"/>
    <w:rsid w:val="00987712"/>
    <w:rsid w:val="00987A81"/>
    <w:rsid w:val="00990F3B"/>
    <w:rsid w:val="009923C1"/>
    <w:rsid w:val="00992539"/>
    <w:rsid w:val="0099348E"/>
    <w:rsid w:val="00997FA7"/>
    <w:rsid w:val="009A2CA0"/>
    <w:rsid w:val="009B305D"/>
    <w:rsid w:val="009B5A0C"/>
    <w:rsid w:val="009B75D0"/>
    <w:rsid w:val="009C379F"/>
    <w:rsid w:val="009C3CBF"/>
    <w:rsid w:val="009D0617"/>
    <w:rsid w:val="009D1637"/>
    <w:rsid w:val="009D1666"/>
    <w:rsid w:val="009D24E8"/>
    <w:rsid w:val="009D34A9"/>
    <w:rsid w:val="009D34B1"/>
    <w:rsid w:val="009D567D"/>
    <w:rsid w:val="009D6444"/>
    <w:rsid w:val="009E09A2"/>
    <w:rsid w:val="009E3F80"/>
    <w:rsid w:val="009E5476"/>
    <w:rsid w:val="009E692E"/>
    <w:rsid w:val="009E73D0"/>
    <w:rsid w:val="009E79D6"/>
    <w:rsid w:val="009E7F32"/>
    <w:rsid w:val="009F0EB7"/>
    <w:rsid w:val="00A00244"/>
    <w:rsid w:val="00A014FB"/>
    <w:rsid w:val="00A0637D"/>
    <w:rsid w:val="00A0744A"/>
    <w:rsid w:val="00A11C82"/>
    <w:rsid w:val="00A127CF"/>
    <w:rsid w:val="00A127F8"/>
    <w:rsid w:val="00A13D07"/>
    <w:rsid w:val="00A14022"/>
    <w:rsid w:val="00A222B8"/>
    <w:rsid w:val="00A251F5"/>
    <w:rsid w:val="00A26BA5"/>
    <w:rsid w:val="00A27253"/>
    <w:rsid w:val="00A27587"/>
    <w:rsid w:val="00A31CA1"/>
    <w:rsid w:val="00A340AB"/>
    <w:rsid w:val="00A34902"/>
    <w:rsid w:val="00A349A4"/>
    <w:rsid w:val="00A37C34"/>
    <w:rsid w:val="00A37F01"/>
    <w:rsid w:val="00A4233F"/>
    <w:rsid w:val="00A43043"/>
    <w:rsid w:val="00A43D4B"/>
    <w:rsid w:val="00A44DA6"/>
    <w:rsid w:val="00A45EF3"/>
    <w:rsid w:val="00A517EF"/>
    <w:rsid w:val="00A564AB"/>
    <w:rsid w:val="00A56F68"/>
    <w:rsid w:val="00A61884"/>
    <w:rsid w:val="00A62B34"/>
    <w:rsid w:val="00A72416"/>
    <w:rsid w:val="00A7381F"/>
    <w:rsid w:val="00A7451A"/>
    <w:rsid w:val="00A776AE"/>
    <w:rsid w:val="00A85CED"/>
    <w:rsid w:val="00A96971"/>
    <w:rsid w:val="00AA0277"/>
    <w:rsid w:val="00AA21B8"/>
    <w:rsid w:val="00AA35DE"/>
    <w:rsid w:val="00AB2FB1"/>
    <w:rsid w:val="00AD04E2"/>
    <w:rsid w:val="00AD2014"/>
    <w:rsid w:val="00AD5BA2"/>
    <w:rsid w:val="00AE0813"/>
    <w:rsid w:val="00AE3A1E"/>
    <w:rsid w:val="00AE6BA6"/>
    <w:rsid w:val="00AF33A6"/>
    <w:rsid w:val="00AF4D7B"/>
    <w:rsid w:val="00B0120F"/>
    <w:rsid w:val="00B021D5"/>
    <w:rsid w:val="00B034E3"/>
    <w:rsid w:val="00B06668"/>
    <w:rsid w:val="00B10F10"/>
    <w:rsid w:val="00B1141C"/>
    <w:rsid w:val="00B12FAB"/>
    <w:rsid w:val="00B138D9"/>
    <w:rsid w:val="00B2542A"/>
    <w:rsid w:val="00B32C00"/>
    <w:rsid w:val="00B34806"/>
    <w:rsid w:val="00B3789F"/>
    <w:rsid w:val="00B4131A"/>
    <w:rsid w:val="00B41D55"/>
    <w:rsid w:val="00B449C6"/>
    <w:rsid w:val="00B45B2E"/>
    <w:rsid w:val="00B47A4D"/>
    <w:rsid w:val="00B50CD2"/>
    <w:rsid w:val="00B511DA"/>
    <w:rsid w:val="00B528E9"/>
    <w:rsid w:val="00B53264"/>
    <w:rsid w:val="00B571BC"/>
    <w:rsid w:val="00B60157"/>
    <w:rsid w:val="00B61436"/>
    <w:rsid w:val="00B62398"/>
    <w:rsid w:val="00B64F0B"/>
    <w:rsid w:val="00B73D3E"/>
    <w:rsid w:val="00B7701D"/>
    <w:rsid w:val="00B84BF0"/>
    <w:rsid w:val="00B9093F"/>
    <w:rsid w:val="00B91C3A"/>
    <w:rsid w:val="00B93950"/>
    <w:rsid w:val="00B964C0"/>
    <w:rsid w:val="00B972F2"/>
    <w:rsid w:val="00BA0043"/>
    <w:rsid w:val="00BA3A5F"/>
    <w:rsid w:val="00BA46DC"/>
    <w:rsid w:val="00BA56A9"/>
    <w:rsid w:val="00BB757F"/>
    <w:rsid w:val="00BC0B81"/>
    <w:rsid w:val="00BC21BE"/>
    <w:rsid w:val="00BD3C0F"/>
    <w:rsid w:val="00BD6CBF"/>
    <w:rsid w:val="00BE01A6"/>
    <w:rsid w:val="00BE5A58"/>
    <w:rsid w:val="00BE76A3"/>
    <w:rsid w:val="00BF030C"/>
    <w:rsid w:val="00BF4A33"/>
    <w:rsid w:val="00C0758E"/>
    <w:rsid w:val="00C10EE5"/>
    <w:rsid w:val="00C15FFA"/>
    <w:rsid w:val="00C167F9"/>
    <w:rsid w:val="00C20A3E"/>
    <w:rsid w:val="00C22F4F"/>
    <w:rsid w:val="00C27AB9"/>
    <w:rsid w:val="00C30179"/>
    <w:rsid w:val="00C33837"/>
    <w:rsid w:val="00C3410B"/>
    <w:rsid w:val="00C359C0"/>
    <w:rsid w:val="00C40796"/>
    <w:rsid w:val="00C4575F"/>
    <w:rsid w:val="00C571C9"/>
    <w:rsid w:val="00C6031D"/>
    <w:rsid w:val="00C6170D"/>
    <w:rsid w:val="00C738B8"/>
    <w:rsid w:val="00C81913"/>
    <w:rsid w:val="00C81D48"/>
    <w:rsid w:val="00C83027"/>
    <w:rsid w:val="00C96353"/>
    <w:rsid w:val="00C96877"/>
    <w:rsid w:val="00CA46CA"/>
    <w:rsid w:val="00CA59B5"/>
    <w:rsid w:val="00CA687E"/>
    <w:rsid w:val="00CB150D"/>
    <w:rsid w:val="00CB2528"/>
    <w:rsid w:val="00CC742F"/>
    <w:rsid w:val="00CC7C6C"/>
    <w:rsid w:val="00CD0559"/>
    <w:rsid w:val="00CD21BB"/>
    <w:rsid w:val="00CD23CF"/>
    <w:rsid w:val="00CD2F62"/>
    <w:rsid w:val="00CD30E1"/>
    <w:rsid w:val="00CE0054"/>
    <w:rsid w:val="00CE675C"/>
    <w:rsid w:val="00CE7913"/>
    <w:rsid w:val="00CF1295"/>
    <w:rsid w:val="00CF24B9"/>
    <w:rsid w:val="00CF24FD"/>
    <w:rsid w:val="00CF3745"/>
    <w:rsid w:val="00CF6620"/>
    <w:rsid w:val="00D00122"/>
    <w:rsid w:val="00D02114"/>
    <w:rsid w:val="00D027A8"/>
    <w:rsid w:val="00D0301F"/>
    <w:rsid w:val="00D04967"/>
    <w:rsid w:val="00D06869"/>
    <w:rsid w:val="00D132CE"/>
    <w:rsid w:val="00D16A31"/>
    <w:rsid w:val="00D208E9"/>
    <w:rsid w:val="00D274EC"/>
    <w:rsid w:val="00D301FB"/>
    <w:rsid w:val="00D32750"/>
    <w:rsid w:val="00D34C3F"/>
    <w:rsid w:val="00D41708"/>
    <w:rsid w:val="00D4252A"/>
    <w:rsid w:val="00D42E7F"/>
    <w:rsid w:val="00D43E31"/>
    <w:rsid w:val="00D4741E"/>
    <w:rsid w:val="00D50046"/>
    <w:rsid w:val="00D54A50"/>
    <w:rsid w:val="00D56D57"/>
    <w:rsid w:val="00D56FE0"/>
    <w:rsid w:val="00D57229"/>
    <w:rsid w:val="00D573B4"/>
    <w:rsid w:val="00D62BE2"/>
    <w:rsid w:val="00D62F85"/>
    <w:rsid w:val="00D65A5A"/>
    <w:rsid w:val="00D7346F"/>
    <w:rsid w:val="00D77F85"/>
    <w:rsid w:val="00D80F47"/>
    <w:rsid w:val="00D8115B"/>
    <w:rsid w:val="00D82E05"/>
    <w:rsid w:val="00D871C1"/>
    <w:rsid w:val="00D92F6F"/>
    <w:rsid w:val="00D942CA"/>
    <w:rsid w:val="00D97AA6"/>
    <w:rsid w:val="00DA0174"/>
    <w:rsid w:val="00DA70D8"/>
    <w:rsid w:val="00DB0A57"/>
    <w:rsid w:val="00DB2E9D"/>
    <w:rsid w:val="00DB3140"/>
    <w:rsid w:val="00DB6281"/>
    <w:rsid w:val="00DB6FC0"/>
    <w:rsid w:val="00DC45C1"/>
    <w:rsid w:val="00DC6078"/>
    <w:rsid w:val="00DC6473"/>
    <w:rsid w:val="00DD396D"/>
    <w:rsid w:val="00DD4ECF"/>
    <w:rsid w:val="00DD5B3A"/>
    <w:rsid w:val="00DE03A7"/>
    <w:rsid w:val="00DE5C62"/>
    <w:rsid w:val="00DE6F88"/>
    <w:rsid w:val="00DE7278"/>
    <w:rsid w:val="00DF00DD"/>
    <w:rsid w:val="00E00DD3"/>
    <w:rsid w:val="00E07D18"/>
    <w:rsid w:val="00E07DFE"/>
    <w:rsid w:val="00E1623D"/>
    <w:rsid w:val="00E1719E"/>
    <w:rsid w:val="00E20A9C"/>
    <w:rsid w:val="00E20B03"/>
    <w:rsid w:val="00E23436"/>
    <w:rsid w:val="00E25BA3"/>
    <w:rsid w:val="00E27163"/>
    <w:rsid w:val="00E310E8"/>
    <w:rsid w:val="00E32C63"/>
    <w:rsid w:val="00E32CC6"/>
    <w:rsid w:val="00E33175"/>
    <w:rsid w:val="00E3599F"/>
    <w:rsid w:val="00E376A5"/>
    <w:rsid w:val="00E43592"/>
    <w:rsid w:val="00E54156"/>
    <w:rsid w:val="00E571F1"/>
    <w:rsid w:val="00E572F7"/>
    <w:rsid w:val="00E603A2"/>
    <w:rsid w:val="00E65065"/>
    <w:rsid w:val="00E66E89"/>
    <w:rsid w:val="00E73832"/>
    <w:rsid w:val="00E7443C"/>
    <w:rsid w:val="00E76DAF"/>
    <w:rsid w:val="00E82153"/>
    <w:rsid w:val="00E84542"/>
    <w:rsid w:val="00E850E6"/>
    <w:rsid w:val="00E86790"/>
    <w:rsid w:val="00E90C39"/>
    <w:rsid w:val="00E97041"/>
    <w:rsid w:val="00EB3C82"/>
    <w:rsid w:val="00EB43BE"/>
    <w:rsid w:val="00EB5742"/>
    <w:rsid w:val="00EB5F4D"/>
    <w:rsid w:val="00EC0600"/>
    <w:rsid w:val="00EC4C8C"/>
    <w:rsid w:val="00EC675D"/>
    <w:rsid w:val="00EC78C4"/>
    <w:rsid w:val="00EC7A0C"/>
    <w:rsid w:val="00ED45A5"/>
    <w:rsid w:val="00ED7276"/>
    <w:rsid w:val="00EE2AE6"/>
    <w:rsid w:val="00EE2D9C"/>
    <w:rsid w:val="00EE4F67"/>
    <w:rsid w:val="00EE55A8"/>
    <w:rsid w:val="00EE7AE7"/>
    <w:rsid w:val="00EF43DD"/>
    <w:rsid w:val="00EF49CF"/>
    <w:rsid w:val="00EF4E51"/>
    <w:rsid w:val="00F03990"/>
    <w:rsid w:val="00F04BF3"/>
    <w:rsid w:val="00F04C3E"/>
    <w:rsid w:val="00F075D2"/>
    <w:rsid w:val="00F1431A"/>
    <w:rsid w:val="00F1669C"/>
    <w:rsid w:val="00F177CE"/>
    <w:rsid w:val="00F20044"/>
    <w:rsid w:val="00F200EC"/>
    <w:rsid w:val="00F216A1"/>
    <w:rsid w:val="00F21E3B"/>
    <w:rsid w:val="00F23507"/>
    <w:rsid w:val="00F2375E"/>
    <w:rsid w:val="00F26DA7"/>
    <w:rsid w:val="00F31BF3"/>
    <w:rsid w:val="00F31EB4"/>
    <w:rsid w:val="00F330E8"/>
    <w:rsid w:val="00F40634"/>
    <w:rsid w:val="00F41792"/>
    <w:rsid w:val="00F41AFB"/>
    <w:rsid w:val="00F4238A"/>
    <w:rsid w:val="00F43BD5"/>
    <w:rsid w:val="00F450E7"/>
    <w:rsid w:val="00F53E5B"/>
    <w:rsid w:val="00F55B77"/>
    <w:rsid w:val="00F55F14"/>
    <w:rsid w:val="00F57239"/>
    <w:rsid w:val="00F601A2"/>
    <w:rsid w:val="00F601FE"/>
    <w:rsid w:val="00F6294C"/>
    <w:rsid w:val="00F6710A"/>
    <w:rsid w:val="00F7031C"/>
    <w:rsid w:val="00F74E52"/>
    <w:rsid w:val="00F77B33"/>
    <w:rsid w:val="00F84D34"/>
    <w:rsid w:val="00F867F6"/>
    <w:rsid w:val="00F920EB"/>
    <w:rsid w:val="00F927BE"/>
    <w:rsid w:val="00F935C5"/>
    <w:rsid w:val="00F94CE0"/>
    <w:rsid w:val="00F961B6"/>
    <w:rsid w:val="00F9661E"/>
    <w:rsid w:val="00F96792"/>
    <w:rsid w:val="00F97E4A"/>
    <w:rsid w:val="00FA5FC3"/>
    <w:rsid w:val="00FA7147"/>
    <w:rsid w:val="00FB27A2"/>
    <w:rsid w:val="00FB5829"/>
    <w:rsid w:val="00FB7EB0"/>
    <w:rsid w:val="00FC1E65"/>
    <w:rsid w:val="00FC4896"/>
    <w:rsid w:val="00FC5617"/>
    <w:rsid w:val="00FC6367"/>
    <w:rsid w:val="00FC7364"/>
    <w:rsid w:val="00FD04AB"/>
    <w:rsid w:val="00FE3AAE"/>
    <w:rsid w:val="00FE6394"/>
    <w:rsid w:val="00FE6878"/>
    <w:rsid w:val="00FF2B6C"/>
    <w:rsid w:val="00FF4E45"/>
    <w:rsid w:val="00FF5FC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75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5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5A0C"/>
    <w:rPr>
      <w:sz w:val="20"/>
      <w:szCs w:val="20"/>
    </w:rPr>
  </w:style>
  <w:style w:type="paragraph" w:styleId="a8">
    <w:name w:val="No Spacing"/>
    <w:qFormat/>
    <w:rsid w:val="00D00122"/>
    <w:pPr>
      <w:widowControl w:val="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D00122"/>
  </w:style>
  <w:style w:type="character" w:styleId="a9">
    <w:name w:val="Emphasis"/>
    <w:basedOn w:val="a0"/>
    <w:uiPriority w:val="20"/>
    <w:qFormat/>
    <w:rsid w:val="00D00122"/>
    <w:rPr>
      <w:i/>
      <w:iCs/>
    </w:rPr>
  </w:style>
  <w:style w:type="paragraph" w:styleId="aa">
    <w:name w:val="Date"/>
    <w:basedOn w:val="a"/>
    <w:next w:val="a"/>
    <w:link w:val="ab"/>
    <w:uiPriority w:val="99"/>
    <w:semiHidden/>
    <w:unhideWhenUsed/>
    <w:rsid w:val="00883C5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83C5F"/>
  </w:style>
  <w:style w:type="character" w:customStyle="1" w:styleId="20">
    <w:name w:val="標題 2 字元"/>
    <w:basedOn w:val="a0"/>
    <w:link w:val="2"/>
    <w:uiPriority w:val="9"/>
    <w:rsid w:val="002875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BA3A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Strong"/>
    <w:basedOn w:val="a0"/>
    <w:uiPriority w:val="22"/>
    <w:qFormat/>
    <w:rsid w:val="00C30179"/>
    <w:rPr>
      <w:b/>
      <w:bCs/>
    </w:rPr>
  </w:style>
  <w:style w:type="character" w:styleId="ad">
    <w:name w:val="Hyperlink"/>
    <w:basedOn w:val="a0"/>
    <w:uiPriority w:val="99"/>
    <w:unhideWhenUsed/>
    <w:rsid w:val="00B84B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18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75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5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5A0C"/>
    <w:rPr>
      <w:sz w:val="20"/>
      <w:szCs w:val="20"/>
    </w:rPr>
  </w:style>
  <w:style w:type="paragraph" w:styleId="a8">
    <w:name w:val="No Spacing"/>
    <w:qFormat/>
    <w:rsid w:val="00D00122"/>
    <w:pPr>
      <w:widowControl w:val="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D00122"/>
  </w:style>
  <w:style w:type="character" w:styleId="a9">
    <w:name w:val="Emphasis"/>
    <w:basedOn w:val="a0"/>
    <w:uiPriority w:val="20"/>
    <w:qFormat/>
    <w:rsid w:val="00D00122"/>
    <w:rPr>
      <w:i/>
      <w:iCs/>
    </w:rPr>
  </w:style>
  <w:style w:type="paragraph" w:styleId="aa">
    <w:name w:val="Date"/>
    <w:basedOn w:val="a"/>
    <w:next w:val="a"/>
    <w:link w:val="ab"/>
    <w:uiPriority w:val="99"/>
    <w:semiHidden/>
    <w:unhideWhenUsed/>
    <w:rsid w:val="00883C5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83C5F"/>
  </w:style>
  <w:style w:type="character" w:customStyle="1" w:styleId="20">
    <w:name w:val="標題 2 字元"/>
    <w:basedOn w:val="a0"/>
    <w:link w:val="2"/>
    <w:uiPriority w:val="9"/>
    <w:rsid w:val="002875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BA3A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Strong"/>
    <w:basedOn w:val="a0"/>
    <w:uiPriority w:val="22"/>
    <w:qFormat/>
    <w:rsid w:val="00C30179"/>
    <w:rPr>
      <w:b/>
      <w:bCs/>
    </w:rPr>
  </w:style>
  <w:style w:type="character" w:styleId="ad">
    <w:name w:val="Hyperlink"/>
    <w:basedOn w:val="a0"/>
    <w:uiPriority w:val="99"/>
    <w:unhideWhenUsed/>
    <w:rsid w:val="00B84B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1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80307031351/http://www.samuel-beckett.net/Waiting_for_Godot_Part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180208001608/http://samuel-beckett.net/Waiting_for_Godot_Part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31E2-88D5-4F0A-9148-FF92EAE8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108</cp:revision>
  <cp:lastPrinted>2014-09-04T06:12:00Z</cp:lastPrinted>
  <dcterms:created xsi:type="dcterms:W3CDTF">2022-12-05T15:59:00Z</dcterms:created>
  <dcterms:modified xsi:type="dcterms:W3CDTF">2023-02-15T16:48:00Z</dcterms:modified>
</cp:coreProperties>
</file>