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953D" w14:textId="77777777" w:rsidR="00974376" w:rsidRPr="00DF7E80" w:rsidRDefault="00BF59D5" w:rsidP="00A90F33">
      <w:pPr>
        <w:spacing w:line="0" w:lineRule="atLeast"/>
        <w:jc w:val="center"/>
        <w:rPr>
          <w:rFonts w:ascii="Times New Roman" w:eastAsiaTheme="minorEastAsia" w:hAnsi="Times New Roman"/>
          <w:b/>
          <w:color w:val="000000" w:themeColor="text1"/>
          <w:sz w:val="36"/>
          <w:szCs w:val="36"/>
        </w:rPr>
      </w:pPr>
      <w:r w:rsidRPr="00DF7E80">
        <w:rPr>
          <w:rFonts w:ascii="Times New Roman" w:eastAsiaTheme="minorEastAsia" w:hAnsi="Times New Roman"/>
          <w:b/>
          <w:color w:val="000000" w:themeColor="text1"/>
          <w:sz w:val="36"/>
          <w:szCs w:val="36"/>
        </w:rPr>
        <w:t>管院</w:t>
      </w:r>
      <w:r w:rsidR="005124DF" w:rsidRPr="00DF7E80">
        <w:rPr>
          <w:rFonts w:ascii="Times New Roman" w:eastAsiaTheme="minorEastAsia" w:hAnsi="Times New Roman" w:hint="eastAsia"/>
          <w:b/>
          <w:color w:val="000000" w:themeColor="text1"/>
          <w:sz w:val="36"/>
          <w:szCs w:val="36"/>
        </w:rPr>
        <w:t>學士</w:t>
      </w:r>
      <w:r w:rsidR="00E46D8D" w:rsidRPr="00DF7E80">
        <w:rPr>
          <w:rFonts w:ascii="Times New Roman" w:eastAsiaTheme="minorEastAsia" w:hAnsi="Times New Roman" w:hint="eastAsia"/>
          <w:b/>
          <w:color w:val="000000" w:themeColor="text1"/>
          <w:sz w:val="36"/>
          <w:szCs w:val="36"/>
        </w:rPr>
        <w:t>班</w:t>
      </w:r>
      <w:r w:rsidRPr="00DF7E80">
        <w:rPr>
          <w:rFonts w:ascii="Times New Roman" w:eastAsiaTheme="minorEastAsia" w:hAnsi="Times New Roman"/>
          <w:b/>
          <w:color w:val="000000" w:themeColor="text1"/>
          <w:sz w:val="36"/>
          <w:szCs w:val="36"/>
        </w:rPr>
        <w:t>課程大綱</w:t>
      </w:r>
    </w:p>
    <w:p w14:paraId="2E40FDE2" w14:textId="77777777" w:rsidR="00A90F33" w:rsidRPr="00DF7E80" w:rsidRDefault="005124DF" w:rsidP="00A90F33">
      <w:pPr>
        <w:spacing w:line="0" w:lineRule="atLeast"/>
        <w:jc w:val="center"/>
        <w:rPr>
          <w:rFonts w:ascii="Times New Roman" w:eastAsiaTheme="minorEastAsia" w:hAnsi="Times New Roman"/>
          <w:b/>
          <w:color w:val="000000" w:themeColor="text1"/>
          <w:sz w:val="36"/>
          <w:szCs w:val="36"/>
        </w:rPr>
      </w:pPr>
      <w:r w:rsidRPr="00DF7E80">
        <w:rPr>
          <w:rFonts w:ascii="Times New Roman" w:eastAsiaTheme="minorEastAsia" w:hAnsi="Times New Roman" w:hint="eastAsia"/>
          <w:b/>
          <w:color w:val="000000" w:themeColor="text1"/>
          <w:sz w:val="36"/>
          <w:szCs w:val="36"/>
        </w:rPr>
        <w:t>BA</w:t>
      </w:r>
      <w:r w:rsidRPr="00DF7E80">
        <w:rPr>
          <w:rFonts w:ascii="Times New Roman" w:eastAsiaTheme="minorEastAsia" w:hAnsi="Times New Roman"/>
          <w:b/>
          <w:color w:val="000000" w:themeColor="text1"/>
          <w:sz w:val="36"/>
          <w:szCs w:val="36"/>
        </w:rPr>
        <w:t>/BBA</w:t>
      </w:r>
      <w:r w:rsidR="00E46D8D" w:rsidRPr="00DF7E80">
        <w:rPr>
          <w:rFonts w:ascii="Times New Roman" w:eastAsiaTheme="minorEastAsia" w:hAnsi="Times New Roman"/>
          <w:b/>
          <w:color w:val="000000" w:themeColor="text1"/>
          <w:sz w:val="36"/>
          <w:szCs w:val="36"/>
        </w:rPr>
        <w:t xml:space="preserve"> </w:t>
      </w:r>
      <w:r w:rsidR="00974376" w:rsidRPr="00DF7E80">
        <w:rPr>
          <w:rFonts w:ascii="Times New Roman" w:eastAsiaTheme="minorEastAsia" w:hAnsi="Times New Roman"/>
          <w:b/>
          <w:color w:val="000000" w:themeColor="text1"/>
          <w:sz w:val="36"/>
          <w:szCs w:val="36"/>
        </w:rPr>
        <w:t xml:space="preserve">Program </w:t>
      </w:r>
      <w:r w:rsidR="005F0657" w:rsidRPr="00DF7E80">
        <w:rPr>
          <w:rFonts w:ascii="Times New Roman" w:eastAsiaTheme="minorEastAsia" w:hAnsi="Times New Roman"/>
          <w:b/>
          <w:color w:val="000000" w:themeColor="text1"/>
          <w:sz w:val="36"/>
          <w:szCs w:val="36"/>
        </w:rPr>
        <w:t>Syllabus</w:t>
      </w:r>
    </w:p>
    <w:p w14:paraId="0E588DD6" w14:textId="14783E59" w:rsidR="00BF59D5" w:rsidRPr="00DF7E80" w:rsidRDefault="002A04A9" w:rsidP="00BF59D5">
      <w:pPr>
        <w:jc w:val="right"/>
        <w:rPr>
          <w:rFonts w:ascii="Times New Roman" w:eastAsiaTheme="minorEastAsia" w:hAnsi="Times New Roman"/>
          <w:b/>
          <w:color w:val="000000" w:themeColor="text1"/>
          <w:sz w:val="20"/>
          <w:szCs w:val="20"/>
        </w:rPr>
      </w:pPr>
      <w:r w:rsidRPr="00DF7E80">
        <w:rPr>
          <w:rFonts w:ascii="Times New Roman" w:eastAsiaTheme="minorEastAsia" w:hAnsi="Times New Roman"/>
          <w:b/>
          <w:color w:val="000000" w:themeColor="text1"/>
          <w:sz w:val="20"/>
          <w:szCs w:val="20"/>
        </w:rPr>
        <w:t>2020.0</w:t>
      </w:r>
      <w:r w:rsidR="007E5C0B" w:rsidRPr="00DF7E80">
        <w:rPr>
          <w:rFonts w:ascii="Times New Roman" w:eastAsiaTheme="minorEastAsia" w:hAnsi="Times New Roman" w:hint="eastAsia"/>
          <w:b/>
          <w:color w:val="000000" w:themeColor="text1"/>
          <w:sz w:val="20"/>
          <w:szCs w:val="20"/>
        </w:rPr>
        <w:t>9</w:t>
      </w:r>
      <w:r w:rsidR="004B2955" w:rsidRPr="00DF7E80">
        <w:rPr>
          <w:rFonts w:ascii="Times New Roman" w:eastAsiaTheme="minorEastAsia" w:hAnsi="Times New Roman"/>
          <w:b/>
          <w:color w:val="000000" w:themeColor="text1"/>
          <w:sz w:val="20"/>
          <w:szCs w:val="20"/>
        </w:rPr>
        <w:t>.</w:t>
      </w:r>
      <w:r w:rsidRPr="00DF7E80">
        <w:rPr>
          <w:rFonts w:ascii="Times New Roman" w:eastAsiaTheme="minorEastAsia" w:hAnsi="Times New Roman" w:hint="eastAsia"/>
          <w:b/>
          <w:color w:val="000000" w:themeColor="text1"/>
          <w:sz w:val="20"/>
          <w:szCs w:val="20"/>
        </w:rPr>
        <w:t>0</w:t>
      </w:r>
      <w:r w:rsidR="007E5C0B" w:rsidRPr="00DF7E80">
        <w:rPr>
          <w:rFonts w:ascii="Times New Roman" w:eastAsiaTheme="minorEastAsia" w:hAnsi="Times New Roman"/>
          <w:b/>
          <w:color w:val="000000" w:themeColor="text1"/>
          <w:sz w:val="20"/>
          <w:szCs w:val="20"/>
        </w:rPr>
        <w:t>3</w:t>
      </w:r>
      <w:r w:rsidR="00BF59D5" w:rsidRPr="00DF7E80">
        <w:rPr>
          <w:rFonts w:ascii="Times New Roman" w:eastAsiaTheme="minorEastAsia" w:hAnsi="Times New Roman"/>
          <w:b/>
          <w:color w:val="000000" w:themeColor="text1"/>
          <w:sz w:val="20"/>
          <w:szCs w:val="20"/>
        </w:rPr>
        <w:t>修訂</w:t>
      </w:r>
    </w:p>
    <w:tbl>
      <w:tblPr>
        <w:tblW w:w="5279"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1560"/>
        <w:gridCol w:w="760"/>
        <w:gridCol w:w="2113"/>
        <w:gridCol w:w="983"/>
        <w:gridCol w:w="20"/>
        <w:gridCol w:w="749"/>
        <w:gridCol w:w="513"/>
        <w:gridCol w:w="888"/>
        <w:gridCol w:w="1219"/>
        <w:gridCol w:w="917"/>
        <w:gridCol w:w="558"/>
      </w:tblGrid>
      <w:tr w:rsidR="00DF7E80" w:rsidRPr="001A3A4A" w14:paraId="0F1AFEA1" w14:textId="77777777" w:rsidTr="007A21CB">
        <w:trPr>
          <w:gridAfter w:val="1"/>
          <w:wAfter w:w="248" w:type="pct"/>
        </w:trPr>
        <w:tc>
          <w:tcPr>
            <w:tcW w:w="1122" w:type="pct"/>
            <w:gridSpan w:val="2"/>
          </w:tcPr>
          <w:p w14:paraId="76461033" w14:textId="77777777" w:rsidR="004B0BFA" w:rsidRPr="001A3A4A" w:rsidRDefault="004B0BFA" w:rsidP="007D7B5E">
            <w:pPr>
              <w:rPr>
                <w:rFonts w:ascii="Times New Roman" w:eastAsiaTheme="minorEastAsia" w:hAnsi="Times New Roman"/>
                <w:color w:val="000000" w:themeColor="text1"/>
                <w:szCs w:val="24"/>
              </w:rPr>
            </w:pPr>
            <w:r w:rsidRPr="001A3A4A">
              <w:rPr>
                <w:rFonts w:ascii="Times New Roman" w:eastAsiaTheme="minorEastAsia" w:hAnsi="Times New Roman"/>
                <w:color w:val="000000" w:themeColor="text1"/>
                <w:szCs w:val="24"/>
              </w:rPr>
              <w:t>系所</w:t>
            </w:r>
            <w:r w:rsidR="005F0657" w:rsidRPr="001A3A4A">
              <w:rPr>
                <w:rFonts w:ascii="Times New Roman" w:eastAsiaTheme="minorEastAsia" w:hAnsi="Times New Roman"/>
                <w:color w:val="000000" w:themeColor="text1"/>
                <w:szCs w:val="24"/>
              </w:rPr>
              <w:t>Depar</w:t>
            </w:r>
            <w:r w:rsidR="0014770E" w:rsidRPr="001A3A4A">
              <w:rPr>
                <w:rFonts w:ascii="Times New Roman" w:eastAsiaTheme="minorEastAsia" w:hAnsi="Times New Roman"/>
                <w:color w:val="000000" w:themeColor="text1"/>
                <w:szCs w:val="24"/>
              </w:rPr>
              <w:t>tment</w:t>
            </w:r>
          </w:p>
        </w:tc>
        <w:tc>
          <w:tcPr>
            <w:tcW w:w="1715" w:type="pct"/>
            <w:gridSpan w:val="3"/>
          </w:tcPr>
          <w:p w14:paraId="78E85CF9" w14:textId="77777777" w:rsidR="004B0BFA" w:rsidRPr="001A3A4A" w:rsidRDefault="00000000" w:rsidP="007D7B5E">
            <w:pPr>
              <w:rPr>
                <w:rFonts w:ascii="Times New Roman" w:eastAsiaTheme="minorEastAsia" w:hAnsi="Times New Roman"/>
                <w:color w:val="000000" w:themeColor="text1"/>
                <w:szCs w:val="24"/>
              </w:rPr>
            </w:pPr>
            <w:sdt>
              <w:sdtPr>
                <w:rPr>
                  <w:rFonts w:ascii="Times New Roman" w:eastAsiaTheme="minorEastAsia" w:hAnsi="Times New Roman" w:hint="eastAsia"/>
                  <w:color w:val="000000" w:themeColor="text1"/>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Content>
                <w:r w:rsidR="00D65C83" w:rsidRPr="001A3A4A">
                  <w:rPr>
                    <w:rFonts w:ascii="Times New Roman" w:eastAsiaTheme="minorEastAsia" w:hAnsi="Times New Roman" w:hint="eastAsia"/>
                    <w:color w:val="000000" w:themeColor="text1"/>
                    <w:szCs w:val="24"/>
                  </w:rPr>
                  <w:t>會計與資訊科技學系</w:t>
                </w:r>
                <w:r w:rsidR="00D65C83" w:rsidRPr="001A3A4A">
                  <w:rPr>
                    <w:rFonts w:ascii="Times New Roman" w:eastAsiaTheme="minorEastAsia" w:hAnsi="Times New Roman" w:hint="eastAsia"/>
                    <w:color w:val="000000" w:themeColor="text1"/>
                    <w:szCs w:val="24"/>
                  </w:rPr>
                  <w:t xml:space="preserve"> Accounting &amp; Information Technology</w:t>
                </w:r>
              </w:sdtContent>
            </w:sdt>
          </w:p>
        </w:tc>
        <w:tc>
          <w:tcPr>
            <w:tcW w:w="965" w:type="pct"/>
            <w:gridSpan w:val="4"/>
          </w:tcPr>
          <w:p w14:paraId="0543C4C1" w14:textId="77777777" w:rsidR="004B0BFA" w:rsidRPr="001A3A4A" w:rsidRDefault="004B0BFA" w:rsidP="007D7B5E">
            <w:pPr>
              <w:rPr>
                <w:rFonts w:ascii="Times New Roman" w:eastAsiaTheme="minorEastAsia" w:hAnsi="Times New Roman"/>
                <w:color w:val="000000" w:themeColor="text1"/>
                <w:szCs w:val="24"/>
              </w:rPr>
            </w:pPr>
            <w:r w:rsidRPr="001A3A4A">
              <w:rPr>
                <w:rFonts w:ascii="Times New Roman" w:eastAsiaTheme="minorEastAsia" w:hAnsi="Times New Roman"/>
                <w:color w:val="000000" w:themeColor="text1"/>
                <w:szCs w:val="24"/>
              </w:rPr>
              <w:t>必選修</w:t>
            </w:r>
            <w:r w:rsidR="0014770E" w:rsidRPr="001A3A4A">
              <w:rPr>
                <w:rFonts w:ascii="Times New Roman" w:eastAsiaTheme="minorEastAsia" w:hAnsi="Times New Roman"/>
                <w:color w:val="000000" w:themeColor="text1"/>
                <w:szCs w:val="24"/>
              </w:rPr>
              <w:t>compulsory/elective</w:t>
            </w:r>
          </w:p>
        </w:tc>
        <w:tc>
          <w:tcPr>
            <w:tcW w:w="950" w:type="pct"/>
            <w:gridSpan w:val="2"/>
          </w:tcPr>
          <w:p w14:paraId="13DFE32D" w14:textId="77777777" w:rsidR="004B0BFA" w:rsidRPr="001A3A4A" w:rsidRDefault="00000000" w:rsidP="007D7B5E">
            <w:pPr>
              <w:rPr>
                <w:rFonts w:ascii="Times New Roman" w:eastAsiaTheme="minorEastAsia" w:hAnsi="Times New Roman"/>
                <w:color w:val="000000" w:themeColor="text1"/>
                <w:szCs w:val="24"/>
              </w:rPr>
            </w:pPr>
            <w:sdt>
              <w:sdtPr>
                <w:rPr>
                  <w:rFonts w:ascii="Times New Roman" w:eastAsiaTheme="minorEastAsia" w:hAnsi="Times New Roman"/>
                  <w:color w:val="000000" w:themeColor="text1"/>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Content>
                <w:r w:rsidR="00460419" w:rsidRPr="001A3A4A">
                  <w:rPr>
                    <w:rFonts w:ascii="Times New Roman" w:eastAsiaTheme="minorEastAsia" w:hAnsi="Times New Roman"/>
                    <w:color w:val="000000" w:themeColor="text1"/>
                    <w:szCs w:val="24"/>
                  </w:rPr>
                  <w:t>必修</w:t>
                </w:r>
                <w:r w:rsidR="00460419" w:rsidRPr="001A3A4A">
                  <w:rPr>
                    <w:rFonts w:ascii="Times New Roman" w:eastAsiaTheme="minorEastAsia" w:hAnsi="Times New Roman"/>
                    <w:color w:val="000000" w:themeColor="text1"/>
                    <w:szCs w:val="24"/>
                  </w:rPr>
                  <w:t>Compulsory</w:t>
                </w:r>
              </w:sdtContent>
            </w:sdt>
          </w:p>
        </w:tc>
      </w:tr>
      <w:tr w:rsidR="00DF7E80" w:rsidRPr="00DF7E80" w14:paraId="6C4FF456" w14:textId="77777777" w:rsidTr="007A21CB">
        <w:trPr>
          <w:gridAfter w:val="1"/>
          <w:wAfter w:w="248" w:type="pct"/>
        </w:trPr>
        <w:tc>
          <w:tcPr>
            <w:tcW w:w="1122" w:type="pct"/>
            <w:gridSpan w:val="2"/>
          </w:tcPr>
          <w:p w14:paraId="19A732B1" w14:textId="77777777" w:rsidR="00DB6E93" w:rsidRPr="00DF7E80" w:rsidRDefault="00A27D10" w:rsidP="007D7B5E">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課程名稱</w:t>
            </w:r>
          </w:p>
          <w:p w14:paraId="3E507FBA" w14:textId="77777777" w:rsidR="0014770E" w:rsidRPr="00DF7E80" w:rsidRDefault="0014770E" w:rsidP="007D7B5E">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Course</w:t>
            </w:r>
            <w:r w:rsidR="00226883" w:rsidRPr="00DF7E80">
              <w:rPr>
                <w:rFonts w:ascii="Times New Roman" w:eastAsiaTheme="minorEastAsia" w:hAnsi="Times New Roman"/>
                <w:color w:val="000000" w:themeColor="text1"/>
                <w:szCs w:val="24"/>
              </w:rPr>
              <w:t xml:space="preserve"> title</w:t>
            </w:r>
          </w:p>
        </w:tc>
        <w:tc>
          <w:tcPr>
            <w:tcW w:w="1715" w:type="pct"/>
            <w:gridSpan w:val="3"/>
            <w:tcBorders>
              <w:right w:val="single" w:sz="4" w:space="0" w:color="auto"/>
            </w:tcBorders>
          </w:tcPr>
          <w:p w14:paraId="1D3B666E" w14:textId="77777777" w:rsidR="00DB6E93" w:rsidRPr="00DF7E80" w:rsidRDefault="00D65C83" w:rsidP="006B7C20">
            <w:pPr>
              <w:rPr>
                <w:rFonts w:ascii="Times New Roman" w:hAnsi="Times New Roman"/>
                <w:color w:val="000000" w:themeColor="text1"/>
              </w:rPr>
            </w:pPr>
            <w:r w:rsidRPr="00DF7E80">
              <w:rPr>
                <w:rFonts w:ascii="Times New Roman" w:hAnsi="Times New Roman"/>
                <w:color w:val="000000" w:themeColor="text1"/>
              </w:rPr>
              <w:t>Financial Statement Analysis</w:t>
            </w:r>
          </w:p>
          <w:p w14:paraId="1DAE1857" w14:textId="65327863" w:rsidR="00F02191" w:rsidRPr="00DF7E80" w:rsidRDefault="00F02191" w:rsidP="006B7C20">
            <w:pPr>
              <w:rPr>
                <w:rFonts w:ascii="Times New Roman" w:eastAsia="標楷體" w:hAnsi="Times New Roman"/>
                <w:bCs/>
                <w:color w:val="000000" w:themeColor="text1"/>
                <w:kern w:val="0"/>
              </w:rPr>
            </w:pPr>
            <w:r w:rsidRPr="00DF7E80">
              <w:rPr>
                <w:rFonts w:ascii="Times New Roman" w:hAnsi="Times New Roman" w:hint="eastAsia"/>
                <w:color w:val="000000" w:themeColor="text1"/>
              </w:rPr>
              <w:t>財務報表分析</w:t>
            </w:r>
          </w:p>
        </w:tc>
        <w:tc>
          <w:tcPr>
            <w:tcW w:w="965" w:type="pct"/>
            <w:gridSpan w:val="4"/>
            <w:tcBorders>
              <w:left w:val="single" w:sz="4" w:space="0" w:color="auto"/>
              <w:right w:val="single" w:sz="4" w:space="0" w:color="auto"/>
            </w:tcBorders>
          </w:tcPr>
          <w:p w14:paraId="3AE8821F" w14:textId="77777777" w:rsidR="00A27D10" w:rsidRPr="00DF7E80" w:rsidRDefault="00A27D10" w:rsidP="007D7B5E">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學分數</w:t>
            </w:r>
            <w:r w:rsidR="0014770E" w:rsidRPr="00DF7E80">
              <w:rPr>
                <w:rFonts w:ascii="Times New Roman" w:eastAsiaTheme="minorEastAsia" w:hAnsi="Times New Roman"/>
                <w:color w:val="000000" w:themeColor="text1"/>
                <w:szCs w:val="24"/>
              </w:rPr>
              <w:t>C</w:t>
            </w:r>
            <w:r w:rsidR="008C21CF" w:rsidRPr="00DF7E80">
              <w:rPr>
                <w:rFonts w:ascii="Times New Roman" w:eastAsiaTheme="minorEastAsia" w:hAnsi="Times New Roman"/>
                <w:color w:val="000000" w:themeColor="text1"/>
                <w:szCs w:val="24"/>
              </w:rPr>
              <w:t>redit(s)</w:t>
            </w:r>
          </w:p>
        </w:tc>
        <w:tc>
          <w:tcPr>
            <w:tcW w:w="950" w:type="pct"/>
            <w:gridSpan w:val="2"/>
            <w:tcBorders>
              <w:left w:val="single" w:sz="4" w:space="0" w:color="auto"/>
            </w:tcBorders>
          </w:tcPr>
          <w:p w14:paraId="04D4A1CD" w14:textId="77777777" w:rsidR="00DB6E93" w:rsidRPr="00DF7E80" w:rsidRDefault="00000000" w:rsidP="007D7B5E">
            <w:pPr>
              <w:rPr>
                <w:rFonts w:ascii="Times New Roman" w:eastAsiaTheme="minorEastAsia" w:hAnsi="Times New Roman"/>
                <w:color w:val="000000" w:themeColor="text1"/>
                <w:szCs w:val="24"/>
              </w:rPr>
            </w:pPr>
            <w:sdt>
              <w:sdtPr>
                <w:rPr>
                  <w:rFonts w:ascii="Times New Roman" w:eastAsiaTheme="minorEastAsia" w:hAnsi="Times New Roman"/>
                  <w:color w:val="000000" w:themeColor="text1"/>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Content>
                <w:r w:rsidR="00551F52" w:rsidRPr="00DF7E80">
                  <w:rPr>
                    <w:rFonts w:ascii="Times New Roman" w:eastAsiaTheme="minorEastAsia" w:hAnsi="Times New Roman"/>
                    <w:color w:val="000000" w:themeColor="text1"/>
                    <w:szCs w:val="24"/>
                  </w:rPr>
                  <w:t>3</w:t>
                </w:r>
              </w:sdtContent>
            </w:sdt>
          </w:p>
        </w:tc>
      </w:tr>
      <w:tr w:rsidR="001A3A4A" w:rsidRPr="00DF7E80" w14:paraId="5DE36C27" w14:textId="77777777" w:rsidTr="007A21CB">
        <w:trPr>
          <w:gridAfter w:val="1"/>
          <w:wAfter w:w="248" w:type="pct"/>
        </w:trPr>
        <w:tc>
          <w:tcPr>
            <w:tcW w:w="1122" w:type="pct"/>
            <w:gridSpan w:val="2"/>
          </w:tcPr>
          <w:p w14:paraId="525D704A" w14:textId="77777777" w:rsidR="001A3A4A" w:rsidRPr="00DF7E80" w:rsidRDefault="001A3A4A" w:rsidP="001A3A4A">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學年</w:t>
            </w:r>
            <w:r w:rsidRPr="00DF7E80">
              <w:rPr>
                <w:rFonts w:ascii="Times New Roman" w:eastAsiaTheme="minorEastAsia" w:hAnsi="Times New Roman"/>
                <w:color w:val="000000" w:themeColor="text1"/>
                <w:szCs w:val="24"/>
              </w:rPr>
              <w:t>/</w:t>
            </w:r>
            <w:r w:rsidRPr="00DF7E80">
              <w:rPr>
                <w:rFonts w:ascii="Times New Roman" w:eastAsiaTheme="minorEastAsia" w:hAnsi="Times New Roman"/>
                <w:color w:val="000000" w:themeColor="text1"/>
                <w:szCs w:val="24"/>
              </w:rPr>
              <w:t>學期</w:t>
            </w:r>
            <w:r w:rsidRPr="00DF7E80">
              <w:rPr>
                <w:rFonts w:ascii="Times New Roman" w:eastAsiaTheme="minorEastAsia" w:hAnsi="Times New Roman"/>
                <w:color w:val="000000" w:themeColor="text1"/>
                <w:szCs w:val="24"/>
              </w:rPr>
              <w:t>academic year/Semester</w:t>
            </w:r>
          </w:p>
        </w:tc>
        <w:tc>
          <w:tcPr>
            <w:tcW w:w="1715" w:type="pct"/>
            <w:gridSpan w:val="3"/>
            <w:tcBorders>
              <w:right w:val="single" w:sz="4" w:space="0" w:color="auto"/>
            </w:tcBorders>
          </w:tcPr>
          <w:p w14:paraId="65A9BA32" w14:textId="4495F576" w:rsidR="001A3A4A" w:rsidRPr="00DF7E80" w:rsidRDefault="001A3A4A" w:rsidP="00574349">
            <w:pPr>
              <w:rPr>
                <w:rFonts w:ascii="Times New Roman" w:eastAsiaTheme="minorEastAsia" w:hAnsi="Times New Roman"/>
                <w:color w:val="000000" w:themeColor="text1"/>
                <w:szCs w:val="24"/>
              </w:rPr>
            </w:pPr>
            <w:r>
              <w:rPr>
                <w:rFonts w:ascii="Times New Roman" w:eastAsiaTheme="minorEastAsia" w:hAnsi="Times New Roman" w:hint="eastAsia"/>
                <w:color w:val="000000" w:themeColor="text1"/>
                <w:szCs w:val="24"/>
              </w:rPr>
              <w:t>1</w:t>
            </w:r>
            <w:r w:rsidR="001F1509">
              <w:rPr>
                <w:rFonts w:ascii="Times New Roman" w:eastAsiaTheme="minorEastAsia" w:hAnsi="Times New Roman"/>
                <w:color w:val="000000" w:themeColor="text1"/>
                <w:szCs w:val="24"/>
              </w:rPr>
              <w:t>1</w:t>
            </w:r>
            <w:r w:rsidR="00042D70">
              <w:rPr>
                <w:rFonts w:ascii="Times New Roman" w:eastAsiaTheme="minorEastAsia" w:hAnsi="Times New Roman" w:hint="eastAsia"/>
                <w:color w:val="000000" w:themeColor="text1"/>
                <w:szCs w:val="24"/>
              </w:rPr>
              <w:t>4</w:t>
            </w:r>
            <w:r>
              <w:rPr>
                <w:rFonts w:ascii="Times New Roman" w:eastAsiaTheme="minorEastAsia" w:hAnsi="Times New Roman"/>
                <w:color w:val="000000" w:themeColor="text1"/>
                <w:szCs w:val="24"/>
              </w:rPr>
              <w:t>-</w:t>
            </w:r>
            <w:r w:rsidR="00574349">
              <w:rPr>
                <w:rFonts w:ascii="Times New Roman" w:eastAsiaTheme="minorEastAsia" w:hAnsi="Times New Roman"/>
                <w:color w:val="000000" w:themeColor="text1"/>
                <w:szCs w:val="24"/>
              </w:rPr>
              <w:t>2</w:t>
            </w:r>
            <w:r w:rsidR="00895A86">
              <w:rPr>
                <w:rFonts w:ascii="Times New Roman" w:eastAsiaTheme="minorEastAsia" w:hAnsi="Times New Roman" w:hint="eastAsia"/>
                <w:color w:val="000000" w:themeColor="text1"/>
                <w:szCs w:val="24"/>
              </w:rPr>
              <w:t>學期</w:t>
            </w:r>
            <w:r w:rsidR="00895A86">
              <w:rPr>
                <w:rFonts w:ascii="Times New Roman" w:eastAsiaTheme="minorEastAsia" w:hAnsi="Times New Roman" w:hint="eastAsia"/>
                <w:color w:val="000000" w:themeColor="text1"/>
                <w:szCs w:val="24"/>
              </w:rPr>
              <w:t xml:space="preserve"> </w:t>
            </w:r>
            <w:r w:rsidR="00042D70">
              <w:rPr>
                <w:rFonts w:ascii="Times New Roman" w:eastAsiaTheme="minorEastAsia" w:hAnsi="Times New Roman" w:hint="eastAsia"/>
                <w:color w:val="000000" w:themeColor="text1"/>
                <w:szCs w:val="24"/>
              </w:rPr>
              <w:t>Spring</w:t>
            </w:r>
            <w:r w:rsidR="001F1509">
              <w:rPr>
                <w:rFonts w:ascii="Times New Roman" w:eastAsiaTheme="minorEastAsia" w:hAnsi="Times New Roman"/>
                <w:color w:val="000000" w:themeColor="text1"/>
                <w:szCs w:val="24"/>
              </w:rPr>
              <w:t xml:space="preserve"> Semester 202</w:t>
            </w:r>
            <w:r w:rsidR="00042D70">
              <w:rPr>
                <w:rFonts w:ascii="Times New Roman" w:eastAsiaTheme="minorEastAsia" w:hAnsi="Times New Roman" w:hint="eastAsia"/>
                <w:color w:val="000000" w:themeColor="text1"/>
                <w:szCs w:val="24"/>
              </w:rPr>
              <w:t>6</w:t>
            </w:r>
          </w:p>
        </w:tc>
        <w:tc>
          <w:tcPr>
            <w:tcW w:w="965" w:type="pct"/>
            <w:gridSpan w:val="4"/>
            <w:tcBorders>
              <w:left w:val="single" w:sz="4" w:space="0" w:color="auto"/>
              <w:right w:val="single" w:sz="4" w:space="0" w:color="auto"/>
            </w:tcBorders>
          </w:tcPr>
          <w:p w14:paraId="3B58FEE9" w14:textId="77777777" w:rsidR="001A3A4A" w:rsidRPr="00DF7E80" w:rsidRDefault="001A3A4A" w:rsidP="001A3A4A">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上課地點</w:t>
            </w:r>
            <w:r w:rsidRPr="00DF7E80">
              <w:rPr>
                <w:rFonts w:ascii="Times New Roman" w:eastAsiaTheme="minorEastAsia" w:hAnsi="Times New Roman"/>
                <w:color w:val="000000" w:themeColor="text1"/>
                <w:szCs w:val="24"/>
              </w:rPr>
              <w:t>Classroom</w:t>
            </w:r>
          </w:p>
        </w:tc>
        <w:tc>
          <w:tcPr>
            <w:tcW w:w="950" w:type="pct"/>
            <w:gridSpan w:val="2"/>
            <w:tcBorders>
              <w:left w:val="single" w:sz="4" w:space="0" w:color="auto"/>
            </w:tcBorders>
          </w:tcPr>
          <w:p w14:paraId="6037F5F4" w14:textId="61C89A43" w:rsidR="001A3A4A" w:rsidRPr="00DF7E80" w:rsidRDefault="001A3A4A" w:rsidP="008122E5">
            <w:pPr>
              <w:rPr>
                <w:rFonts w:ascii="Times New Roman" w:eastAsiaTheme="minorEastAsia" w:hAnsi="Times New Roman"/>
                <w:color w:val="000000" w:themeColor="text1"/>
                <w:szCs w:val="24"/>
              </w:rPr>
            </w:pPr>
            <w:proofErr w:type="gramStart"/>
            <w:r w:rsidRPr="00DF7E80">
              <w:rPr>
                <w:rFonts w:ascii="Times New Roman" w:eastAsiaTheme="minorEastAsia" w:hAnsi="Times New Roman" w:hint="eastAsia"/>
                <w:color w:val="000000" w:themeColor="text1"/>
                <w:szCs w:val="24"/>
              </w:rPr>
              <w:t>共教</w:t>
            </w:r>
            <w:proofErr w:type="gramEnd"/>
            <w:r w:rsidR="00D36BD1">
              <w:rPr>
                <w:rFonts w:ascii="Times New Roman" w:eastAsiaTheme="minorEastAsia" w:hAnsi="Times New Roman" w:hint="eastAsia"/>
                <w:color w:val="000000" w:themeColor="text1"/>
                <w:szCs w:val="24"/>
              </w:rPr>
              <w:t>2</w:t>
            </w:r>
            <w:r w:rsidR="00D36BD1">
              <w:rPr>
                <w:rFonts w:ascii="Times New Roman" w:eastAsiaTheme="minorEastAsia" w:hAnsi="Times New Roman"/>
                <w:color w:val="000000" w:themeColor="text1"/>
                <w:szCs w:val="24"/>
              </w:rPr>
              <w:t>15</w:t>
            </w:r>
          </w:p>
        </w:tc>
      </w:tr>
      <w:tr w:rsidR="00DF7E80" w:rsidRPr="00DF7E80" w14:paraId="12387604" w14:textId="77777777" w:rsidTr="007A21CB">
        <w:trPr>
          <w:gridAfter w:val="1"/>
          <w:wAfter w:w="248" w:type="pct"/>
        </w:trPr>
        <w:tc>
          <w:tcPr>
            <w:tcW w:w="1122" w:type="pct"/>
            <w:gridSpan w:val="2"/>
          </w:tcPr>
          <w:p w14:paraId="78B8FE30" w14:textId="77777777" w:rsidR="00535E00" w:rsidRPr="00DF7E80" w:rsidRDefault="00535E00" w:rsidP="00460419">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講授教師</w:t>
            </w:r>
          </w:p>
          <w:p w14:paraId="6BFC7876" w14:textId="77777777" w:rsidR="00460419" w:rsidRPr="00DF7E80" w:rsidRDefault="00460419" w:rsidP="00460419">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Instructor</w:t>
            </w:r>
          </w:p>
        </w:tc>
        <w:tc>
          <w:tcPr>
            <w:tcW w:w="1715" w:type="pct"/>
            <w:gridSpan w:val="3"/>
            <w:tcBorders>
              <w:right w:val="single" w:sz="4" w:space="0" w:color="auto"/>
            </w:tcBorders>
          </w:tcPr>
          <w:p w14:paraId="1552A46C" w14:textId="77777777" w:rsidR="005A5E8D" w:rsidRPr="00DF7E80" w:rsidRDefault="00D65C83" w:rsidP="006B7C20">
            <w:pPr>
              <w:rPr>
                <w:rFonts w:ascii="Times New Roman" w:hAnsi="Times New Roman"/>
                <w:bCs/>
                <w:color w:val="000000" w:themeColor="text1"/>
                <w:szCs w:val="24"/>
              </w:rPr>
            </w:pPr>
            <w:r w:rsidRPr="00DF7E80">
              <w:rPr>
                <w:rFonts w:ascii="Times New Roman" w:hAnsi="Times New Roman"/>
                <w:bCs/>
                <w:color w:val="000000" w:themeColor="text1"/>
                <w:szCs w:val="24"/>
              </w:rPr>
              <w:t xml:space="preserve">Associate Professor </w:t>
            </w:r>
          </w:p>
          <w:p w14:paraId="4FA63EFA" w14:textId="1E7A9296" w:rsidR="00535E00" w:rsidRPr="00DF7E80" w:rsidRDefault="00D65C83" w:rsidP="006B7C20">
            <w:pPr>
              <w:rPr>
                <w:rFonts w:ascii="Times New Roman" w:eastAsiaTheme="minorEastAsia" w:hAnsi="Times New Roman"/>
                <w:color w:val="000000" w:themeColor="text1"/>
                <w:szCs w:val="24"/>
              </w:rPr>
            </w:pPr>
            <w:r w:rsidRPr="00DF7E80">
              <w:rPr>
                <w:rFonts w:ascii="Times New Roman" w:hAnsi="Times New Roman"/>
                <w:bCs/>
                <w:color w:val="000000" w:themeColor="text1"/>
                <w:szCs w:val="24"/>
              </w:rPr>
              <w:t>Hsieh, Pei-Gin</w:t>
            </w:r>
          </w:p>
        </w:tc>
        <w:tc>
          <w:tcPr>
            <w:tcW w:w="965" w:type="pct"/>
            <w:gridSpan w:val="4"/>
            <w:tcBorders>
              <w:left w:val="single" w:sz="4" w:space="0" w:color="auto"/>
              <w:right w:val="single" w:sz="4" w:space="0" w:color="auto"/>
            </w:tcBorders>
          </w:tcPr>
          <w:p w14:paraId="37CADD41" w14:textId="77777777" w:rsidR="00535E00" w:rsidRPr="00DF7E80" w:rsidRDefault="00460419" w:rsidP="00535E00">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上課</w:t>
            </w:r>
            <w:r w:rsidR="00535E00" w:rsidRPr="00DF7E80">
              <w:rPr>
                <w:rFonts w:ascii="Times New Roman" w:eastAsiaTheme="minorEastAsia" w:hAnsi="Times New Roman"/>
                <w:color w:val="000000" w:themeColor="text1"/>
                <w:szCs w:val="24"/>
              </w:rPr>
              <w:t>時間</w:t>
            </w:r>
          </w:p>
          <w:p w14:paraId="7C96D7AF" w14:textId="77777777" w:rsidR="00535E00" w:rsidRPr="00DF7E80" w:rsidRDefault="00460419" w:rsidP="00535E00">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Time</w:t>
            </w:r>
          </w:p>
        </w:tc>
        <w:tc>
          <w:tcPr>
            <w:tcW w:w="950" w:type="pct"/>
            <w:gridSpan w:val="2"/>
            <w:tcBorders>
              <w:left w:val="single" w:sz="4" w:space="0" w:color="auto"/>
            </w:tcBorders>
          </w:tcPr>
          <w:p w14:paraId="41DD42F2" w14:textId="77777777" w:rsidR="00460419" w:rsidRPr="00DF7E80" w:rsidRDefault="00D65C83" w:rsidP="007D7B5E">
            <w:pPr>
              <w:rPr>
                <w:rFonts w:ascii="Times New Roman" w:eastAsiaTheme="minorEastAsia" w:hAnsi="Times New Roman"/>
                <w:color w:val="000000" w:themeColor="text1"/>
                <w:szCs w:val="24"/>
              </w:rPr>
            </w:pPr>
            <w:r w:rsidRPr="00DF7E80">
              <w:rPr>
                <w:rFonts w:ascii="Times New Roman" w:eastAsiaTheme="minorEastAsia" w:hAnsi="Times New Roman" w:hint="eastAsia"/>
                <w:color w:val="000000" w:themeColor="text1"/>
                <w:szCs w:val="24"/>
              </w:rPr>
              <w:t>Friday</w:t>
            </w:r>
            <w:r w:rsidR="00460419" w:rsidRPr="00DF7E80">
              <w:rPr>
                <w:rFonts w:ascii="Times New Roman" w:eastAsiaTheme="minorEastAsia" w:hAnsi="Times New Roman"/>
                <w:color w:val="000000" w:themeColor="text1"/>
                <w:szCs w:val="24"/>
              </w:rPr>
              <w:t xml:space="preserve">, </w:t>
            </w:r>
          </w:p>
          <w:p w14:paraId="605E06D1" w14:textId="71784267" w:rsidR="00535E00" w:rsidRPr="00DF7E80" w:rsidRDefault="00D65C83" w:rsidP="007D7B5E">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13:10~16</w:t>
            </w:r>
            <w:r w:rsidR="00460419" w:rsidRPr="00DF7E80">
              <w:rPr>
                <w:rFonts w:ascii="Times New Roman" w:eastAsiaTheme="minorEastAsia" w:hAnsi="Times New Roman"/>
                <w:color w:val="000000" w:themeColor="text1"/>
                <w:szCs w:val="24"/>
              </w:rPr>
              <w:t>:00</w:t>
            </w:r>
          </w:p>
        </w:tc>
      </w:tr>
      <w:tr w:rsidR="00DF7E80" w:rsidRPr="0035765E" w14:paraId="75E363CF" w14:textId="77777777" w:rsidTr="007A21CB">
        <w:trPr>
          <w:gridAfter w:val="1"/>
          <w:wAfter w:w="248" w:type="pct"/>
        </w:trPr>
        <w:tc>
          <w:tcPr>
            <w:tcW w:w="1122" w:type="pct"/>
            <w:gridSpan w:val="2"/>
          </w:tcPr>
          <w:p w14:paraId="1B14351F" w14:textId="77777777" w:rsidR="00DC2441" w:rsidRPr="00DF7E80" w:rsidRDefault="00415848" w:rsidP="00460419">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教師辦公室</w:t>
            </w:r>
            <w:r w:rsidR="00DC2441" w:rsidRPr="00DF7E80">
              <w:rPr>
                <w:rFonts w:ascii="Times New Roman" w:eastAsiaTheme="minorEastAsia" w:hAnsi="Times New Roman"/>
                <w:color w:val="000000" w:themeColor="text1"/>
                <w:szCs w:val="24"/>
              </w:rPr>
              <w:t>&amp;</w:t>
            </w:r>
            <w:r w:rsidR="00DC2441" w:rsidRPr="00DF7E80">
              <w:rPr>
                <w:rFonts w:ascii="Times New Roman" w:eastAsiaTheme="minorEastAsia" w:hAnsi="Times New Roman"/>
                <w:color w:val="000000" w:themeColor="text1"/>
                <w:szCs w:val="24"/>
              </w:rPr>
              <w:t>諮詢時間</w:t>
            </w:r>
            <w:r w:rsidR="00DC2441" w:rsidRPr="00DF7E80">
              <w:rPr>
                <w:rFonts w:ascii="Times New Roman" w:eastAsiaTheme="minorEastAsia" w:hAnsi="Times New Roman"/>
                <w:color w:val="000000" w:themeColor="text1"/>
                <w:szCs w:val="24"/>
              </w:rPr>
              <w:t xml:space="preserve"> Instructor office number &amp; office hour</w:t>
            </w:r>
          </w:p>
        </w:tc>
        <w:tc>
          <w:tcPr>
            <w:tcW w:w="1278" w:type="pct"/>
            <w:gridSpan w:val="2"/>
            <w:tcBorders>
              <w:right w:val="single" w:sz="4" w:space="0" w:color="auto"/>
            </w:tcBorders>
          </w:tcPr>
          <w:p w14:paraId="7146AC8B" w14:textId="77777777" w:rsidR="00D65C83" w:rsidRPr="00DF7E80" w:rsidRDefault="00D65C83" w:rsidP="00D65C83">
            <w:pPr>
              <w:ind w:left="240" w:hangingChars="100" w:hanging="240"/>
              <w:rPr>
                <w:rFonts w:ascii="Times New Roman" w:hAnsi="Times New Roman"/>
                <w:color w:val="000000" w:themeColor="text1"/>
              </w:rPr>
            </w:pPr>
            <w:r w:rsidRPr="00DF7E80">
              <w:rPr>
                <w:rFonts w:ascii="Times New Roman" w:hAnsi="Times New Roman"/>
                <w:color w:val="000000" w:themeColor="text1"/>
              </w:rPr>
              <w:t>Office: R471, Innovation Building (College of Management II)</w:t>
            </w:r>
          </w:p>
          <w:p w14:paraId="3F5638DF" w14:textId="75FF531A" w:rsidR="00DC2441" w:rsidRPr="00DF7E80" w:rsidRDefault="00D65C83" w:rsidP="00236209">
            <w:pPr>
              <w:ind w:left="240" w:hangingChars="100" w:hanging="240"/>
              <w:rPr>
                <w:rFonts w:ascii="Times New Roman" w:eastAsiaTheme="minorEastAsia" w:hAnsi="Times New Roman"/>
                <w:color w:val="000000" w:themeColor="text1"/>
                <w:szCs w:val="24"/>
              </w:rPr>
            </w:pPr>
            <w:r w:rsidRPr="00DF7E80">
              <w:rPr>
                <w:rFonts w:ascii="Times New Roman" w:hAnsi="Times New Roman"/>
                <w:color w:val="000000" w:themeColor="text1"/>
              </w:rPr>
              <w:t xml:space="preserve">Office Hour: </w:t>
            </w:r>
            <w:r w:rsidR="00236209">
              <w:rPr>
                <w:rFonts w:ascii="Times New Roman" w:hAnsi="Times New Roman"/>
                <w:color w:val="000000" w:themeColor="text1"/>
              </w:rPr>
              <w:t>By Appointment</w:t>
            </w:r>
          </w:p>
        </w:tc>
        <w:tc>
          <w:tcPr>
            <w:tcW w:w="1007" w:type="pct"/>
            <w:gridSpan w:val="4"/>
            <w:tcBorders>
              <w:left w:val="single" w:sz="4" w:space="0" w:color="auto"/>
              <w:right w:val="single" w:sz="4" w:space="0" w:color="auto"/>
            </w:tcBorders>
          </w:tcPr>
          <w:p w14:paraId="69D09DE6" w14:textId="77777777" w:rsidR="00DC2441" w:rsidRPr="00DF7E80" w:rsidRDefault="00DC2441" w:rsidP="00535E00">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教師聯絡資訊</w:t>
            </w:r>
          </w:p>
          <w:p w14:paraId="03466710" w14:textId="77777777" w:rsidR="00DC2441" w:rsidRPr="00DF7E80" w:rsidRDefault="00DC2441"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 xml:space="preserve">Instructor Contact </w:t>
            </w:r>
          </w:p>
          <w:p w14:paraId="3EEC7082" w14:textId="77777777" w:rsidR="00D65C83" w:rsidRPr="00DF7E80" w:rsidRDefault="00D65C83" w:rsidP="0018776D">
            <w:pPr>
              <w:rPr>
                <w:rFonts w:ascii="Times New Roman" w:eastAsiaTheme="minorEastAsia" w:hAnsi="Times New Roman"/>
                <w:color w:val="000000" w:themeColor="text1"/>
                <w:szCs w:val="24"/>
              </w:rPr>
            </w:pPr>
            <w:r w:rsidRPr="00DF7E80">
              <w:rPr>
                <w:rFonts w:ascii="Times New Roman" w:hAnsi="Times New Roman"/>
                <w:bCs/>
                <w:color w:val="000000" w:themeColor="text1"/>
                <w:sz w:val="26"/>
                <w:szCs w:val="26"/>
              </w:rPr>
              <w:t>272-0411 ext. 34511</w:t>
            </w:r>
          </w:p>
        </w:tc>
        <w:tc>
          <w:tcPr>
            <w:tcW w:w="1345" w:type="pct"/>
            <w:gridSpan w:val="3"/>
            <w:tcBorders>
              <w:left w:val="single" w:sz="4" w:space="0" w:color="auto"/>
            </w:tcBorders>
          </w:tcPr>
          <w:p w14:paraId="0FA4FEB4" w14:textId="77777777" w:rsidR="00DC2441" w:rsidRPr="00DF7E80" w:rsidRDefault="00DC2441" w:rsidP="00DC244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Phone:</w:t>
            </w:r>
            <w:r w:rsidR="00D65C83" w:rsidRPr="00DF7E80">
              <w:rPr>
                <w:rFonts w:ascii="Times New Roman" w:hAnsi="Times New Roman"/>
                <w:bCs/>
                <w:color w:val="000000" w:themeColor="text1"/>
                <w:sz w:val="26"/>
                <w:szCs w:val="26"/>
              </w:rPr>
              <w:t xml:space="preserve"> 272-0411 ext. 34511</w:t>
            </w:r>
          </w:p>
          <w:p w14:paraId="47CBF0D8" w14:textId="77777777" w:rsidR="00DC2441" w:rsidRPr="00DF7E80" w:rsidRDefault="00DC2441" w:rsidP="00DC244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Email:</w:t>
            </w:r>
            <w:r w:rsidR="00D65C83" w:rsidRPr="00DF7E80">
              <w:rPr>
                <w:rFonts w:ascii="Times New Roman" w:hAnsi="Times New Roman"/>
                <w:bCs/>
                <w:color w:val="000000" w:themeColor="text1"/>
                <w:sz w:val="26"/>
                <w:szCs w:val="26"/>
                <w:lang w:val="de-DE"/>
              </w:rPr>
              <w:t xml:space="preserve"> actpgh@ccu.edu.tw</w:t>
            </w:r>
          </w:p>
        </w:tc>
      </w:tr>
      <w:tr w:rsidR="00DF7E80" w:rsidRPr="00DF7E80" w14:paraId="7A681B4F" w14:textId="77777777" w:rsidTr="007A21CB">
        <w:trPr>
          <w:gridAfter w:val="1"/>
          <w:wAfter w:w="248" w:type="pct"/>
        </w:trPr>
        <w:tc>
          <w:tcPr>
            <w:tcW w:w="1122" w:type="pct"/>
            <w:gridSpan w:val="2"/>
          </w:tcPr>
          <w:p w14:paraId="2F78F822" w14:textId="77777777" w:rsidR="0018776D" w:rsidRPr="00DF7E80" w:rsidRDefault="00DC2441"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助教</w:t>
            </w:r>
            <w:r w:rsidR="0018776D" w:rsidRPr="00DF7E80">
              <w:rPr>
                <w:rFonts w:ascii="Times New Roman" w:eastAsiaTheme="minorEastAsia" w:hAnsi="Times New Roman" w:hint="eastAsia"/>
                <w:color w:val="000000" w:themeColor="text1"/>
                <w:szCs w:val="24"/>
              </w:rPr>
              <w:t xml:space="preserve"> </w:t>
            </w:r>
          </w:p>
          <w:p w14:paraId="4ED3F49C" w14:textId="77777777" w:rsidR="00DC2441" w:rsidRPr="00DF7E80" w:rsidRDefault="00DC2441"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Teaching assistant</w:t>
            </w:r>
          </w:p>
        </w:tc>
        <w:tc>
          <w:tcPr>
            <w:tcW w:w="1278" w:type="pct"/>
            <w:gridSpan w:val="2"/>
            <w:tcBorders>
              <w:right w:val="single" w:sz="4" w:space="0" w:color="auto"/>
            </w:tcBorders>
            <w:vAlign w:val="center"/>
          </w:tcPr>
          <w:p w14:paraId="345BF0B8" w14:textId="0B56B48A" w:rsidR="00DC2441" w:rsidRPr="00DF7E80" w:rsidRDefault="00DC2441" w:rsidP="00BA606E">
            <w:pPr>
              <w:jc w:val="center"/>
              <w:rPr>
                <w:rFonts w:ascii="Times New Roman" w:eastAsiaTheme="minorEastAsia" w:hAnsi="Times New Roman"/>
                <w:color w:val="000000" w:themeColor="text1"/>
                <w:szCs w:val="24"/>
              </w:rPr>
            </w:pPr>
          </w:p>
        </w:tc>
        <w:tc>
          <w:tcPr>
            <w:tcW w:w="1007" w:type="pct"/>
            <w:gridSpan w:val="4"/>
            <w:tcBorders>
              <w:left w:val="single" w:sz="4" w:space="0" w:color="auto"/>
              <w:right w:val="single" w:sz="4" w:space="0" w:color="auto"/>
            </w:tcBorders>
          </w:tcPr>
          <w:p w14:paraId="462E99D6" w14:textId="77777777" w:rsidR="00DC2441" w:rsidRPr="00DF7E80" w:rsidRDefault="00DC2441" w:rsidP="00DC244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助教</w:t>
            </w:r>
            <w:r w:rsidR="0018776D" w:rsidRPr="00DF7E80">
              <w:rPr>
                <w:rFonts w:ascii="Times New Roman" w:eastAsiaTheme="minorEastAsia" w:hAnsi="Times New Roman" w:hint="eastAsia"/>
                <w:color w:val="000000" w:themeColor="text1"/>
                <w:szCs w:val="24"/>
              </w:rPr>
              <w:t xml:space="preserve"> </w:t>
            </w:r>
            <w:r w:rsidRPr="00DF7E80">
              <w:rPr>
                <w:rFonts w:ascii="Times New Roman" w:eastAsiaTheme="minorEastAsia" w:hAnsi="Times New Roman"/>
                <w:color w:val="000000" w:themeColor="text1"/>
                <w:szCs w:val="24"/>
              </w:rPr>
              <w:t>聯絡資訊</w:t>
            </w:r>
          </w:p>
          <w:p w14:paraId="04D07C2A" w14:textId="77777777" w:rsidR="00DC2441" w:rsidRPr="00DF7E80" w:rsidRDefault="00DC2441"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T</w:t>
            </w:r>
            <w:r w:rsidR="0018776D" w:rsidRPr="00DF7E80">
              <w:rPr>
                <w:rFonts w:ascii="Times New Roman" w:eastAsiaTheme="minorEastAsia" w:hAnsi="Times New Roman" w:hint="eastAsia"/>
                <w:color w:val="000000" w:themeColor="text1"/>
                <w:szCs w:val="24"/>
              </w:rPr>
              <w:t>A contact</w:t>
            </w:r>
            <w:r w:rsidRPr="00DF7E80">
              <w:rPr>
                <w:rFonts w:ascii="Times New Roman" w:eastAsiaTheme="minorEastAsia" w:hAnsi="Times New Roman"/>
                <w:color w:val="000000" w:themeColor="text1"/>
                <w:szCs w:val="24"/>
              </w:rPr>
              <w:t xml:space="preserve"> </w:t>
            </w:r>
          </w:p>
        </w:tc>
        <w:tc>
          <w:tcPr>
            <w:tcW w:w="1345" w:type="pct"/>
            <w:gridSpan w:val="3"/>
            <w:tcBorders>
              <w:left w:val="single" w:sz="4" w:space="0" w:color="auto"/>
            </w:tcBorders>
          </w:tcPr>
          <w:p w14:paraId="4D380D6E" w14:textId="3F3D63AC" w:rsidR="00FC6266" w:rsidRPr="00DF7E80" w:rsidRDefault="00DC2441" w:rsidP="00DC244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Email:</w:t>
            </w:r>
          </w:p>
        </w:tc>
      </w:tr>
      <w:tr w:rsidR="00DF7E80" w:rsidRPr="00DF7E80" w14:paraId="268FC793" w14:textId="77777777" w:rsidTr="007A21CB">
        <w:trPr>
          <w:gridAfter w:val="1"/>
          <w:wAfter w:w="248" w:type="pct"/>
        </w:trPr>
        <w:tc>
          <w:tcPr>
            <w:tcW w:w="1122" w:type="pct"/>
            <w:gridSpan w:val="2"/>
          </w:tcPr>
          <w:p w14:paraId="06ECAA8D"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先修課程</w:t>
            </w:r>
          </w:p>
          <w:p w14:paraId="405798A6" w14:textId="77777777" w:rsidR="00BF2ABD" w:rsidRPr="00DF7E80" w:rsidRDefault="00BF2ABD" w:rsidP="00460419">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Pre-</w:t>
            </w:r>
            <w:r w:rsidR="00460419" w:rsidRPr="00DF7E80">
              <w:rPr>
                <w:rFonts w:ascii="Times New Roman" w:eastAsiaTheme="minorEastAsia" w:hAnsi="Times New Roman"/>
                <w:color w:val="000000" w:themeColor="text1"/>
                <w:szCs w:val="24"/>
              </w:rPr>
              <w:t>requisite courses</w:t>
            </w:r>
          </w:p>
        </w:tc>
        <w:tc>
          <w:tcPr>
            <w:tcW w:w="3630" w:type="pct"/>
            <w:gridSpan w:val="9"/>
          </w:tcPr>
          <w:p w14:paraId="7B87DF55" w14:textId="06190A01" w:rsidR="006D1B7D" w:rsidRDefault="00D65C83" w:rsidP="00BF2ABD">
            <w:pPr>
              <w:rPr>
                <w:rFonts w:ascii="Times New Roman" w:eastAsiaTheme="minorEastAsia" w:hAnsi="Times New Roman"/>
                <w:color w:val="000000" w:themeColor="text1"/>
                <w:szCs w:val="24"/>
              </w:rPr>
            </w:pPr>
            <w:r w:rsidRPr="00DF7E80">
              <w:rPr>
                <w:rFonts w:ascii="Times New Roman" w:eastAsia="標楷體" w:hAnsi="Times New Roman"/>
                <w:bCs/>
                <w:color w:val="000000" w:themeColor="text1"/>
                <w:kern w:val="0"/>
              </w:rPr>
              <w:t>None</w:t>
            </w:r>
          </w:p>
          <w:p w14:paraId="09A17E2A" w14:textId="66519925" w:rsidR="00BF2ABD" w:rsidRPr="006D1B7D" w:rsidRDefault="006D1B7D" w:rsidP="006D1B7D">
            <w:pPr>
              <w:tabs>
                <w:tab w:val="left" w:pos="2536"/>
              </w:tabs>
              <w:rPr>
                <w:rFonts w:ascii="Times New Roman" w:eastAsiaTheme="minorEastAsia" w:hAnsi="Times New Roman"/>
                <w:szCs w:val="24"/>
              </w:rPr>
            </w:pPr>
            <w:r>
              <w:rPr>
                <w:rFonts w:ascii="Times New Roman" w:eastAsiaTheme="minorEastAsia" w:hAnsi="Times New Roman"/>
                <w:szCs w:val="24"/>
              </w:rPr>
              <w:tab/>
            </w:r>
          </w:p>
        </w:tc>
      </w:tr>
      <w:tr w:rsidR="00DF7E80" w:rsidRPr="00DF7E80" w14:paraId="21F76555" w14:textId="77777777" w:rsidTr="007A21CB">
        <w:trPr>
          <w:gridAfter w:val="1"/>
          <w:wAfter w:w="248" w:type="pct"/>
        </w:trPr>
        <w:tc>
          <w:tcPr>
            <w:tcW w:w="1122" w:type="pct"/>
            <w:gridSpan w:val="2"/>
          </w:tcPr>
          <w:p w14:paraId="74E82A71"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課程目標</w:t>
            </w:r>
          </w:p>
          <w:p w14:paraId="09B11B4E" w14:textId="77777777" w:rsidR="00BF2ABD" w:rsidRPr="00DF7E80" w:rsidRDefault="00460419"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 xml:space="preserve">Course </w:t>
            </w:r>
            <w:r w:rsidR="00BF2ABD" w:rsidRPr="00DF7E80">
              <w:rPr>
                <w:rFonts w:ascii="Times New Roman" w:eastAsiaTheme="minorEastAsia" w:hAnsi="Times New Roman"/>
                <w:color w:val="000000" w:themeColor="text1"/>
                <w:szCs w:val="24"/>
              </w:rPr>
              <w:t>Objective</w:t>
            </w:r>
          </w:p>
        </w:tc>
        <w:tc>
          <w:tcPr>
            <w:tcW w:w="3630" w:type="pct"/>
            <w:gridSpan w:val="9"/>
          </w:tcPr>
          <w:p w14:paraId="25F0CD0E" w14:textId="433DD66D" w:rsidR="00460419" w:rsidRPr="00DF7E80" w:rsidRDefault="00D65C83" w:rsidP="00387151">
            <w:pPr>
              <w:autoSpaceDE w:val="0"/>
              <w:autoSpaceDN w:val="0"/>
              <w:adjustRightInd w:val="0"/>
              <w:spacing w:after="240"/>
              <w:jc w:val="both"/>
              <w:rPr>
                <w:rFonts w:ascii="Times New Roman" w:eastAsiaTheme="minorEastAsia" w:hAnsi="Times New Roman"/>
                <w:color w:val="000000" w:themeColor="text1"/>
                <w:szCs w:val="24"/>
              </w:rPr>
            </w:pPr>
            <w:r w:rsidRPr="00DF7E80">
              <w:rPr>
                <w:rFonts w:ascii="Times New Roman" w:hAnsi="Times New Roman"/>
                <w:color w:val="000000" w:themeColor="text1"/>
              </w:rPr>
              <w:t xml:space="preserve">This course is designed to prepare you to develop an understanding of how accounting information is used in making business decisions. The course also </w:t>
            </w:r>
            <w:proofErr w:type="gramStart"/>
            <w:r w:rsidRPr="00DF7E80">
              <w:rPr>
                <w:rFonts w:ascii="Times New Roman" w:hAnsi="Times New Roman"/>
                <w:color w:val="000000" w:themeColor="text1"/>
              </w:rPr>
              <w:t>guide</w:t>
            </w:r>
            <w:proofErr w:type="gramEnd"/>
            <w:r w:rsidRPr="00DF7E80">
              <w:rPr>
                <w:rFonts w:ascii="Times New Roman" w:hAnsi="Times New Roman"/>
                <w:color w:val="000000" w:themeColor="text1"/>
              </w:rPr>
              <w:t xml:space="preserve"> you in interpreting and analyzing financial statements from the perspective of various financial statement users, including individual investors, corporate investors, analysts and creditors. Actual financial statements, analyst reports, and management forecasts will be covered in the course.</w:t>
            </w:r>
          </w:p>
        </w:tc>
      </w:tr>
      <w:tr w:rsidR="00DF7E80" w:rsidRPr="00DF7E80" w14:paraId="3A6EED63" w14:textId="77777777" w:rsidTr="007A21CB">
        <w:trPr>
          <w:gridAfter w:val="1"/>
          <w:wAfter w:w="248" w:type="pct"/>
        </w:trPr>
        <w:tc>
          <w:tcPr>
            <w:tcW w:w="4752" w:type="pct"/>
            <w:gridSpan w:val="11"/>
            <w:tcBorders>
              <w:top w:val="single" w:sz="4" w:space="0" w:color="000000"/>
              <w:left w:val="single" w:sz="4" w:space="0" w:color="000000"/>
              <w:bottom w:val="single" w:sz="4" w:space="0" w:color="000000"/>
              <w:right w:val="single" w:sz="4" w:space="0" w:color="000000"/>
            </w:tcBorders>
            <w:vAlign w:val="center"/>
            <w:hideMark/>
          </w:tcPr>
          <w:p w14:paraId="2AF74027" w14:textId="77777777" w:rsidR="00BF2ABD" w:rsidRPr="00DF7E80"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themeColor="text1"/>
                <w:szCs w:val="24"/>
              </w:rPr>
            </w:pPr>
            <w:r w:rsidRPr="00DF7E80">
              <w:rPr>
                <w:rFonts w:ascii="Times New Roman" w:eastAsiaTheme="minorEastAsia" w:hAnsi="Times New Roman" w:hint="eastAsia"/>
                <w:b/>
                <w:color w:val="000000" w:themeColor="text1"/>
                <w:szCs w:val="24"/>
              </w:rPr>
              <w:t>AACSB</w:t>
            </w:r>
            <w:r w:rsidR="00BF2ABD" w:rsidRPr="00DF7E80">
              <w:rPr>
                <w:rFonts w:ascii="Times New Roman" w:eastAsiaTheme="minorEastAsia" w:hAnsi="Times New Roman"/>
                <w:b/>
                <w:color w:val="000000" w:themeColor="text1"/>
                <w:szCs w:val="24"/>
              </w:rPr>
              <w:t>學習品質保證學習目標</w:t>
            </w:r>
            <w:r w:rsidR="00BF2ABD" w:rsidRPr="00DF7E80">
              <w:rPr>
                <w:rFonts w:ascii="Times New Roman" w:eastAsiaTheme="minorEastAsia" w:hAnsi="Times New Roman"/>
                <w:b/>
                <w:color w:val="000000" w:themeColor="text1"/>
                <w:szCs w:val="24"/>
              </w:rPr>
              <w:t xml:space="preserve"> Assurance of Learning (AOL)</w:t>
            </w:r>
            <w:r w:rsidR="00460419" w:rsidRPr="00DF7E80">
              <w:rPr>
                <w:rFonts w:ascii="Times New Roman" w:eastAsiaTheme="minorEastAsia" w:hAnsi="Times New Roman"/>
                <w:b/>
                <w:color w:val="000000" w:themeColor="text1"/>
                <w:szCs w:val="24"/>
              </w:rPr>
              <w:t xml:space="preserve"> L</w:t>
            </w:r>
            <w:r w:rsidR="00BF2ABD" w:rsidRPr="00DF7E80">
              <w:rPr>
                <w:rFonts w:ascii="Times New Roman" w:eastAsiaTheme="minorEastAsia" w:hAnsi="Times New Roman"/>
                <w:b/>
                <w:color w:val="000000" w:themeColor="text1"/>
                <w:szCs w:val="24"/>
              </w:rPr>
              <w:t>earning goals</w:t>
            </w:r>
            <w:r w:rsidR="00524166" w:rsidRPr="00DF7E80">
              <w:rPr>
                <w:rFonts w:ascii="Times New Roman" w:eastAsiaTheme="minorEastAsia" w:hAnsi="Times New Roman"/>
                <w:b/>
                <w:color w:val="000000" w:themeColor="text1"/>
                <w:szCs w:val="24"/>
              </w:rPr>
              <w:t xml:space="preserve"> </w:t>
            </w:r>
          </w:p>
          <w:p w14:paraId="6A64DC93" w14:textId="77777777" w:rsidR="00524166" w:rsidRPr="00DF7E80"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w:t>
            </w:r>
            <w:r w:rsidRPr="00DF7E80">
              <w:rPr>
                <w:rFonts w:ascii="Times New Roman" w:eastAsiaTheme="minorEastAsia" w:hAnsi="Times New Roman"/>
                <w:b/>
                <w:color w:val="000000" w:themeColor="text1"/>
                <w:szCs w:val="24"/>
              </w:rPr>
              <w:t>請</w:t>
            </w:r>
            <w:r w:rsidR="0018776D" w:rsidRPr="00DF7E80">
              <w:rPr>
                <w:rFonts w:ascii="Times New Roman" w:eastAsiaTheme="minorEastAsia" w:hAnsi="Times New Roman" w:hint="eastAsia"/>
                <w:b/>
                <w:color w:val="000000" w:themeColor="text1"/>
                <w:szCs w:val="24"/>
              </w:rPr>
              <w:t>先</w:t>
            </w:r>
            <w:r w:rsidRPr="00DF7E80">
              <w:rPr>
                <w:rFonts w:ascii="Times New Roman" w:eastAsiaTheme="minorEastAsia" w:hAnsi="Times New Roman"/>
                <w:b/>
                <w:color w:val="000000" w:themeColor="text1"/>
                <w:szCs w:val="24"/>
              </w:rPr>
              <w:t>選填為主要或次要學習目標</w:t>
            </w:r>
            <w:r w:rsidR="00CC0071" w:rsidRPr="00DF7E80">
              <w:rPr>
                <w:rFonts w:ascii="Times New Roman" w:eastAsiaTheme="minorEastAsia" w:hAnsi="Times New Roman" w:hint="eastAsia"/>
                <w:b/>
                <w:color w:val="000000" w:themeColor="text1"/>
                <w:szCs w:val="24"/>
              </w:rPr>
              <w:t>(</w:t>
            </w:r>
            <w:r w:rsidR="0061747F" w:rsidRPr="00DF7E80">
              <w:rPr>
                <w:rFonts w:ascii="Times New Roman" w:eastAsiaTheme="minorEastAsia" w:hAnsi="Times New Roman"/>
                <w:b/>
                <w:color w:val="000000" w:themeColor="text1"/>
                <w:szCs w:val="24"/>
              </w:rPr>
              <w:t>Major or</w:t>
            </w:r>
            <w:r w:rsidR="00CC0071" w:rsidRPr="00DF7E80">
              <w:rPr>
                <w:rFonts w:ascii="Times New Roman" w:eastAsiaTheme="minorEastAsia" w:hAnsi="Times New Roman"/>
                <w:b/>
                <w:color w:val="000000" w:themeColor="text1"/>
                <w:szCs w:val="24"/>
              </w:rPr>
              <w:t xml:space="preserve"> minor learning goal</w:t>
            </w:r>
            <w:r w:rsidR="00CC0071" w:rsidRPr="00DF7E80">
              <w:rPr>
                <w:rFonts w:ascii="Times New Roman" w:eastAsiaTheme="minorEastAsia" w:hAnsi="Times New Roman" w:hint="eastAsia"/>
                <w:b/>
                <w:color w:val="000000" w:themeColor="text1"/>
                <w:szCs w:val="24"/>
              </w:rPr>
              <w:t>)</w:t>
            </w:r>
            <w:r w:rsidRPr="00DF7E80">
              <w:rPr>
                <w:rFonts w:ascii="Times New Roman" w:eastAsiaTheme="minorEastAsia" w:hAnsi="Times New Roman"/>
                <w:b/>
                <w:color w:val="000000" w:themeColor="text1"/>
                <w:szCs w:val="24"/>
              </w:rPr>
              <w:t>，</w:t>
            </w:r>
            <w:r w:rsidR="0018776D" w:rsidRPr="00DF7E80">
              <w:rPr>
                <w:rFonts w:ascii="Times New Roman" w:eastAsiaTheme="minorEastAsia" w:hAnsi="Times New Roman" w:hint="eastAsia"/>
                <w:b/>
                <w:color w:val="000000" w:themeColor="text1"/>
                <w:szCs w:val="24"/>
              </w:rPr>
              <w:t>再</w:t>
            </w:r>
            <w:r w:rsidRPr="00DF7E80">
              <w:rPr>
                <w:rFonts w:ascii="Times New Roman" w:eastAsiaTheme="minorEastAsia" w:hAnsi="Times New Roman"/>
                <w:b/>
                <w:color w:val="000000" w:themeColor="text1"/>
                <w:szCs w:val="24"/>
              </w:rPr>
              <w:t>選擇對應之學習目標</w:t>
            </w:r>
          </w:p>
        </w:tc>
      </w:tr>
      <w:tr w:rsidR="00DF7E80" w:rsidRPr="00DF7E80" w14:paraId="5B213FAF" w14:textId="77777777" w:rsidTr="007A21CB">
        <w:trPr>
          <w:gridAfter w:val="1"/>
          <w:wAfter w:w="248" w:type="pct"/>
        </w:trPr>
        <w:tc>
          <w:tcPr>
            <w:tcW w:w="1460" w:type="pct"/>
            <w:gridSpan w:val="3"/>
            <w:tcBorders>
              <w:top w:val="single" w:sz="4" w:space="0" w:color="000000"/>
              <w:left w:val="single" w:sz="4" w:space="0" w:color="000000"/>
              <w:bottom w:val="single" w:sz="4" w:space="0" w:color="000000"/>
              <w:right w:val="single" w:sz="4" w:space="0" w:color="000000"/>
            </w:tcBorders>
          </w:tcPr>
          <w:p w14:paraId="4C95BDB7" w14:textId="77777777" w:rsidR="00BF2ABD" w:rsidRPr="00DF7E80" w:rsidRDefault="00000000" w:rsidP="008043F0">
            <w:pPr>
              <w:tabs>
                <w:tab w:val="left" w:pos="205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61747F" w:rsidRPr="00DF7E80">
                  <w:rPr>
                    <w:rFonts w:ascii="Times New Roman" w:eastAsiaTheme="minorEastAsia" w:hAnsi="Times New Roman" w:hint="eastAsia"/>
                    <w:b/>
                    <w:color w:val="000000" w:themeColor="text1"/>
                  </w:rPr>
                  <w:t>主要學習目標</w:t>
                </w:r>
                <w:r w:rsidR="0061747F" w:rsidRPr="00DF7E80">
                  <w:rPr>
                    <w:rFonts w:ascii="Times New Roman" w:eastAsiaTheme="minorEastAsia" w:hAnsi="Times New Roman" w:hint="eastAsia"/>
                    <w:b/>
                    <w:color w:val="000000" w:themeColor="text1"/>
                  </w:rPr>
                  <w:t xml:space="preserve"> Major learning goal</w:t>
                </w:r>
              </w:sdtContent>
            </w:sdt>
            <w:r w:rsidR="008043F0" w:rsidRPr="00DF7E80">
              <w:rPr>
                <w:rFonts w:ascii="Times New Roman" w:eastAsiaTheme="minorEastAsia" w:hAnsi="Times New Roman"/>
                <w:b/>
                <w:color w:val="000000" w:themeColor="text1"/>
              </w:rPr>
              <w:tab/>
            </w:r>
          </w:p>
          <w:p w14:paraId="279BEBA6" w14:textId="3FEEA411" w:rsidR="00BF2ABD" w:rsidRPr="00DF7E80" w:rsidRDefault="00000000" w:rsidP="005F2EC9">
            <w:pPr>
              <w:tabs>
                <w:tab w:val="left" w:pos="205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2A304E">
                  <w:rPr>
                    <w:rFonts w:ascii="Times New Roman" w:eastAsiaTheme="minorEastAsia" w:hAnsi="Times New Roman" w:hint="eastAsia"/>
                    <w:b/>
                    <w:color w:val="000000" w:themeColor="text1"/>
                  </w:rPr>
                  <w:t>目標</w:t>
                </w:r>
                <w:r w:rsidR="002A304E">
                  <w:rPr>
                    <w:rFonts w:ascii="Times New Roman" w:eastAsiaTheme="minorEastAsia" w:hAnsi="Times New Roman" w:hint="eastAsia"/>
                    <w:b/>
                    <w:color w:val="000000" w:themeColor="text1"/>
                  </w:rPr>
                  <w:t>4</w:t>
                </w:r>
                <w:r w:rsidR="002A304E">
                  <w:rPr>
                    <w:rFonts w:ascii="Times New Roman" w:eastAsiaTheme="minorEastAsia" w:hAnsi="Times New Roman" w:hint="eastAsia"/>
                    <w:b/>
                    <w:color w:val="000000" w:themeColor="text1"/>
                  </w:rPr>
                  <w:t>：全球視野</w:t>
                </w:r>
                <w:r w:rsidR="002A304E">
                  <w:rPr>
                    <w:rFonts w:ascii="Times New Roman" w:eastAsiaTheme="minorEastAsia" w:hAnsi="Times New Roman" w:hint="eastAsia"/>
                    <w:b/>
                    <w:color w:val="000000" w:themeColor="text1"/>
                  </w:rPr>
                  <w:t xml:space="preserve"> LG4:Global Perspectives</w:t>
                </w:r>
              </w:sdtContent>
            </w:sdt>
          </w:p>
        </w:tc>
        <w:tc>
          <w:tcPr>
            <w:tcW w:w="1719" w:type="pct"/>
            <w:gridSpan w:val="4"/>
            <w:tcBorders>
              <w:top w:val="single" w:sz="4" w:space="0" w:color="000000"/>
              <w:left w:val="single" w:sz="4" w:space="0" w:color="000000"/>
              <w:bottom w:val="single" w:sz="4" w:space="0" w:color="000000"/>
              <w:right w:val="single" w:sz="4" w:space="0" w:color="000000"/>
            </w:tcBorders>
          </w:tcPr>
          <w:p w14:paraId="23AC14CD" w14:textId="77777777" w:rsidR="00BF2ABD" w:rsidRPr="00DF7E80" w:rsidRDefault="00000000" w:rsidP="00BF2ABD">
            <w:pPr>
              <w:tabs>
                <w:tab w:val="left" w:pos="289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D65C83" w:rsidRPr="00DF7E80">
                  <w:rPr>
                    <w:rFonts w:ascii="Times New Roman" w:eastAsiaTheme="minorEastAsia" w:hAnsi="Times New Roman" w:hint="eastAsia"/>
                    <w:b/>
                    <w:color w:val="000000" w:themeColor="text1"/>
                  </w:rPr>
                  <w:t>次要學習目標</w:t>
                </w:r>
                <w:r w:rsidR="00D65C83" w:rsidRPr="00DF7E80">
                  <w:rPr>
                    <w:rFonts w:ascii="Times New Roman" w:eastAsiaTheme="minorEastAsia" w:hAnsi="Times New Roman" w:hint="eastAsia"/>
                    <w:b/>
                    <w:color w:val="000000" w:themeColor="text1"/>
                  </w:rPr>
                  <w:t xml:space="preserve"> Minor learning goal</w:t>
                </w:r>
              </w:sdtContent>
            </w:sdt>
          </w:p>
          <w:p w14:paraId="1BA6B99E" w14:textId="3FF86C57" w:rsidR="008043F0" w:rsidRPr="00DF7E80" w:rsidRDefault="00000000" w:rsidP="005F2EC9">
            <w:pPr>
              <w:tabs>
                <w:tab w:val="right" w:pos="3347"/>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2A304E">
                  <w:rPr>
                    <w:rFonts w:ascii="Times New Roman" w:eastAsiaTheme="minorEastAsia" w:hAnsi="Times New Roman" w:hint="eastAsia"/>
                    <w:b/>
                    <w:color w:val="000000" w:themeColor="text1"/>
                  </w:rPr>
                  <w:t>目標</w:t>
                </w:r>
                <w:r w:rsidR="002A304E">
                  <w:rPr>
                    <w:rFonts w:ascii="Times New Roman" w:eastAsiaTheme="minorEastAsia" w:hAnsi="Times New Roman" w:hint="eastAsia"/>
                    <w:b/>
                    <w:color w:val="000000" w:themeColor="text1"/>
                  </w:rPr>
                  <w:t>4</w:t>
                </w:r>
                <w:r w:rsidR="002A304E">
                  <w:rPr>
                    <w:rFonts w:ascii="Times New Roman" w:eastAsiaTheme="minorEastAsia" w:hAnsi="Times New Roman" w:hint="eastAsia"/>
                    <w:b/>
                    <w:color w:val="000000" w:themeColor="text1"/>
                  </w:rPr>
                  <w:t>：全球視野</w:t>
                </w:r>
                <w:r w:rsidR="002A304E">
                  <w:rPr>
                    <w:rFonts w:ascii="Times New Roman" w:eastAsiaTheme="minorEastAsia" w:hAnsi="Times New Roman" w:hint="eastAsia"/>
                    <w:b/>
                    <w:color w:val="000000" w:themeColor="text1"/>
                  </w:rPr>
                  <w:t xml:space="preserve"> LG4:Global Perspectives</w:t>
                </w:r>
              </w:sdtContent>
            </w:sdt>
            <w:r w:rsidR="005F2EC9" w:rsidRPr="00DF7E80">
              <w:rPr>
                <w:rFonts w:ascii="Times New Roman" w:eastAsiaTheme="minorEastAsia" w:hAnsi="Times New Roman"/>
                <w:b/>
                <w:color w:val="000000" w:themeColor="text1"/>
              </w:rPr>
              <w:tab/>
            </w:r>
          </w:p>
          <w:p w14:paraId="662B9E44" w14:textId="77777777" w:rsidR="005F2EC9" w:rsidRPr="00DF7E80" w:rsidRDefault="005F2EC9" w:rsidP="005F2EC9">
            <w:pPr>
              <w:tabs>
                <w:tab w:val="right" w:pos="3347"/>
              </w:tabs>
              <w:rPr>
                <w:rFonts w:ascii="Times New Roman" w:eastAsiaTheme="minorEastAsia" w:hAnsi="Times New Roman"/>
                <w:b/>
                <w:color w:val="000000" w:themeColor="text1"/>
              </w:rPr>
            </w:pPr>
          </w:p>
        </w:tc>
        <w:tc>
          <w:tcPr>
            <w:tcW w:w="1573" w:type="pct"/>
            <w:gridSpan w:val="4"/>
            <w:tcBorders>
              <w:top w:val="single" w:sz="4" w:space="0" w:color="000000"/>
              <w:left w:val="single" w:sz="4" w:space="0" w:color="000000"/>
              <w:bottom w:val="single" w:sz="4" w:space="0" w:color="000000"/>
              <w:right w:val="single" w:sz="4" w:space="0" w:color="000000"/>
            </w:tcBorders>
          </w:tcPr>
          <w:p w14:paraId="32637590" w14:textId="77777777" w:rsidR="00BF2ABD" w:rsidRPr="00DF7E80" w:rsidRDefault="00000000" w:rsidP="00BF2ABD">
            <w:pPr>
              <w:tabs>
                <w:tab w:val="left" w:pos="289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請選擇為主要目標或次要目標"/>
                <w:tag w:val="請選擇為主要目標或次要目標"/>
                <w:id w:val="-574131016"/>
                <w:placeholder>
                  <w:docPart w:val="1557F3508F9C42F5A013A0FADDBCCAF6"/>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D65C83" w:rsidRPr="00DF7E80">
                  <w:rPr>
                    <w:rFonts w:ascii="Times New Roman" w:eastAsiaTheme="minorEastAsia" w:hAnsi="Times New Roman" w:hint="eastAsia"/>
                    <w:b/>
                    <w:color w:val="000000" w:themeColor="text1"/>
                  </w:rPr>
                  <w:t>次要學習目標</w:t>
                </w:r>
                <w:r w:rsidR="00D65C83" w:rsidRPr="00DF7E80">
                  <w:rPr>
                    <w:rFonts w:ascii="Times New Roman" w:eastAsiaTheme="minorEastAsia" w:hAnsi="Times New Roman" w:hint="eastAsia"/>
                    <w:b/>
                    <w:color w:val="000000" w:themeColor="text1"/>
                  </w:rPr>
                  <w:t xml:space="preserve"> Minor learning goal</w:t>
                </w:r>
              </w:sdtContent>
            </w:sdt>
          </w:p>
          <w:p w14:paraId="2CA1ED81" w14:textId="16948231" w:rsidR="00BF2ABD" w:rsidRPr="00DF7E80" w:rsidRDefault="00000000" w:rsidP="00BF2ABD">
            <w:pPr>
              <w:tabs>
                <w:tab w:val="left" w:pos="2895"/>
              </w:tabs>
              <w:rPr>
                <w:rFonts w:ascii="Times New Roman" w:eastAsiaTheme="minorEastAsia" w:hAnsi="Times New Roman"/>
                <w:b/>
                <w:color w:val="000000" w:themeColor="text1"/>
              </w:rPr>
            </w:pPr>
            <w:sdt>
              <w:sdtPr>
                <w:rPr>
                  <w:rFonts w:ascii="Times New Roman" w:eastAsiaTheme="minorEastAsia" w:hAnsi="Times New Roman" w:hint="eastAsia"/>
                  <w:b/>
                  <w:color w:val="000000" w:themeColor="text1"/>
                </w:rPr>
                <w:alias w:val="學士班學習目標"/>
                <w:tag w:val="學士班學習目標"/>
                <w:id w:val="-729074311"/>
                <w:placeholder>
                  <w:docPart w:val="F2ACA6794A744648BC7752B96438BFCF"/>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2A304E">
                  <w:rPr>
                    <w:rFonts w:ascii="Times New Roman" w:eastAsiaTheme="minorEastAsia" w:hAnsi="Times New Roman" w:hint="eastAsia"/>
                    <w:b/>
                    <w:color w:val="000000" w:themeColor="text1"/>
                  </w:rPr>
                  <w:t>目標</w:t>
                </w:r>
                <w:r w:rsidR="002A304E">
                  <w:rPr>
                    <w:rFonts w:ascii="Times New Roman" w:eastAsiaTheme="minorEastAsia" w:hAnsi="Times New Roman" w:hint="eastAsia"/>
                    <w:b/>
                    <w:color w:val="000000" w:themeColor="text1"/>
                  </w:rPr>
                  <w:t>4</w:t>
                </w:r>
                <w:r w:rsidR="002A304E">
                  <w:rPr>
                    <w:rFonts w:ascii="Times New Roman" w:eastAsiaTheme="minorEastAsia" w:hAnsi="Times New Roman" w:hint="eastAsia"/>
                    <w:b/>
                    <w:color w:val="000000" w:themeColor="text1"/>
                  </w:rPr>
                  <w:t>：全球視野</w:t>
                </w:r>
                <w:r w:rsidR="002A304E">
                  <w:rPr>
                    <w:rFonts w:ascii="Times New Roman" w:eastAsiaTheme="minorEastAsia" w:hAnsi="Times New Roman" w:hint="eastAsia"/>
                    <w:b/>
                    <w:color w:val="000000" w:themeColor="text1"/>
                  </w:rPr>
                  <w:t xml:space="preserve"> LG4:Global Perspectives</w:t>
                </w:r>
              </w:sdtContent>
            </w:sdt>
          </w:p>
        </w:tc>
      </w:tr>
      <w:tr w:rsidR="00DF7E80" w:rsidRPr="00DF7E80" w14:paraId="62CEC0B2" w14:textId="77777777" w:rsidTr="007A21CB">
        <w:trPr>
          <w:gridAfter w:val="1"/>
          <w:wAfter w:w="248" w:type="pct"/>
        </w:trPr>
        <w:tc>
          <w:tcPr>
            <w:tcW w:w="1122" w:type="pct"/>
            <w:gridSpan w:val="2"/>
          </w:tcPr>
          <w:p w14:paraId="259503E7"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教材</w:t>
            </w:r>
          </w:p>
          <w:p w14:paraId="60C37AE6"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Teaching material</w:t>
            </w:r>
            <w:r w:rsidR="0018776D" w:rsidRPr="00DF7E80">
              <w:rPr>
                <w:rFonts w:ascii="Times New Roman" w:eastAsiaTheme="minorEastAsia" w:hAnsi="Times New Roman" w:hint="eastAsia"/>
                <w:color w:val="000000" w:themeColor="text1"/>
                <w:szCs w:val="24"/>
              </w:rPr>
              <w:t>s</w:t>
            </w:r>
          </w:p>
        </w:tc>
        <w:tc>
          <w:tcPr>
            <w:tcW w:w="3630" w:type="pct"/>
            <w:gridSpan w:val="9"/>
          </w:tcPr>
          <w:p w14:paraId="673E5466" w14:textId="329058B6" w:rsidR="007A3861" w:rsidRPr="00DF7E80" w:rsidRDefault="00C5324F" w:rsidP="009F205B">
            <w:pPr>
              <w:spacing w:before="100" w:beforeAutospacing="1" w:after="100" w:afterAutospacing="1"/>
              <w:rPr>
                <w:rFonts w:ascii="Times New Roman" w:eastAsia="標楷體" w:hAnsi="Times New Roman"/>
                <w:color w:val="000000" w:themeColor="text1"/>
                <w:kern w:val="0"/>
              </w:rPr>
            </w:pPr>
            <w:r w:rsidRPr="003D3549">
              <w:rPr>
                <w:rFonts w:ascii="Times New Roman" w:hAnsi="Times New Roman"/>
                <w:bCs/>
                <w:i/>
                <w:iCs/>
                <w:color w:val="000000" w:themeColor="text1"/>
                <w:kern w:val="36"/>
              </w:rPr>
              <w:t>Financial Reporting and Analysis</w:t>
            </w:r>
            <w:r w:rsidRPr="00DF7E80">
              <w:rPr>
                <w:rFonts w:ascii="Times New Roman" w:hAnsi="Times New Roman"/>
                <w:bCs/>
                <w:color w:val="000000" w:themeColor="text1"/>
                <w:kern w:val="36"/>
              </w:rPr>
              <w:t xml:space="preserve">, </w:t>
            </w:r>
            <w:r w:rsidRPr="00DF7E80">
              <w:rPr>
                <w:rFonts w:ascii="Times New Roman" w:eastAsia="標楷體" w:hAnsi="Times New Roman"/>
                <w:color w:val="000000" w:themeColor="text1"/>
                <w:kern w:val="0"/>
              </w:rPr>
              <w:t>2013,</w:t>
            </w:r>
            <w:r w:rsidRPr="00DF7E80">
              <w:rPr>
                <w:rFonts w:ascii="Times New Roman" w:hAnsi="Times New Roman"/>
                <w:bCs/>
                <w:color w:val="000000" w:themeColor="text1"/>
                <w:kern w:val="36"/>
              </w:rPr>
              <w:t xml:space="preserve"> </w:t>
            </w:r>
            <w:r w:rsidRPr="00DF7E80">
              <w:rPr>
                <w:rFonts w:ascii="Times New Roman" w:eastAsia="標楷體" w:hAnsi="Times New Roman"/>
                <w:color w:val="000000" w:themeColor="text1"/>
                <w:kern w:val="0"/>
              </w:rPr>
              <w:t xml:space="preserve">Charles H. Gibson, </w:t>
            </w:r>
            <w:r w:rsidRPr="00DF7E80">
              <w:rPr>
                <w:rFonts w:ascii="Times New Roman" w:hAnsi="Times New Roman"/>
                <w:bCs/>
                <w:color w:val="000000" w:themeColor="text1"/>
                <w:kern w:val="36"/>
              </w:rPr>
              <w:t>13th Edition</w:t>
            </w:r>
            <w:r w:rsidRPr="00DF7E80">
              <w:rPr>
                <w:rFonts w:ascii="Times New Roman" w:eastAsia="標楷體" w:hAnsi="Times New Roman"/>
                <w:color w:val="000000" w:themeColor="text1"/>
                <w:kern w:val="0"/>
              </w:rPr>
              <w:t xml:space="preserve">, </w:t>
            </w:r>
            <w:r w:rsidRPr="00DF7E80">
              <w:rPr>
                <w:rFonts w:ascii="Times New Roman" w:eastAsia="標楷體" w:hAnsi="Times New Roman"/>
                <w:color w:val="000000" w:themeColor="text1"/>
                <w:sz w:val="22"/>
              </w:rPr>
              <w:t xml:space="preserve">Hwa-Tai Publishing Co. </w:t>
            </w:r>
            <w:r w:rsidRPr="00DF7E80">
              <w:rPr>
                <w:rFonts w:ascii="Times New Roman" w:eastAsia="標楷體" w:hAnsi="Times New Roman"/>
                <w:color w:val="000000" w:themeColor="text1"/>
                <w:szCs w:val="24"/>
              </w:rPr>
              <w:t>ISBN: 978-1-133-188797 (Or</w:t>
            </w:r>
            <w:r w:rsidRPr="00DF7E80">
              <w:rPr>
                <w:rFonts w:ascii="Times New Roman" w:eastAsia="標楷體" w:hAnsi="Times New Roman"/>
                <w:color w:val="000000" w:themeColor="text1"/>
                <w:kern w:val="0"/>
              </w:rPr>
              <w:t>,</w:t>
            </w:r>
            <w:r w:rsidR="00F641D7" w:rsidRPr="00DF7E80">
              <w:rPr>
                <w:rFonts w:ascii="新細明體" w:hAnsi="新細明體" w:hint="eastAsia"/>
                <w:bCs/>
                <w:color w:val="000000" w:themeColor="text1"/>
                <w:kern w:val="36"/>
              </w:rPr>
              <w:t xml:space="preserve"> ◎</w:t>
            </w:r>
            <w:r w:rsidRPr="00DF7E80">
              <w:rPr>
                <w:rFonts w:ascii="Times New Roman" w:eastAsia="標楷體" w:hAnsi="Times New Roman"/>
                <w:color w:val="000000" w:themeColor="text1"/>
                <w:kern w:val="0"/>
              </w:rPr>
              <w:t xml:space="preserve"> </w:t>
            </w:r>
            <w:r w:rsidR="00D44CEA" w:rsidRPr="00DF7E80">
              <w:rPr>
                <w:rFonts w:ascii="Times New Roman" w:eastAsia="標楷體" w:hAnsi="Times New Roman"/>
                <w:color w:val="000000" w:themeColor="text1"/>
                <w:kern w:val="0"/>
              </w:rPr>
              <w:t>Financial Statement Analysis, 2013,</w:t>
            </w:r>
            <w:r w:rsidR="00D44CEA" w:rsidRPr="00DF7E80">
              <w:rPr>
                <w:rFonts w:ascii="Times New Roman" w:hAnsi="Times New Roman"/>
                <w:bCs/>
                <w:color w:val="000000" w:themeColor="text1"/>
                <w:kern w:val="36"/>
              </w:rPr>
              <w:t xml:space="preserve"> </w:t>
            </w:r>
            <w:r w:rsidR="00D44CEA" w:rsidRPr="00DF7E80">
              <w:rPr>
                <w:rFonts w:ascii="Times New Roman" w:eastAsia="標楷體" w:hAnsi="Times New Roman"/>
                <w:color w:val="000000" w:themeColor="text1"/>
                <w:kern w:val="0"/>
              </w:rPr>
              <w:t xml:space="preserve">Charles H. Gibson, </w:t>
            </w:r>
            <w:r w:rsidR="00D44CEA" w:rsidRPr="00DF7E80">
              <w:rPr>
                <w:rFonts w:ascii="Times New Roman" w:hAnsi="Times New Roman"/>
                <w:bCs/>
                <w:color w:val="000000" w:themeColor="text1"/>
                <w:kern w:val="36"/>
              </w:rPr>
              <w:t xml:space="preserve">13th Edition, </w:t>
            </w:r>
            <w:r w:rsidR="00D44CEA" w:rsidRPr="00DF7E80">
              <w:rPr>
                <w:rFonts w:ascii="Times New Roman" w:eastAsia="標楷體" w:hAnsi="Times New Roman"/>
                <w:color w:val="000000" w:themeColor="text1"/>
                <w:sz w:val="22"/>
              </w:rPr>
              <w:t xml:space="preserve">Hwa-Tai Publishing Co. </w:t>
            </w:r>
            <w:r w:rsidR="00D44CEA" w:rsidRPr="00DF7E80">
              <w:rPr>
                <w:rFonts w:ascii="Times New Roman" w:eastAsia="標楷體" w:hAnsi="Times New Roman"/>
                <w:color w:val="000000" w:themeColor="text1"/>
                <w:kern w:val="0"/>
              </w:rPr>
              <w:t>ISBN: 978-1-133-18940-4</w:t>
            </w:r>
            <w:r w:rsidR="007F4753" w:rsidRPr="00DF7E80">
              <w:rPr>
                <w:rFonts w:ascii="Times New Roman" w:eastAsia="標楷體" w:hAnsi="Times New Roman"/>
                <w:color w:val="000000" w:themeColor="text1"/>
                <w:kern w:val="0"/>
              </w:rPr>
              <w:t>)</w:t>
            </w:r>
          </w:p>
          <w:p w14:paraId="5D38B042" w14:textId="29F7C1A3" w:rsidR="00BF2ABD" w:rsidRPr="00DF7E80" w:rsidRDefault="003D3549" w:rsidP="00D65C83">
            <w:pPr>
              <w:rPr>
                <w:rFonts w:ascii="Times New Roman" w:eastAsiaTheme="minorEastAsia" w:hAnsi="Times New Roman"/>
                <w:color w:val="000000" w:themeColor="text1"/>
                <w:szCs w:val="24"/>
              </w:rPr>
            </w:pPr>
            <w:r w:rsidRPr="003F143E">
              <w:rPr>
                <w:rFonts w:ascii="Times New Roman" w:hAnsi="Times New Roman"/>
                <w:i/>
                <w:iCs/>
                <w:kern w:val="0"/>
              </w:rPr>
              <w:t>Financial Accounting</w:t>
            </w:r>
            <w:r>
              <w:rPr>
                <w:rFonts w:ascii="Times New Roman" w:hAnsi="Times New Roman"/>
                <w:i/>
                <w:iCs/>
                <w:kern w:val="0"/>
              </w:rPr>
              <w:t xml:space="preserve"> with IFRS</w:t>
            </w:r>
            <w:r w:rsidRPr="003F143E">
              <w:rPr>
                <w:rFonts w:ascii="Times New Roman" w:hAnsi="Times New Roman"/>
                <w:i/>
                <w:iCs/>
                <w:kern w:val="0"/>
              </w:rPr>
              <w:t>.</w:t>
            </w:r>
            <w:r w:rsidRPr="003F143E">
              <w:rPr>
                <w:rFonts w:ascii="Times New Roman" w:hAnsi="Times New Roman"/>
                <w:kern w:val="0"/>
              </w:rPr>
              <w:t xml:space="preserve"> </w:t>
            </w:r>
            <w:r>
              <w:rPr>
                <w:rFonts w:ascii="Times New Roman" w:hAnsi="Times New Roman" w:hint="eastAsia"/>
                <w:kern w:val="0"/>
              </w:rPr>
              <w:t xml:space="preserve">2023. </w:t>
            </w:r>
            <w:r w:rsidRPr="003F143E">
              <w:rPr>
                <w:rFonts w:ascii="Times New Roman" w:hAnsi="Times New Roman"/>
                <w:kern w:val="0"/>
              </w:rPr>
              <w:t xml:space="preserve">Jerry J. Weygandt, Paul D. Kimmel, and </w:t>
            </w:r>
            <w:r w:rsidRPr="003F143E">
              <w:rPr>
                <w:rFonts w:ascii="Times New Roman" w:hAnsi="Times New Roman"/>
              </w:rPr>
              <w:t xml:space="preserve">Donald E. </w:t>
            </w:r>
            <w:proofErr w:type="spellStart"/>
            <w:r w:rsidRPr="003F143E">
              <w:rPr>
                <w:rFonts w:ascii="Times New Roman" w:hAnsi="Times New Roman"/>
              </w:rPr>
              <w:t>Kieso</w:t>
            </w:r>
            <w:proofErr w:type="spellEnd"/>
            <w:r w:rsidRPr="003F143E">
              <w:rPr>
                <w:rFonts w:ascii="Times New Roman" w:hAnsi="Times New Roman"/>
              </w:rPr>
              <w:t xml:space="preserve">. </w:t>
            </w:r>
            <w:r>
              <w:rPr>
                <w:rFonts w:ascii="Times New Roman" w:hAnsi="Times New Roman" w:hint="eastAsia"/>
              </w:rPr>
              <w:t>5</w:t>
            </w:r>
            <w:r w:rsidRPr="003F143E">
              <w:rPr>
                <w:rFonts w:ascii="Times New Roman" w:hAnsi="Times New Roman"/>
                <w:kern w:val="0"/>
              </w:rPr>
              <w:t xml:space="preserve">th edition. </w:t>
            </w:r>
            <w:r>
              <w:rPr>
                <w:rFonts w:ascii="Times New Roman" w:hAnsi="Times New Roman"/>
                <w:kern w:val="0"/>
              </w:rPr>
              <w:t xml:space="preserve">Wiley Custom Edition. </w:t>
            </w:r>
          </w:p>
        </w:tc>
      </w:tr>
      <w:tr w:rsidR="00DF7E80" w:rsidRPr="00DF7E80" w14:paraId="0A63DBC8" w14:textId="77777777" w:rsidTr="007A21CB">
        <w:trPr>
          <w:gridAfter w:val="1"/>
          <w:wAfter w:w="248" w:type="pct"/>
        </w:trPr>
        <w:tc>
          <w:tcPr>
            <w:tcW w:w="1122" w:type="pct"/>
            <w:gridSpan w:val="2"/>
          </w:tcPr>
          <w:p w14:paraId="30C35C02" w14:textId="77777777" w:rsidR="00BF2ABD" w:rsidRPr="00DF7E80" w:rsidRDefault="00BF2ABD"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lastRenderedPageBreak/>
              <w:t>網址</w:t>
            </w:r>
            <w:r w:rsidRPr="00DF7E80">
              <w:rPr>
                <w:rFonts w:ascii="Times New Roman" w:eastAsiaTheme="minorEastAsia" w:hAnsi="Times New Roman"/>
                <w:color w:val="000000" w:themeColor="text1"/>
                <w:szCs w:val="24"/>
              </w:rPr>
              <w:t>Course website</w:t>
            </w:r>
          </w:p>
        </w:tc>
        <w:tc>
          <w:tcPr>
            <w:tcW w:w="3630" w:type="pct"/>
            <w:gridSpan w:val="9"/>
          </w:tcPr>
          <w:p w14:paraId="51AD8F6B" w14:textId="77777777" w:rsidR="00BF2ABD" w:rsidRPr="00DF7E80" w:rsidRDefault="00000000" w:rsidP="00BF2ABD">
            <w:pPr>
              <w:rPr>
                <w:rFonts w:ascii="Times New Roman" w:eastAsiaTheme="minorEastAsia" w:hAnsi="Times New Roman"/>
                <w:color w:val="000000" w:themeColor="text1"/>
                <w:szCs w:val="24"/>
              </w:rPr>
            </w:pPr>
            <w:hyperlink r:id="rId8" w:history="1">
              <w:r w:rsidR="008B650C" w:rsidRPr="00DF7E80">
                <w:rPr>
                  <w:color w:val="000000" w:themeColor="text1"/>
                  <w:u w:val="single"/>
                </w:rPr>
                <w:t>https://ecourse2.ccu.edu.tw/course/view.php?id=10796</w:t>
              </w:r>
            </w:hyperlink>
          </w:p>
        </w:tc>
      </w:tr>
      <w:tr w:rsidR="00DF7E80" w:rsidRPr="00DF7E80" w14:paraId="3A262A0E" w14:textId="77777777" w:rsidTr="007A21CB">
        <w:trPr>
          <w:gridAfter w:val="1"/>
          <w:wAfter w:w="248" w:type="pct"/>
          <w:trHeight w:val="1041"/>
        </w:trPr>
        <w:tc>
          <w:tcPr>
            <w:tcW w:w="1122" w:type="pct"/>
            <w:gridSpan w:val="2"/>
          </w:tcPr>
          <w:p w14:paraId="33F34E51" w14:textId="77777777" w:rsidR="00BF2ABD" w:rsidRPr="00DF7E80" w:rsidRDefault="0018776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教科書</w:t>
            </w:r>
            <w:r w:rsidR="00BF2ABD" w:rsidRPr="00DF7E80">
              <w:rPr>
                <w:rFonts w:ascii="Times New Roman" w:eastAsiaTheme="minorEastAsia" w:hAnsi="Times New Roman"/>
                <w:color w:val="000000" w:themeColor="text1"/>
                <w:szCs w:val="24"/>
              </w:rPr>
              <w:t>/</w:t>
            </w:r>
            <w:r w:rsidR="00BF2ABD" w:rsidRPr="00DF7E80">
              <w:rPr>
                <w:rFonts w:ascii="Times New Roman" w:eastAsiaTheme="minorEastAsia" w:hAnsi="Times New Roman"/>
                <w:color w:val="000000" w:themeColor="text1"/>
                <w:szCs w:val="24"/>
              </w:rPr>
              <w:t>參考書</w:t>
            </w:r>
          </w:p>
          <w:p w14:paraId="181037EB" w14:textId="5F1F3B54" w:rsidR="00CE47DF" w:rsidRDefault="0018776D" w:rsidP="0018776D">
            <w:pPr>
              <w:rPr>
                <w:rFonts w:ascii="Times New Roman" w:eastAsiaTheme="minorEastAsia" w:hAnsi="Times New Roman"/>
                <w:color w:val="000000" w:themeColor="text1"/>
                <w:szCs w:val="24"/>
              </w:rPr>
            </w:pPr>
            <w:r w:rsidRPr="00DF7E80">
              <w:rPr>
                <w:rFonts w:ascii="Times New Roman" w:eastAsiaTheme="minorEastAsia" w:hAnsi="Times New Roman" w:hint="eastAsia"/>
                <w:color w:val="000000" w:themeColor="text1"/>
                <w:szCs w:val="24"/>
              </w:rPr>
              <w:t>T</w:t>
            </w:r>
            <w:r w:rsidRPr="00DF7E80">
              <w:rPr>
                <w:rFonts w:ascii="Times New Roman" w:eastAsiaTheme="minorEastAsia" w:hAnsi="Times New Roman"/>
                <w:color w:val="000000" w:themeColor="text1"/>
                <w:szCs w:val="24"/>
              </w:rPr>
              <w:t>extbooks</w:t>
            </w:r>
            <w:r w:rsidRPr="00DF7E80">
              <w:rPr>
                <w:rFonts w:ascii="Times New Roman" w:eastAsiaTheme="minorEastAsia" w:hAnsi="Times New Roman" w:hint="eastAsia"/>
                <w:color w:val="000000" w:themeColor="text1"/>
                <w:szCs w:val="24"/>
              </w:rPr>
              <w:t>/</w:t>
            </w:r>
            <w:r w:rsidR="00BF2ABD" w:rsidRPr="00DF7E80">
              <w:rPr>
                <w:rFonts w:ascii="Times New Roman" w:eastAsiaTheme="minorEastAsia" w:hAnsi="Times New Roman"/>
                <w:color w:val="000000" w:themeColor="text1"/>
                <w:szCs w:val="24"/>
              </w:rPr>
              <w:t>Reference</w:t>
            </w:r>
          </w:p>
          <w:p w14:paraId="1B3587AD" w14:textId="77777777" w:rsidR="00CE47DF" w:rsidRPr="00CE47DF" w:rsidRDefault="00CE47DF" w:rsidP="00CE47DF">
            <w:pPr>
              <w:rPr>
                <w:rFonts w:ascii="Times New Roman" w:eastAsiaTheme="minorEastAsia" w:hAnsi="Times New Roman"/>
                <w:szCs w:val="24"/>
              </w:rPr>
            </w:pPr>
          </w:p>
          <w:p w14:paraId="4E9EE04E" w14:textId="77777777" w:rsidR="00CE47DF" w:rsidRPr="00CE47DF" w:rsidRDefault="00CE47DF" w:rsidP="00CE47DF">
            <w:pPr>
              <w:rPr>
                <w:rFonts w:ascii="Times New Roman" w:eastAsiaTheme="minorEastAsia" w:hAnsi="Times New Roman"/>
                <w:szCs w:val="24"/>
              </w:rPr>
            </w:pPr>
          </w:p>
          <w:p w14:paraId="40D36CC6" w14:textId="77777777" w:rsidR="00CE47DF" w:rsidRPr="00CE47DF" w:rsidRDefault="00CE47DF" w:rsidP="00CE47DF">
            <w:pPr>
              <w:rPr>
                <w:rFonts w:ascii="Times New Roman" w:eastAsiaTheme="minorEastAsia" w:hAnsi="Times New Roman"/>
                <w:szCs w:val="24"/>
              </w:rPr>
            </w:pPr>
          </w:p>
          <w:p w14:paraId="5A6130E0" w14:textId="77777777" w:rsidR="00CE47DF" w:rsidRPr="00CE47DF" w:rsidRDefault="00CE47DF" w:rsidP="00CE47DF">
            <w:pPr>
              <w:rPr>
                <w:rFonts w:ascii="Times New Roman" w:eastAsiaTheme="minorEastAsia" w:hAnsi="Times New Roman"/>
                <w:szCs w:val="24"/>
              </w:rPr>
            </w:pPr>
          </w:p>
          <w:p w14:paraId="66B211B8" w14:textId="77777777" w:rsidR="00CE47DF" w:rsidRPr="00CE47DF" w:rsidRDefault="00CE47DF" w:rsidP="00CE47DF">
            <w:pPr>
              <w:rPr>
                <w:rFonts w:ascii="Times New Roman" w:eastAsiaTheme="minorEastAsia" w:hAnsi="Times New Roman"/>
                <w:szCs w:val="24"/>
              </w:rPr>
            </w:pPr>
          </w:p>
          <w:p w14:paraId="41A4CFF4" w14:textId="77777777" w:rsidR="00CE47DF" w:rsidRPr="00CE47DF" w:rsidRDefault="00CE47DF" w:rsidP="00CE47DF">
            <w:pPr>
              <w:rPr>
                <w:rFonts w:ascii="Times New Roman" w:eastAsiaTheme="minorEastAsia" w:hAnsi="Times New Roman"/>
                <w:szCs w:val="24"/>
              </w:rPr>
            </w:pPr>
          </w:p>
          <w:p w14:paraId="76E36D90" w14:textId="77777777" w:rsidR="00CE47DF" w:rsidRPr="00CE47DF" w:rsidRDefault="00CE47DF" w:rsidP="00CE47DF">
            <w:pPr>
              <w:rPr>
                <w:rFonts w:ascii="Times New Roman" w:eastAsiaTheme="minorEastAsia" w:hAnsi="Times New Roman"/>
                <w:szCs w:val="24"/>
              </w:rPr>
            </w:pPr>
          </w:p>
          <w:p w14:paraId="2C196E0C" w14:textId="77777777" w:rsidR="00CE47DF" w:rsidRPr="00CE47DF" w:rsidRDefault="00CE47DF" w:rsidP="00CE47DF">
            <w:pPr>
              <w:rPr>
                <w:rFonts w:ascii="Times New Roman" w:eastAsiaTheme="minorEastAsia" w:hAnsi="Times New Roman"/>
                <w:szCs w:val="24"/>
              </w:rPr>
            </w:pPr>
          </w:p>
          <w:p w14:paraId="1035F05F" w14:textId="77777777" w:rsidR="00CE47DF" w:rsidRPr="00CE47DF" w:rsidRDefault="00CE47DF" w:rsidP="00CE47DF">
            <w:pPr>
              <w:rPr>
                <w:rFonts w:ascii="Times New Roman" w:eastAsiaTheme="minorEastAsia" w:hAnsi="Times New Roman"/>
                <w:szCs w:val="24"/>
              </w:rPr>
            </w:pPr>
          </w:p>
          <w:p w14:paraId="4C33E965" w14:textId="31F4F3D3" w:rsidR="00CE47DF" w:rsidRDefault="00CE47DF" w:rsidP="00CE47DF">
            <w:pPr>
              <w:rPr>
                <w:rFonts w:ascii="Times New Roman" w:eastAsiaTheme="minorEastAsia" w:hAnsi="Times New Roman"/>
                <w:szCs w:val="24"/>
              </w:rPr>
            </w:pPr>
          </w:p>
          <w:p w14:paraId="1D3AADA9" w14:textId="77777777" w:rsidR="00BF2ABD" w:rsidRPr="00CE47DF" w:rsidRDefault="00BF2ABD" w:rsidP="00CE47DF">
            <w:pPr>
              <w:jc w:val="center"/>
              <w:rPr>
                <w:rFonts w:ascii="Times New Roman" w:eastAsiaTheme="minorEastAsia" w:hAnsi="Times New Roman"/>
                <w:szCs w:val="24"/>
              </w:rPr>
            </w:pPr>
          </w:p>
        </w:tc>
        <w:tc>
          <w:tcPr>
            <w:tcW w:w="3630" w:type="pct"/>
            <w:gridSpan w:val="9"/>
          </w:tcPr>
          <w:p w14:paraId="7F8F8647" w14:textId="49A4CAB5" w:rsidR="00387151" w:rsidRDefault="008B650C" w:rsidP="00387151">
            <w:pPr>
              <w:widowControl/>
              <w:shd w:val="clear" w:color="auto" w:fill="FFFFFF"/>
              <w:rPr>
                <w:rFonts w:ascii="Times New Roman" w:eastAsia="標楷體" w:hAnsi="Times New Roman"/>
                <w:color w:val="000000" w:themeColor="text1"/>
                <w:kern w:val="0"/>
              </w:rPr>
            </w:pPr>
            <w:r w:rsidRPr="00DF7E80">
              <w:rPr>
                <w:rFonts w:ascii="Times New Roman" w:eastAsia="標楷體" w:hAnsi="Times New Roman"/>
                <w:color w:val="000000" w:themeColor="text1"/>
                <w:kern w:val="0"/>
              </w:rPr>
              <w:t>References:</w:t>
            </w:r>
          </w:p>
          <w:p w14:paraId="52015419" w14:textId="35B965E4" w:rsidR="00684E2C" w:rsidRDefault="00CE736C" w:rsidP="00387151">
            <w:pPr>
              <w:widowControl/>
              <w:shd w:val="clear" w:color="auto" w:fill="FFFFFF"/>
              <w:rPr>
                <w:rFonts w:ascii="Times New Roman" w:hAnsi="Times New Roman"/>
                <w:color w:val="000000" w:themeColor="text1"/>
                <w:shd w:val="clear" w:color="auto" w:fill="FFFFFF"/>
              </w:rPr>
            </w:pPr>
            <w:r w:rsidRPr="00DF7E80">
              <w:rPr>
                <w:rFonts w:ascii="Times New Roman" w:eastAsia="標楷體" w:hAnsi="Times New Roman"/>
                <w:color w:val="000000" w:themeColor="text1"/>
                <w:kern w:val="0"/>
              </w:rPr>
              <w:t>財務報表分析，</w:t>
            </w:r>
            <w:r w:rsidRPr="00DF7E80">
              <w:rPr>
                <w:rFonts w:ascii="Times New Roman" w:eastAsia="標楷體" w:hAnsi="Times New Roman"/>
                <w:color w:val="000000" w:themeColor="text1"/>
                <w:kern w:val="0"/>
              </w:rPr>
              <w:t>2017</w:t>
            </w:r>
            <w:r w:rsidRPr="00DF7E80">
              <w:rPr>
                <w:rFonts w:ascii="Times New Roman" w:eastAsia="標楷體" w:hAnsi="Times New Roman"/>
                <w:color w:val="000000" w:themeColor="text1"/>
                <w:kern w:val="0"/>
              </w:rPr>
              <w:t>，黃瓊慧、鄭立仁、林鳳儀、李先莉，第七版，普林斯頓國際有限公司。</w:t>
            </w:r>
            <w:r w:rsidRPr="00DF7E80">
              <w:rPr>
                <w:rStyle w:val="ad"/>
                <w:rFonts w:ascii="Times New Roman" w:hAnsi="Times New Roman"/>
                <w:i w:val="0"/>
                <w:iCs w:val="0"/>
                <w:color w:val="000000" w:themeColor="text1"/>
                <w:shd w:val="clear" w:color="auto" w:fill="FFFFFF"/>
              </w:rPr>
              <w:t>ISBN</w:t>
            </w:r>
            <w:r w:rsidRPr="00DF7E80">
              <w:rPr>
                <w:rFonts w:ascii="Times New Roman" w:hAnsi="Times New Roman"/>
                <w:color w:val="000000" w:themeColor="text1"/>
                <w:shd w:val="clear" w:color="auto" w:fill="FFFFFF"/>
              </w:rPr>
              <w:t>: 978-986-95277-0-5</w:t>
            </w:r>
          </w:p>
          <w:p w14:paraId="5B98B976" w14:textId="77777777" w:rsidR="00CE736C" w:rsidRPr="00DF7E80" w:rsidRDefault="00CE736C" w:rsidP="00387151">
            <w:pPr>
              <w:widowControl/>
              <w:shd w:val="clear" w:color="auto" w:fill="FFFFFF"/>
              <w:rPr>
                <w:rFonts w:ascii="Times New Roman" w:eastAsia="標楷體" w:hAnsi="Times New Roman"/>
                <w:color w:val="000000" w:themeColor="text1"/>
                <w:kern w:val="0"/>
              </w:rPr>
            </w:pPr>
          </w:p>
          <w:p w14:paraId="67C4FC49" w14:textId="39073E65" w:rsidR="00102C6A" w:rsidRDefault="002B3F96" w:rsidP="00387151">
            <w:pPr>
              <w:widowControl/>
              <w:shd w:val="clear" w:color="auto" w:fill="FFFFFF"/>
              <w:rPr>
                <w:rFonts w:ascii="Times New Roman" w:eastAsia="標楷體" w:hAnsi="Times New Roman"/>
                <w:color w:val="000000" w:themeColor="text1"/>
                <w:kern w:val="0"/>
              </w:rPr>
            </w:pPr>
            <w:r w:rsidRPr="00DF7E80">
              <w:rPr>
                <w:rFonts w:ascii="Times New Roman" w:eastAsia="標楷體" w:hAnsi="Times New Roman"/>
                <w:color w:val="000000" w:themeColor="text1"/>
                <w:kern w:val="0"/>
              </w:rPr>
              <w:t>財務報表分析，</w:t>
            </w:r>
            <w:r>
              <w:rPr>
                <w:rFonts w:ascii="Times New Roman" w:eastAsia="標楷體" w:hAnsi="Times New Roman" w:hint="eastAsia"/>
                <w:color w:val="000000" w:themeColor="text1"/>
                <w:kern w:val="0"/>
              </w:rPr>
              <w:t>2</w:t>
            </w:r>
            <w:r>
              <w:rPr>
                <w:rFonts w:ascii="Times New Roman" w:eastAsia="標楷體" w:hAnsi="Times New Roman"/>
                <w:color w:val="000000" w:themeColor="text1"/>
                <w:kern w:val="0"/>
              </w:rPr>
              <w:t>021</w:t>
            </w:r>
            <w:r>
              <w:rPr>
                <w:rFonts w:ascii="Times New Roman" w:eastAsia="標楷體" w:hAnsi="Times New Roman" w:hint="eastAsia"/>
                <w:color w:val="000000" w:themeColor="text1"/>
                <w:kern w:val="0"/>
              </w:rPr>
              <w:t>，吳瑞萱、林修葳、張竹萱、葉志權、趙慕芬編著。滄海書局。</w:t>
            </w:r>
            <w:r w:rsidR="006C4B9A">
              <w:rPr>
                <w:rFonts w:ascii="Times New Roman" w:eastAsia="標楷體" w:hAnsi="Times New Roman" w:hint="eastAsia"/>
                <w:color w:val="000000" w:themeColor="text1"/>
                <w:kern w:val="0"/>
              </w:rPr>
              <w:t xml:space="preserve">ISBN </w:t>
            </w:r>
            <w:r w:rsidR="00102C6A">
              <w:rPr>
                <w:rFonts w:ascii="Times New Roman" w:eastAsia="標楷體" w:hAnsi="Times New Roman"/>
                <w:color w:val="000000" w:themeColor="text1"/>
                <w:kern w:val="0"/>
              </w:rPr>
              <w:t>(</w:t>
            </w:r>
            <w:r w:rsidR="0021216D">
              <w:rPr>
                <w:rFonts w:ascii="Times New Roman" w:eastAsia="標楷體" w:hAnsi="Times New Roman"/>
                <w:color w:val="000000" w:themeColor="text1"/>
                <w:kern w:val="0"/>
              </w:rPr>
              <w:t>See c</w:t>
            </w:r>
            <w:r w:rsidR="00102C6A">
              <w:rPr>
                <w:rFonts w:ascii="Times New Roman" w:eastAsia="標楷體" w:hAnsi="Times New Roman"/>
                <w:color w:val="000000" w:themeColor="text1"/>
                <w:kern w:val="0"/>
              </w:rPr>
              <w:t>hapters 8,12,13,14,16</w:t>
            </w:r>
            <w:r w:rsidR="0021216D">
              <w:rPr>
                <w:rFonts w:ascii="Times New Roman" w:eastAsia="標楷體" w:hAnsi="Times New Roman"/>
                <w:color w:val="000000" w:themeColor="text1"/>
                <w:kern w:val="0"/>
              </w:rPr>
              <w:t xml:space="preserve"> for additional knowledge.</w:t>
            </w:r>
            <w:r>
              <w:rPr>
                <w:rFonts w:ascii="Times New Roman" w:eastAsia="標楷體" w:hAnsi="Times New Roman"/>
                <w:color w:val="000000" w:themeColor="text1"/>
                <w:kern w:val="0"/>
              </w:rPr>
              <w:t>)</w:t>
            </w:r>
          </w:p>
          <w:p w14:paraId="65F18BD2" w14:textId="237D7EE5" w:rsidR="00301B93" w:rsidRDefault="00301B93" w:rsidP="00387151">
            <w:pPr>
              <w:widowControl/>
              <w:shd w:val="clear" w:color="auto" w:fill="FFFFFF"/>
              <w:rPr>
                <w:rFonts w:ascii="Times New Roman" w:eastAsia="標楷體" w:hAnsi="Times New Roman"/>
                <w:color w:val="000000" w:themeColor="text1"/>
                <w:kern w:val="0"/>
              </w:rPr>
            </w:pPr>
          </w:p>
          <w:p w14:paraId="2079E1BF" w14:textId="2DEBC658" w:rsidR="006A6107" w:rsidRDefault="006A6107" w:rsidP="00387151">
            <w:pPr>
              <w:widowControl/>
              <w:shd w:val="clear" w:color="auto" w:fill="FFFFFF"/>
              <w:rPr>
                <w:rFonts w:ascii="Times New Roman" w:eastAsia="標楷體" w:hAnsi="Times New Roman"/>
                <w:color w:val="000000" w:themeColor="text1"/>
                <w:kern w:val="0"/>
              </w:rPr>
            </w:pPr>
            <w:r>
              <w:rPr>
                <w:rFonts w:ascii="Times New Roman" w:eastAsia="標楷體" w:hAnsi="Times New Roman" w:hint="eastAsia"/>
                <w:color w:val="000000" w:themeColor="text1"/>
                <w:kern w:val="0"/>
              </w:rPr>
              <w:t>Bu</w:t>
            </w:r>
            <w:r>
              <w:rPr>
                <w:rFonts w:ascii="Times New Roman" w:eastAsia="標楷體" w:hAnsi="Times New Roman"/>
                <w:color w:val="000000" w:themeColor="text1"/>
                <w:kern w:val="0"/>
              </w:rPr>
              <w:t>siness Analysis &amp; Valuation-Using Financial Statements. Krishna Palepu, Paul Healy, Victor Bernard. South-Western.</w:t>
            </w:r>
            <w:r w:rsidR="00AF6877">
              <w:rPr>
                <w:rFonts w:ascii="Times New Roman" w:eastAsia="標楷體" w:hAnsi="Times New Roman"/>
                <w:color w:val="000000" w:themeColor="text1"/>
                <w:kern w:val="0"/>
              </w:rPr>
              <w:t xml:space="preserve"> 3</w:t>
            </w:r>
            <w:r w:rsidR="00AF6877" w:rsidRPr="006A6107">
              <w:rPr>
                <w:rFonts w:ascii="Times New Roman" w:eastAsia="標楷體" w:hAnsi="Times New Roman"/>
                <w:color w:val="000000" w:themeColor="text1"/>
                <w:kern w:val="0"/>
                <w:vertAlign w:val="superscript"/>
              </w:rPr>
              <w:t>rd</w:t>
            </w:r>
            <w:r w:rsidR="00AF6877">
              <w:rPr>
                <w:rFonts w:ascii="Times New Roman" w:eastAsia="標楷體" w:hAnsi="Times New Roman"/>
                <w:color w:val="000000" w:themeColor="text1"/>
                <w:kern w:val="0"/>
              </w:rPr>
              <w:t xml:space="preserve"> edition. 2004.</w:t>
            </w:r>
            <w:r w:rsidR="00762A33">
              <w:rPr>
                <w:rFonts w:ascii="Times New Roman" w:eastAsia="標楷體" w:hAnsi="Times New Roman" w:hint="eastAsia"/>
                <w:color w:val="000000" w:themeColor="text1"/>
                <w:kern w:val="0"/>
              </w:rPr>
              <w:t xml:space="preserve"> (S</w:t>
            </w:r>
            <w:r w:rsidR="00762A33">
              <w:rPr>
                <w:rFonts w:ascii="Times New Roman" w:eastAsia="標楷體" w:hAnsi="Times New Roman"/>
                <w:color w:val="000000" w:themeColor="text1"/>
                <w:kern w:val="0"/>
              </w:rPr>
              <w:t>ee Chapters 7 &amp; 8)</w:t>
            </w:r>
          </w:p>
          <w:p w14:paraId="5FF2371E" w14:textId="77777777" w:rsidR="006A6107" w:rsidRDefault="006A6107" w:rsidP="00387151">
            <w:pPr>
              <w:widowControl/>
              <w:shd w:val="clear" w:color="auto" w:fill="FFFFFF"/>
              <w:rPr>
                <w:rFonts w:ascii="Times New Roman" w:eastAsia="標楷體" w:hAnsi="Times New Roman"/>
                <w:color w:val="000000" w:themeColor="text1"/>
                <w:kern w:val="0"/>
              </w:rPr>
            </w:pPr>
          </w:p>
          <w:p w14:paraId="2CC9A1EC" w14:textId="06642727" w:rsidR="008B650C" w:rsidRDefault="008B650C" w:rsidP="00301B93">
            <w:pPr>
              <w:widowControl/>
              <w:shd w:val="clear" w:color="auto" w:fill="FFFFFF"/>
              <w:snapToGrid w:val="0"/>
              <w:rPr>
                <w:rFonts w:ascii="Times New Roman" w:hAnsi="Times New Roman"/>
                <w:color w:val="000000" w:themeColor="text1"/>
                <w:kern w:val="0"/>
              </w:rPr>
            </w:pPr>
            <w:r w:rsidRPr="00DF7E80">
              <w:rPr>
                <w:rFonts w:ascii="Times New Roman" w:eastAsia="標楷體" w:hAnsi="Times New Roman"/>
                <w:color w:val="000000" w:themeColor="text1"/>
                <w:kern w:val="0"/>
              </w:rPr>
              <w:t>財務報表分析，</w:t>
            </w:r>
            <w:r w:rsidRPr="00DF7E80">
              <w:rPr>
                <w:rFonts w:ascii="Times New Roman" w:eastAsia="標楷體" w:hAnsi="Times New Roman"/>
                <w:color w:val="000000" w:themeColor="text1"/>
                <w:kern w:val="0"/>
              </w:rPr>
              <w:t>2018</w:t>
            </w:r>
            <w:r w:rsidRPr="00DF7E80">
              <w:rPr>
                <w:rFonts w:ascii="Times New Roman" w:eastAsia="標楷體" w:hAnsi="Times New Roman"/>
                <w:color w:val="000000" w:themeColor="text1"/>
                <w:kern w:val="0"/>
              </w:rPr>
              <w:t>，謝劍平，智勝文化事業有限公司。</w:t>
            </w:r>
            <w:r w:rsidRPr="00DF7E80">
              <w:rPr>
                <w:rFonts w:ascii="Times New Roman" w:eastAsia="微軟正黑體" w:hAnsi="Times New Roman"/>
                <w:color w:val="000000" w:themeColor="text1"/>
                <w:kern w:val="0"/>
              </w:rPr>
              <w:t>ISBN</w:t>
            </w:r>
            <w:r w:rsidRPr="00DF7E80">
              <w:rPr>
                <w:rFonts w:ascii="Times New Roman" w:eastAsia="微軟正黑體" w:hAnsi="Times New Roman"/>
                <w:color w:val="000000" w:themeColor="text1"/>
                <w:kern w:val="0"/>
              </w:rPr>
              <w:t>：</w:t>
            </w:r>
            <w:r w:rsidRPr="00DF7E80">
              <w:rPr>
                <w:rFonts w:ascii="Times New Roman" w:eastAsia="微軟正黑體" w:hAnsi="Times New Roman"/>
                <w:color w:val="000000" w:themeColor="text1"/>
                <w:kern w:val="0"/>
              </w:rPr>
              <w:t xml:space="preserve">978-957-43-2505-4 </w:t>
            </w:r>
            <w:r w:rsidRPr="00DF7E80">
              <w:rPr>
                <w:rFonts w:ascii="Times New Roman" w:hAnsi="Times New Roman"/>
                <w:color w:val="000000" w:themeColor="text1"/>
                <w:kern w:val="0"/>
              </w:rPr>
              <w:t xml:space="preserve">(A good reference </w:t>
            </w:r>
            <w:r w:rsidR="0021216D">
              <w:rPr>
                <w:rFonts w:ascii="Times New Roman" w:hAnsi="Times New Roman"/>
                <w:color w:val="000000" w:themeColor="text1"/>
                <w:kern w:val="0"/>
              </w:rPr>
              <w:t>for</w:t>
            </w:r>
            <w:r w:rsidR="0021216D">
              <w:rPr>
                <w:rFonts w:ascii="Times New Roman" w:hAnsi="Times New Roman" w:hint="eastAsia"/>
                <w:color w:val="000000" w:themeColor="text1"/>
                <w:kern w:val="0"/>
              </w:rPr>
              <w:t xml:space="preserve"> </w:t>
            </w:r>
            <w:r w:rsidR="00B4194B">
              <w:rPr>
                <w:rFonts w:ascii="Times New Roman" w:hAnsi="Times New Roman"/>
                <w:color w:val="000000" w:themeColor="text1"/>
                <w:kern w:val="0"/>
              </w:rPr>
              <w:t>“</w:t>
            </w:r>
            <w:r w:rsidR="0021216D">
              <w:rPr>
                <w:rFonts w:ascii="Times New Roman" w:hAnsi="Times New Roman"/>
                <w:color w:val="000000" w:themeColor="text1"/>
                <w:kern w:val="0"/>
              </w:rPr>
              <w:t>writing</w:t>
            </w:r>
            <w:r w:rsidR="00B4194B">
              <w:rPr>
                <w:rFonts w:ascii="Times New Roman" w:hAnsi="Times New Roman"/>
                <w:color w:val="000000" w:themeColor="text1"/>
                <w:kern w:val="0"/>
              </w:rPr>
              <w:t>”</w:t>
            </w:r>
            <w:r w:rsidR="0021216D">
              <w:rPr>
                <w:rFonts w:ascii="Times New Roman" w:hAnsi="Times New Roman"/>
                <w:color w:val="000000" w:themeColor="text1"/>
                <w:kern w:val="0"/>
              </w:rPr>
              <w:t xml:space="preserve"> </w:t>
            </w:r>
            <w:r w:rsidR="004D2253">
              <w:rPr>
                <w:rFonts w:ascii="Times New Roman" w:hAnsi="Times New Roman"/>
                <w:color w:val="000000" w:themeColor="text1"/>
                <w:kern w:val="0"/>
              </w:rPr>
              <w:t xml:space="preserve">your </w:t>
            </w:r>
            <w:r w:rsidRPr="00DF7E80">
              <w:rPr>
                <w:rFonts w:ascii="Times New Roman" w:hAnsi="Times New Roman"/>
                <w:color w:val="000000" w:themeColor="text1"/>
                <w:kern w:val="0"/>
              </w:rPr>
              <w:t>final report.)</w:t>
            </w:r>
          </w:p>
          <w:p w14:paraId="352C4256" w14:textId="77777777" w:rsidR="0021216D" w:rsidRPr="00DF7E80" w:rsidRDefault="0021216D" w:rsidP="00387151">
            <w:pPr>
              <w:widowControl/>
              <w:shd w:val="clear" w:color="auto" w:fill="FFFFFF"/>
              <w:rPr>
                <w:rFonts w:ascii="Times New Roman" w:hAnsi="Times New Roman"/>
                <w:i/>
                <w:iCs/>
                <w:color w:val="000000" w:themeColor="text1"/>
                <w:kern w:val="0"/>
              </w:rPr>
            </w:pPr>
          </w:p>
          <w:p w14:paraId="7CD95F33" w14:textId="459AE4F4" w:rsidR="00BF2ABD" w:rsidRPr="00DF7E80" w:rsidRDefault="001210E8" w:rsidP="00330231">
            <w:pPr>
              <w:pStyle w:val="Default"/>
              <w:spacing w:after="240"/>
              <w:rPr>
                <w:color w:val="000000" w:themeColor="text1"/>
              </w:rPr>
            </w:pPr>
            <w:r>
              <w:rPr>
                <w:color w:val="000000" w:themeColor="text1"/>
              </w:rPr>
              <w:t xml:space="preserve">Intermediate Accounting. (IFRS </w:t>
            </w:r>
            <w:r>
              <w:rPr>
                <w:rFonts w:hint="eastAsia"/>
                <w:color w:val="000000" w:themeColor="text1"/>
              </w:rPr>
              <w:t>4t</w:t>
            </w:r>
            <w:r>
              <w:rPr>
                <w:color w:val="000000" w:themeColor="text1"/>
              </w:rPr>
              <w:t>h</w:t>
            </w:r>
            <w:r w:rsidR="008B650C" w:rsidRPr="00DF7E80">
              <w:rPr>
                <w:color w:val="000000" w:themeColor="text1"/>
                <w:vertAlign w:val="superscript"/>
              </w:rPr>
              <w:t>rd</w:t>
            </w:r>
            <w:r w:rsidR="008B650C" w:rsidRPr="00DF7E80">
              <w:rPr>
                <w:color w:val="000000" w:themeColor="text1"/>
              </w:rPr>
              <w:t xml:space="preserve"> edition) by Donald E. </w:t>
            </w:r>
            <w:proofErr w:type="spellStart"/>
            <w:r w:rsidR="008B650C" w:rsidRPr="00DF7E80">
              <w:rPr>
                <w:color w:val="000000" w:themeColor="text1"/>
              </w:rPr>
              <w:t>Kieso</w:t>
            </w:r>
            <w:proofErr w:type="spellEnd"/>
            <w:r w:rsidR="008B650C" w:rsidRPr="00DF7E80">
              <w:rPr>
                <w:color w:val="000000" w:themeColor="text1"/>
              </w:rPr>
              <w:t>, J</w:t>
            </w:r>
            <w:r w:rsidR="00330231">
              <w:rPr>
                <w:color w:val="000000" w:themeColor="text1"/>
              </w:rPr>
              <w:t>e</w:t>
            </w:r>
            <w:r w:rsidR="008B650C" w:rsidRPr="00DF7E80">
              <w:rPr>
                <w:color w:val="000000" w:themeColor="text1"/>
              </w:rPr>
              <w:t xml:space="preserve">rry J. Weygandt, Terry D. Warfield. John Wiley &amp; Sons, Inc. </w:t>
            </w:r>
            <w:r w:rsidR="0021216D">
              <w:rPr>
                <w:color w:val="000000" w:themeColor="text1"/>
              </w:rPr>
              <w:t>20</w:t>
            </w:r>
            <w:r w:rsidR="0021216D">
              <w:rPr>
                <w:rFonts w:hint="eastAsia"/>
                <w:color w:val="000000" w:themeColor="text1"/>
              </w:rPr>
              <w:t>20</w:t>
            </w:r>
            <w:r w:rsidR="008B650C" w:rsidRPr="00DF7E80">
              <w:rPr>
                <w:color w:val="000000" w:themeColor="text1"/>
              </w:rPr>
              <w:t>.</w:t>
            </w:r>
          </w:p>
        </w:tc>
      </w:tr>
      <w:tr w:rsidR="00DF7E80" w:rsidRPr="00DF7E80" w14:paraId="42E395AC" w14:textId="77777777" w:rsidTr="007A21CB">
        <w:trPr>
          <w:gridAfter w:val="1"/>
          <w:wAfter w:w="248" w:type="pct"/>
        </w:trPr>
        <w:tc>
          <w:tcPr>
            <w:tcW w:w="1122" w:type="pct"/>
            <w:gridSpan w:val="2"/>
            <w:vMerge w:val="restart"/>
          </w:tcPr>
          <w:p w14:paraId="65281EBF"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評量方式</w:t>
            </w:r>
            <w:r w:rsidRPr="00DF7E80">
              <w:rPr>
                <w:rFonts w:ascii="Times New Roman" w:eastAsiaTheme="minorEastAsia" w:hAnsi="Times New Roman"/>
                <w:color w:val="000000" w:themeColor="text1"/>
                <w:szCs w:val="24"/>
              </w:rPr>
              <w:t>(</w:t>
            </w:r>
            <w:r w:rsidRPr="00DF7E80">
              <w:rPr>
                <w:rFonts w:ascii="Times New Roman" w:eastAsiaTheme="minorEastAsia" w:hAnsi="Times New Roman"/>
                <w:color w:val="000000" w:themeColor="text1"/>
                <w:szCs w:val="24"/>
              </w:rPr>
              <w:t>請填百分比</w:t>
            </w:r>
            <w:r w:rsidRPr="00DF7E80">
              <w:rPr>
                <w:rFonts w:ascii="Times New Roman" w:eastAsiaTheme="minorEastAsia" w:hAnsi="Times New Roman"/>
                <w:color w:val="000000" w:themeColor="text1"/>
                <w:szCs w:val="24"/>
              </w:rPr>
              <w:t>)</w:t>
            </w:r>
          </w:p>
          <w:p w14:paraId="4F30600D" w14:textId="77777777" w:rsidR="00BF2ABD" w:rsidRPr="00DF7E80" w:rsidRDefault="00BF2AB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 xml:space="preserve">Assessment </w:t>
            </w:r>
          </w:p>
        </w:tc>
        <w:tc>
          <w:tcPr>
            <w:tcW w:w="1278" w:type="pct"/>
            <w:gridSpan w:val="2"/>
            <w:tcBorders>
              <w:right w:val="single" w:sz="4" w:space="0" w:color="auto"/>
            </w:tcBorders>
          </w:tcPr>
          <w:p w14:paraId="0DE1A453" w14:textId="77777777" w:rsidR="00BF2ABD" w:rsidRPr="00DF7E80" w:rsidRDefault="0018776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課堂參與</w:t>
            </w:r>
            <w:r w:rsidRPr="00DF7E80">
              <w:rPr>
                <w:rFonts w:ascii="Times New Roman" w:eastAsiaTheme="minorEastAsia" w:hAnsi="Times New Roman"/>
                <w:color w:val="000000" w:themeColor="text1"/>
                <w:szCs w:val="24"/>
              </w:rPr>
              <w:t xml:space="preserve"> Participation</w:t>
            </w:r>
            <w:r w:rsidR="008B650C" w:rsidRPr="00DF7E80">
              <w:rPr>
                <w:rFonts w:ascii="Times New Roman" w:eastAsiaTheme="minorEastAsia" w:hAnsi="Times New Roman"/>
                <w:color w:val="000000" w:themeColor="text1"/>
              </w:rPr>
              <w:t>, including Attendance</w:t>
            </w:r>
          </w:p>
        </w:tc>
        <w:tc>
          <w:tcPr>
            <w:tcW w:w="446" w:type="pct"/>
            <w:gridSpan w:val="2"/>
            <w:tcBorders>
              <w:left w:val="single" w:sz="4" w:space="0" w:color="auto"/>
              <w:right w:val="single" w:sz="4" w:space="0" w:color="auto"/>
            </w:tcBorders>
          </w:tcPr>
          <w:p w14:paraId="2469B036" w14:textId="3CA96BA7" w:rsidR="00BF2ABD" w:rsidRPr="00DF7E80" w:rsidRDefault="009320CB" w:rsidP="00BF2ABD">
            <w:pPr>
              <w:jc w:val="right"/>
              <w:rPr>
                <w:rFonts w:ascii="Times New Roman" w:eastAsiaTheme="minorEastAsia" w:hAnsi="Times New Roman"/>
                <w:color w:val="000000" w:themeColor="text1"/>
                <w:szCs w:val="24"/>
              </w:rPr>
            </w:pPr>
            <w:r>
              <w:rPr>
                <w:rFonts w:ascii="Times New Roman" w:eastAsiaTheme="minorEastAsia" w:hAnsi="Times New Roman"/>
                <w:color w:val="000000" w:themeColor="text1"/>
              </w:rPr>
              <w:t>5</w:t>
            </w:r>
            <w:r w:rsidR="00B71D32">
              <w:rPr>
                <w:rFonts w:ascii="Times New Roman" w:eastAsiaTheme="minorEastAsia" w:hAnsi="Times New Roman"/>
                <w:color w:val="000000" w:themeColor="text1"/>
              </w:rPr>
              <w:t>0</w:t>
            </w:r>
            <w:r w:rsidR="00BF2ABD"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0599D9F8" w14:textId="77777777" w:rsidR="00BF2ABD" w:rsidRPr="00DF7E80" w:rsidRDefault="00702466" w:rsidP="00C21775">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個案討論</w:t>
            </w:r>
            <w:r w:rsidRPr="00DF7E80">
              <w:rPr>
                <w:rFonts w:ascii="Times New Roman" w:eastAsiaTheme="minorEastAsia" w:hAnsi="Times New Roman"/>
                <w:color w:val="000000" w:themeColor="text1"/>
                <w:szCs w:val="24"/>
              </w:rPr>
              <w:t xml:space="preserve"> Case study</w:t>
            </w:r>
          </w:p>
        </w:tc>
        <w:tc>
          <w:tcPr>
            <w:tcW w:w="408" w:type="pct"/>
            <w:tcBorders>
              <w:left w:val="single" w:sz="4" w:space="0" w:color="auto"/>
            </w:tcBorders>
          </w:tcPr>
          <w:p w14:paraId="7A4BA41B" w14:textId="77777777" w:rsidR="00BF2ABD" w:rsidRPr="00DF7E80" w:rsidRDefault="00702466" w:rsidP="00BF2ABD">
            <w:pPr>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r>
      <w:tr w:rsidR="00DF7E80" w:rsidRPr="00DF7E80" w14:paraId="1AD5C622" w14:textId="77777777" w:rsidTr="007A21CB">
        <w:trPr>
          <w:gridAfter w:val="1"/>
          <w:wAfter w:w="248" w:type="pct"/>
        </w:trPr>
        <w:tc>
          <w:tcPr>
            <w:tcW w:w="1122" w:type="pct"/>
            <w:gridSpan w:val="2"/>
            <w:vMerge/>
          </w:tcPr>
          <w:p w14:paraId="2FF1B6AF" w14:textId="77777777" w:rsidR="0018776D" w:rsidRPr="00DF7E80" w:rsidRDefault="0018776D"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66FA3130" w14:textId="77777777" w:rsidR="0018776D" w:rsidRPr="00DF7E80" w:rsidRDefault="0018776D" w:rsidP="002E712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作業</w:t>
            </w:r>
            <w:r w:rsidRPr="00DF7E80">
              <w:rPr>
                <w:rFonts w:ascii="Times New Roman" w:eastAsiaTheme="minorEastAsia" w:hAnsi="Times New Roman"/>
                <w:color w:val="000000" w:themeColor="text1"/>
                <w:szCs w:val="24"/>
              </w:rPr>
              <w:t>Homework</w:t>
            </w:r>
          </w:p>
        </w:tc>
        <w:tc>
          <w:tcPr>
            <w:tcW w:w="446" w:type="pct"/>
            <w:gridSpan w:val="2"/>
            <w:tcBorders>
              <w:left w:val="single" w:sz="4" w:space="0" w:color="auto"/>
              <w:right w:val="single" w:sz="4" w:space="0" w:color="auto"/>
            </w:tcBorders>
          </w:tcPr>
          <w:p w14:paraId="273DE192" w14:textId="5F6FDE83" w:rsidR="0018776D" w:rsidRPr="00DF7E80" w:rsidRDefault="0018776D" w:rsidP="00BF2ABD">
            <w:pPr>
              <w:ind w:firstLineChars="100" w:firstLine="24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0C035D6F" w14:textId="77777777" w:rsidR="0018776D" w:rsidRPr="00DF7E80" w:rsidRDefault="00702466" w:rsidP="0018776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專題</w:t>
            </w:r>
            <w:r w:rsidRPr="00DF7E80">
              <w:rPr>
                <w:rFonts w:ascii="Times New Roman" w:eastAsiaTheme="minorEastAsia" w:hAnsi="Times New Roman"/>
                <w:color w:val="000000" w:themeColor="text1"/>
                <w:szCs w:val="24"/>
              </w:rPr>
              <w:t xml:space="preserve"> Project</w:t>
            </w:r>
          </w:p>
        </w:tc>
        <w:tc>
          <w:tcPr>
            <w:tcW w:w="408" w:type="pct"/>
            <w:tcBorders>
              <w:left w:val="single" w:sz="4" w:space="0" w:color="auto"/>
            </w:tcBorders>
          </w:tcPr>
          <w:p w14:paraId="7824120F" w14:textId="77777777" w:rsidR="0018776D" w:rsidRPr="00DF7E80" w:rsidRDefault="00702466" w:rsidP="00BF2ABD">
            <w:pPr>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r>
      <w:tr w:rsidR="00DF7E80" w:rsidRPr="00DF7E80" w14:paraId="515381B8" w14:textId="77777777" w:rsidTr="007A21CB">
        <w:trPr>
          <w:gridAfter w:val="1"/>
          <w:wAfter w:w="248" w:type="pct"/>
        </w:trPr>
        <w:tc>
          <w:tcPr>
            <w:tcW w:w="1122" w:type="pct"/>
            <w:gridSpan w:val="2"/>
            <w:vMerge/>
          </w:tcPr>
          <w:p w14:paraId="161EC36C" w14:textId="77777777" w:rsidR="0018776D" w:rsidRPr="00DF7E80" w:rsidRDefault="0018776D"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353BBB22" w14:textId="77777777" w:rsidR="0018776D" w:rsidRPr="00DF7E80" w:rsidRDefault="0018776D" w:rsidP="002E7121">
            <w:pPr>
              <w:jc w:val="both"/>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小考</w:t>
            </w:r>
            <w:r w:rsidRPr="00DF7E80">
              <w:rPr>
                <w:rFonts w:ascii="Times New Roman" w:eastAsiaTheme="minorEastAsia" w:hAnsi="Times New Roman"/>
                <w:color w:val="000000" w:themeColor="text1"/>
                <w:szCs w:val="24"/>
              </w:rPr>
              <w:t>Quiz</w:t>
            </w:r>
          </w:p>
        </w:tc>
        <w:tc>
          <w:tcPr>
            <w:tcW w:w="446" w:type="pct"/>
            <w:gridSpan w:val="2"/>
            <w:tcBorders>
              <w:left w:val="single" w:sz="4" w:space="0" w:color="auto"/>
              <w:right w:val="single" w:sz="4" w:space="0" w:color="auto"/>
            </w:tcBorders>
          </w:tcPr>
          <w:p w14:paraId="4F86EA55" w14:textId="4D32D733" w:rsidR="0018776D" w:rsidRPr="00DF7E80" w:rsidRDefault="0018776D" w:rsidP="00BF2ABD">
            <w:pPr>
              <w:wordWrap w:val="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05D896B3" w14:textId="77777777" w:rsidR="008B650C" w:rsidRPr="00DF7E80" w:rsidRDefault="00702466" w:rsidP="008B650C">
            <w:pPr>
              <w:rPr>
                <w:rFonts w:ascii="Times New Roman" w:eastAsiaTheme="minorEastAsia" w:hAnsi="Times New Roman"/>
                <w:color w:val="000000" w:themeColor="text1"/>
              </w:rPr>
            </w:pPr>
            <w:r w:rsidRPr="00DF7E80">
              <w:rPr>
                <w:rFonts w:ascii="Times New Roman" w:eastAsiaTheme="minorEastAsia" w:hAnsi="Times New Roman"/>
                <w:color w:val="000000" w:themeColor="text1"/>
                <w:szCs w:val="24"/>
              </w:rPr>
              <w:t>其他</w:t>
            </w:r>
            <w:r w:rsidRPr="00DF7E80">
              <w:rPr>
                <w:rFonts w:ascii="Times New Roman" w:eastAsiaTheme="minorEastAsia" w:hAnsi="Times New Roman"/>
                <w:color w:val="000000" w:themeColor="text1"/>
                <w:szCs w:val="24"/>
              </w:rPr>
              <w:t>1 other (</w:t>
            </w:r>
            <w:r w:rsidR="008B650C" w:rsidRPr="00DF7E80">
              <w:rPr>
                <w:rFonts w:ascii="Times New Roman" w:eastAsiaTheme="minorEastAsia" w:hAnsi="Times New Roman"/>
                <w:color w:val="000000" w:themeColor="text1"/>
              </w:rPr>
              <w:t>Mid-term Report-</w:t>
            </w:r>
          </w:p>
          <w:p w14:paraId="611A0001" w14:textId="77777777" w:rsidR="0018776D" w:rsidRPr="00DF7E80" w:rsidRDefault="001119D7" w:rsidP="008B650C">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rPr>
              <w:t xml:space="preserve">Oral and </w:t>
            </w:r>
            <w:r w:rsidR="008B650C" w:rsidRPr="00DF7E80">
              <w:rPr>
                <w:rFonts w:ascii="Times New Roman" w:eastAsiaTheme="minorEastAsia" w:hAnsi="Times New Roman"/>
                <w:color w:val="000000" w:themeColor="text1"/>
              </w:rPr>
              <w:t>Written Report)</w:t>
            </w:r>
          </w:p>
        </w:tc>
        <w:tc>
          <w:tcPr>
            <w:tcW w:w="408" w:type="pct"/>
            <w:tcBorders>
              <w:left w:val="single" w:sz="4" w:space="0" w:color="auto"/>
            </w:tcBorders>
          </w:tcPr>
          <w:p w14:paraId="3D7F224C" w14:textId="1CF1F746" w:rsidR="0018776D" w:rsidRPr="00DF7E80" w:rsidRDefault="00533485" w:rsidP="00BF2ABD">
            <w:pPr>
              <w:jc w:val="right"/>
              <w:rPr>
                <w:rFonts w:ascii="Times New Roman" w:eastAsiaTheme="minorEastAsia" w:hAnsi="Times New Roman"/>
                <w:color w:val="000000" w:themeColor="text1"/>
                <w:szCs w:val="24"/>
              </w:rPr>
            </w:pPr>
            <w:r>
              <w:rPr>
                <w:rFonts w:ascii="Times New Roman" w:eastAsiaTheme="minorEastAsia" w:hAnsi="Times New Roman"/>
                <w:color w:val="000000" w:themeColor="text1"/>
              </w:rPr>
              <w:t>%</w:t>
            </w:r>
          </w:p>
        </w:tc>
      </w:tr>
      <w:tr w:rsidR="00DF7E80" w:rsidRPr="00DF7E80" w14:paraId="6D4795AE" w14:textId="77777777" w:rsidTr="007A21CB">
        <w:trPr>
          <w:gridAfter w:val="1"/>
          <w:wAfter w:w="248" w:type="pct"/>
        </w:trPr>
        <w:tc>
          <w:tcPr>
            <w:tcW w:w="1122" w:type="pct"/>
            <w:gridSpan w:val="2"/>
            <w:vMerge/>
          </w:tcPr>
          <w:p w14:paraId="0BA44DF5" w14:textId="77777777" w:rsidR="0018776D" w:rsidRPr="00DF7E80" w:rsidRDefault="0018776D"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394F68E0" w14:textId="77777777" w:rsidR="0018776D" w:rsidRPr="00DF7E80" w:rsidRDefault="0018776D" w:rsidP="002E712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期中考</w:t>
            </w:r>
            <w:r w:rsidRPr="00DF7E80">
              <w:rPr>
                <w:rFonts w:ascii="Times New Roman" w:eastAsiaTheme="minorEastAsia" w:hAnsi="Times New Roman"/>
                <w:color w:val="000000" w:themeColor="text1"/>
                <w:szCs w:val="24"/>
              </w:rPr>
              <w:t>Midterm</w:t>
            </w:r>
          </w:p>
        </w:tc>
        <w:tc>
          <w:tcPr>
            <w:tcW w:w="446" w:type="pct"/>
            <w:gridSpan w:val="2"/>
            <w:tcBorders>
              <w:left w:val="single" w:sz="4" w:space="0" w:color="auto"/>
              <w:right w:val="single" w:sz="4" w:space="0" w:color="auto"/>
            </w:tcBorders>
          </w:tcPr>
          <w:p w14:paraId="36772E0B" w14:textId="77777777" w:rsidR="0018776D" w:rsidRPr="00DF7E80" w:rsidRDefault="0018776D" w:rsidP="00BF2ABD">
            <w:pPr>
              <w:wordWrap w:val="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152E3F94" w14:textId="77777777" w:rsidR="0018776D" w:rsidRPr="00DF7E80" w:rsidRDefault="00702466" w:rsidP="008B650C">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其他</w:t>
            </w:r>
            <w:r w:rsidRPr="00DF7E80">
              <w:rPr>
                <w:rFonts w:ascii="Times New Roman" w:eastAsiaTheme="minorEastAsia" w:hAnsi="Times New Roman"/>
                <w:color w:val="000000" w:themeColor="text1"/>
                <w:szCs w:val="24"/>
              </w:rPr>
              <w:t>2 other (</w:t>
            </w:r>
            <w:r w:rsidR="008B650C" w:rsidRPr="00DF7E80">
              <w:rPr>
                <w:rFonts w:ascii="Times New Roman" w:eastAsiaTheme="minorEastAsia" w:hAnsi="Times New Roman"/>
                <w:color w:val="000000" w:themeColor="text1"/>
              </w:rPr>
              <w:t>Case Presentation</w:t>
            </w:r>
            <w:r w:rsidRPr="00DF7E80">
              <w:rPr>
                <w:rFonts w:ascii="Times New Roman" w:eastAsiaTheme="minorEastAsia" w:hAnsi="Times New Roman"/>
                <w:color w:val="000000" w:themeColor="text1"/>
                <w:szCs w:val="24"/>
              </w:rPr>
              <w:t>)</w:t>
            </w:r>
          </w:p>
        </w:tc>
        <w:tc>
          <w:tcPr>
            <w:tcW w:w="408" w:type="pct"/>
            <w:tcBorders>
              <w:left w:val="single" w:sz="4" w:space="0" w:color="auto"/>
            </w:tcBorders>
          </w:tcPr>
          <w:p w14:paraId="2A49D39A" w14:textId="422D9833" w:rsidR="0018776D" w:rsidRPr="00DF7E80" w:rsidRDefault="0018776D" w:rsidP="00BF2ABD">
            <w:pPr>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r>
      <w:tr w:rsidR="00DF7E80" w:rsidRPr="00DF7E80" w14:paraId="1962E128" w14:textId="77777777" w:rsidTr="007A21CB">
        <w:trPr>
          <w:gridAfter w:val="1"/>
          <w:wAfter w:w="248" w:type="pct"/>
        </w:trPr>
        <w:tc>
          <w:tcPr>
            <w:tcW w:w="1122" w:type="pct"/>
            <w:gridSpan w:val="2"/>
            <w:vMerge/>
          </w:tcPr>
          <w:p w14:paraId="6E463323" w14:textId="77777777" w:rsidR="00702466" w:rsidRPr="00DF7E80" w:rsidRDefault="00702466"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1A14ADC7" w14:textId="1C17D000" w:rsidR="00EF0F70" w:rsidRPr="00DF7E80" w:rsidRDefault="00702466" w:rsidP="0040518B">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期末考</w:t>
            </w:r>
            <w:r w:rsidR="00EF0F70" w:rsidRPr="00DF7E80">
              <w:rPr>
                <w:rFonts w:ascii="Times New Roman" w:eastAsiaTheme="minorEastAsia" w:hAnsi="Times New Roman"/>
                <w:color w:val="000000" w:themeColor="text1"/>
                <w:szCs w:val="24"/>
              </w:rPr>
              <w:t>Final</w:t>
            </w:r>
            <w:r w:rsidR="0058318B">
              <w:rPr>
                <w:rFonts w:ascii="Times New Roman" w:eastAsiaTheme="minorEastAsia" w:hAnsi="Times New Roman"/>
                <w:color w:val="000000" w:themeColor="text1"/>
                <w:szCs w:val="24"/>
              </w:rPr>
              <w:t xml:space="preserve"> </w:t>
            </w:r>
            <w:r w:rsidR="00EF0F70" w:rsidRPr="00DF7E80">
              <w:rPr>
                <w:rFonts w:ascii="Times New Roman" w:eastAsiaTheme="minorEastAsia" w:hAnsi="Times New Roman"/>
                <w:color w:val="000000" w:themeColor="text1"/>
                <w:szCs w:val="24"/>
              </w:rPr>
              <w:t>(Open-Book)</w:t>
            </w:r>
          </w:p>
        </w:tc>
        <w:tc>
          <w:tcPr>
            <w:tcW w:w="446" w:type="pct"/>
            <w:gridSpan w:val="2"/>
            <w:tcBorders>
              <w:left w:val="single" w:sz="4" w:space="0" w:color="auto"/>
              <w:right w:val="single" w:sz="4" w:space="0" w:color="auto"/>
            </w:tcBorders>
          </w:tcPr>
          <w:p w14:paraId="265B71E1" w14:textId="77777777" w:rsidR="00702466" w:rsidRPr="00DF7E80" w:rsidRDefault="00702466" w:rsidP="00BF2ABD">
            <w:pPr>
              <w:wordWrap w:val="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1D2C7C43" w14:textId="77777777" w:rsidR="00702466" w:rsidRPr="00DF7E80" w:rsidRDefault="00702466" w:rsidP="008B650C">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其他</w:t>
            </w:r>
            <w:r w:rsidRPr="00DF7E80">
              <w:rPr>
                <w:rFonts w:ascii="Times New Roman" w:eastAsiaTheme="minorEastAsia" w:hAnsi="Times New Roman"/>
                <w:color w:val="000000" w:themeColor="text1"/>
                <w:szCs w:val="24"/>
              </w:rPr>
              <w:t>3 other (</w:t>
            </w:r>
            <w:r w:rsidR="008B650C" w:rsidRPr="00DF7E80">
              <w:rPr>
                <w:rFonts w:ascii="Times New Roman" w:eastAsiaTheme="minorEastAsia" w:hAnsi="Times New Roman"/>
                <w:color w:val="000000" w:themeColor="text1"/>
              </w:rPr>
              <w:t>Final Report-Oral and Written Report)</w:t>
            </w:r>
            <w:r w:rsidRPr="00DF7E80">
              <w:rPr>
                <w:rFonts w:ascii="Times New Roman" w:eastAsiaTheme="minorEastAsia" w:hAnsi="Times New Roman"/>
                <w:color w:val="000000" w:themeColor="text1"/>
                <w:szCs w:val="24"/>
              </w:rPr>
              <w:t xml:space="preserve">     </w:t>
            </w:r>
          </w:p>
        </w:tc>
        <w:tc>
          <w:tcPr>
            <w:tcW w:w="408" w:type="pct"/>
            <w:tcBorders>
              <w:left w:val="single" w:sz="4" w:space="0" w:color="auto"/>
            </w:tcBorders>
          </w:tcPr>
          <w:p w14:paraId="4EA7E0AB" w14:textId="5D60DB45" w:rsidR="00702466" w:rsidRPr="00DF7E80" w:rsidRDefault="00C50847" w:rsidP="00533485">
            <w:pPr>
              <w:jc w:val="right"/>
              <w:rPr>
                <w:rFonts w:ascii="Times New Roman" w:eastAsiaTheme="minorEastAsia" w:hAnsi="Times New Roman"/>
                <w:color w:val="000000" w:themeColor="text1"/>
                <w:szCs w:val="24"/>
              </w:rPr>
            </w:pPr>
            <w:r>
              <w:rPr>
                <w:rFonts w:ascii="Times New Roman" w:eastAsiaTheme="minorEastAsia" w:hAnsi="Times New Roman" w:hint="eastAsia"/>
                <w:color w:val="000000" w:themeColor="text1"/>
              </w:rPr>
              <w:t>4</w:t>
            </w:r>
            <w:r w:rsidR="009320CB">
              <w:rPr>
                <w:rFonts w:ascii="Times New Roman" w:eastAsiaTheme="minorEastAsia" w:hAnsi="Times New Roman"/>
                <w:color w:val="000000" w:themeColor="text1"/>
              </w:rPr>
              <w:t>0</w:t>
            </w:r>
            <w:r w:rsidR="00533485">
              <w:rPr>
                <w:rFonts w:ascii="Times New Roman" w:eastAsiaTheme="minorEastAsia" w:hAnsi="Times New Roman"/>
                <w:color w:val="000000" w:themeColor="text1"/>
              </w:rPr>
              <w:t>%</w:t>
            </w:r>
          </w:p>
        </w:tc>
      </w:tr>
      <w:tr w:rsidR="00DF7E80" w:rsidRPr="00DF7E80" w14:paraId="7C801D86" w14:textId="77777777" w:rsidTr="007A21CB">
        <w:trPr>
          <w:gridAfter w:val="1"/>
          <w:wAfter w:w="248" w:type="pct"/>
        </w:trPr>
        <w:tc>
          <w:tcPr>
            <w:tcW w:w="1122" w:type="pct"/>
            <w:gridSpan w:val="2"/>
            <w:vMerge/>
          </w:tcPr>
          <w:p w14:paraId="016477A1" w14:textId="77777777" w:rsidR="0018776D" w:rsidRPr="00DF7E80" w:rsidRDefault="0018776D" w:rsidP="00BF2ABD">
            <w:pPr>
              <w:rPr>
                <w:rFonts w:ascii="Times New Roman" w:eastAsiaTheme="minorEastAsia" w:hAnsi="Times New Roman"/>
                <w:color w:val="000000" w:themeColor="text1"/>
                <w:szCs w:val="24"/>
              </w:rPr>
            </w:pPr>
          </w:p>
        </w:tc>
        <w:tc>
          <w:tcPr>
            <w:tcW w:w="1278" w:type="pct"/>
            <w:gridSpan w:val="2"/>
            <w:tcBorders>
              <w:right w:val="single" w:sz="4" w:space="0" w:color="auto"/>
            </w:tcBorders>
          </w:tcPr>
          <w:p w14:paraId="064E0288" w14:textId="77777777" w:rsidR="0018776D" w:rsidRPr="00DF7E80" w:rsidRDefault="00702466" w:rsidP="002E7121">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報告</w:t>
            </w:r>
            <w:r w:rsidRPr="00DF7E80">
              <w:rPr>
                <w:rFonts w:ascii="Times New Roman" w:eastAsiaTheme="minorEastAsia" w:hAnsi="Times New Roman"/>
                <w:color w:val="000000" w:themeColor="text1"/>
                <w:szCs w:val="24"/>
              </w:rPr>
              <w:t>Presentation</w:t>
            </w:r>
          </w:p>
        </w:tc>
        <w:tc>
          <w:tcPr>
            <w:tcW w:w="446" w:type="pct"/>
            <w:gridSpan w:val="2"/>
            <w:tcBorders>
              <w:left w:val="single" w:sz="4" w:space="0" w:color="auto"/>
              <w:right w:val="single" w:sz="4" w:space="0" w:color="auto"/>
            </w:tcBorders>
          </w:tcPr>
          <w:p w14:paraId="79C3C0DE" w14:textId="77777777" w:rsidR="0018776D" w:rsidRPr="00DF7E80" w:rsidRDefault="00702466" w:rsidP="00BF2ABD">
            <w:pPr>
              <w:wordWrap w:val="0"/>
              <w:jc w:val="right"/>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w:t>
            </w:r>
          </w:p>
        </w:tc>
        <w:tc>
          <w:tcPr>
            <w:tcW w:w="1498" w:type="pct"/>
            <w:gridSpan w:val="4"/>
            <w:tcBorders>
              <w:left w:val="single" w:sz="4" w:space="0" w:color="auto"/>
              <w:right w:val="single" w:sz="4" w:space="0" w:color="auto"/>
            </w:tcBorders>
          </w:tcPr>
          <w:p w14:paraId="65CB0974" w14:textId="6589105D" w:rsidR="0018776D" w:rsidRPr="00DF7E80" w:rsidRDefault="00702466"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其他</w:t>
            </w:r>
            <w:r w:rsidRPr="00DF7E80">
              <w:rPr>
                <w:rFonts w:ascii="Times New Roman" w:eastAsiaTheme="minorEastAsia" w:hAnsi="Times New Roman"/>
                <w:color w:val="000000" w:themeColor="text1"/>
                <w:szCs w:val="24"/>
              </w:rPr>
              <w:t>4 other (</w:t>
            </w:r>
            <w:r w:rsidR="00C50847">
              <w:rPr>
                <w:rFonts w:ascii="Times New Roman" w:eastAsiaTheme="minorEastAsia" w:hAnsi="Times New Roman" w:hint="eastAsia"/>
                <w:color w:val="000000" w:themeColor="text1"/>
                <w:szCs w:val="24"/>
              </w:rPr>
              <w:t>Final Report-Peer Review</w:t>
            </w:r>
            <w:r w:rsidRPr="00DF7E80">
              <w:rPr>
                <w:rFonts w:ascii="Times New Roman" w:eastAsiaTheme="minorEastAsia" w:hAnsi="Times New Roman"/>
                <w:color w:val="000000" w:themeColor="text1"/>
                <w:szCs w:val="24"/>
              </w:rPr>
              <w:t>)</w:t>
            </w:r>
          </w:p>
        </w:tc>
        <w:tc>
          <w:tcPr>
            <w:tcW w:w="408" w:type="pct"/>
            <w:tcBorders>
              <w:left w:val="single" w:sz="4" w:space="0" w:color="auto"/>
            </w:tcBorders>
          </w:tcPr>
          <w:p w14:paraId="39368B05" w14:textId="4A4DFC54" w:rsidR="0018776D" w:rsidRPr="00DF7E80" w:rsidRDefault="00C50847" w:rsidP="00BF2ABD">
            <w:pPr>
              <w:jc w:val="right"/>
              <w:rPr>
                <w:rFonts w:ascii="Times New Roman" w:eastAsiaTheme="minorEastAsia" w:hAnsi="Times New Roman"/>
                <w:color w:val="000000" w:themeColor="text1"/>
                <w:szCs w:val="24"/>
              </w:rPr>
            </w:pPr>
            <w:r>
              <w:rPr>
                <w:rFonts w:ascii="Times New Roman" w:eastAsiaTheme="minorEastAsia" w:hAnsi="Times New Roman" w:hint="eastAsia"/>
                <w:color w:val="000000" w:themeColor="text1"/>
                <w:szCs w:val="24"/>
              </w:rPr>
              <w:t>10</w:t>
            </w:r>
            <w:r w:rsidR="0018776D" w:rsidRPr="00DF7E80">
              <w:rPr>
                <w:rFonts w:ascii="Times New Roman" w:eastAsiaTheme="minorEastAsia" w:hAnsi="Times New Roman"/>
                <w:color w:val="000000" w:themeColor="text1"/>
                <w:szCs w:val="24"/>
              </w:rPr>
              <w:t>%</w:t>
            </w:r>
          </w:p>
        </w:tc>
      </w:tr>
      <w:tr w:rsidR="00DF7E80" w:rsidRPr="004B7749" w14:paraId="1A584CCB" w14:textId="77777777" w:rsidTr="007A21CB">
        <w:trPr>
          <w:gridAfter w:val="1"/>
          <w:wAfter w:w="248" w:type="pct"/>
        </w:trPr>
        <w:tc>
          <w:tcPr>
            <w:tcW w:w="1122" w:type="pct"/>
            <w:gridSpan w:val="2"/>
          </w:tcPr>
          <w:p w14:paraId="59F98E4C" w14:textId="77777777" w:rsidR="0018776D" w:rsidRPr="00DF7E80" w:rsidRDefault="0018776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其他說明</w:t>
            </w:r>
          </w:p>
          <w:p w14:paraId="55D4D3BF" w14:textId="77777777" w:rsidR="0018776D" w:rsidRPr="00DF7E80" w:rsidRDefault="0018776D" w:rsidP="00BF2ABD">
            <w:pPr>
              <w:rPr>
                <w:rFonts w:ascii="Times New Roman" w:eastAsiaTheme="minorEastAsia" w:hAnsi="Times New Roman"/>
                <w:color w:val="000000" w:themeColor="text1"/>
                <w:szCs w:val="24"/>
              </w:rPr>
            </w:pPr>
            <w:r w:rsidRPr="00DF7E80">
              <w:rPr>
                <w:rFonts w:ascii="Times New Roman" w:eastAsiaTheme="minorEastAsia" w:hAnsi="Times New Roman"/>
                <w:color w:val="000000" w:themeColor="text1"/>
                <w:szCs w:val="24"/>
              </w:rPr>
              <w:t xml:space="preserve">Other description </w:t>
            </w:r>
          </w:p>
        </w:tc>
        <w:tc>
          <w:tcPr>
            <w:tcW w:w="3630" w:type="pct"/>
            <w:gridSpan w:val="9"/>
          </w:tcPr>
          <w:p w14:paraId="55AE1CD0" w14:textId="77777777" w:rsidR="00101B00" w:rsidRDefault="008B650C" w:rsidP="00F4700C">
            <w:pPr>
              <w:ind w:firstLineChars="100" w:firstLine="240"/>
              <w:rPr>
                <w:rFonts w:ascii="Times New Roman" w:hAnsi="Times New Roman"/>
                <w:color w:val="000000" w:themeColor="text1"/>
              </w:rPr>
            </w:pPr>
            <w:r w:rsidRPr="00DF7E80">
              <w:rPr>
                <w:rFonts w:ascii="Times New Roman" w:hAnsi="Times New Roman"/>
                <w:color w:val="000000" w:themeColor="text1"/>
              </w:rPr>
              <w:t xml:space="preserve">The class is to form </w:t>
            </w:r>
            <w:r w:rsidR="00EF0F70" w:rsidRPr="00DF7E80">
              <w:rPr>
                <w:rFonts w:ascii="Times New Roman" w:hAnsi="Times New Roman"/>
                <w:color w:val="000000" w:themeColor="text1"/>
              </w:rPr>
              <w:t>12 groups</w:t>
            </w:r>
            <w:r w:rsidRPr="00DF7E80">
              <w:rPr>
                <w:rFonts w:ascii="Times New Roman" w:hAnsi="Times New Roman"/>
                <w:color w:val="000000" w:themeColor="text1"/>
              </w:rPr>
              <w:t xml:space="preserve"> for the final project. Half of the groups for the final project should pick </w:t>
            </w:r>
            <w:r w:rsidRPr="00DF7E80">
              <w:rPr>
                <w:rFonts w:ascii="Times New Roman" w:hAnsi="Times New Roman"/>
                <w:color w:val="000000" w:themeColor="text1"/>
                <w:u w:val="single"/>
              </w:rPr>
              <w:t>foreign companies</w:t>
            </w:r>
            <w:r w:rsidRPr="00DF7E80">
              <w:rPr>
                <w:rFonts w:ascii="Times New Roman" w:hAnsi="Times New Roman"/>
                <w:color w:val="000000" w:themeColor="text1"/>
              </w:rPr>
              <w:t xml:space="preserve"> as their topi</w:t>
            </w:r>
            <w:r w:rsidR="00101B00">
              <w:rPr>
                <w:rFonts w:ascii="Times New Roman" w:hAnsi="Times New Roman"/>
                <w:color w:val="000000" w:themeColor="text1"/>
              </w:rPr>
              <w:t>c of interest.</w:t>
            </w:r>
          </w:p>
          <w:p w14:paraId="7641FDEC" w14:textId="24AB2B70" w:rsidR="008B650C" w:rsidRPr="00DF7E80" w:rsidRDefault="008B650C" w:rsidP="00F4700C">
            <w:pPr>
              <w:ind w:firstLineChars="100" w:firstLine="240"/>
              <w:rPr>
                <w:rFonts w:ascii="Times New Roman" w:hAnsi="Times New Roman"/>
                <w:color w:val="000000" w:themeColor="text1"/>
              </w:rPr>
            </w:pPr>
            <w:r w:rsidRPr="00DF7E80">
              <w:rPr>
                <w:rFonts w:ascii="Times New Roman" w:hAnsi="Times New Roman"/>
                <w:color w:val="000000" w:themeColor="text1"/>
              </w:rPr>
              <w:t xml:space="preserve">                                                                      </w:t>
            </w:r>
          </w:p>
          <w:p w14:paraId="5CB74BCE" w14:textId="77777777" w:rsidR="008B650C" w:rsidRPr="00DF7E80" w:rsidRDefault="008B650C" w:rsidP="008B650C">
            <w:pPr>
              <w:rPr>
                <w:rFonts w:ascii="Times New Roman" w:hAnsi="Times New Roman"/>
                <w:b/>
                <w:color w:val="000000" w:themeColor="text1"/>
                <w:u w:val="single"/>
              </w:rPr>
            </w:pPr>
            <w:r w:rsidRPr="00DF7E80">
              <w:rPr>
                <w:rFonts w:ascii="Times New Roman" w:hAnsi="Times New Roman"/>
                <w:b/>
                <w:color w:val="000000" w:themeColor="text1"/>
                <w:u w:val="single"/>
              </w:rPr>
              <w:t>Final Report</w:t>
            </w:r>
          </w:p>
          <w:p w14:paraId="7EE40E73" w14:textId="2310A0F1" w:rsidR="008B650C" w:rsidRPr="00DF7E80" w:rsidRDefault="008B650C" w:rsidP="008B650C">
            <w:pPr>
              <w:tabs>
                <w:tab w:val="left" w:pos="4860"/>
              </w:tabs>
              <w:ind w:firstLineChars="100" w:firstLine="240"/>
              <w:rPr>
                <w:rFonts w:ascii="Times New Roman" w:hAnsi="Times New Roman"/>
                <w:color w:val="000000" w:themeColor="text1"/>
              </w:rPr>
            </w:pPr>
            <w:r w:rsidRPr="00DF7E80">
              <w:rPr>
                <w:rFonts w:ascii="Times New Roman" w:hAnsi="Times New Roman"/>
                <w:color w:val="000000" w:themeColor="text1"/>
              </w:rPr>
              <w:t xml:space="preserve">A term paper is required for the course. </w:t>
            </w:r>
            <w:r w:rsidRPr="00DF7E80">
              <w:rPr>
                <w:rFonts w:ascii="Times New Roman" w:hAnsi="Times New Roman"/>
                <w:color w:val="000000" w:themeColor="text1"/>
                <w:u w:val="single"/>
              </w:rPr>
              <w:t>At least half of the groups are</w:t>
            </w:r>
            <w:r w:rsidRPr="00566A82">
              <w:rPr>
                <w:rFonts w:ascii="Times New Roman" w:hAnsi="Times New Roman"/>
                <w:color w:val="000000" w:themeColor="text1"/>
              </w:rPr>
              <w:t xml:space="preserve"> </w:t>
            </w:r>
            <w:r w:rsidRPr="00DF7E80">
              <w:rPr>
                <w:rFonts w:ascii="Times New Roman" w:hAnsi="Times New Roman"/>
                <w:color w:val="000000" w:themeColor="text1"/>
                <w:u w:val="single"/>
              </w:rPr>
              <w:t>to investigate foreign companies</w:t>
            </w:r>
            <w:r w:rsidRPr="00DF7E80">
              <w:rPr>
                <w:rFonts w:ascii="Times New Roman" w:hAnsi="Times New Roman"/>
                <w:color w:val="000000" w:themeColor="text1"/>
              </w:rPr>
              <w:t xml:space="preserve">. The deadline for turning in the name of the company </w:t>
            </w:r>
            <w:r w:rsidR="00A25B52">
              <w:rPr>
                <w:rFonts w:ascii="Times New Roman" w:hAnsi="Times New Roman"/>
                <w:color w:val="000000" w:themeColor="text1"/>
              </w:rPr>
              <w:t>that</w:t>
            </w:r>
            <w:r w:rsidRPr="00DF7E80">
              <w:rPr>
                <w:rFonts w:ascii="Times New Roman" w:hAnsi="Times New Roman"/>
                <w:color w:val="000000" w:themeColor="text1"/>
              </w:rPr>
              <w:t xml:space="preserve"> your team is investigating is a week after the announcement of the number of groups to be formed. The length of yo</w:t>
            </w:r>
            <w:r w:rsidR="00B94808">
              <w:rPr>
                <w:rFonts w:ascii="Times New Roman" w:hAnsi="Times New Roman"/>
                <w:color w:val="000000" w:themeColor="text1"/>
              </w:rPr>
              <w:t>ur term paper should be at most</w:t>
            </w:r>
            <w:r w:rsidR="00D96E98">
              <w:rPr>
                <w:rFonts w:ascii="Times New Roman" w:hAnsi="Times New Roman"/>
                <w:color w:val="000000" w:themeColor="text1"/>
              </w:rPr>
              <w:t xml:space="preserve"> </w:t>
            </w:r>
            <w:r w:rsidR="00EC6DAD">
              <w:rPr>
                <w:rFonts w:ascii="Times New Roman" w:hAnsi="Times New Roman" w:hint="eastAsia"/>
                <w:color w:val="000000" w:themeColor="text1"/>
              </w:rPr>
              <w:t xml:space="preserve">60 </w:t>
            </w:r>
            <w:r w:rsidRPr="00DF7E80">
              <w:rPr>
                <w:rFonts w:ascii="Times New Roman" w:hAnsi="Times New Roman"/>
                <w:color w:val="000000" w:themeColor="text1"/>
              </w:rPr>
              <w:t xml:space="preserve">pages, </w:t>
            </w:r>
            <w:r w:rsidR="001A0D92">
              <w:rPr>
                <w:rFonts w:ascii="Times New Roman" w:hAnsi="Times New Roman"/>
                <w:color w:val="000000" w:themeColor="text1"/>
              </w:rPr>
              <w:t>including</w:t>
            </w:r>
            <w:r w:rsidR="00D96E98">
              <w:rPr>
                <w:rFonts w:ascii="Times New Roman" w:hAnsi="Times New Roman"/>
                <w:color w:val="000000" w:themeColor="text1"/>
              </w:rPr>
              <w:t xml:space="preserve"> tables</w:t>
            </w:r>
            <w:r w:rsidR="00FE7CE6">
              <w:rPr>
                <w:rFonts w:ascii="Times New Roman" w:hAnsi="Times New Roman"/>
                <w:color w:val="000000" w:themeColor="text1"/>
              </w:rPr>
              <w:t xml:space="preserve"> and graphs from processed data</w:t>
            </w:r>
            <w:r w:rsidR="00D96E98">
              <w:rPr>
                <w:rFonts w:ascii="Times New Roman" w:hAnsi="Times New Roman"/>
                <w:color w:val="000000" w:themeColor="text1"/>
              </w:rPr>
              <w:t xml:space="preserve">, </w:t>
            </w:r>
            <w:r w:rsidRPr="00DF7E80">
              <w:rPr>
                <w:rFonts w:ascii="Times New Roman" w:hAnsi="Times New Roman"/>
                <w:color w:val="000000" w:themeColor="text1"/>
              </w:rPr>
              <w:t xml:space="preserve">excluding references and appendixes (which may include raw data). You are to turn in </w:t>
            </w:r>
            <w:r w:rsidR="007E7E08">
              <w:rPr>
                <w:rFonts w:ascii="Times New Roman" w:hAnsi="Times New Roman"/>
                <w:color w:val="000000" w:themeColor="text1"/>
              </w:rPr>
              <w:t>both hard copies and electronic files of your Word</w:t>
            </w:r>
            <w:r w:rsidRPr="00DF7E80">
              <w:rPr>
                <w:rFonts w:ascii="Times New Roman" w:hAnsi="Times New Roman"/>
                <w:color w:val="000000" w:themeColor="text1"/>
              </w:rPr>
              <w:t xml:space="preserve"> </w:t>
            </w:r>
            <w:r w:rsidR="007E7E08">
              <w:rPr>
                <w:rFonts w:ascii="Times New Roman" w:hAnsi="Times New Roman"/>
                <w:color w:val="000000" w:themeColor="text1"/>
              </w:rPr>
              <w:t>document</w:t>
            </w:r>
            <w:r w:rsidRPr="00DF7E80">
              <w:rPr>
                <w:rFonts w:ascii="Times New Roman" w:hAnsi="Times New Roman"/>
                <w:color w:val="000000" w:themeColor="text1"/>
              </w:rPr>
              <w:t xml:space="preserve"> and </w:t>
            </w:r>
            <w:r w:rsidR="007E7E08">
              <w:rPr>
                <w:rFonts w:ascii="Times New Roman" w:hAnsi="Times New Roman"/>
                <w:color w:val="000000" w:themeColor="text1"/>
              </w:rPr>
              <w:t>PowerPoint presentation</w:t>
            </w:r>
            <w:r w:rsidRPr="00DF7E80">
              <w:rPr>
                <w:rFonts w:ascii="Times New Roman" w:hAnsi="Times New Roman"/>
                <w:color w:val="000000" w:themeColor="text1"/>
              </w:rPr>
              <w:t xml:space="preserve">. The deadline for turning in your term paper is the date of the final examination. You will also be required to turn in a </w:t>
            </w:r>
            <w:r w:rsidRPr="004D6898">
              <w:rPr>
                <w:rFonts w:ascii="Times New Roman" w:hAnsi="Times New Roman"/>
                <w:color w:val="000000" w:themeColor="text1"/>
              </w:rPr>
              <w:t>peer review sheet</w:t>
            </w:r>
            <w:r w:rsidRPr="00DF7E80">
              <w:rPr>
                <w:rFonts w:ascii="Times New Roman" w:hAnsi="Times New Roman"/>
                <w:color w:val="000000" w:themeColor="text1"/>
              </w:rPr>
              <w:t xml:space="preserve"> on the date of the final examination, where you can evaluate your own contribution to the project and identify any free riders on your team. Free riders are team members who do not contribute or contribute minimally to the project. The grades for these team members will be in proportion to their contribution to the project.</w:t>
            </w:r>
          </w:p>
          <w:p w14:paraId="0E0B5235" w14:textId="0A25CFC4"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 xml:space="preserve">   For your project, you are to pick any publicly traded company based on the level of risk you are willing to bear and evaluate </w:t>
            </w:r>
            <w:r w:rsidRPr="00DF7E80">
              <w:rPr>
                <w:rFonts w:ascii="Times New Roman" w:hAnsi="Times New Roman"/>
                <w:color w:val="000000" w:themeColor="text1"/>
                <w:u w:val="single"/>
              </w:rPr>
              <w:t>whether you would buy, hold or</w:t>
            </w:r>
            <w:r w:rsidRPr="004F0DDC">
              <w:rPr>
                <w:rFonts w:ascii="Times New Roman" w:hAnsi="Times New Roman"/>
                <w:color w:val="000000" w:themeColor="text1"/>
              </w:rPr>
              <w:t xml:space="preserve"> </w:t>
            </w:r>
            <w:r w:rsidRPr="00DF7E80">
              <w:rPr>
                <w:rFonts w:ascii="Times New Roman" w:hAnsi="Times New Roman"/>
                <w:color w:val="000000" w:themeColor="text1"/>
                <w:u w:val="single"/>
              </w:rPr>
              <w:t>sell its stocks</w:t>
            </w:r>
            <w:r w:rsidRPr="00DF7E80">
              <w:rPr>
                <w:rFonts w:ascii="Times New Roman" w:hAnsi="Times New Roman"/>
                <w:color w:val="000000" w:themeColor="text1"/>
              </w:rPr>
              <w:t>.</w:t>
            </w:r>
            <w:r w:rsidR="00EF2AE4">
              <w:rPr>
                <w:rFonts w:ascii="Times New Roman" w:hAnsi="Times New Roman"/>
                <w:color w:val="000000" w:themeColor="text1"/>
              </w:rPr>
              <w:t xml:space="preserve"> </w:t>
            </w:r>
            <w:r w:rsidRPr="00DF7E80">
              <w:rPr>
                <w:rFonts w:ascii="Times New Roman" w:hAnsi="Times New Roman"/>
                <w:color w:val="000000" w:themeColor="text1"/>
              </w:rPr>
              <w:t>One tip for picking out a good company for your project is to investig</w:t>
            </w:r>
            <w:r w:rsidR="00283211">
              <w:rPr>
                <w:rFonts w:ascii="Times New Roman" w:hAnsi="Times New Roman"/>
                <w:color w:val="000000" w:themeColor="text1"/>
              </w:rPr>
              <w:t>ate the amount of available data, including news,</w:t>
            </w:r>
            <w:r w:rsidRPr="00DF7E80">
              <w:rPr>
                <w:rFonts w:ascii="Times New Roman" w:hAnsi="Times New Roman"/>
                <w:color w:val="000000" w:themeColor="text1"/>
              </w:rPr>
              <w:t xml:space="preserve"> regarding </w:t>
            </w:r>
            <w:r w:rsidR="0090712C">
              <w:rPr>
                <w:rFonts w:ascii="Times New Roman" w:hAnsi="Times New Roman"/>
                <w:color w:val="000000" w:themeColor="text1"/>
              </w:rPr>
              <w:t>t</w:t>
            </w:r>
            <w:r w:rsidRPr="00DF7E80">
              <w:rPr>
                <w:rFonts w:ascii="Times New Roman" w:hAnsi="Times New Roman"/>
                <w:color w:val="000000" w:themeColor="text1"/>
              </w:rPr>
              <w:t>he specific company</w:t>
            </w:r>
            <w:r w:rsidR="0090712C">
              <w:rPr>
                <w:rFonts w:ascii="Times New Roman" w:hAnsi="Times New Roman"/>
                <w:color w:val="000000" w:themeColor="text1"/>
              </w:rPr>
              <w:t xml:space="preserve"> and its four other competitors</w:t>
            </w:r>
            <w:r w:rsidRPr="00DF7E80">
              <w:rPr>
                <w:rFonts w:ascii="Times New Roman" w:hAnsi="Times New Roman"/>
                <w:color w:val="000000" w:themeColor="text1"/>
              </w:rPr>
              <w:t>, including the financial information for the past 5 years. The larger your company, the greater</w:t>
            </w:r>
            <w:r w:rsidR="00A15941">
              <w:rPr>
                <w:rFonts w:ascii="Times New Roman" w:hAnsi="Times New Roman"/>
                <w:color w:val="000000" w:themeColor="text1"/>
              </w:rPr>
              <w:t xml:space="preserve"> </w:t>
            </w:r>
            <w:r w:rsidRPr="00DF7E80">
              <w:rPr>
                <w:rFonts w:ascii="Times New Roman" w:hAnsi="Times New Roman"/>
                <w:color w:val="000000" w:themeColor="text1"/>
              </w:rPr>
              <w:t>the amount of available data for the firm. The accounting standards</w:t>
            </w:r>
            <w:r w:rsidR="00271B6C" w:rsidRPr="00DF7E80">
              <w:rPr>
                <w:rFonts w:ascii="Times New Roman" w:hAnsi="Times New Roman"/>
                <w:color w:val="000000" w:themeColor="text1"/>
              </w:rPr>
              <w:t xml:space="preserve">, e.g., GAAP or IFRS, </w:t>
            </w:r>
            <w:r w:rsidRPr="00DF7E80">
              <w:rPr>
                <w:rFonts w:ascii="Times New Roman" w:hAnsi="Times New Roman"/>
                <w:color w:val="000000" w:themeColor="text1"/>
              </w:rPr>
              <w:t xml:space="preserve">used for all five companies should be the same. </w:t>
            </w:r>
            <w:r w:rsidR="008435F3">
              <w:rPr>
                <w:rFonts w:ascii="Times New Roman" w:hAnsi="Times New Roman"/>
                <w:color w:val="000000" w:themeColor="text1"/>
              </w:rPr>
              <w:t>A</w:t>
            </w:r>
            <w:r w:rsidR="00271B6C" w:rsidRPr="00DF7E80">
              <w:rPr>
                <w:rFonts w:ascii="Times New Roman" w:hAnsi="Times New Roman"/>
                <w:color w:val="000000" w:themeColor="text1"/>
              </w:rPr>
              <w:t>ll companies listed in the same country</w:t>
            </w:r>
            <w:r w:rsidRPr="00DF7E80">
              <w:rPr>
                <w:rFonts w:ascii="Times New Roman" w:hAnsi="Times New Roman"/>
                <w:color w:val="000000" w:themeColor="text1"/>
              </w:rPr>
              <w:t xml:space="preserve"> </w:t>
            </w:r>
            <w:r w:rsidR="008C66D3" w:rsidRPr="00DF7E80">
              <w:rPr>
                <w:rFonts w:ascii="Times New Roman" w:hAnsi="Times New Roman"/>
                <w:color w:val="000000" w:themeColor="text1"/>
              </w:rPr>
              <w:t>should be listed on</w:t>
            </w:r>
            <w:r w:rsidR="00EE0F51" w:rsidRPr="00DF7E80">
              <w:rPr>
                <w:rFonts w:ascii="Times New Roman" w:hAnsi="Times New Roman"/>
                <w:color w:val="000000" w:themeColor="text1"/>
              </w:rPr>
              <w:t xml:space="preserve"> the same securities</w:t>
            </w:r>
            <w:r w:rsidR="008C66D3" w:rsidRPr="00DF7E80">
              <w:rPr>
                <w:rFonts w:ascii="Times New Roman" w:hAnsi="Times New Roman"/>
                <w:color w:val="000000" w:themeColor="text1"/>
              </w:rPr>
              <w:t xml:space="preserve"> exchange</w:t>
            </w:r>
            <w:r w:rsidR="00EE0F51" w:rsidRPr="00DF7E80">
              <w:rPr>
                <w:rFonts w:ascii="Times New Roman" w:hAnsi="Times New Roman"/>
                <w:color w:val="000000" w:themeColor="text1"/>
              </w:rPr>
              <w:t>, e.g. Taiwan Stock Exchange or Taiwan OTC Exchange.</w:t>
            </w:r>
          </w:p>
          <w:p w14:paraId="635D7B9E" w14:textId="2901D0EE" w:rsidR="008B650C" w:rsidRPr="00DF7E80" w:rsidRDefault="00EF2AE4" w:rsidP="008B650C">
            <w:pPr>
              <w:ind w:firstLineChars="200" w:firstLine="480"/>
              <w:rPr>
                <w:rFonts w:ascii="Times New Roman" w:hAnsi="Times New Roman"/>
                <w:color w:val="000000" w:themeColor="text1"/>
                <w:sz w:val="22"/>
              </w:rPr>
            </w:pPr>
            <w:r w:rsidRPr="0090712C">
              <w:rPr>
                <w:rFonts w:ascii="Times New Roman" w:hAnsi="Times New Roman"/>
              </w:rPr>
              <w:t>You are to compare the main company with its main competitor and its industry average, calculated as the average of</w:t>
            </w:r>
            <w:r w:rsidR="0090712C" w:rsidRPr="0090712C">
              <w:rPr>
                <w:rFonts w:ascii="Times New Roman" w:hAnsi="Times New Roman"/>
              </w:rPr>
              <w:t xml:space="preserve"> the main company, the main competitor, and three other competitors</w:t>
            </w:r>
            <w:r w:rsidRPr="0090712C">
              <w:rPr>
                <w:rFonts w:ascii="Times New Roman" w:hAnsi="Times New Roman"/>
              </w:rPr>
              <w:t>.</w:t>
            </w:r>
            <w:r w:rsidR="0090712C" w:rsidRPr="0090712C">
              <w:rPr>
                <w:rFonts w:ascii="Times New Roman" w:hAnsi="Times New Roman"/>
              </w:rPr>
              <w:t xml:space="preserve"> These companies should be from </w:t>
            </w:r>
            <w:r w:rsidR="0090712C" w:rsidRPr="0090712C">
              <w:rPr>
                <w:rFonts w:ascii="Times New Roman" w:hAnsi="Times New Roman"/>
                <w:u w:val="single"/>
              </w:rPr>
              <w:t>at least</w:t>
            </w:r>
            <w:r w:rsidR="0090712C" w:rsidRPr="0090712C">
              <w:rPr>
                <w:rFonts w:ascii="Times New Roman" w:hAnsi="Times New Roman"/>
              </w:rPr>
              <w:t xml:space="preserve"> </w:t>
            </w:r>
            <w:r w:rsidR="0090712C" w:rsidRPr="0090712C">
              <w:rPr>
                <w:rFonts w:ascii="Times New Roman" w:hAnsi="Times New Roman"/>
                <w:u w:val="single"/>
              </w:rPr>
              <w:t>two different countries</w:t>
            </w:r>
            <w:r w:rsidR="0090712C" w:rsidRPr="0090712C">
              <w:rPr>
                <w:rFonts w:ascii="Times New Roman" w:hAnsi="Times New Roman"/>
              </w:rPr>
              <w:t xml:space="preserve">. The company’s 4 competitors should be of </w:t>
            </w:r>
            <w:r w:rsidR="000E39D9">
              <w:rPr>
                <w:rFonts w:ascii="Times New Roman" w:hAnsi="Times New Roman"/>
              </w:rPr>
              <w:t>a</w:t>
            </w:r>
            <w:r w:rsidR="0090712C" w:rsidRPr="0090712C">
              <w:rPr>
                <w:rFonts w:ascii="Times New Roman" w:hAnsi="Times New Roman"/>
              </w:rPr>
              <w:t xml:space="preserve"> similar size (total assets or net sales) and in the same industry as the main company. And a</w:t>
            </w:r>
            <w:r w:rsidR="008B650C" w:rsidRPr="0090712C">
              <w:rPr>
                <w:rFonts w:ascii="Times New Roman" w:hAnsi="Times New Roman"/>
              </w:rPr>
              <w:t xml:space="preserve">ll </w:t>
            </w:r>
            <w:r w:rsidR="008B650C" w:rsidRPr="00DF7E80">
              <w:rPr>
                <w:rFonts w:ascii="Times New Roman" w:hAnsi="Times New Roman"/>
                <w:color w:val="000000" w:themeColor="text1"/>
              </w:rPr>
              <w:t xml:space="preserve">five companies should have the same fiscal </w:t>
            </w:r>
            <w:r w:rsidR="000E39D9">
              <w:rPr>
                <w:rFonts w:ascii="Times New Roman" w:hAnsi="Times New Roman"/>
                <w:color w:val="000000" w:themeColor="text1"/>
              </w:rPr>
              <w:t>year-end</w:t>
            </w:r>
            <w:r w:rsidR="008B650C" w:rsidRPr="00DF7E80">
              <w:rPr>
                <w:rFonts w:ascii="Times New Roman" w:hAnsi="Times New Roman"/>
                <w:color w:val="000000" w:themeColor="text1"/>
              </w:rPr>
              <w:t xml:space="preserve"> date, to make sure industry-wide events are similarly accounted for. </w:t>
            </w:r>
            <w:r w:rsidR="00543D0A" w:rsidRPr="00DF7E80">
              <w:rPr>
                <w:rFonts w:ascii="Times New Roman" w:hAnsi="Times New Roman"/>
                <w:color w:val="000000" w:themeColor="text1"/>
              </w:rPr>
              <w:t>The five selected companies should also have similar inventory types.</w:t>
            </w:r>
            <w:r w:rsidR="00543D0A">
              <w:rPr>
                <w:rFonts w:ascii="Times New Roman" w:hAnsi="Times New Roman"/>
                <w:color w:val="000000" w:themeColor="text1"/>
              </w:rPr>
              <w:t xml:space="preserve"> </w:t>
            </w:r>
            <w:r w:rsidR="008B650C" w:rsidRPr="00DF7E80">
              <w:rPr>
                <w:rFonts w:ascii="Times New Roman" w:hAnsi="Times New Roman"/>
                <w:color w:val="000000" w:themeColor="text1"/>
              </w:rPr>
              <w:t xml:space="preserve">Do not pick governmental agencies, non-profit organizations, or companies in the banking industry. The accounting practices in these areas are not the same as those in other industries. If you compare firms from different countries, please make sure that </w:t>
            </w:r>
            <w:r w:rsidR="000E39D9">
              <w:rPr>
                <w:rFonts w:ascii="Times New Roman" w:hAnsi="Times New Roman"/>
                <w:color w:val="000000" w:themeColor="text1"/>
              </w:rPr>
              <w:t xml:space="preserve">the </w:t>
            </w:r>
            <w:r w:rsidR="008B650C" w:rsidRPr="00DF7E80">
              <w:rPr>
                <w:rFonts w:ascii="Times New Roman" w:hAnsi="Times New Roman"/>
                <w:color w:val="000000" w:themeColor="text1"/>
              </w:rPr>
              <w:t xml:space="preserve">annual/yearly exchange rate </w:t>
            </w:r>
            <w:r w:rsidR="00AB0941">
              <w:rPr>
                <w:rFonts w:ascii="Times New Roman" w:hAnsi="Times New Roman"/>
                <w:color w:val="000000" w:themeColor="text1"/>
              </w:rPr>
              <w:t>and</w:t>
            </w:r>
            <w:r w:rsidR="008B650C" w:rsidRPr="00DF7E80">
              <w:rPr>
                <w:rFonts w:ascii="Times New Roman" w:hAnsi="Times New Roman"/>
                <w:color w:val="000000" w:themeColor="text1"/>
              </w:rPr>
              <w:t xml:space="preserve"> year-end exchange r</w:t>
            </w:r>
            <w:r w:rsidR="00AA2D94">
              <w:rPr>
                <w:rFonts w:ascii="Times New Roman" w:hAnsi="Times New Roman"/>
                <w:color w:val="000000" w:themeColor="text1"/>
              </w:rPr>
              <w:t>ate,</w:t>
            </w:r>
            <w:r w:rsidR="00AB0941">
              <w:rPr>
                <w:rFonts w:ascii="Times New Roman" w:hAnsi="Times New Roman"/>
                <w:color w:val="000000" w:themeColor="text1"/>
              </w:rPr>
              <w:t xml:space="preserve"> are</w:t>
            </w:r>
            <w:r w:rsidR="008B650C" w:rsidRPr="00DF7E80">
              <w:rPr>
                <w:rFonts w:ascii="Times New Roman" w:hAnsi="Times New Roman"/>
                <w:color w:val="000000" w:themeColor="text1"/>
              </w:rPr>
              <w:t xml:space="preserve"> available for you to recast financial statements so that they are presented in the same currency. </w:t>
            </w:r>
            <w:r w:rsidR="00AB0941" w:rsidRPr="00DF7E80">
              <w:rPr>
                <w:rFonts w:ascii="Times New Roman" w:hAnsi="Times New Roman"/>
                <w:color w:val="000000" w:themeColor="text1"/>
              </w:rPr>
              <w:t xml:space="preserve">Please use year-end exchange rate to restate the statement of financial condition, and yearly/annual average exchange rate to restate other financial statements when comparing financial statements of companies from different countries. </w:t>
            </w:r>
            <w:r w:rsidR="008B650C" w:rsidRPr="00DF7E80">
              <w:rPr>
                <w:rFonts w:ascii="Times New Roman" w:hAnsi="Times New Roman"/>
                <w:color w:val="000000" w:themeColor="text1"/>
              </w:rPr>
              <w:t xml:space="preserve">Also, you should avoid choosing a subsidiary that does not have its own financial statements or whose operations are controlled by its parent company in the same industry. News and financial </w:t>
            </w:r>
            <w:r w:rsidR="007967CB">
              <w:rPr>
                <w:rFonts w:ascii="Times New Roman" w:hAnsi="Times New Roman"/>
                <w:color w:val="000000" w:themeColor="text1"/>
              </w:rPr>
              <w:t>statements</w:t>
            </w:r>
            <w:r w:rsidR="008B650C" w:rsidRPr="00DF7E80">
              <w:rPr>
                <w:rFonts w:ascii="Times New Roman" w:hAnsi="Times New Roman"/>
                <w:color w:val="000000" w:themeColor="text1"/>
              </w:rPr>
              <w:t xml:space="preserve"> will help you determine whether a subsidiary is influenced by its parent company. </w:t>
            </w:r>
          </w:p>
          <w:p w14:paraId="5A1CAA92" w14:textId="5B04A576" w:rsidR="00934CD7" w:rsidRDefault="008B650C" w:rsidP="008B650C">
            <w:pPr>
              <w:ind w:firstLineChars="200" w:firstLine="480"/>
              <w:rPr>
                <w:rFonts w:ascii="Times New Roman" w:hAnsi="Times New Roman"/>
                <w:color w:val="000000" w:themeColor="text1"/>
              </w:rPr>
            </w:pPr>
            <w:r w:rsidRPr="00DF7E80">
              <w:rPr>
                <w:rFonts w:ascii="Times New Roman" w:hAnsi="Times New Roman"/>
                <w:color w:val="000000" w:themeColor="text1"/>
              </w:rPr>
              <w:t>You should apply</w:t>
            </w:r>
            <w:r w:rsidR="00D621F3">
              <w:rPr>
                <w:rFonts w:ascii="Times New Roman" w:hAnsi="Times New Roman"/>
                <w:color w:val="000000" w:themeColor="text1"/>
              </w:rPr>
              <w:t xml:space="preserve"> materials covered in </w:t>
            </w:r>
            <w:r w:rsidR="002026D8">
              <w:rPr>
                <w:rFonts w:ascii="Times New Roman" w:hAnsi="Times New Roman"/>
                <w:color w:val="000000" w:themeColor="text1"/>
              </w:rPr>
              <w:t xml:space="preserve">the </w:t>
            </w:r>
            <w:r w:rsidR="00D621F3">
              <w:rPr>
                <w:rFonts w:ascii="Times New Roman" w:hAnsi="Times New Roman"/>
                <w:color w:val="000000" w:themeColor="text1"/>
              </w:rPr>
              <w:t>Financial Statement Analysis chapter</w:t>
            </w:r>
            <w:r w:rsidRPr="00DF7E80">
              <w:rPr>
                <w:rFonts w:ascii="Times New Roman" w:hAnsi="Times New Roman"/>
                <w:color w:val="000000" w:themeColor="text1"/>
              </w:rPr>
              <w:t xml:space="preserve"> of </w:t>
            </w:r>
            <w:r w:rsidRPr="00DF7E80">
              <w:rPr>
                <w:rFonts w:ascii="Times New Roman" w:hAnsi="Times New Roman"/>
                <w:color w:val="000000" w:themeColor="text1"/>
                <w:kern w:val="0"/>
              </w:rPr>
              <w:t>Weygandt et al. and those covered in this course.</w:t>
            </w:r>
            <w:r w:rsidRPr="00DF7E80">
              <w:rPr>
                <w:rFonts w:ascii="Times New Roman" w:hAnsi="Times New Roman"/>
                <w:color w:val="000000" w:themeColor="text1"/>
              </w:rPr>
              <w:t xml:space="preserve"> You may structure your paper as follows: 1) Introduction of the company, its strategies, </w:t>
            </w:r>
            <w:r w:rsidR="00661CCA">
              <w:rPr>
                <w:rFonts w:ascii="Times New Roman" w:hAnsi="Times New Roman" w:hint="eastAsia"/>
                <w:color w:val="000000" w:themeColor="text1"/>
              </w:rPr>
              <w:t>e</w:t>
            </w:r>
            <w:r w:rsidR="00661CCA">
              <w:rPr>
                <w:rFonts w:ascii="Times New Roman" w:hAnsi="Times New Roman"/>
                <w:color w:val="000000" w:themeColor="text1"/>
              </w:rPr>
              <w:t xml:space="preserve">conomy, industry, </w:t>
            </w:r>
            <w:r w:rsidRPr="00DF7E80">
              <w:rPr>
                <w:rFonts w:ascii="Times New Roman" w:hAnsi="Times New Roman"/>
                <w:color w:val="000000" w:themeColor="text1"/>
              </w:rPr>
              <w:t>news, analyst forecasts and recommendations, stock prices, narrat</w:t>
            </w:r>
            <w:r w:rsidR="006D1B7D">
              <w:rPr>
                <w:rFonts w:ascii="Times New Roman" w:hAnsi="Times New Roman"/>
                <w:color w:val="000000" w:themeColor="text1"/>
              </w:rPr>
              <w:t xml:space="preserve">ive analyses such as SWOT, </w:t>
            </w:r>
            <w:r w:rsidRPr="00DF7E80">
              <w:rPr>
                <w:rFonts w:ascii="Times New Roman" w:hAnsi="Times New Roman"/>
                <w:color w:val="000000" w:themeColor="text1"/>
                <w:shd w:val="clear" w:color="auto" w:fill="FFFFFF"/>
              </w:rPr>
              <w:t>Porter</w:t>
            </w:r>
            <w:r w:rsidR="00D45A49">
              <w:rPr>
                <w:rFonts w:ascii="Times New Roman" w:hAnsi="Times New Roman"/>
                <w:color w:val="000000" w:themeColor="text1"/>
                <w:shd w:val="clear" w:color="auto" w:fill="FFFFFF"/>
              </w:rPr>
              <w:t>’s</w:t>
            </w:r>
            <w:r w:rsidR="00777889">
              <w:rPr>
                <w:rFonts w:ascii="Times New Roman" w:hAnsi="Times New Roman"/>
                <w:color w:val="000000" w:themeColor="text1"/>
                <w:shd w:val="clear" w:color="auto" w:fill="FFFFFF"/>
              </w:rPr>
              <w:t xml:space="preserve"> F</w:t>
            </w:r>
            <w:r w:rsidRPr="00DF7E80">
              <w:rPr>
                <w:rFonts w:ascii="Times New Roman" w:hAnsi="Times New Roman"/>
                <w:color w:val="000000" w:themeColor="text1"/>
                <w:shd w:val="clear" w:color="auto" w:fill="FFFFFF"/>
              </w:rPr>
              <w:t>ive</w:t>
            </w:r>
            <w:r w:rsidR="00777889">
              <w:rPr>
                <w:rFonts w:ascii="Times New Roman" w:hAnsi="Times New Roman"/>
                <w:color w:val="000000" w:themeColor="text1"/>
                <w:shd w:val="clear" w:color="auto" w:fill="FFFFFF"/>
              </w:rPr>
              <w:t xml:space="preserve"> F</w:t>
            </w:r>
            <w:r w:rsidRPr="00DF7E80">
              <w:rPr>
                <w:rFonts w:ascii="Times New Roman" w:hAnsi="Times New Roman"/>
                <w:color w:val="000000" w:themeColor="text1"/>
                <w:shd w:val="clear" w:color="auto" w:fill="FFFFFF"/>
              </w:rPr>
              <w:t>orces</w:t>
            </w:r>
            <w:r w:rsidR="006D1B7D">
              <w:rPr>
                <w:rFonts w:ascii="Times New Roman" w:hAnsi="Times New Roman"/>
                <w:color w:val="000000" w:themeColor="text1"/>
                <w:shd w:val="clear" w:color="auto" w:fill="FFFFFF"/>
              </w:rPr>
              <w:t xml:space="preserve">, </w:t>
            </w:r>
            <w:r w:rsidR="000E39D9">
              <w:rPr>
                <w:rFonts w:ascii="Times New Roman" w:hAnsi="Times New Roman"/>
                <w:color w:val="000000" w:themeColor="text1"/>
                <w:shd w:val="clear" w:color="auto" w:fill="FFFFFF"/>
              </w:rPr>
              <w:t xml:space="preserve">and </w:t>
            </w:r>
            <w:r w:rsidR="006D1B7D">
              <w:rPr>
                <w:rFonts w:ascii="Times New Roman" w:hAnsi="Times New Roman"/>
                <w:color w:val="000000" w:themeColor="text1"/>
                <w:shd w:val="clear" w:color="auto" w:fill="FFFFFF"/>
              </w:rPr>
              <w:t>PEST</w:t>
            </w:r>
            <w:r w:rsidR="00CE736C">
              <w:rPr>
                <w:rFonts w:ascii="Times New Roman" w:hAnsi="Times New Roman" w:hint="eastAsia"/>
                <w:color w:val="000000" w:themeColor="text1"/>
                <w:shd w:val="clear" w:color="auto" w:fill="FFFFFF"/>
              </w:rPr>
              <w:t>EL</w:t>
            </w:r>
            <w:r w:rsidRPr="00DF7E80">
              <w:rPr>
                <w:rFonts w:ascii="Times New Roman" w:hAnsi="Times New Roman"/>
                <w:color w:val="000000" w:themeColor="text1"/>
                <w:shd w:val="clear" w:color="auto" w:fill="FFFFFF"/>
              </w:rPr>
              <w:t xml:space="preserve"> </w:t>
            </w:r>
            <w:r w:rsidRPr="00DF7E80">
              <w:rPr>
                <w:rFonts w:ascii="Times New Roman" w:hAnsi="Times New Roman"/>
                <w:color w:val="000000" w:themeColor="text1"/>
              </w:rPr>
              <w:t>analysis</w:t>
            </w:r>
            <w:r w:rsidR="00A5355E">
              <w:rPr>
                <w:rFonts w:ascii="Times New Roman" w:hAnsi="Times New Roman"/>
                <w:color w:val="000000" w:themeColor="text1"/>
              </w:rPr>
              <w:t xml:space="preserve"> </w:t>
            </w:r>
            <w:r w:rsidR="001E6EF9">
              <w:rPr>
                <w:rFonts w:ascii="Times New Roman" w:hAnsi="Times New Roman"/>
                <w:color w:val="000000" w:themeColor="text1"/>
              </w:rPr>
              <w:t xml:space="preserve">for at least </w:t>
            </w:r>
            <w:r w:rsidR="004B1DDE">
              <w:rPr>
                <w:rFonts w:ascii="Times New Roman" w:hAnsi="Times New Roman"/>
                <w:color w:val="000000" w:themeColor="text1"/>
              </w:rPr>
              <w:t>the main</w:t>
            </w:r>
            <w:r w:rsidR="001E6EF9">
              <w:rPr>
                <w:rFonts w:ascii="Times New Roman" w:hAnsi="Times New Roman"/>
                <w:color w:val="000000" w:themeColor="text1"/>
              </w:rPr>
              <w:t xml:space="preserve"> company</w:t>
            </w:r>
            <w:r w:rsidR="00E77A7B">
              <w:rPr>
                <w:rFonts w:ascii="Times New Roman" w:hAnsi="Times New Roman"/>
                <w:color w:val="000000" w:themeColor="text1"/>
              </w:rPr>
              <w:t xml:space="preserve"> and the main competitor</w:t>
            </w:r>
            <w:r w:rsidR="004B1DDE">
              <w:rPr>
                <w:rFonts w:ascii="Times New Roman" w:hAnsi="Times New Roman"/>
                <w:color w:val="000000" w:themeColor="text1"/>
              </w:rPr>
              <w:t>.</w:t>
            </w:r>
            <w:r w:rsidR="001E6EF9">
              <w:rPr>
                <w:rFonts w:ascii="Times New Roman" w:hAnsi="Times New Roman"/>
                <w:color w:val="000000" w:themeColor="text1"/>
              </w:rPr>
              <w:t xml:space="preserve"> </w:t>
            </w:r>
            <w:r w:rsidR="001E6EF9" w:rsidRPr="004D6898">
              <w:rPr>
                <w:rFonts w:ascii="Times New Roman" w:hAnsi="Times New Roman"/>
                <w:color w:val="000000" w:themeColor="text1"/>
              </w:rPr>
              <w:t>2)</w:t>
            </w:r>
            <w:r w:rsidR="004B1DDE" w:rsidRPr="004D6898">
              <w:rPr>
                <w:rFonts w:ascii="Times New Roman" w:hAnsi="Times New Roman"/>
                <w:color w:val="000000" w:themeColor="text1"/>
              </w:rPr>
              <w:t xml:space="preserve"> </w:t>
            </w:r>
            <w:r w:rsidR="002D317E" w:rsidRPr="004D6898">
              <w:rPr>
                <w:rFonts w:ascii="Times New Roman" w:hAnsi="Times New Roman" w:hint="eastAsia"/>
                <w:color w:val="000000" w:themeColor="text1"/>
              </w:rPr>
              <w:t>M</w:t>
            </w:r>
            <w:r w:rsidR="00CC365A" w:rsidRPr="004D6898">
              <w:rPr>
                <w:rFonts w:ascii="Times New Roman" w:hAnsi="Times New Roman"/>
                <w:color w:val="000000" w:themeColor="text1"/>
              </w:rPr>
              <w:t>ust do</w:t>
            </w:r>
            <w:r w:rsidR="00CC365A">
              <w:rPr>
                <w:rFonts w:ascii="Times New Roman" w:hAnsi="Times New Roman"/>
                <w:color w:val="000000" w:themeColor="text1"/>
              </w:rPr>
              <w:t>-</w:t>
            </w:r>
            <w:r w:rsidR="002D317E">
              <w:rPr>
                <w:rFonts w:ascii="Times New Roman" w:hAnsi="Times New Roman" w:hint="eastAsia"/>
                <w:color w:val="000000" w:themeColor="text1"/>
              </w:rPr>
              <w:t>Please write according to the following</w:t>
            </w:r>
            <w:r w:rsidR="005A0C70">
              <w:rPr>
                <w:rFonts w:ascii="Times New Roman" w:hAnsi="Times New Roman"/>
                <w:color w:val="000000" w:themeColor="text1"/>
              </w:rPr>
              <w:t xml:space="preserve"> </w:t>
            </w:r>
            <w:r w:rsidR="009E6237">
              <w:rPr>
                <w:rFonts w:ascii="Times New Roman" w:hAnsi="Times New Roman"/>
                <w:color w:val="000000" w:themeColor="text1"/>
              </w:rPr>
              <w:t xml:space="preserve">global perspectives </w:t>
            </w:r>
            <w:r w:rsidR="004233FB">
              <w:rPr>
                <w:rFonts w:ascii="Times New Roman" w:hAnsi="Times New Roman"/>
                <w:color w:val="000000" w:themeColor="text1"/>
              </w:rPr>
              <w:t>traits.</w:t>
            </w:r>
          </w:p>
          <w:p w14:paraId="6282673A" w14:textId="77777777" w:rsidR="004233FB" w:rsidRPr="004233FB" w:rsidRDefault="004233FB" w:rsidP="004233FB">
            <w:pPr>
              <w:spacing w:before="100" w:beforeAutospacing="1"/>
              <w:contextualSpacing/>
              <w:rPr>
                <w:rFonts w:ascii="Times New Roman" w:hAnsi="Times New Roman"/>
              </w:rPr>
            </w:pPr>
            <w:r w:rsidRPr="004233FB">
              <w:rPr>
                <w:rFonts w:ascii="Times New Roman" w:hAnsi="Times New Roman"/>
                <w:b/>
                <w:bCs/>
              </w:rPr>
              <w:t>Trait 1</w:t>
            </w:r>
            <w:r w:rsidRPr="004233FB">
              <w:rPr>
                <w:rFonts w:ascii="Times New Roman" w:hAnsi="Times New Roman"/>
              </w:rPr>
              <w:t xml:space="preserve"> Identify key components of </w:t>
            </w:r>
            <w:r w:rsidRPr="009E6237">
              <w:rPr>
                <w:rFonts w:ascii="Times New Roman" w:hAnsi="Times New Roman"/>
                <w:u w:val="single"/>
              </w:rPr>
              <w:t>countries' environments</w:t>
            </w:r>
            <w:r w:rsidRPr="004233FB">
              <w:rPr>
                <w:rFonts w:ascii="Times New Roman" w:hAnsi="Times New Roman"/>
              </w:rPr>
              <w:t>: Identifies all key components of a certain event and is able to relate to cultural, economic, and social issues by academic theories.</w:t>
            </w:r>
          </w:p>
          <w:p w14:paraId="5D845FA5" w14:textId="67A037D1" w:rsidR="00327FE8" w:rsidRDefault="004233FB" w:rsidP="005A0C70">
            <w:pPr>
              <w:spacing w:before="100" w:beforeAutospacing="1" w:after="120"/>
              <w:contextualSpacing/>
              <w:rPr>
                <w:rFonts w:ascii="Times New Roman" w:hAnsi="Times New Roman"/>
                <w:color w:val="000000" w:themeColor="text1"/>
              </w:rPr>
            </w:pPr>
            <w:r w:rsidRPr="004233FB">
              <w:rPr>
                <w:rFonts w:ascii="Times New Roman" w:hAnsi="Times New Roman"/>
                <w:b/>
                <w:bCs/>
              </w:rPr>
              <w:t>Trait 2</w:t>
            </w:r>
            <w:r w:rsidRPr="004233FB">
              <w:rPr>
                <w:rFonts w:ascii="Times New Roman" w:hAnsi="Times New Roman"/>
              </w:rPr>
              <w:t xml:space="preserve"> Compares examples of components </w:t>
            </w:r>
            <w:r w:rsidRPr="009E6237">
              <w:rPr>
                <w:rFonts w:ascii="Times New Roman" w:hAnsi="Times New Roman"/>
                <w:u w:val="single"/>
              </w:rPr>
              <w:t>across countries</w:t>
            </w:r>
            <w:r w:rsidRPr="004233FB">
              <w:rPr>
                <w:rFonts w:ascii="Times New Roman" w:hAnsi="Times New Roman"/>
              </w:rPr>
              <w:t>: Illustrates well-defined differences and provides pertinent examples in cultural, economic, or environmental issues.</w:t>
            </w:r>
            <w:r w:rsidRPr="004233FB">
              <w:rPr>
                <w:rFonts w:ascii="Times New Roman" w:hAnsi="Times New Roman"/>
              </w:rPr>
              <w:br/>
            </w:r>
            <w:r w:rsidR="004B1DDE">
              <w:rPr>
                <w:rFonts w:ascii="Times New Roman" w:hAnsi="Times New Roman"/>
                <w:color w:val="000000" w:themeColor="text1"/>
              </w:rPr>
              <w:t>3</w:t>
            </w:r>
            <w:r w:rsidR="008B650C" w:rsidRPr="00DF7E80">
              <w:rPr>
                <w:rFonts w:ascii="Times New Roman" w:hAnsi="Times New Roman"/>
                <w:color w:val="000000" w:themeColor="text1"/>
              </w:rPr>
              <w:t>) Horizontal and vertical common-size analyses</w:t>
            </w:r>
            <w:r w:rsidR="00777889">
              <w:rPr>
                <w:rFonts w:ascii="Times New Roman" w:hAnsi="Times New Roman"/>
                <w:color w:val="000000" w:themeColor="text1"/>
              </w:rPr>
              <w:t xml:space="preserve"> for </w:t>
            </w:r>
            <w:r w:rsidR="00675A35">
              <w:rPr>
                <w:rFonts w:ascii="Times New Roman" w:hAnsi="Times New Roman"/>
                <w:color w:val="000000" w:themeColor="text1"/>
              </w:rPr>
              <w:t xml:space="preserve">a minimum of </w:t>
            </w:r>
            <w:r w:rsidR="00777889">
              <w:rPr>
                <w:rFonts w:ascii="Times New Roman" w:hAnsi="Times New Roman"/>
                <w:color w:val="000000" w:themeColor="text1"/>
              </w:rPr>
              <w:t>two companies</w:t>
            </w:r>
            <w:r w:rsidR="00675A35">
              <w:rPr>
                <w:rFonts w:ascii="Times New Roman" w:hAnsi="Times New Roman"/>
                <w:color w:val="000000" w:themeColor="text1"/>
              </w:rPr>
              <w:t>, for significan</w:t>
            </w:r>
            <w:r w:rsidR="008E3D09">
              <w:rPr>
                <w:rFonts w:ascii="Times New Roman" w:hAnsi="Times New Roman"/>
                <w:color w:val="000000" w:themeColor="text1"/>
              </w:rPr>
              <w:t>t financial statement accounts</w:t>
            </w:r>
            <w:r w:rsidR="00736659">
              <w:rPr>
                <w:rFonts w:ascii="Times New Roman" w:hAnsi="Times New Roman"/>
                <w:color w:val="000000" w:themeColor="text1"/>
              </w:rPr>
              <w:t>.</w:t>
            </w:r>
            <w:r w:rsidR="00736659">
              <w:rPr>
                <w:rFonts w:ascii="Times New Roman" w:hAnsi="Times New Roman" w:hint="eastAsia"/>
                <w:color w:val="000000" w:themeColor="text1"/>
              </w:rPr>
              <w:t xml:space="preserve"> </w:t>
            </w:r>
            <w:r w:rsidR="004B1DDE">
              <w:rPr>
                <w:rFonts w:ascii="Times New Roman" w:hAnsi="Times New Roman"/>
                <w:color w:val="000000" w:themeColor="text1"/>
              </w:rPr>
              <w:t>4</w:t>
            </w:r>
            <w:r w:rsidR="009702F1">
              <w:rPr>
                <w:rFonts w:ascii="Times New Roman" w:hAnsi="Times New Roman"/>
                <w:color w:val="000000" w:themeColor="text1"/>
              </w:rPr>
              <w:t xml:space="preserve">) Analysis of Financial Statements </w:t>
            </w:r>
            <w:r w:rsidR="00A5355E">
              <w:rPr>
                <w:rFonts w:ascii="Times New Roman" w:hAnsi="Times New Roman"/>
                <w:color w:val="000000" w:themeColor="text1"/>
              </w:rPr>
              <w:t xml:space="preserve">for </w:t>
            </w:r>
            <w:r w:rsidR="00456A4E">
              <w:rPr>
                <w:rFonts w:ascii="Times New Roman" w:hAnsi="Times New Roman"/>
                <w:color w:val="000000" w:themeColor="text1"/>
              </w:rPr>
              <w:t xml:space="preserve">the </w:t>
            </w:r>
            <w:r w:rsidR="00A5355E">
              <w:rPr>
                <w:rFonts w:ascii="Times New Roman" w:hAnsi="Times New Roman"/>
                <w:color w:val="000000" w:themeColor="text1"/>
              </w:rPr>
              <w:t xml:space="preserve">main company </w:t>
            </w:r>
            <w:r w:rsidR="009702F1">
              <w:rPr>
                <w:rFonts w:ascii="Times New Roman" w:hAnsi="Times New Roman"/>
                <w:color w:val="000000" w:themeColor="text1"/>
              </w:rPr>
              <w:t>(</w:t>
            </w:r>
            <w:r w:rsidR="005701B3">
              <w:rPr>
                <w:rFonts w:ascii="Times New Roman" w:hAnsi="Times New Roman"/>
                <w:color w:val="000000" w:themeColor="text1"/>
              </w:rPr>
              <w:t xml:space="preserve">as </w:t>
            </w:r>
            <w:r w:rsidR="009702F1">
              <w:rPr>
                <w:rFonts w:ascii="Times New Roman" w:hAnsi="Times New Roman"/>
                <w:color w:val="000000" w:themeColor="text1"/>
              </w:rPr>
              <w:t>per 1</w:t>
            </w:r>
            <w:r w:rsidR="009702F1" w:rsidRPr="009702F1">
              <w:rPr>
                <w:rFonts w:ascii="Times New Roman" w:hAnsi="Times New Roman"/>
                <w:color w:val="000000" w:themeColor="text1"/>
                <w:vertAlign w:val="superscript"/>
              </w:rPr>
              <w:t>st</w:t>
            </w:r>
            <w:r w:rsidR="004B1DDE">
              <w:rPr>
                <w:rFonts w:ascii="Times New Roman" w:hAnsi="Times New Roman"/>
                <w:color w:val="000000" w:themeColor="text1"/>
              </w:rPr>
              <w:t xml:space="preserve"> topic</w:t>
            </w:r>
            <w:r w:rsidR="000A3547">
              <w:rPr>
                <w:rFonts w:ascii="Times New Roman" w:hAnsi="Times New Roman"/>
                <w:color w:val="000000" w:themeColor="text1"/>
              </w:rPr>
              <w:t xml:space="preserve"> of the semester</w:t>
            </w:r>
            <w:r w:rsidR="004B1DDE">
              <w:rPr>
                <w:rFonts w:ascii="Times New Roman" w:hAnsi="Times New Roman"/>
                <w:color w:val="000000" w:themeColor="text1"/>
              </w:rPr>
              <w:t xml:space="preserve">). </w:t>
            </w:r>
            <w:r w:rsidR="00151692">
              <w:rPr>
                <w:rFonts w:ascii="Times New Roman" w:hAnsi="Times New Roman"/>
                <w:color w:val="000000" w:themeColor="text1"/>
              </w:rPr>
              <w:t>(O</w:t>
            </w:r>
            <w:r w:rsidR="00CC365A">
              <w:rPr>
                <w:rFonts w:ascii="Times New Roman" w:hAnsi="Times New Roman"/>
                <w:color w:val="000000" w:themeColor="text1"/>
              </w:rPr>
              <w:t xml:space="preserve">verall analysis) </w:t>
            </w:r>
            <w:r w:rsidR="004B1DDE">
              <w:rPr>
                <w:rFonts w:ascii="Times New Roman" w:hAnsi="Times New Roman"/>
                <w:color w:val="000000" w:themeColor="text1"/>
              </w:rPr>
              <w:t>5</w:t>
            </w:r>
            <w:r w:rsidR="008B650C" w:rsidRPr="00DF7E80">
              <w:rPr>
                <w:rFonts w:ascii="Times New Roman" w:hAnsi="Times New Roman"/>
                <w:color w:val="000000" w:themeColor="text1"/>
              </w:rPr>
              <w:t xml:space="preserve">) Ratio analyses, including </w:t>
            </w:r>
            <w:r w:rsidR="008B650C" w:rsidRPr="009E6237">
              <w:rPr>
                <w:rFonts w:ascii="Times New Roman" w:hAnsi="Times New Roman"/>
                <w:color w:val="000000" w:themeColor="text1"/>
                <w:u w:val="single"/>
              </w:rPr>
              <w:t>integrative analyses</w:t>
            </w:r>
            <w:r w:rsidR="008B650C" w:rsidRPr="00DF7E80">
              <w:rPr>
                <w:rFonts w:ascii="Times New Roman" w:hAnsi="Times New Roman"/>
                <w:color w:val="000000" w:themeColor="text1"/>
              </w:rPr>
              <w:t xml:space="preserve"> of various ratios. </w:t>
            </w:r>
            <w:r w:rsidR="004D6BC8">
              <w:rPr>
                <w:rFonts w:ascii="Times New Roman" w:hAnsi="Times New Roman"/>
                <w:color w:val="000000" w:themeColor="text1"/>
              </w:rPr>
              <w:t xml:space="preserve">Please compare ratios for the main company with those of the main competitor and industry average. </w:t>
            </w:r>
            <w:r w:rsidR="00A87A0E">
              <w:rPr>
                <w:rFonts w:ascii="Times New Roman" w:hAnsi="Times New Roman" w:hint="eastAsia"/>
                <w:color w:val="000000" w:themeColor="text1"/>
              </w:rPr>
              <w:t xml:space="preserve">Do not use financial ratios without formulas from websites. </w:t>
            </w:r>
            <w:r w:rsidR="004B1DDE">
              <w:rPr>
                <w:rFonts w:ascii="Times New Roman" w:hAnsi="Times New Roman"/>
                <w:color w:val="000000" w:themeColor="text1"/>
              </w:rPr>
              <w:t>6</w:t>
            </w:r>
            <w:r w:rsidR="00DC6385">
              <w:rPr>
                <w:rFonts w:ascii="Times New Roman" w:hAnsi="Times New Roman"/>
                <w:color w:val="000000" w:themeColor="text1"/>
              </w:rPr>
              <w:t>) Altman Z score</w:t>
            </w:r>
            <w:r w:rsidR="004D6BC8">
              <w:rPr>
                <w:rFonts w:ascii="Times New Roman" w:hAnsi="Times New Roman"/>
                <w:color w:val="000000" w:themeColor="text1"/>
              </w:rPr>
              <w:t xml:space="preserve"> for at least two companies</w:t>
            </w:r>
            <w:r w:rsidR="00DC6385">
              <w:rPr>
                <w:rFonts w:ascii="Times New Roman" w:hAnsi="Times New Roman"/>
                <w:color w:val="000000" w:themeColor="text1"/>
              </w:rPr>
              <w:t xml:space="preserve">, </w:t>
            </w:r>
            <w:r w:rsidR="004B1DDE">
              <w:rPr>
                <w:rFonts w:ascii="Times New Roman" w:hAnsi="Times New Roman"/>
                <w:color w:val="000000" w:themeColor="text1"/>
              </w:rPr>
              <w:t>7</w:t>
            </w:r>
            <w:r w:rsidR="00B421AE">
              <w:rPr>
                <w:rFonts w:ascii="Times New Roman" w:hAnsi="Times New Roman" w:hint="eastAsia"/>
                <w:color w:val="000000" w:themeColor="text1"/>
              </w:rPr>
              <w:t>) An</w:t>
            </w:r>
            <w:r w:rsidR="00B421AE">
              <w:rPr>
                <w:rFonts w:ascii="Times New Roman" w:hAnsi="Times New Roman"/>
                <w:color w:val="000000" w:themeColor="text1"/>
              </w:rPr>
              <w:t>al</w:t>
            </w:r>
            <w:r w:rsidR="004D090D">
              <w:rPr>
                <w:rFonts w:ascii="Times New Roman" w:hAnsi="Times New Roman"/>
                <w:color w:val="000000" w:themeColor="text1"/>
              </w:rPr>
              <w:t>yses based on pro forma financial statements</w:t>
            </w:r>
            <w:r w:rsidR="00A80CDB">
              <w:rPr>
                <w:rFonts w:ascii="Times New Roman" w:hAnsi="Times New Roman"/>
                <w:color w:val="000000" w:themeColor="text1"/>
              </w:rPr>
              <w:t>, discounted</w:t>
            </w:r>
            <w:r w:rsidR="00DC6385">
              <w:rPr>
                <w:rFonts w:ascii="Times New Roman" w:hAnsi="Times New Roman"/>
                <w:color w:val="000000" w:themeColor="text1"/>
              </w:rPr>
              <w:t xml:space="preserve"> valuation</w:t>
            </w:r>
            <w:r w:rsidR="004D6BC8">
              <w:rPr>
                <w:rFonts w:ascii="Times New Roman" w:hAnsi="Times New Roman"/>
                <w:color w:val="000000" w:themeColor="text1"/>
              </w:rPr>
              <w:t xml:space="preserve"> for at least the main company</w:t>
            </w:r>
            <w:r w:rsidR="00B421AE">
              <w:rPr>
                <w:rFonts w:ascii="Times New Roman" w:hAnsi="Times New Roman"/>
                <w:color w:val="000000" w:themeColor="text1"/>
              </w:rPr>
              <w:t xml:space="preserve">. </w:t>
            </w:r>
            <w:r w:rsidR="004B1DDE">
              <w:rPr>
                <w:rFonts w:ascii="Times New Roman" w:hAnsi="Times New Roman"/>
                <w:color w:val="000000" w:themeColor="text1"/>
              </w:rPr>
              <w:t>8</w:t>
            </w:r>
            <w:r w:rsidR="008B650C" w:rsidRPr="00DF7E80">
              <w:rPr>
                <w:rFonts w:ascii="Times New Roman" w:hAnsi="Times New Roman"/>
                <w:color w:val="000000" w:themeColor="text1"/>
              </w:rPr>
              <w:t xml:space="preserve">) </w:t>
            </w:r>
            <w:r w:rsidR="00A15941">
              <w:rPr>
                <w:rFonts w:ascii="Times New Roman" w:hAnsi="Times New Roman"/>
                <w:color w:val="000000" w:themeColor="text1"/>
              </w:rPr>
              <w:t xml:space="preserve">An analysis of the </w:t>
            </w:r>
            <w:r w:rsidR="008B650C" w:rsidRPr="00DF7E80">
              <w:rPr>
                <w:rFonts w:ascii="Times New Roman" w:hAnsi="Times New Roman"/>
                <w:color w:val="000000" w:themeColor="text1"/>
              </w:rPr>
              <w:t>Corporate Social Responsi</w:t>
            </w:r>
            <w:r w:rsidR="0032246C" w:rsidRPr="00DF7E80">
              <w:rPr>
                <w:rFonts w:ascii="Times New Roman" w:hAnsi="Times New Roman"/>
                <w:color w:val="000000" w:themeColor="text1"/>
              </w:rPr>
              <w:t>bility</w:t>
            </w:r>
            <w:r w:rsidR="008435F3">
              <w:rPr>
                <w:rFonts w:ascii="Times New Roman" w:hAnsi="Times New Roman"/>
                <w:color w:val="000000" w:themeColor="text1"/>
              </w:rPr>
              <w:t xml:space="preserve">, </w:t>
            </w:r>
            <w:r w:rsidR="0032246C" w:rsidRPr="00DF7E80">
              <w:rPr>
                <w:rFonts w:ascii="Times New Roman" w:hAnsi="Times New Roman"/>
                <w:color w:val="000000" w:themeColor="text1"/>
              </w:rPr>
              <w:t>ESG</w:t>
            </w:r>
            <w:r w:rsidR="008435F3">
              <w:rPr>
                <w:rFonts w:ascii="Times New Roman" w:hAnsi="Times New Roman"/>
                <w:color w:val="000000" w:themeColor="text1"/>
              </w:rPr>
              <w:t>, or S</w:t>
            </w:r>
            <w:r w:rsidR="00A15941">
              <w:rPr>
                <w:rFonts w:ascii="Times New Roman" w:hAnsi="Times New Roman"/>
                <w:color w:val="000000" w:themeColor="text1"/>
              </w:rPr>
              <w:t>D</w:t>
            </w:r>
            <w:r w:rsidR="008435F3">
              <w:rPr>
                <w:rFonts w:ascii="Times New Roman" w:hAnsi="Times New Roman"/>
                <w:color w:val="000000" w:themeColor="text1"/>
              </w:rPr>
              <w:t>G</w:t>
            </w:r>
            <w:r w:rsidR="004D6BC8">
              <w:rPr>
                <w:rFonts w:ascii="Times New Roman" w:hAnsi="Times New Roman"/>
                <w:color w:val="000000" w:themeColor="text1"/>
              </w:rPr>
              <w:t xml:space="preserve"> for at least the main company</w:t>
            </w:r>
            <w:r w:rsidR="0032246C" w:rsidRPr="00DF7E80">
              <w:rPr>
                <w:rFonts w:ascii="Times New Roman" w:hAnsi="Times New Roman"/>
                <w:color w:val="000000" w:themeColor="text1"/>
              </w:rPr>
              <w:t xml:space="preserve">. </w:t>
            </w:r>
            <w:r w:rsidR="008E3D09">
              <w:rPr>
                <w:rFonts w:ascii="Times New Roman" w:hAnsi="Times New Roman"/>
                <w:color w:val="000000" w:themeColor="text1"/>
              </w:rPr>
              <w:t>9</w:t>
            </w:r>
            <w:r w:rsidR="008B650C" w:rsidRPr="00DF7E80">
              <w:rPr>
                <w:rFonts w:ascii="Times New Roman" w:hAnsi="Times New Roman"/>
                <w:color w:val="000000" w:themeColor="text1"/>
              </w:rPr>
              <w:t>) Investment conclusion</w:t>
            </w:r>
            <w:r w:rsidR="004D6BC8">
              <w:rPr>
                <w:rFonts w:ascii="Times New Roman" w:hAnsi="Times New Roman"/>
                <w:color w:val="000000" w:themeColor="text1"/>
              </w:rPr>
              <w:t xml:space="preserve"> for the main company</w:t>
            </w:r>
            <w:r w:rsidR="008B650C" w:rsidRPr="00DF7E80">
              <w:rPr>
                <w:rFonts w:ascii="Times New Roman" w:hAnsi="Times New Roman"/>
                <w:color w:val="000000" w:themeColor="text1"/>
              </w:rPr>
              <w:t xml:space="preserve">: Buy, Hold, or Sell. </w:t>
            </w:r>
            <w:r w:rsidR="006C0EDA">
              <w:rPr>
                <w:rFonts w:ascii="Times New Roman" w:hAnsi="Times New Roman"/>
                <w:color w:val="000000" w:themeColor="text1"/>
              </w:rPr>
              <w:t>20</w:t>
            </w:r>
          </w:p>
          <w:p w14:paraId="145C375D" w14:textId="6F296349" w:rsidR="008B650C" w:rsidRPr="00DF7E80" w:rsidRDefault="00102E62" w:rsidP="00420501">
            <w:pPr>
              <w:widowControl/>
              <w:shd w:val="clear" w:color="auto" w:fill="FFFFFF"/>
              <w:ind w:firstLineChars="200" w:firstLine="480"/>
              <w:rPr>
                <w:rFonts w:ascii="Times New Roman" w:hAnsi="Times New Roman"/>
                <w:color w:val="000000" w:themeColor="text1"/>
              </w:rPr>
            </w:pPr>
            <w:r>
              <w:rPr>
                <w:rFonts w:ascii="Times New Roman" w:hAnsi="Times New Roman"/>
                <w:color w:val="222222"/>
                <w:kern w:val="0"/>
                <w:szCs w:val="24"/>
              </w:rPr>
              <w:t xml:space="preserve">You should </w:t>
            </w:r>
            <w:r w:rsidRPr="00102E62">
              <w:rPr>
                <w:rFonts w:ascii="Times New Roman" w:hAnsi="Times New Roman"/>
                <w:color w:val="222222"/>
                <w:kern w:val="0"/>
                <w:szCs w:val="24"/>
              </w:rPr>
              <w:t>apply</w:t>
            </w:r>
            <w:r w:rsidRPr="006C0EDA">
              <w:rPr>
                <w:rFonts w:ascii="Times New Roman" w:hAnsi="Times New Roman"/>
                <w:color w:val="FF0000"/>
                <w:kern w:val="0"/>
                <w:szCs w:val="24"/>
              </w:rPr>
              <w:t xml:space="preserve"> </w:t>
            </w:r>
            <w:r w:rsidR="006C0EDA" w:rsidRPr="004D6898">
              <w:rPr>
                <w:rFonts w:ascii="Times New Roman" w:hAnsi="Times New Roman"/>
                <w:kern w:val="0"/>
                <w:szCs w:val="24"/>
              </w:rPr>
              <w:t>100</w:t>
            </w:r>
            <w:r w:rsidR="005C2715" w:rsidRPr="004D6898">
              <w:rPr>
                <w:rFonts w:ascii="Times New Roman" w:hAnsi="Times New Roman"/>
                <w:kern w:val="0"/>
                <w:szCs w:val="24"/>
              </w:rPr>
              <w:t xml:space="preserve">% </w:t>
            </w:r>
            <w:r w:rsidR="005C2715">
              <w:rPr>
                <w:rFonts w:ascii="Times New Roman" w:hAnsi="Times New Roman"/>
                <w:color w:val="222222"/>
                <w:kern w:val="0"/>
                <w:szCs w:val="24"/>
              </w:rPr>
              <w:t>of every</w:t>
            </w:r>
            <w:r w:rsidRPr="00102E62">
              <w:rPr>
                <w:rFonts w:ascii="Times New Roman" w:hAnsi="Times New Roman"/>
                <w:color w:val="222222"/>
                <w:kern w:val="0"/>
                <w:szCs w:val="24"/>
              </w:rPr>
              <w:t xml:space="preserve"> subject taught, including ratios</w:t>
            </w:r>
            <w:r>
              <w:rPr>
                <w:rFonts w:ascii="Times New Roman" w:hAnsi="Times New Roman"/>
                <w:color w:val="222222"/>
                <w:kern w:val="0"/>
                <w:szCs w:val="24"/>
              </w:rPr>
              <w:t>, to your analysis</w:t>
            </w:r>
            <w:r w:rsidRPr="00102E62">
              <w:rPr>
                <w:rFonts w:ascii="Times New Roman" w:hAnsi="Times New Roman"/>
                <w:color w:val="222222"/>
                <w:kern w:val="0"/>
                <w:szCs w:val="24"/>
              </w:rPr>
              <w:t>.</w:t>
            </w:r>
            <w:r w:rsidR="00CF348B" w:rsidRPr="00ED5F19">
              <w:rPr>
                <w:rFonts w:ascii="Times New Roman" w:hAnsi="Times New Roman"/>
                <w:color w:val="222222"/>
                <w:kern w:val="0"/>
                <w:szCs w:val="24"/>
              </w:rPr>
              <w:t xml:space="preserve"> You are encouraged to think about how you are to apply these subjects</w:t>
            </w:r>
            <w:r w:rsidR="003F60E6">
              <w:rPr>
                <w:rFonts w:ascii="Times New Roman" w:hAnsi="Times New Roman" w:hint="eastAsia"/>
                <w:color w:val="222222"/>
                <w:kern w:val="0"/>
                <w:szCs w:val="24"/>
              </w:rPr>
              <w:t xml:space="preserve"> t</w:t>
            </w:r>
            <w:r w:rsidR="003F60E6">
              <w:rPr>
                <w:rFonts w:ascii="Times New Roman" w:hAnsi="Times New Roman"/>
                <w:color w:val="222222"/>
                <w:kern w:val="0"/>
                <w:szCs w:val="24"/>
              </w:rPr>
              <w:t>o your project</w:t>
            </w:r>
            <w:r w:rsidR="00CF348B" w:rsidRPr="00ED5F19">
              <w:rPr>
                <w:rFonts w:ascii="Times New Roman" w:hAnsi="Times New Roman"/>
                <w:color w:val="222222"/>
                <w:kern w:val="0"/>
                <w:szCs w:val="24"/>
              </w:rPr>
              <w:t>.</w:t>
            </w:r>
            <w:r w:rsidRPr="00102E62">
              <w:rPr>
                <w:rFonts w:ascii="Times New Roman" w:hAnsi="Times New Roman"/>
                <w:color w:val="222222"/>
                <w:kern w:val="0"/>
                <w:szCs w:val="24"/>
              </w:rPr>
              <w:t xml:space="preserve"> In addition, y</w:t>
            </w:r>
            <w:r w:rsidR="008B650C" w:rsidRPr="00102E62">
              <w:rPr>
                <w:rFonts w:ascii="Times New Roman" w:hAnsi="Times New Roman"/>
                <w:color w:val="000000" w:themeColor="text1"/>
              </w:rPr>
              <w:t>our a</w:t>
            </w:r>
            <w:r w:rsidR="008B650C" w:rsidRPr="00DF7E80">
              <w:rPr>
                <w:rFonts w:ascii="Times New Roman" w:hAnsi="Times New Roman"/>
                <w:color w:val="000000" w:themeColor="text1"/>
              </w:rPr>
              <w:t xml:space="preserve">nalysis should be comprehensive. That is, </w:t>
            </w:r>
            <w:r w:rsidR="008B650C" w:rsidRPr="00DF7E80">
              <w:rPr>
                <w:rFonts w:ascii="Times New Roman" w:hAnsi="Times New Roman"/>
                <w:color w:val="000000" w:themeColor="text1"/>
                <w:u w:val="single"/>
              </w:rPr>
              <w:t>different</w:t>
            </w:r>
            <w:r w:rsidR="008B650C" w:rsidRPr="00536C90">
              <w:rPr>
                <w:rFonts w:ascii="Times New Roman" w:hAnsi="Times New Roman"/>
                <w:color w:val="000000" w:themeColor="text1"/>
              </w:rPr>
              <w:t xml:space="preserve"> </w:t>
            </w:r>
            <w:r w:rsidR="008B650C" w:rsidRPr="00DF7E80">
              <w:rPr>
                <w:rFonts w:ascii="Times New Roman" w:hAnsi="Times New Roman"/>
                <w:color w:val="000000" w:themeColor="text1"/>
                <w:u w:val="single"/>
              </w:rPr>
              <w:t>parts of</w:t>
            </w:r>
            <w:r w:rsidR="008B650C" w:rsidRPr="00566A82">
              <w:rPr>
                <w:rFonts w:ascii="Times New Roman" w:hAnsi="Times New Roman"/>
                <w:color w:val="000000" w:themeColor="text1"/>
              </w:rPr>
              <w:t xml:space="preserve"> </w:t>
            </w:r>
            <w:r w:rsidR="008B650C" w:rsidRPr="00DF7E80">
              <w:rPr>
                <w:rFonts w:ascii="Times New Roman" w:hAnsi="Times New Roman"/>
                <w:color w:val="000000" w:themeColor="text1"/>
                <w:u w:val="single"/>
              </w:rPr>
              <w:t>the paper should be integrated</w:t>
            </w:r>
            <w:r w:rsidR="008B650C" w:rsidRPr="00DF7E80">
              <w:rPr>
                <w:rFonts w:ascii="Times New Roman" w:hAnsi="Times New Roman"/>
                <w:color w:val="000000" w:themeColor="text1"/>
              </w:rPr>
              <w:t>. For example</w:t>
            </w:r>
            <w:r w:rsidR="00AB7C83">
              <w:rPr>
                <w:rFonts w:ascii="Times New Roman" w:hAnsi="Times New Roman"/>
                <w:color w:val="000000" w:themeColor="text1"/>
              </w:rPr>
              <w:t xml:space="preserve">, you should include information that will be used in </w:t>
            </w:r>
            <w:r w:rsidR="008B650C" w:rsidRPr="00DF7E80">
              <w:rPr>
                <w:rFonts w:ascii="Times New Roman" w:hAnsi="Times New Roman"/>
                <w:color w:val="000000" w:themeColor="text1"/>
              </w:rPr>
              <w:t>analyzing ratios</w:t>
            </w:r>
            <w:r w:rsidR="00AB7C83">
              <w:rPr>
                <w:rFonts w:ascii="Times New Roman" w:hAnsi="Times New Roman"/>
                <w:color w:val="000000" w:themeColor="text1"/>
              </w:rPr>
              <w:t>, and</w:t>
            </w:r>
            <w:r w:rsidR="008B650C" w:rsidRPr="00DF7E80">
              <w:rPr>
                <w:rFonts w:ascii="Times New Roman" w:hAnsi="Times New Roman"/>
                <w:color w:val="000000" w:themeColor="text1"/>
              </w:rPr>
              <w:t xml:space="preserve"> integrate your analysis with company strategy, news, changes in other ratios and/or other accounts, and other related information in explaining changes in a particular ratio. </w:t>
            </w:r>
            <w:r w:rsidR="00ED5F19" w:rsidRPr="00ED5F19">
              <w:rPr>
                <w:rFonts w:ascii="Times New Roman" w:hAnsi="Times New Roman"/>
                <w:color w:val="222222"/>
                <w:kern w:val="0"/>
                <w:szCs w:val="24"/>
              </w:rPr>
              <w:t>Grades are based</w:t>
            </w:r>
            <w:r w:rsidR="00076A77">
              <w:rPr>
                <w:rFonts w:ascii="Times New Roman" w:hAnsi="Times New Roman"/>
                <w:color w:val="222222"/>
                <w:kern w:val="0"/>
                <w:szCs w:val="24"/>
              </w:rPr>
              <w:t xml:space="preserve"> mainly on your analysis of your main </w:t>
            </w:r>
            <w:r w:rsidR="00ED5F19" w:rsidRPr="00ED5F19">
              <w:rPr>
                <w:rFonts w:ascii="Times New Roman" w:hAnsi="Times New Roman"/>
                <w:color w:val="222222"/>
                <w:kern w:val="0"/>
                <w:szCs w:val="24"/>
              </w:rPr>
              <w:t>company</w:t>
            </w:r>
            <w:r w:rsidR="00076A77">
              <w:rPr>
                <w:rFonts w:ascii="Times New Roman" w:hAnsi="Times New Roman"/>
                <w:color w:val="222222"/>
                <w:kern w:val="0"/>
                <w:szCs w:val="24"/>
              </w:rPr>
              <w:t>, including supplementary analyses of its competitors and the industry</w:t>
            </w:r>
            <w:r w:rsidR="00093257">
              <w:rPr>
                <w:rFonts w:ascii="Times New Roman" w:hAnsi="Times New Roman"/>
                <w:color w:val="222222"/>
                <w:kern w:val="0"/>
                <w:szCs w:val="24"/>
              </w:rPr>
              <w:t>. Restating</w:t>
            </w:r>
            <w:r w:rsidR="002717BC">
              <w:rPr>
                <w:rFonts w:ascii="Times New Roman" w:hAnsi="Times New Roman"/>
                <w:color w:val="222222"/>
                <w:kern w:val="0"/>
                <w:szCs w:val="24"/>
              </w:rPr>
              <w:t xml:space="preserve"> </w:t>
            </w:r>
            <w:r w:rsidR="00ED5F19" w:rsidRPr="00ED5F19">
              <w:rPr>
                <w:rFonts w:ascii="Times New Roman" w:hAnsi="Times New Roman"/>
                <w:color w:val="222222"/>
                <w:kern w:val="0"/>
                <w:szCs w:val="24"/>
              </w:rPr>
              <w:t>definition</w:t>
            </w:r>
            <w:r w:rsidR="00093257">
              <w:rPr>
                <w:rFonts w:ascii="Times New Roman" w:hAnsi="Times New Roman"/>
                <w:color w:val="222222"/>
                <w:kern w:val="0"/>
                <w:szCs w:val="24"/>
              </w:rPr>
              <w:t>s or</w:t>
            </w:r>
            <w:r w:rsidR="003F60E6">
              <w:rPr>
                <w:rFonts w:ascii="Times New Roman" w:hAnsi="Times New Roman"/>
                <w:color w:val="222222"/>
                <w:kern w:val="0"/>
                <w:szCs w:val="24"/>
              </w:rPr>
              <w:t xml:space="preserve"> introduction</w:t>
            </w:r>
            <w:r w:rsidR="00093257">
              <w:rPr>
                <w:rFonts w:ascii="Times New Roman" w:hAnsi="Times New Roman"/>
                <w:color w:val="222222"/>
                <w:kern w:val="0"/>
                <w:szCs w:val="24"/>
              </w:rPr>
              <w:t>s</w:t>
            </w:r>
            <w:r w:rsidR="00ED5F19" w:rsidRPr="00ED5F19">
              <w:rPr>
                <w:rFonts w:ascii="Times New Roman" w:hAnsi="Times New Roman"/>
                <w:color w:val="222222"/>
                <w:kern w:val="0"/>
                <w:szCs w:val="24"/>
              </w:rPr>
              <w:t xml:space="preserve"> of a specific item (e.g. an account or ratio)</w:t>
            </w:r>
            <w:r w:rsidR="00093257">
              <w:rPr>
                <w:rFonts w:ascii="Times New Roman" w:hAnsi="Times New Roman"/>
                <w:color w:val="222222"/>
                <w:kern w:val="0"/>
                <w:szCs w:val="24"/>
              </w:rPr>
              <w:t xml:space="preserve"> from websites or other materials </w:t>
            </w:r>
            <w:r w:rsidR="00076A77">
              <w:rPr>
                <w:rFonts w:ascii="Times New Roman" w:hAnsi="Times New Roman"/>
                <w:color w:val="222222"/>
                <w:kern w:val="0"/>
                <w:szCs w:val="24"/>
              </w:rPr>
              <w:t xml:space="preserve">without applying the information to your analysis </w:t>
            </w:r>
            <w:r w:rsidR="008D69A9">
              <w:rPr>
                <w:rFonts w:ascii="Times New Roman" w:hAnsi="Times New Roman"/>
                <w:color w:val="222222"/>
                <w:kern w:val="0"/>
                <w:szCs w:val="24"/>
              </w:rPr>
              <w:t>is discouraged</w:t>
            </w:r>
            <w:r w:rsidR="00093257">
              <w:rPr>
                <w:rFonts w:ascii="Times New Roman" w:hAnsi="Times New Roman"/>
                <w:color w:val="222222"/>
                <w:kern w:val="0"/>
                <w:szCs w:val="24"/>
              </w:rPr>
              <w:t xml:space="preserve">. </w:t>
            </w:r>
            <w:r w:rsidR="007A21CB" w:rsidRPr="00420501">
              <w:rPr>
                <w:rFonts w:ascii="Times New Roman" w:hAnsi="Times New Roman"/>
                <w:color w:val="222222"/>
                <w:kern w:val="0"/>
                <w:szCs w:val="24"/>
              </w:rPr>
              <w:t xml:space="preserve">Don’t just explain changes in ratios as changes in the denominator and/or the numerator, explain why there are changes to these numbers. For example, when the underlying cause or factor is COVID, you can explain how COVID affected </w:t>
            </w:r>
            <w:r w:rsidR="000423FE">
              <w:rPr>
                <w:rFonts w:ascii="Times New Roman" w:hAnsi="Times New Roman"/>
                <w:color w:val="222222"/>
                <w:kern w:val="0"/>
                <w:szCs w:val="24"/>
              </w:rPr>
              <w:t xml:space="preserve">the </w:t>
            </w:r>
            <w:r w:rsidR="007A21CB" w:rsidRPr="00420501">
              <w:rPr>
                <w:rFonts w:ascii="Times New Roman" w:hAnsi="Times New Roman"/>
                <w:color w:val="222222"/>
                <w:kern w:val="0"/>
                <w:szCs w:val="24"/>
              </w:rPr>
              <w:t>labor force, supply chain, resource availability, and hence individual accounts, and in turn the numerator and/or the denom</w:t>
            </w:r>
            <w:r w:rsidR="008804C9">
              <w:rPr>
                <w:rFonts w:ascii="Times New Roman" w:hAnsi="Times New Roman"/>
                <w:color w:val="222222"/>
                <w:kern w:val="0"/>
                <w:szCs w:val="24"/>
              </w:rPr>
              <w:t>inator. For example, you can write</w:t>
            </w:r>
            <w:r w:rsidR="007A21CB" w:rsidRPr="00420501">
              <w:rPr>
                <w:rFonts w:ascii="Times New Roman" w:hAnsi="Times New Roman"/>
                <w:color w:val="222222"/>
                <w:kern w:val="0"/>
                <w:szCs w:val="24"/>
              </w:rPr>
              <w:t xml:space="preserve"> that COVID</w:t>
            </w:r>
            <w:r w:rsidR="00420501">
              <w:rPr>
                <w:rFonts w:ascii="Times New Roman" w:hAnsi="Times New Roman"/>
                <w:color w:val="222222"/>
                <w:kern w:val="0"/>
                <w:szCs w:val="24"/>
              </w:rPr>
              <w:t>-19</w:t>
            </w:r>
            <w:r w:rsidR="007A21CB" w:rsidRPr="00420501">
              <w:rPr>
                <w:rFonts w:ascii="Times New Roman" w:hAnsi="Times New Roman"/>
                <w:color w:val="222222"/>
                <w:kern w:val="0"/>
                <w:szCs w:val="24"/>
              </w:rPr>
              <w:t xml:space="preserve"> caused </w:t>
            </w:r>
            <w:r w:rsidR="00420501">
              <w:rPr>
                <w:rFonts w:ascii="Times New Roman" w:hAnsi="Times New Roman"/>
                <w:color w:val="222222"/>
                <w:kern w:val="0"/>
                <w:szCs w:val="24"/>
              </w:rPr>
              <w:t xml:space="preserve">your main company to suffer from </w:t>
            </w:r>
            <w:r w:rsidR="007A21CB" w:rsidRPr="00420501">
              <w:rPr>
                <w:rFonts w:ascii="Times New Roman" w:hAnsi="Times New Roman"/>
                <w:color w:val="222222"/>
                <w:kern w:val="0"/>
                <w:szCs w:val="24"/>
              </w:rPr>
              <w:t>labor shortages</w:t>
            </w:r>
            <w:r w:rsidR="00420501">
              <w:rPr>
                <w:rFonts w:ascii="Times New Roman" w:hAnsi="Times New Roman"/>
                <w:color w:val="222222"/>
                <w:kern w:val="0"/>
                <w:szCs w:val="24"/>
              </w:rPr>
              <w:t xml:space="preserve"> and supply chain problems, which led to</w:t>
            </w:r>
            <w:r w:rsidR="004B7749">
              <w:rPr>
                <w:rFonts w:ascii="Times New Roman" w:hAnsi="Times New Roman" w:hint="eastAsia"/>
                <w:color w:val="222222"/>
                <w:kern w:val="0"/>
                <w:szCs w:val="24"/>
              </w:rPr>
              <w:t xml:space="preserve"> s</w:t>
            </w:r>
            <w:r w:rsidR="004B7749">
              <w:rPr>
                <w:rFonts w:ascii="Times New Roman" w:hAnsi="Times New Roman"/>
                <w:color w:val="222222"/>
                <w:kern w:val="0"/>
                <w:szCs w:val="24"/>
              </w:rPr>
              <w:t>teep</w:t>
            </w:r>
            <w:r w:rsidR="00420501">
              <w:rPr>
                <w:rFonts w:ascii="Times New Roman" w:hAnsi="Times New Roman"/>
                <w:color w:val="222222"/>
                <w:kern w:val="0"/>
                <w:szCs w:val="24"/>
              </w:rPr>
              <w:t xml:space="preserve"> decline</w:t>
            </w:r>
            <w:r w:rsidR="008804C9">
              <w:rPr>
                <w:rFonts w:ascii="Times New Roman" w:hAnsi="Times New Roman"/>
                <w:color w:val="222222"/>
                <w:kern w:val="0"/>
                <w:szCs w:val="24"/>
              </w:rPr>
              <w:t>s</w:t>
            </w:r>
            <w:r w:rsidR="00420501">
              <w:rPr>
                <w:rFonts w:ascii="Times New Roman" w:hAnsi="Times New Roman"/>
                <w:color w:val="222222"/>
                <w:kern w:val="0"/>
                <w:szCs w:val="24"/>
              </w:rPr>
              <w:t xml:space="preserve"> in materials </w:t>
            </w:r>
            <w:r w:rsidR="008804C9">
              <w:rPr>
                <w:rFonts w:ascii="Times New Roman" w:hAnsi="Times New Roman"/>
                <w:color w:val="222222"/>
                <w:kern w:val="0"/>
                <w:szCs w:val="24"/>
              </w:rPr>
              <w:t xml:space="preserve">and labor </w:t>
            </w:r>
            <w:r w:rsidR="00420501">
              <w:rPr>
                <w:rFonts w:ascii="Times New Roman" w:hAnsi="Times New Roman"/>
                <w:color w:val="222222"/>
                <w:kern w:val="0"/>
                <w:szCs w:val="24"/>
              </w:rPr>
              <w:t xml:space="preserve">needed for </w:t>
            </w:r>
            <w:r w:rsidR="008804C9">
              <w:rPr>
                <w:rFonts w:ascii="Times New Roman" w:hAnsi="Times New Roman"/>
                <w:color w:val="222222"/>
                <w:kern w:val="0"/>
                <w:szCs w:val="24"/>
              </w:rPr>
              <w:t>production</w:t>
            </w:r>
            <w:r w:rsidR="00420501">
              <w:rPr>
                <w:rFonts w:ascii="Times New Roman" w:hAnsi="Times New Roman"/>
                <w:color w:val="222222"/>
                <w:kern w:val="0"/>
                <w:szCs w:val="24"/>
              </w:rPr>
              <w:t xml:space="preserve">. </w:t>
            </w:r>
            <w:r w:rsidR="00420501">
              <w:rPr>
                <w:rFonts w:ascii="Times New Roman" w:hAnsi="Times New Roman" w:hint="eastAsia"/>
                <w:color w:val="222222"/>
                <w:kern w:val="0"/>
                <w:szCs w:val="24"/>
              </w:rPr>
              <w:t>T</w:t>
            </w:r>
            <w:r w:rsidR="008804C9">
              <w:rPr>
                <w:rFonts w:ascii="Times New Roman" w:hAnsi="Times New Roman"/>
                <w:color w:val="222222"/>
                <w:kern w:val="0"/>
                <w:szCs w:val="24"/>
              </w:rPr>
              <w:t>his then created sharp</w:t>
            </w:r>
            <w:r w:rsidR="00420501">
              <w:rPr>
                <w:rFonts w:ascii="Times New Roman" w:hAnsi="Times New Roman"/>
                <w:color w:val="222222"/>
                <w:kern w:val="0"/>
                <w:szCs w:val="24"/>
              </w:rPr>
              <w:t xml:space="preserve"> decrease</w:t>
            </w:r>
            <w:r w:rsidR="008804C9">
              <w:rPr>
                <w:rFonts w:ascii="Times New Roman" w:hAnsi="Times New Roman"/>
                <w:color w:val="222222"/>
                <w:kern w:val="0"/>
                <w:szCs w:val="24"/>
              </w:rPr>
              <w:t>s in production and sales, and</w:t>
            </w:r>
            <w:r w:rsidR="00420501">
              <w:rPr>
                <w:rFonts w:ascii="Times New Roman" w:hAnsi="Times New Roman"/>
                <w:color w:val="222222"/>
                <w:kern w:val="0"/>
                <w:szCs w:val="24"/>
              </w:rPr>
              <w:t xml:space="preserve"> in turn</w:t>
            </w:r>
            <w:r w:rsidR="000423FE">
              <w:rPr>
                <w:rFonts w:ascii="Times New Roman" w:hAnsi="Times New Roman"/>
                <w:color w:val="222222"/>
                <w:kern w:val="0"/>
                <w:szCs w:val="24"/>
              </w:rPr>
              <w:t>,</w:t>
            </w:r>
            <w:r w:rsidR="00420501">
              <w:rPr>
                <w:rFonts w:ascii="Times New Roman" w:hAnsi="Times New Roman"/>
                <w:color w:val="222222"/>
                <w:kern w:val="0"/>
                <w:szCs w:val="24"/>
              </w:rPr>
              <w:t xml:space="preserve"> decreased the company’s asset turnover. </w:t>
            </w:r>
            <w:r w:rsidR="008B650C" w:rsidRPr="00DF7E80">
              <w:rPr>
                <w:rFonts w:ascii="Times New Roman" w:hAnsi="Times New Roman"/>
                <w:color w:val="000000" w:themeColor="text1"/>
              </w:rPr>
              <w:t>Analyses based only on materials taught in introductory financi</w:t>
            </w:r>
            <w:r w:rsidR="00420501">
              <w:rPr>
                <w:rFonts w:ascii="Times New Roman" w:hAnsi="Times New Roman"/>
                <w:color w:val="000000" w:themeColor="text1"/>
              </w:rPr>
              <w:t>al accounting constitute only 20% of the grade, the remaining 80</w:t>
            </w:r>
            <w:r w:rsidR="008B650C" w:rsidRPr="00DF7E80">
              <w:rPr>
                <w:rFonts w:ascii="Times New Roman" w:hAnsi="Times New Roman"/>
                <w:color w:val="000000" w:themeColor="text1"/>
              </w:rPr>
              <w:t xml:space="preserve">% depends on your application of materials taught this semester and </w:t>
            </w:r>
            <w:r w:rsidR="000423FE">
              <w:rPr>
                <w:rFonts w:ascii="Times New Roman" w:hAnsi="Times New Roman"/>
                <w:color w:val="000000" w:themeColor="text1"/>
              </w:rPr>
              <w:t xml:space="preserve">the </w:t>
            </w:r>
            <w:r w:rsidR="008B650C" w:rsidRPr="00DF7E80">
              <w:rPr>
                <w:rFonts w:ascii="Times New Roman" w:hAnsi="Times New Roman"/>
                <w:color w:val="000000" w:themeColor="text1"/>
              </w:rPr>
              <w:t>integration of different parts of your report.</w:t>
            </w:r>
          </w:p>
          <w:p w14:paraId="30C4B1E5" w14:textId="577D854D" w:rsidR="008B650C" w:rsidRDefault="0005079D" w:rsidP="008B650C">
            <w:pPr>
              <w:ind w:firstLineChars="200" w:firstLine="480"/>
              <w:rPr>
                <w:rFonts w:ascii="Times New Roman" w:hAnsi="Times New Roman"/>
                <w:color w:val="000000" w:themeColor="text1"/>
              </w:rPr>
            </w:pPr>
            <w:r w:rsidRPr="00704070">
              <w:rPr>
                <w:rFonts w:ascii="Times New Roman" w:hAnsi="Times New Roman" w:hint="eastAsia"/>
                <w:color w:val="000000" w:themeColor="text1"/>
              </w:rPr>
              <w:t>Pl</w:t>
            </w:r>
            <w:r w:rsidRPr="00704070">
              <w:rPr>
                <w:rFonts w:ascii="Times New Roman" w:hAnsi="Times New Roman"/>
                <w:color w:val="000000" w:themeColor="text1"/>
              </w:rPr>
              <w:t xml:space="preserve">ease embolden and underline the names of ratios or subtopics that you are discussing. </w:t>
            </w:r>
            <w:r w:rsidR="00283211" w:rsidRPr="00704070">
              <w:rPr>
                <w:rFonts w:ascii="Times New Roman" w:hAnsi="Times New Roman"/>
                <w:color w:val="000000" w:themeColor="text1"/>
              </w:rPr>
              <w:t>For each trend</w:t>
            </w:r>
            <w:r w:rsidR="00FA53F1">
              <w:rPr>
                <w:rFonts w:ascii="Times New Roman" w:hAnsi="Times New Roman"/>
                <w:color w:val="000000" w:themeColor="text1"/>
              </w:rPr>
              <w:t xml:space="preserve"> chart, please use a solid</w:t>
            </w:r>
            <w:r w:rsidR="00283211" w:rsidRPr="00704070">
              <w:rPr>
                <w:rFonts w:ascii="Times New Roman" w:hAnsi="Times New Roman"/>
                <w:color w:val="000000" w:themeColor="text1"/>
              </w:rPr>
              <w:t xml:space="preserve"> line, a</w:t>
            </w:r>
            <w:r w:rsidR="00FA53F1">
              <w:rPr>
                <w:rFonts w:ascii="Times New Roman" w:hAnsi="Times New Roman"/>
                <w:color w:val="000000" w:themeColor="text1"/>
              </w:rPr>
              <w:t xml:space="preserve"> long-dashed</w:t>
            </w:r>
            <w:r w:rsidR="003D0EA6" w:rsidRPr="00704070">
              <w:rPr>
                <w:rFonts w:ascii="Times New Roman" w:hAnsi="Times New Roman"/>
                <w:color w:val="000000" w:themeColor="text1"/>
              </w:rPr>
              <w:t xml:space="preserve"> </w:t>
            </w:r>
            <w:r w:rsidR="00283211" w:rsidRPr="00704070">
              <w:rPr>
                <w:rFonts w:ascii="Times New Roman" w:hAnsi="Times New Roman"/>
                <w:color w:val="000000" w:themeColor="text1"/>
              </w:rPr>
              <w:t xml:space="preserve">line, and a </w:t>
            </w:r>
            <w:r w:rsidR="00FA53F1">
              <w:rPr>
                <w:rFonts w:ascii="Times New Roman" w:hAnsi="Times New Roman"/>
                <w:color w:val="000000" w:themeColor="text1"/>
              </w:rPr>
              <w:t xml:space="preserve">short-dashed </w:t>
            </w:r>
            <w:r w:rsidR="00283211" w:rsidRPr="00704070">
              <w:rPr>
                <w:rFonts w:ascii="Times New Roman" w:hAnsi="Times New Roman"/>
                <w:color w:val="000000" w:themeColor="text1"/>
              </w:rPr>
              <w:t>line to represent an industry average, they main company, and the main competitor</w:t>
            </w:r>
            <w:r w:rsidR="00704070">
              <w:rPr>
                <w:rFonts w:ascii="Times New Roman" w:hAnsi="Times New Roman"/>
                <w:color w:val="000000" w:themeColor="text1"/>
              </w:rPr>
              <w:t>, respectively</w:t>
            </w:r>
            <w:r w:rsidR="00283211" w:rsidRPr="00704070">
              <w:rPr>
                <w:rFonts w:ascii="Times New Roman" w:hAnsi="Times New Roman"/>
                <w:color w:val="000000" w:themeColor="text1"/>
              </w:rPr>
              <w:t xml:space="preserve">. </w:t>
            </w:r>
            <w:r w:rsidR="008B650C" w:rsidRPr="00704070">
              <w:rPr>
                <w:rFonts w:ascii="Times New Roman" w:hAnsi="Times New Roman"/>
                <w:color w:val="000000" w:themeColor="text1"/>
              </w:rPr>
              <w:t>You</w:t>
            </w:r>
            <w:r w:rsidR="00704070">
              <w:rPr>
                <w:rFonts w:ascii="Times New Roman" w:hAnsi="Times New Roman"/>
                <w:color w:val="000000" w:themeColor="text1"/>
              </w:rPr>
              <w:t xml:space="preserve"> </w:t>
            </w:r>
            <w:r w:rsidR="008B650C" w:rsidRPr="00704070">
              <w:rPr>
                <w:rFonts w:ascii="Times New Roman" w:hAnsi="Times New Roman"/>
                <w:color w:val="000000" w:themeColor="text1"/>
              </w:rPr>
              <w:t xml:space="preserve">may place raw data, e.g. standardized financial statements, including the accounts necessary to calculate ratios, and ratios, in the appendix, especially if you calculate ratios according to the formulas taught the Gibson textbook. And you may place processed data, such as trend charts and pie charts, in the main text. Please indicate the place of textbooks covered in this course that you </w:t>
            </w:r>
            <w:r w:rsidR="008B650C" w:rsidRPr="00704070">
              <w:rPr>
                <w:rFonts w:ascii="Times New Roman" w:hAnsi="Times New Roman"/>
                <w:color w:val="000000" w:themeColor="text1"/>
                <w:u w:val="single"/>
              </w:rPr>
              <w:t>apply</w:t>
            </w:r>
            <w:r w:rsidR="008B650C" w:rsidRPr="00704070">
              <w:rPr>
                <w:rFonts w:ascii="Times New Roman" w:hAnsi="Times New Roman"/>
                <w:color w:val="000000" w:themeColor="text1"/>
              </w:rPr>
              <w:t xml:space="preserve"> by inserting footnotes, e.g. Gibson, pg. 50, paragraph 3, line 6. For the </w:t>
            </w:r>
            <w:r w:rsidR="000423FE" w:rsidRPr="00704070">
              <w:rPr>
                <w:rFonts w:ascii="Times New Roman" w:hAnsi="Times New Roman"/>
                <w:color w:val="000000" w:themeColor="text1"/>
              </w:rPr>
              <w:t>Word</w:t>
            </w:r>
            <w:r w:rsidR="008B650C" w:rsidRPr="00704070">
              <w:rPr>
                <w:rFonts w:ascii="Times New Roman" w:hAnsi="Times New Roman"/>
                <w:color w:val="000000" w:themeColor="text1"/>
              </w:rPr>
              <w:t xml:space="preserve"> document, please write in lines of text rather than bullet points. You must cite the sources of information used in your project</w:t>
            </w:r>
            <w:r w:rsidR="001F64EA" w:rsidRPr="00704070">
              <w:rPr>
                <w:rFonts w:ascii="Times New Roman" w:hAnsi="Times New Roman" w:hint="eastAsia"/>
                <w:color w:val="000000" w:themeColor="text1"/>
              </w:rPr>
              <w:t>,</w:t>
            </w:r>
            <w:r w:rsidR="001F64EA" w:rsidRPr="00704070">
              <w:rPr>
                <w:rFonts w:ascii="Times New Roman" w:hAnsi="Times New Roman"/>
                <w:color w:val="000000" w:themeColor="text1"/>
              </w:rPr>
              <w:t xml:space="preserve"> including the websites for your financial statements</w:t>
            </w:r>
            <w:r w:rsidR="008B650C" w:rsidRPr="00704070">
              <w:rPr>
                <w:rFonts w:ascii="Times New Roman" w:hAnsi="Times New Roman"/>
                <w:color w:val="000000" w:themeColor="text1"/>
              </w:rPr>
              <w:t>. Do not copy or excessively repeat the writing of analyst reports or other sources. Doing so is counted as</w:t>
            </w:r>
            <w:r w:rsidR="00011926" w:rsidRPr="00704070">
              <w:rPr>
                <w:rFonts w:ascii="Times New Roman" w:hAnsi="Times New Roman"/>
                <w:color w:val="000000" w:themeColor="text1"/>
              </w:rPr>
              <w:t xml:space="preserve"> plagiarism and will result in a significant</w:t>
            </w:r>
            <w:r w:rsidR="008B650C" w:rsidRPr="00704070">
              <w:rPr>
                <w:rFonts w:ascii="Times New Roman" w:hAnsi="Times New Roman"/>
                <w:color w:val="000000" w:themeColor="text1"/>
              </w:rPr>
              <w:t xml:space="preserve"> deduction from your grade and re</w:t>
            </w:r>
            <w:r w:rsidR="00EB069E" w:rsidRPr="00704070">
              <w:rPr>
                <w:rFonts w:ascii="Times New Roman" w:hAnsi="Times New Roman"/>
                <w:color w:val="000000" w:themeColor="text1"/>
              </w:rPr>
              <w:t xml:space="preserve">ceive demerits. </w:t>
            </w:r>
            <w:r w:rsidR="00C237FE" w:rsidRPr="00704070">
              <w:rPr>
                <w:rFonts w:ascii="Times New Roman" w:hAnsi="Times New Roman"/>
                <w:color w:val="000000" w:themeColor="text1"/>
              </w:rPr>
              <w:t xml:space="preserve">Instead, you should rewrite whatever you want to cite and include the source in the reference section of the report. </w:t>
            </w:r>
            <w:r w:rsidR="00EB069E" w:rsidRPr="00704070">
              <w:rPr>
                <w:rFonts w:ascii="Times New Roman" w:hAnsi="Times New Roman"/>
                <w:color w:val="000000" w:themeColor="text1"/>
              </w:rPr>
              <w:t xml:space="preserve">You </w:t>
            </w:r>
            <w:r w:rsidR="00913ED3" w:rsidRPr="00704070">
              <w:rPr>
                <w:rFonts w:ascii="Times New Roman" w:hAnsi="Times New Roman" w:hint="eastAsia"/>
                <w:color w:val="000000" w:themeColor="text1"/>
              </w:rPr>
              <w:t>m</w:t>
            </w:r>
            <w:r w:rsidR="00913ED3" w:rsidRPr="00704070">
              <w:rPr>
                <w:rFonts w:ascii="Times New Roman" w:hAnsi="Times New Roman"/>
                <w:color w:val="000000" w:themeColor="text1"/>
              </w:rPr>
              <w:t>ay</w:t>
            </w:r>
            <w:r w:rsidR="00EB069E" w:rsidRPr="00704070">
              <w:rPr>
                <w:rFonts w:ascii="Times New Roman" w:hAnsi="Times New Roman"/>
                <w:color w:val="000000" w:themeColor="text1"/>
              </w:rPr>
              <w:t xml:space="preserve"> </w:t>
            </w:r>
            <w:r w:rsidR="00EB069E" w:rsidRPr="00704070">
              <w:rPr>
                <w:rFonts w:ascii="Times New Roman" w:hAnsi="Times New Roman"/>
                <w:color w:val="000000" w:themeColor="text1"/>
                <w:u w:val="single"/>
              </w:rPr>
              <w:t>write</w:t>
            </w:r>
            <w:r w:rsidR="00EB069E" w:rsidRPr="00704070">
              <w:rPr>
                <w:rFonts w:ascii="Times New Roman" w:hAnsi="Times New Roman"/>
                <w:color w:val="000000" w:themeColor="text1"/>
              </w:rPr>
              <w:t xml:space="preserve"> and </w:t>
            </w:r>
            <w:r w:rsidR="00EB069E" w:rsidRPr="00704070">
              <w:rPr>
                <w:rFonts w:ascii="Times New Roman" w:hAnsi="Times New Roman"/>
                <w:color w:val="000000" w:themeColor="text1"/>
                <w:u w:val="single"/>
              </w:rPr>
              <w:t>present</w:t>
            </w:r>
            <w:r w:rsidR="00EB069E" w:rsidRPr="00704070">
              <w:rPr>
                <w:rFonts w:ascii="Times New Roman" w:hAnsi="Times New Roman"/>
                <w:color w:val="000000" w:themeColor="text1"/>
              </w:rPr>
              <w:t xml:space="preserve"> i</w:t>
            </w:r>
            <w:r w:rsidR="00EB069E" w:rsidRPr="00704070">
              <w:rPr>
                <w:rFonts w:ascii="Times New Roman" w:hAnsi="Times New Roman" w:hint="eastAsia"/>
                <w:color w:val="000000" w:themeColor="text1"/>
              </w:rPr>
              <w:t>n</w:t>
            </w:r>
            <w:r w:rsidR="00EB069E" w:rsidRPr="00704070">
              <w:rPr>
                <w:rFonts w:ascii="Times New Roman" w:hAnsi="Times New Roman"/>
                <w:color w:val="000000" w:themeColor="text1"/>
              </w:rPr>
              <w:t xml:space="preserve"> </w:t>
            </w:r>
            <w:r w:rsidR="00913ED3" w:rsidRPr="00704070">
              <w:rPr>
                <w:rFonts w:ascii="Times New Roman" w:hAnsi="Times New Roman"/>
                <w:color w:val="000000" w:themeColor="text1"/>
              </w:rPr>
              <w:t xml:space="preserve">either Chinese or </w:t>
            </w:r>
            <w:r w:rsidR="00EB069E" w:rsidRPr="00704070">
              <w:rPr>
                <w:rFonts w:ascii="Times New Roman" w:hAnsi="Times New Roman"/>
                <w:color w:val="000000" w:themeColor="text1"/>
              </w:rPr>
              <w:t>English</w:t>
            </w:r>
            <w:r w:rsidR="008B650C" w:rsidRPr="00704070">
              <w:rPr>
                <w:rFonts w:ascii="Times New Roman" w:hAnsi="Times New Roman"/>
                <w:color w:val="000000" w:themeColor="text1"/>
              </w:rPr>
              <w:t xml:space="preserve">. </w:t>
            </w:r>
            <w:r w:rsidR="007B08DB" w:rsidRPr="00704070">
              <w:rPr>
                <w:rFonts w:ascii="Times New Roman" w:hAnsi="Times New Roman"/>
                <w:color w:val="000000" w:themeColor="text1"/>
              </w:rPr>
              <w:t>You will receive 1</w:t>
            </w:r>
            <w:r w:rsidR="00450714" w:rsidRPr="00704070">
              <w:rPr>
                <w:rFonts w:ascii="Times New Roman" w:hAnsi="Times New Roman" w:hint="eastAsia"/>
                <w:color w:val="000000" w:themeColor="text1"/>
              </w:rPr>
              <w:t>1</w:t>
            </w:r>
            <w:r w:rsidR="00450714" w:rsidRPr="00704070">
              <w:rPr>
                <w:rFonts w:ascii="Times New Roman" w:hAnsi="Times New Roman"/>
                <w:color w:val="000000" w:themeColor="text1"/>
              </w:rPr>
              <w:t>0</w:t>
            </w:r>
            <w:r w:rsidR="007B08DB" w:rsidRPr="00704070">
              <w:rPr>
                <w:rFonts w:ascii="Times New Roman" w:hAnsi="Times New Roman"/>
                <w:color w:val="000000" w:themeColor="text1"/>
              </w:rPr>
              <w:t>% of your grade if you write and present in English.</w:t>
            </w:r>
            <w:r w:rsidR="009140A2" w:rsidRPr="00704070">
              <w:rPr>
                <w:rFonts w:ascii="Times New Roman" w:hAnsi="Times New Roman"/>
                <w:color w:val="000000" w:themeColor="text1"/>
              </w:rPr>
              <w:t xml:space="preserve"> You will receive a maximum of 10 points for utilizing python for your report.</w:t>
            </w:r>
          </w:p>
          <w:p w14:paraId="2963E120" w14:textId="77C056FF" w:rsidR="00934CD7" w:rsidRDefault="00934CD7" w:rsidP="008B650C">
            <w:pPr>
              <w:ind w:firstLineChars="200" w:firstLine="480"/>
              <w:rPr>
                <w:rFonts w:ascii="Times New Roman" w:hAnsi="Times New Roman"/>
                <w:color w:val="000000" w:themeColor="text1"/>
              </w:rPr>
            </w:pPr>
          </w:p>
          <w:p w14:paraId="04E96022" w14:textId="4C89713C"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 xml:space="preserve">The following are good sources of information for the project.  </w:t>
            </w:r>
          </w:p>
          <w:p w14:paraId="0819A5D6"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Stock reports</w:t>
            </w:r>
          </w:p>
          <w:p w14:paraId="5AFBC008" w14:textId="77777777" w:rsidR="008B650C" w:rsidRPr="00DF7E80" w:rsidRDefault="008B650C" w:rsidP="008B650C">
            <w:pPr>
              <w:rPr>
                <w:rFonts w:ascii="Times New Roman" w:hAnsi="Times New Roman"/>
                <w:color w:val="000000" w:themeColor="text1"/>
              </w:rPr>
            </w:pPr>
            <w:proofErr w:type="spellStart"/>
            <w:r w:rsidRPr="00DF7E80">
              <w:rPr>
                <w:rFonts w:ascii="Times New Roman" w:hAnsi="Times New Roman"/>
                <w:color w:val="000000" w:themeColor="text1"/>
              </w:rPr>
              <w:t>Estimize</w:t>
            </w:r>
            <w:proofErr w:type="spellEnd"/>
          </w:p>
          <w:p w14:paraId="0702E314"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Lexis-Nexis Academic</w:t>
            </w:r>
          </w:p>
          <w:p w14:paraId="14CE2686" w14:textId="27EF5BAB" w:rsidR="008B650C" w:rsidRPr="00DF7E80" w:rsidRDefault="00DE1890" w:rsidP="008B650C">
            <w:pPr>
              <w:rPr>
                <w:rFonts w:ascii="Times New Roman" w:hAnsi="Times New Roman"/>
                <w:color w:val="000000" w:themeColor="text1"/>
              </w:rPr>
            </w:pPr>
            <w:r>
              <w:rPr>
                <w:rFonts w:ascii="Times New Roman" w:hAnsi="Times New Roman"/>
                <w:color w:val="000000" w:themeColor="text1"/>
              </w:rPr>
              <w:t>Business Source Complete</w:t>
            </w:r>
          </w:p>
          <w:p w14:paraId="43A89542" w14:textId="77777777" w:rsidR="008B650C" w:rsidRPr="00DF7E80" w:rsidRDefault="008B650C" w:rsidP="008B650C">
            <w:pPr>
              <w:rPr>
                <w:rFonts w:ascii="Times New Roman" w:hAnsi="Times New Roman"/>
                <w:color w:val="000000" w:themeColor="text1"/>
                <w:u w:val="single"/>
              </w:rPr>
            </w:pPr>
            <w:r w:rsidRPr="00DF7E80">
              <w:rPr>
                <w:rFonts w:ascii="Times New Roman" w:hAnsi="Times New Roman"/>
                <w:color w:val="000000" w:themeColor="text1"/>
                <w:u w:val="single"/>
              </w:rPr>
              <w:t>http://</w:t>
            </w:r>
            <w:hyperlink r:id="rId9" w:history="1">
              <w:r w:rsidRPr="00DF7E80">
                <w:rPr>
                  <w:rStyle w:val="a9"/>
                  <w:rFonts w:ascii="Times New Roman" w:hAnsi="Times New Roman"/>
                  <w:color w:val="000000" w:themeColor="text1"/>
                </w:rPr>
                <w:t>www.sec.gov</w:t>
              </w:r>
            </w:hyperlink>
          </w:p>
          <w:p w14:paraId="3572CFC2" w14:textId="77777777" w:rsidR="008B650C" w:rsidRPr="00DF7E80" w:rsidRDefault="008B650C" w:rsidP="008B650C">
            <w:pPr>
              <w:rPr>
                <w:rFonts w:ascii="Times New Roman" w:hAnsi="Times New Roman"/>
                <w:color w:val="000000" w:themeColor="text1"/>
                <w:u w:val="single"/>
              </w:rPr>
            </w:pPr>
            <w:r w:rsidRPr="00DF7E80">
              <w:rPr>
                <w:rFonts w:ascii="Times New Roman" w:hAnsi="Times New Roman"/>
                <w:color w:val="000000" w:themeColor="text1"/>
                <w:u w:val="single"/>
              </w:rPr>
              <w:t>http://www.investing.com</w:t>
            </w:r>
          </w:p>
          <w:p w14:paraId="10990398" w14:textId="1BDE552D" w:rsidR="008B650C" w:rsidRPr="00DF7E80" w:rsidRDefault="00000000" w:rsidP="00D919AA">
            <w:pPr>
              <w:tabs>
                <w:tab w:val="left" w:pos="6345"/>
              </w:tabs>
              <w:rPr>
                <w:rFonts w:ascii="Times New Roman" w:hAnsi="Times New Roman"/>
                <w:color w:val="000000" w:themeColor="text1"/>
                <w:u w:val="single"/>
              </w:rPr>
            </w:pPr>
            <w:hyperlink r:id="rId10" w:history="1">
              <w:r w:rsidR="008B650C" w:rsidRPr="00DF7E80">
                <w:rPr>
                  <w:rStyle w:val="a9"/>
                  <w:rFonts w:ascii="Times New Roman" w:hAnsi="Times New Roman"/>
                  <w:color w:val="000000" w:themeColor="text1"/>
                </w:rPr>
                <w:t>http://finance.yahoo.com</w:t>
              </w:r>
            </w:hyperlink>
            <w:r w:rsidR="00D919AA">
              <w:rPr>
                <w:rStyle w:val="a9"/>
                <w:rFonts w:ascii="Times New Roman" w:hAnsi="Times New Roman"/>
                <w:color w:val="000000" w:themeColor="text1"/>
              </w:rPr>
              <w:tab/>
            </w:r>
          </w:p>
          <w:p w14:paraId="592BA7F2" w14:textId="77777777" w:rsidR="008B650C" w:rsidRPr="00DF7E80" w:rsidRDefault="00000000" w:rsidP="008B650C">
            <w:pPr>
              <w:rPr>
                <w:rFonts w:ascii="Times New Roman" w:hAnsi="Times New Roman"/>
                <w:color w:val="000000" w:themeColor="text1"/>
                <w:u w:val="single"/>
              </w:rPr>
            </w:pPr>
            <w:hyperlink r:id="rId11" w:history="1">
              <w:r w:rsidR="008B650C" w:rsidRPr="00DF7E80">
                <w:rPr>
                  <w:rStyle w:val="a9"/>
                  <w:rFonts w:ascii="Times New Roman" w:hAnsi="Times New Roman"/>
                  <w:color w:val="000000" w:themeColor="text1"/>
                </w:rPr>
                <w:t>http://www.fool.com</w:t>
              </w:r>
            </w:hyperlink>
          </w:p>
          <w:p w14:paraId="7AD6E4EC" w14:textId="77777777" w:rsidR="008B650C" w:rsidRPr="00DF7E80" w:rsidRDefault="00000000" w:rsidP="008B650C">
            <w:pPr>
              <w:rPr>
                <w:rFonts w:ascii="Times New Roman" w:hAnsi="Times New Roman"/>
                <w:color w:val="000000" w:themeColor="text1"/>
                <w:u w:val="single"/>
              </w:rPr>
            </w:pPr>
            <w:hyperlink r:id="rId12" w:history="1">
              <w:r w:rsidR="008B650C" w:rsidRPr="00DF7E80">
                <w:rPr>
                  <w:rStyle w:val="a9"/>
                  <w:rFonts w:ascii="Times New Roman" w:hAnsi="Times New Roman"/>
                  <w:color w:val="000000" w:themeColor="text1"/>
                </w:rPr>
                <w:t>http://www.marketguide.com</w:t>
              </w:r>
            </w:hyperlink>
          </w:p>
          <w:p w14:paraId="21193529" w14:textId="77777777" w:rsidR="008B650C" w:rsidRPr="00DF7E80" w:rsidRDefault="00000000" w:rsidP="008B650C">
            <w:pPr>
              <w:rPr>
                <w:rFonts w:ascii="Times New Roman" w:hAnsi="Times New Roman"/>
                <w:color w:val="000000" w:themeColor="text1"/>
                <w:u w:val="single"/>
              </w:rPr>
            </w:pPr>
            <w:hyperlink r:id="rId13" w:history="1">
              <w:r w:rsidR="008B650C" w:rsidRPr="00DF7E80">
                <w:rPr>
                  <w:rStyle w:val="a9"/>
                  <w:rFonts w:ascii="Times New Roman" w:hAnsi="Times New Roman"/>
                  <w:color w:val="000000" w:themeColor="text1"/>
                </w:rPr>
                <w:t>https://www.morningstar.com</w:t>
              </w:r>
            </w:hyperlink>
          </w:p>
          <w:p w14:paraId="5F193072"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公開資訊觀測站</w:t>
            </w:r>
            <w:r w:rsidRPr="00DF7E80">
              <w:rPr>
                <w:rFonts w:ascii="Times New Roman" w:hAnsi="Times New Roman"/>
                <w:color w:val="000000" w:themeColor="text1"/>
              </w:rPr>
              <w:t xml:space="preserve"> </w:t>
            </w:r>
            <w:hyperlink r:id="rId14" w:history="1">
              <w:r w:rsidRPr="00DF7E80">
                <w:rPr>
                  <w:rStyle w:val="a9"/>
                  <w:rFonts w:ascii="Times New Roman" w:hAnsi="Times New Roman"/>
                  <w:color w:val="000000" w:themeColor="text1"/>
                </w:rPr>
                <w:t>http://mops.twse.com.tw/index.htm</w:t>
              </w:r>
            </w:hyperlink>
          </w:p>
          <w:p w14:paraId="64647B59" w14:textId="2905308F" w:rsidR="008B650C" w:rsidRDefault="008B650C" w:rsidP="008B650C">
            <w:pPr>
              <w:rPr>
                <w:rStyle w:val="a9"/>
                <w:rFonts w:ascii="Times New Roman" w:hAnsi="Times New Roman"/>
                <w:color w:val="000000" w:themeColor="text1"/>
              </w:rPr>
            </w:pPr>
            <w:r w:rsidRPr="00DF7E80">
              <w:rPr>
                <w:rFonts w:ascii="Times New Roman" w:hAnsi="Times New Roman"/>
                <w:color w:val="000000" w:themeColor="text1"/>
              </w:rPr>
              <w:t>台灣證劵交易所</w:t>
            </w:r>
            <w:hyperlink r:id="rId15" w:history="1">
              <w:r w:rsidRPr="00DF7E80">
                <w:rPr>
                  <w:rStyle w:val="a9"/>
                  <w:rFonts w:ascii="Times New Roman" w:hAnsi="Times New Roman"/>
                  <w:color w:val="000000" w:themeColor="text1"/>
                </w:rPr>
                <w:t>http://www.twse.com.tw/ch/index.php</w:t>
              </w:r>
            </w:hyperlink>
          </w:p>
          <w:p w14:paraId="4724A1FC" w14:textId="65114EF5" w:rsidR="002618C7" w:rsidRDefault="002618C7" w:rsidP="008B650C">
            <w:pPr>
              <w:rPr>
                <w:rFonts w:ascii="Times New Roman" w:hAnsi="Times New Roman"/>
                <w:color w:val="000000" w:themeColor="text1"/>
              </w:rPr>
            </w:pPr>
            <w:r>
              <w:rPr>
                <w:rFonts w:ascii="Times New Roman" w:hAnsi="Times New Roman" w:hint="eastAsia"/>
                <w:color w:val="000000" w:themeColor="text1"/>
              </w:rPr>
              <w:t>優分析</w:t>
            </w:r>
            <w:hyperlink r:id="rId16" w:history="1">
              <w:r w:rsidRPr="007445E0">
                <w:rPr>
                  <w:rStyle w:val="a9"/>
                  <w:rFonts w:ascii="Times New Roman" w:hAnsi="Times New Roman"/>
                </w:rPr>
                <w:t>https://pro.uanalyze.com.tw/</w:t>
              </w:r>
            </w:hyperlink>
          </w:p>
          <w:p w14:paraId="2D6A5A94" w14:textId="5F39707C" w:rsidR="002618C7" w:rsidRDefault="002618C7" w:rsidP="008B650C">
            <w:pPr>
              <w:rPr>
                <w:rFonts w:ascii="Times New Roman" w:hAnsi="Times New Roman"/>
                <w:color w:val="000000" w:themeColor="text1"/>
              </w:rPr>
            </w:pPr>
            <w:r>
              <w:rPr>
                <w:rFonts w:ascii="Times New Roman" w:hAnsi="Times New Roman" w:hint="eastAsia"/>
                <w:color w:val="000000" w:themeColor="text1"/>
              </w:rPr>
              <w:t>產業價值鏈資訊平台</w:t>
            </w:r>
            <w:hyperlink r:id="rId17" w:history="1">
              <w:r w:rsidRPr="007445E0">
                <w:rPr>
                  <w:rStyle w:val="a9"/>
                  <w:rFonts w:ascii="Times New Roman" w:hAnsi="Times New Roman"/>
                </w:rPr>
                <w:t>https://ic.tpex.org.tw/introduce.php?ic=D000</w:t>
              </w:r>
            </w:hyperlink>
          </w:p>
          <w:p w14:paraId="6F5B6CB6" w14:textId="3DA143F7" w:rsidR="002618C7" w:rsidRPr="00DF7E80" w:rsidRDefault="002618C7" w:rsidP="008B650C">
            <w:pPr>
              <w:rPr>
                <w:rFonts w:ascii="Times New Roman" w:hAnsi="Times New Roman"/>
                <w:color w:val="000000" w:themeColor="text1"/>
              </w:rPr>
            </w:pPr>
            <w:r>
              <w:rPr>
                <w:rFonts w:ascii="Times New Roman" w:hAnsi="Times New Roman" w:hint="eastAsia"/>
                <w:color w:val="000000" w:themeColor="text1"/>
              </w:rPr>
              <w:t>台灣股市資訊網</w:t>
            </w:r>
            <w:r w:rsidRPr="002618C7">
              <w:rPr>
                <w:rFonts w:ascii="Times New Roman" w:hAnsi="Times New Roman"/>
                <w:color w:val="000000" w:themeColor="text1"/>
              </w:rPr>
              <w:t>https://goodinfo.tw/tw/index.asp</w:t>
            </w:r>
          </w:p>
          <w:p w14:paraId="7DDD01C9" w14:textId="77777777" w:rsidR="008B650C" w:rsidRPr="00DF7E80" w:rsidRDefault="008B650C" w:rsidP="008B650C">
            <w:pPr>
              <w:rPr>
                <w:rFonts w:ascii="Times New Roman" w:hAnsi="Times New Roman"/>
                <w:color w:val="000000" w:themeColor="text1"/>
              </w:rPr>
            </w:pPr>
            <w:proofErr w:type="gramStart"/>
            <w:r w:rsidRPr="00DF7E80">
              <w:rPr>
                <w:rFonts w:ascii="Times New Roman" w:hAnsi="Times New Roman"/>
                <w:color w:val="000000" w:themeColor="text1"/>
              </w:rPr>
              <w:t>財報狗</w:t>
            </w:r>
            <w:proofErr w:type="gramEnd"/>
            <w:r w:rsidRPr="00DF7E80">
              <w:rPr>
                <w:rFonts w:ascii="Times New Roman" w:hAnsi="Times New Roman"/>
                <w:color w:val="000000" w:themeColor="text1"/>
              </w:rPr>
              <w:t>https://statementdog.com</w:t>
            </w:r>
          </w:p>
          <w:p w14:paraId="229A70E9" w14:textId="77777777" w:rsidR="008B650C" w:rsidRPr="00DF7E80" w:rsidRDefault="008B650C" w:rsidP="008B650C">
            <w:pPr>
              <w:rPr>
                <w:rFonts w:ascii="Times New Roman" w:hAnsi="Times New Roman"/>
                <w:color w:val="000000" w:themeColor="text1"/>
              </w:rPr>
            </w:pPr>
            <w:proofErr w:type="gramStart"/>
            <w:r w:rsidRPr="00DF7E80">
              <w:rPr>
                <w:rFonts w:ascii="Times New Roman" w:hAnsi="Times New Roman"/>
                <w:color w:val="000000" w:themeColor="text1"/>
              </w:rPr>
              <w:t>鉅</w:t>
            </w:r>
            <w:proofErr w:type="gramEnd"/>
            <w:r w:rsidRPr="00DF7E80">
              <w:rPr>
                <w:rFonts w:ascii="Times New Roman" w:hAnsi="Times New Roman"/>
                <w:color w:val="000000" w:themeColor="text1"/>
              </w:rPr>
              <w:t>亨網</w:t>
            </w:r>
            <w:r w:rsidRPr="00DF7E80">
              <w:rPr>
                <w:rFonts w:ascii="Times New Roman" w:hAnsi="Times New Roman"/>
                <w:color w:val="000000" w:themeColor="text1"/>
              </w:rPr>
              <w:t>https://www.cnyes.com</w:t>
            </w:r>
          </w:p>
          <w:p w14:paraId="19EA5BE9"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台灣股市資訊網</w:t>
            </w:r>
            <w:hyperlink r:id="rId18" w:history="1">
              <w:r w:rsidRPr="00DF7E80">
                <w:rPr>
                  <w:rStyle w:val="a9"/>
                  <w:rFonts w:ascii="Times New Roman" w:hAnsi="Times New Roman"/>
                  <w:color w:val="000000" w:themeColor="text1"/>
                </w:rPr>
                <w:t>http://goodinfo.tw</w:t>
              </w:r>
            </w:hyperlink>
          </w:p>
          <w:p w14:paraId="5135E218" w14:textId="5EA0EA11" w:rsidR="008B650C" w:rsidRDefault="008B650C" w:rsidP="00387151">
            <w:pPr>
              <w:spacing w:after="240"/>
              <w:rPr>
                <w:rStyle w:val="a9"/>
                <w:rFonts w:ascii="Times New Roman" w:hAnsi="Times New Roman"/>
              </w:rPr>
            </w:pPr>
            <w:r w:rsidRPr="00DF7E80">
              <w:rPr>
                <w:rFonts w:ascii="Times New Roman" w:hAnsi="Times New Roman"/>
                <w:color w:val="000000" w:themeColor="text1"/>
              </w:rPr>
              <w:t>Yahoo!</w:t>
            </w:r>
            <w:r w:rsidRPr="00DF7E80">
              <w:rPr>
                <w:rFonts w:ascii="Times New Roman" w:hAnsi="Times New Roman"/>
                <w:color w:val="000000" w:themeColor="text1"/>
              </w:rPr>
              <w:t>奇摩股市</w:t>
            </w:r>
            <w:hyperlink r:id="rId19" w:history="1">
              <w:r w:rsidR="00031001" w:rsidRPr="006469BA">
                <w:rPr>
                  <w:rStyle w:val="a9"/>
                  <w:rFonts w:ascii="Times New Roman" w:hAnsi="Times New Roman"/>
                </w:rPr>
                <w:t>http://finance.yahoo.tw</w:t>
              </w:r>
            </w:hyperlink>
          </w:p>
          <w:p w14:paraId="5E4077AC" w14:textId="77777777" w:rsidR="002618C7" w:rsidRDefault="002618C7" w:rsidP="00387151">
            <w:pPr>
              <w:spacing w:after="240"/>
              <w:rPr>
                <w:rFonts w:ascii="Times New Roman" w:hAnsi="Times New Roman"/>
                <w:color w:val="000000" w:themeColor="text1"/>
              </w:rPr>
            </w:pPr>
          </w:p>
          <w:p w14:paraId="37827626" w14:textId="77777777" w:rsidR="00031001" w:rsidRDefault="00031001" w:rsidP="00387151">
            <w:pPr>
              <w:spacing w:after="240"/>
              <w:rPr>
                <w:rFonts w:ascii="Times New Roman" w:hAnsi="Times New Roman"/>
                <w:color w:val="000000" w:themeColor="text1"/>
              </w:rPr>
            </w:pPr>
            <w:r>
              <w:rPr>
                <w:rFonts w:ascii="Times New Roman" w:hAnsi="Times New Roman"/>
                <w:color w:val="000000" w:themeColor="text1"/>
              </w:rPr>
              <w:t>The following provides good analytical tools:</w:t>
            </w:r>
          </w:p>
          <w:p w14:paraId="7149DC16" w14:textId="46E76E62" w:rsidR="00031001" w:rsidRPr="00DF7E80" w:rsidRDefault="00031001" w:rsidP="00387151">
            <w:pPr>
              <w:spacing w:after="240"/>
              <w:rPr>
                <w:rFonts w:ascii="Times New Roman" w:hAnsi="Times New Roman"/>
                <w:color w:val="000000" w:themeColor="text1"/>
              </w:rPr>
            </w:pPr>
            <w:r w:rsidRPr="00031001">
              <w:rPr>
                <w:rFonts w:ascii="Times New Roman" w:hAnsi="Times New Roman"/>
                <w:color w:val="000000" w:themeColor="text1"/>
              </w:rPr>
              <w:t>https://www.datacamp.com/courses/analyzing-financial-statements-in-python</w:t>
            </w:r>
          </w:p>
          <w:p w14:paraId="1B2F9F84" w14:textId="77777777" w:rsidR="008B650C" w:rsidRPr="00DF7E80" w:rsidRDefault="008B650C" w:rsidP="008B650C">
            <w:pPr>
              <w:rPr>
                <w:rFonts w:ascii="Times New Roman" w:hAnsi="Times New Roman"/>
                <w:color w:val="000000" w:themeColor="text1"/>
              </w:rPr>
            </w:pPr>
            <w:r w:rsidRPr="00DF7E80">
              <w:rPr>
                <w:rFonts w:ascii="Times New Roman" w:hAnsi="Times New Roman"/>
                <w:color w:val="000000" w:themeColor="text1"/>
              </w:rPr>
              <w:t>The following are further guidelines for your project and its presentation.</w:t>
            </w:r>
          </w:p>
          <w:p w14:paraId="0D075AE8" w14:textId="1E7C7985" w:rsidR="008B650C" w:rsidRPr="00DF7E80" w:rsidRDefault="008B650C" w:rsidP="008B650C">
            <w:pPr>
              <w:numPr>
                <w:ilvl w:val="0"/>
                <w:numId w:val="19"/>
              </w:numPr>
              <w:rPr>
                <w:rFonts w:ascii="Times New Roman" w:hAnsi="Times New Roman"/>
                <w:color w:val="000000" w:themeColor="text1"/>
              </w:rPr>
            </w:pPr>
            <w:r w:rsidRPr="00DF7E80">
              <w:rPr>
                <w:rFonts w:ascii="Times New Roman" w:hAnsi="Times New Roman"/>
                <w:color w:val="000000" w:themeColor="text1"/>
              </w:rPr>
              <w:t xml:space="preserve">Your report must be type written </w:t>
            </w:r>
            <w:r w:rsidR="00130287">
              <w:rPr>
                <w:rFonts w:ascii="Times New Roman" w:hAnsi="Times New Roman"/>
                <w:color w:val="000000" w:themeColor="text1"/>
              </w:rPr>
              <w:t xml:space="preserve">in size 12 </w:t>
            </w:r>
            <w:r w:rsidR="00913ED3">
              <w:rPr>
                <w:rFonts w:ascii="Times New Roman" w:hAnsi="Times New Roman" w:hint="eastAsia"/>
                <w:color w:val="000000" w:themeColor="text1"/>
              </w:rPr>
              <w:t>標楷體</w:t>
            </w:r>
            <w:r w:rsidR="00130287" w:rsidRPr="00DF7E80">
              <w:rPr>
                <w:rFonts w:ascii="Times New Roman" w:hAnsi="Times New Roman"/>
                <w:color w:val="000000" w:themeColor="text1"/>
              </w:rPr>
              <w:t xml:space="preserve"> </w:t>
            </w:r>
            <w:r w:rsidR="00913ED3">
              <w:rPr>
                <w:rFonts w:ascii="Times New Roman" w:hAnsi="Times New Roman"/>
                <w:color w:val="000000" w:themeColor="text1"/>
              </w:rPr>
              <w:t xml:space="preserve">or Times New Roman </w:t>
            </w:r>
            <w:r w:rsidR="00A07E8A">
              <w:rPr>
                <w:rFonts w:ascii="Times New Roman" w:hAnsi="Times New Roman"/>
                <w:color w:val="000000" w:themeColor="text1"/>
              </w:rPr>
              <w:t>font</w:t>
            </w:r>
            <w:r w:rsidR="00130287">
              <w:rPr>
                <w:rFonts w:ascii="Times New Roman" w:hAnsi="Times New Roman"/>
                <w:color w:val="000000" w:themeColor="text1"/>
              </w:rPr>
              <w:t xml:space="preserve">s </w:t>
            </w:r>
            <w:r w:rsidRPr="00DF7E80">
              <w:rPr>
                <w:rFonts w:ascii="Times New Roman" w:hAnsi="Times New Roman"/>
                <w:color w:val="000000" w:themeColor="text1"/>
              </w:rPr>
              <w:t xml:space="preserve">and </w:t>
            </w:r>
            <w:r w:rsidR="00130287">
              <w:rPr>
                <w:rFonts w:ascii="Times New Roman" w:hAnsi="Times New Roman"/>
                <w:color w:val="000000" w:themeColor="text1"/>
              </w:rPr>
              <w:t>be</w:t>
            </w:r>
            <w:r w:rsidR="00130287" w:rsidRPr="00A07E8A">
              <w:rPr>
                <w:rFonts w:ascii="Times New Roman" w:hAnsi="Times New Roman"/>
                <w:color w:val="000000" w:themeColor="text1"/>
              </w:rPr>
              <w:t xml:space="preserve"> </w:t>
            </w:r>
            <w:r w:rsidRPr="00A07E8A">
              <w:rPr>
                <w:rFonts w:ascii="Times New Roman" w:hAnsi="Times New Roman"/>
                <w:color w:val="000000" w:themeColor="text1"/>
              </w:rPr>
              <w:t>double</w:t>
            </w:r>
            <w:r w:rsidR="00A07E8A" w:rsidRPr="00A07E8A">
              <w:rPr>
                <w:rFonts w:ascii="Times New Roman" w:hAnsi="Times New Roman"/>
                <w:color w:val="000000" w:themeColor="text1"/>
              </w:rPr>
              <w:t>-</w:t>
            </w:r>
            <w:r w:rsidRPr="00A07E8A">
              <w:rPr>
                <w:rFonts w:ascii="Times New Roman" w:hAnsi="Times New Roman"/>
                <w:color w:val="000000" w:themeColor="text1"/>
              </w:rPr>
              <w:t>spaced</w:t>
            </w:r>
            <w:r w:rsidRPr="00DF7E80">
              <w:rPr>
                <w:rFonts w:ascii="Times New Roman" w:hAnsi="Times New Roman"/>
                <w:color w:val="000000" w:themeColor="text1"/>
              </w:rPr>
              <w:t xml:space="preserve">. </w:t>
            </w:r>
          </w:p>
          <w:p w14:paraId="6E37227D" w14:textId="3267A00F" w:rsidR="008B650C" w:rsidRDefault="008B650C" w:rsidP="008B650C">
            <w:pPr>
              <w:numPr>
                <w:ilvl w:val="0"/>
                <w:numId w:val="19"/>
              </w:numPr>
              <w:rPr>
                <w:rFonts w:ascii="Times New Roman" w:hAnsi="Times New Roman"/>
                <w:color w:val="000000" w:themeColor="text1"/>
              </w:rPr>
            </w:pPr>
            <w:r w:rsidRPr="00DF7E80">
              <w:rPr>
                <w:rFonts w:ascii="Times New Roman" w:hAnsi="Times New Roman"/>
                <w:color w:val="000000" w:themeColor="text1"/>
              </w:rPr>
              <w:t>Do not simply provide numbers and ratios.  You must provide written analyses.  The written part of your report should take up at least 60% of the report in terms of the page coverage.</w:t>
            </w:r>
          </w:p>
          <w:p w14:paraId="4C743C96" w14:textId="52F1BF1A" w:rsidR="00DC674B" w:rsidRPr="00DF7E80" w:rsidRDefault="00DC674B" w:rsidP="008B650C">
            <w:pPr>
              <w:numPr>
                <w:ilvl w:val="0"/>
                <w:numId w:val="19"/>
              </w:numPr>
              <w:rPr>
                <w:rFonts w:ascii="Times New Roman" w:hAnsi="Times New Roman"/>
                <w:color w:val="000000" w:themeColor="text1"/>
              </w:rPr>
            </w:pPr>
            <w:r>
              <w:rPr>
                <w:rFonts w:ascii="Times New Roman" w:hAnsi="Times New Roman"/>
                <w:color w:val="000000" w:themeColor="text1"/>
              </w:rPr>
              <w:t>Please use solid lines and various forms of dashes in your trend charts.</w:t>
            </w:r>
          </w:p>
          <w:p w14:paraId="5432F5B1" w14:textId="77777777" w:rsidR="008B650C" w:rsidRPr="00DF7E80" w:rsidRDefault="008B650C" w:rsidP="008B650C">
            <w:pPr>
              <w:numPr>
                <w:ilvl w:val="0"/>
                <w:numId w:val="19"/>
              </w:numPr>
              <w:rPr>
                <w:rFonts w:ascii="Times New Roman" w:hAnsi="Times New Roman"/>
                <w:color w:val="000000" w:themeColor="text1"/>
              </w:rPr>
            </w:pPr>
            <w:r w:rsidRPr="00DF7E80">
              <w:rPr>
                <w:rFonts w:ascii="Times New Roman" w:hAnsi="Times New Roman"/>
                <w:color w:val="000000" w:themeColor="text1"/>
              </w:rPr>
              <w:t xml:space="preserve">At the end of the report, indicate whether you would ‘buy,’ ‘hold,’ or ‘sell’ the company’s stocks based primarily on the financial health of the corporation. </w:t>
            </w:r>
          </w:p>
          <w:p w14:paraId="32CA724C" w14:textId="7E248986" w:rsidR="00387151" w:rsidRDefault="008B650C" w:rsidP="00387151">
            <w:pPr>
              <w:numPr>
                <w:ilvl w:val="0"/>
                <w:numId w:val="19"/>
              </w:numPr>
              <w:rPr>
                <w:rFonts w:ascii="Times New Roman" w:hAnsi="Times New Roman"/>
                <w:color w:val="000000" w:themeColor="text1"/>
              </w:rPr>
            </w:pPr>
            <w:r w:rsidRPr="00DF7E80">
              <w:rPr>
                <w:rFonts w:ascii="Times New Roman" w:hAnsi="Times New Roman"/>
                <w:color w:val="000000" w:themeColor="text1"/>
              </w:rPr>
              <w:t>Be interesting to read as well as technically correct.  This is important in training yourself to be a successful analyst or auditor!</w:t>
            </w:r>
          </w:p>
          <w:p w14:paraId="00680BD9" w14:textId="65C74A89" w:rsidR="00784793" w:rsidRDefault="00784793" w:rsidP="00AA0167">
            <w:pPr>
              <w:rPr>
                <w:rFonts w:ascii="Times New Roman" w:hAnsi="Times New Roman"/>
                <w:b/>
                <w:color w:val="000000" w:themeColor="text1"/>
                <w:u w:val="single"/>
              </w:rPr>
            </w:pPr>
          </w:p>
          <w:p w14:paraId="01BF432F" w14:textId="77777777" w:rsidR="008B650C" w:rsidRPr="00DF7E80" w:rsidRDefault="008B650C" w:rsidP="008B650C">
            <w:pPr>
              <w:spacing w:before="240"/>
              <w:rPr>
                <w:rFonts w:ascii="Times New Roman" w:hAnsi="Times New Roman"/>
                <w:color w:val="000000" w:themeColor="text1"/>
              </w:rPr>
            </w:pPr>
            <w:r w:rsidRPr="00DF7E80">
              <w:rPr>
                <w:rFonts w:ascii="Times New Roman" w:hAnsi="Times New Roman"/>
                <w:b/>
                <w:color w:val="000000" w:themeColor="text1"/>
                <w:u w:val="single"/>
              </w:rPr>
              <w:t>Participation</w:t>
            </w:r>
            <w:r w:rsidRPr="00DF7E80">
              <w:rPr>
                <w:rFonts w:ascii="Times New Roman" w:hAnsi="Times New Roman"/>
                <w:color w:val="000000" w:themeColor="text1"/>
              </w:rPr>
              <w:t xml:space="preserve">  </w:t>
            </w:r>
          </w:p>
          <w:p w14:paraId="6D83A953" w14:textId="716F698F" w:rsidR="00EE6FC5" w:rsidRDefault="008B650C" w:rsidP="007E152D">
            <w:pPr>
              <w:widowControl/>
              <w:ind w:firstLineChars="100" w:firstLine="240"/>
              <w:rPr>
                <w:rFonts w:ascii="Times New Roman" w:hAnsi="Times New Roman"/>
                <w:color w:val="000000" w:themeColor="text1"/>
                <w:kern w:val="0"/>
                <w:szCs w:val="24"/>
              </w:rPr>
            </w:pPr>
            <w:r w:rsidRPr="00DF7E80">
              <w:rPr>
                <w:rFonts w:ascii="Times New Roman" w:hAnsi="Times New Roman"/>
                <w:color w:val="000000" w:themeColor="text1"/>
              </w:rPr>
              <w:t xml:space="preserve">Attendance will be taken </w:t>
            </w:r>
            <w:r w:rsidR="00DE455A">
              <w:rPr>
                <w:rFonts w:ascii="Times New Roman" w:hAnsi="Times New Roman"/>
                <w:color w:val="000000" w:themeColor="text1"/>
              </w:rPr>
              <w:t xml:space="preserve">in </w:t>
            </w:r>
            <w:r w:rsidRPr="00DF7E80">
              <w:rPr>
                <w:rFonts w:ascii="Times New Roman" w:hAnsi="Times New Roman"/>
                <w:color w:val="000000" w:themeColor="text1"/>
              </w:rPr>
              <w:t xml:space="preserve">every class. You are to sit according to the seating chart and are responsible for any grade deducted if you do not do so. </w:t>
            </w:r>
            <w:r w:rsidR="009320CB">
              <w:rPr>
                <w:rFonts w:ascii="Times New Roman" w:hAnsi="Times New Roman" w:hint="eastAsia"/>
                <w:color w:val="000000" w:themeColor="text1"/>
              </w:rPr>
              <w:t>Po</w:t>
            </w:r>
            <w:r w:rsidR="009320CB">
              <w:rPr>
                <w:rFonts w:ascii="Times New Roman" w:hAnsi="Times New Roman"/>
                <w:color w:val="000000" w:themeColor="text1"/>
              </w:rPr>
              <w:t>ints are not deducted for a</w:t>
            </w:r>
            <w:r w:rsidR="00F04569">
              <w:rPr>
                <w:rFonts w:ascii="Times New Roman" w:hAnsi="Times New Roman"/>
                <w:color w:val="000000" w:themeColor="text1"/>
              </w:rPr>
              <w:t xml:space="preserve">bsences with </w:t>
            </w:r>
            <w:r w:rsidR="004459AB">
              <w:rPr>
                <w:rFonts w:ascii="Times New Roman" w:hAnsi="Times New Roman"/>
                <w:color w:val="000000" w:themeColor="text1"/>
              </w:rPr>
              <w:t xml:space="preserve">legitimate </w:t>
            </w:r>
            <w:r w:rsidR="00F04569">
              <w:rPr>
                <w:rFonts w:ascii="Times New Roman" w:hAnsi="Times New Roman"/>
                <w:color w:val="000000" w:themeColor="text1"/>
              </w:rPr>
              <w:t xml:space="preserve">supporting documents </w:t>
            </w:r>
            <w:r w:rsidR="007132BC">
              <w:rPr>
                <w:rFonts w:ascii="Times New Roman" w:hAnsi="Times New Roman"/>
                <w:color w:val="000000" w:themeColor="text1"/>
              </w:rPr>
              <w:t>(legitimate absences</w:t>
            </w:r>
            <w:proofErr w:type="gramStart"/>
            <w:r w:rsidR="007132BC">
              <w:rPr>
                <w:rFonts w:ascii="Times New Roman" w:hAnsi="Times New Roman"/>
                <w:color w:val="000000" w:themeColor="text1"/>
              </w:rPr>
              <w:t xml:space="preserve">) </w:t>
            </w:r>
            <w:r w:rsidR="00FD39C3">
              <w:rPr>
                <w:rFonts w:ascii="Times New Roman" w:hAnsi="Times New Roman"/>
                <w:color w:val="000000" w:themeColor="text1"/>
              </w:rPr>
              <w:t>.</w:t>
            </w:r>
            <w:proofErr w:type="gramEnd"/>
            <w:r w:rsidR="00FD39C3">
              <w:rPr>
                <w:rFonts w:ascii="Times New Roman" w:hAnsi="Times New Roman"/>
                <w:color w:val="000000" w:themeColor="text1"/>
              </w:rPr>
              <w:t xml:space="preserve"> Absences</w:t>
            </w:r>
            <w:r w:rsidR="00F04569">
              <w:rPr>
                <w:rFonts w:ascii="Times New Roman" w:hAnsi="Times New Roman"/>
                <w:color w:val="000000" w:themeColor="text1"/>
              </w:rPr>
              <w:t xml:space="preserve"> without </w:t>
            </w:r>
            <w:r w:rsidR="004459AB">
              <w:rPr>
                <w:rFonts w:ascii="Times New Roman" w:hAnsi="Times New Roman"/>
                <w:color w:val="000000" w:themeColor="text1"/>
              </w:rPr>
              <w:t xml:space="preserve">legitimate </w:t>
            </w:r>
            <w:r w:rsidR="00F04569">
              <w:rPr>
                <w:rFonts w:ascii="Times New Roman" w:hAnsi="Times New Roman"/>
                <w:color w:val="000000" w:themeColor="text1"/>
              </w:rPr>
              <w:t>supporting documents</w:t>
            </w:r>
            <w:r w:rsidR="007132BC">
              <w:rPr>
                <w:rFonts w:ascii="Times New Roman" w:hAnsi="Times New Roman"/>
                <w:color w:val="000000" w:themeColor="text1"/>
              </w:rPr>
              <w:t xml:space="preserve"> (illegitimate absences)</w:t>
            </w:r>
            <w:r w:rsidR="00BE2C8A">
              <w:rPr>
                <w:rFonts w:ascii="Times New Roman" w:hAnsi="Times New Roman"/>
                <w:color w:val="000000" w:themeColor="text1"/>
              </w:rPr>
              <w:t xml:space="preserve"> </w:t>
            </w:r>
            <w:r w:rsidR="00F04569">
              <w:rPr>
                <w:rFonts w:ascii="Times New Roman" w:hAnsi="Times New Roman"/>
                <w:color w:val="000000" w:themeColor="text1"/>
              </w:rPr>
              <w:t>are deducted 2 points each.</w:t>
            </w:r>
          </w:p>
          <w:p w14:paraId="506694A7" w14:textId="2D270D40" w:rsidR="00471F15" w:rsidRDefault="00EB440C" w:rsidP="007E152D">
            <w:pPr>
              <w:widowControl/>
              <w:ind w:firstLineChars="100" w:firstLine="240"/>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Leave of absence documents need to be submitted within 2 weeks of your absence. </w:t>
            </w:r>
            <w:r w:rsidR="00B31403">
              <w:rPr>
                <w:rFonts w:ascii="Times New Roman" w:hAnsi="Times New Roman"/>
                <w:color w:val="000000" w:themeColor="text1"/>
                <w:kern w:val="0"/>
                <w:szCs w:val="24"/>
              </w:rPr>
              <w:t xml:space="preserve">Legitimate reasons for leave of </w:t>
            </w:r>
            <w:r w:rsidR="00795CC8">
              <w:rPr>
                <w:rFonts w:ascii="Times New Roman" w:hAnsi="Times New Roman"/>
                <w:color w:val="000000" w:themeColor="text1"/>
                <w:kern w:val="0"/>
                <w:szCs w:val="24"/>
              </w:rPr>
              <w:t>absence</w:t>
            </w:r>
            <w:r w:rsidR="00B31403">
              <w:rPr>
                <w:rFonts w:ascii="Times New Roman" w:hAnsi="Times New Roman"/>
                <w:color w:val="000000" w:themeColor="text1"/>
                <w:kern w:val="0"/>
                <w:szCs w:val="24"/>
              </w:rPr>
              <w:t xml:space="preserve"> include illness and attendance </w:t>
            </w:r>
            <w:r w:rsidR="00BC4565">
              <w:rPr>
                <w:rFonts w:ascii="Times New Roman" w:hAnsi="Times New Roman"/>
                <w:color w:val="000000" w:themeColor="text1"/>
                <w:kern w:val="0"/>
                <w:szCs w:val="24"/>
              </w:rPr>
              <w:t>at</w:t>
            </w:r>
            <w:r w:rsidR="00B31403">
              <w:rPr>
                <w:rFonts w:ascii="Times New Roman" w:hAnsi="Times New Roman"/>
                <w:color w:val="000000" w:themeColor="text1"/>
                <w:kern w:val="0"/>
                <w:szCs w:val="24"/>
              </w:rPr>
              <w:t xml:space="preserve"> funeral services, job interviews, examinations, </w:t>
            </w:r>
            <w:r w:rsidR="00880FCA">
              <w:rPr>
                <w:rFonts w:ascii="Times New Roman" w:hAnsi="Times New Roman"/>
                <w:color w:val="000000" w:themeColor="text1"/>
                <w:kern w:val="0"/>
                <w:szCs w:val="24"/>
              </w:rPr>
              <w:t xml:space="preserve">and </w:t>
            </w:r>
            <w:r w:rsidR="00B31403">
              <w:rPr>
                <w:rFonts w:ascii="Times New Roman" w:hAnsi="Times New Roman"/>
                <w:color w:val="000000" w:themeColor="text1"/>
                <w:kern w:val="0"/>
                <w:szCs w:val="24"/>
              </w:rPr>
              <w:t xml:space="preserve">competitions, but do not include </w:t>
            </w:r>
            <w:r w:rsidR="00637618">
              <w:rPr>
                <w:rFonts w:ascii="Times New Roman" w:hAnsi="Times New Roman"/>
                <w:color w:val="000000" w:themeColor="text1"/>
                <w:kern w:val="0"/>
                <w:szCs w:val="24"/>
              </w:rPr>
              <w:t>traveling and club</w:t>
            </w:r>
            <w:r w:rsidR="00880FCA">
              <w:rPr>
                <w:rFonts w:ascii="Times New Roman" w:hAnsi="Times New Roman"/>
                <w:color w:val="000000" w:themeColor="text1"/>
                <w:kern w:val="0"/>
                <w:szCs w:val="24"/>
              </w:rPr>
              <w:t xml:space="preserve"> activities</w:t>
            </w:r>
            <w:r w:rsidR="00B31403">
              <w:rPr>
                <w:rFonts w:ascii="Times New Roman" w:hAnsi="Times New Roman"/>
                <w:color w:val="000000" w:themeColor="text1"/>
                <w:kern w:val="0"/>
                <w:szCs w:val="24"/>
              </w:rPr>
              <w:t>.</w:t>
            </w:r>
            <w:r w:rsidR="00795CC8">
              <w:rPr>
                <w:rFonts w:ascii="Times New Roman" w:hAnsi="Times New Roman"/>
                <w:color w:val="000000" w:themeColor="text1"/>
                <w:kern w:val="0"/>
                <w:szCs w:val="24"/>
              </w:rPr>
              <w:t xml:space="preserve"> Only applications </w:t>
            </w:r>
            <w:r w:rsidR="00434C59">
              <w:rPr>
                <w:rFonts w:ascii="Times New Roman" w:hAnsi="Times New Roman"/>
                <w:color w:val="000000" w:themeColor="text1"/>
                <w:kern w:val="0"/>
                <w:szCs w:val="24"/>
              </w:rPr>
              <w:t>for</w:t>
            </w:r>
            <w:r w:rsidR="00795CC8">
              <w:rPr>
                <w:rFonts w:ascii="Times New Roman" w:hAnsi="Times New Roman"/>
                <w:color w:val="000000" w:themeColor="text1"/>
                <w:kern w:val="0"/>
                <w:szCs w:val="24"/>
              </w:rPr>
              <w:t xml:space="preserve"> leave of absence </w:t>
            </w:r>
            <w:r w:rsidR="00434C59">
              <w:rPr>
                <w:rFonts w:ascii="Times New Roman" w:hAnsi="Times New Roman"/>
                <w:color w:val="000000" w:themeColor="text1"/>
                <w:kern w:val="0"/>
                <w:szCs w:val="24"/>
              </w:rPr>
              <w:t>approved</w:t>
            </w:r>
            <w:r w:rsidR="00795CC8">
              <w:rPr>
                <w:rFonts w:ascii="Times New Roman" w:hAnsi="Times New Roman"/>
                <w:color w:val="000000" w:themeColor="text1"/>
                <w:kern w:val="0"/>
                <w:szCs w:val="24"/>
              </w:rPr>
              <w:t xml:space="preserve"> by the teacher or teaching assistant of this course count. </w:t>
            </w:r>
          </w:p>
          <w:p w14:paraId="10535319" w14:textId="77777777" w:rsidR="007E152D" w:rsidRPr="00795CC8" w:rsidRDefault="007E152D" w:rsidP="007E152D">
            <w:pPr>
              <w:widowControl/>
              <w:ind w:firstLineChars="100" w:firstLine="240"/>
              <w:rPr>
                <w:rFonts w:ascii="Times New Roman" w:hAnsi="Times New Roman"/>
                <w:b/>
                <w:color w:val="000000" w:themeColor="text1"/>
                <w:u w:val="single"/>
              </w:rPr>
            </w:pPr>
          </w:p>
          <w:p w14:paraId="0FBDDD93" w14:textId="4355DF5C" w:rsidR="008B650C" w:rsidRPr="00DF7E80" w:rsidRDefault="008B650C" w:rsidP="008B650C">
            <w:pPr>
              <w:rPr>
                <w:rFonts w:ascii="Times New Roman" w:hAnsi="Times New Roman"/>
                <w:b/>
                <w:color w:val="000000" w:themeColor="text1"/>
                <w:u w:val="single"/>
              </w:rPr>
            </w:pPr>
            <w:r w:rsidRPr="00DF7E80">
              <w:rPr>
                <w:rFonts w:ascii="Times New Roman" w:hAnsi="Times New Roman"/>
                <w:b/>
                <w:color w:val="000000" w:themeColor="text1"/>
                <w:u w:val="single"/>
              </w:rPr>
              <w:t>Free Riders</w:t>
            </w:r>
          </w:p>
          <w:p w14:paraId="07C955C1" w14:textId="3ACAA8BE" w:rsidR="008B650C" w:rsidRPr="00DF7E80" w:rsidRDefault="00DE455A" w:rsidP="00387151">
            <w:pPr>
              <w:spacing w:after="240"/>
              <w:rPr>
                <w:rFonts w:ascii="Times New Roman" w:hAnsi="Times New Roman"/>
                <w:color w:val="000000" w:themeColor="text1"/>
              </w:rPr>
            </w:pPr>
            <w:r>
              <w:rPr>
                <w:rFonts w:ascii="Times New Roman" w:hAnsi="Times New Roman"/>
                <w:color w:val="000000" w:themeColor="text1"/>
              </w:rPr>
              <w:t>Freeriding</w:t>
            </w:r>
            <w:r w:rsidR="008B650C" w:rsidRPr="00DF7E80">
              <w:rPr>
                <w:rFonts w:ascii="Times New Roman" w:hAnsi="Times New Roman"/>
                <w:color w:val="000000" w:themeColor="text1"/>
              </w:rPr>
              <w:t xml:space="preserve"> on any group work is not allowed.  Students may let me know the names of fre</w:t>
            </w:r>
            <w:r>
              <w:rPr>
                <w:rFonts w:ascii="Times New Roman" w:hAnsi="Times New Roman"/>
                <w:color w:val="000000" w:themeColor="text1"/>
              </w:rPr>
              <w:t xml:space="preserve">e riders.  The grade for a free </w:t>
            </w:r>
            <w:r w:rsidR="008B650C" w:rsidRPr="00DF7E80">
              <w:rPr>
                <w:rFonts w:ascii="Times New Roman" w:hAnsi="Times New Roman"/>
                <w:color w:val="000000" w:themeColor="text1"/>
              </w:rPr>
              <w:t>rider will be calculated based on the proporti</w:t>
            </w:r>
            <w:r>
              <w:rPr>
                <w:rFonts w:ascii="Times New Roman" w:hAnsi="Times New Roman"/>
                <w:color w:val="000000" w:themeColor="text1"/>
              </w:rPr>
              <w:t xml:space="preserve">on of his/her contribution to the </w:t>
            </w:r>
            <w:r w:rsidR="008B650C" w:rsidRPr="00DF7E80">
              <w:rPr>
                <w:rFonts w:ascii="Times New Roman" w:hAnsi="Times New Roman"/>
                <w:color w:val="000000" w:themeColor="text1"/>
              </w:rPr>
              <w:t xml:space="preserve">specific </w:t>
            </w:r>
            <w:r>
              <w:rPr>
                <w:rFonts w:ascii="Times New Roman" w:hAnsi="Times New Roman"/>
                <w:color w:val="000000" w:themeColor="text1"/>
              </w:rPr>
              <w:t>teamwork</w:t>
            </w:r>
            <w:r w:rsidR="008B650C" w:rsidRPr="00DF7E80">
              <w:rPr>
                <w:rFonts w:ascii="Times New Roman" w:hAnsi="Times New Roman"/>
                <w:color w:val="000000" w:themeColor="text1"/>
              </w:rPr>
              <w:t xml:space="preserve">. </w:t>
            </w:r>
          </w:p>
          <w:p w14:paraId="51EB7593" w14:textId="77777777" w:rsidR="008B650C" w:rsidRPr="00DF7E80" w:rsidRDefault="008B650C" w:rsidP="008B650C">
            <w:pPr>
              <w:rPr>
                <w:rFonts w:ascii="Times New Roman" w:hAnsi="Times New Roman"/>
                <w:b/>
                <w:color w:val="000000" w:themeColor="text1"/>
                <w:u w:val="single"/>
              </w:rPr>
            </w:pPr>
            <w:r w:rsidRPr="00DF7E80">
              <w:rPr>
                <w:rFonts w:ascii="Times New Roman" w:hAnsi="Times New Roman"/>
                <w:b/>
                <w:color w:val="000000" w:themeColor="text1"/>
                <w:u w:val="single"/>
              </w:rPr>
              <w:t>Exceptions:</w:t>
            </w:r>
          </w:p>
          <w:p w14:paraId="510A7C88" w14:textId="622519C9" w:rsidR="002C6806" w:rsidRPr="00DF7E80" w:rsidRDefault="008B650C" w:rsidP="00CA6FED">
            <w:pPr>
              <w:rPr>
                <w:rFonts w:ascii="Times New Roman" w:eastAsiaTheme="minorEastAsia" w:hAnsi="Times New Roman"/>
                <w:color w:val="000000" w:themeColor="text1"/>
                <w:szCs w:val="24"/>
              </w:rPr>
            </w:pPr>
            <w:r w:rsidRPr="00DF7E80">
              <w:rPr>
                <w:rFonts w:ascii="Times New Roman" w:hAnsi="Times New Roman"/>
                <w:color w:val="000000" w:themeColor="text1"/>
              </w:rPr>
              <w:t xml:space="preserve">  Exceptions for this course can be made only if you have legitimate excuses.  For example, you have a medical emergency and you have your physician’s letter.  If you have economic difficulties which may affect your learning efforts, please communicate as soon as possible.  However, there is no exception for the rule re</w:t>
            </w:r>
            <w:r w:rsidR="000E08E6">
              <w:rPr>
                <w:rFonts w:ascii="Times New Roman" w:hAnsi="Times New Roman"/>
                <w:color w:val="000000" w:themeColor="text1"/>
              </w:rPr>
              <w:t xml:space="preserve">garding copying others’ </w:t>
            </w:r>
            <w:r w:rsidR="000E08E6" w:rsidRPr="00481C7E">
              <w:rPr>
                <w:rFonts w:ascii="Times New Roman" w:hAnsi="Times New Roman"/>
              </w:rPr>
              <w:t>reports</w:t>
            </w:r>
            <w:r w:rsidRPr="00481C7E">
              <w:rPr>
                <w:rFonts w:ascii="Times New Roman" w:hAnsi="Times New Roman"/>
              </w:rPr>
              <w:t>.</w:t>
            </w:r>
            <w:r w:rsidR="00CA6FED" w:rsidRPr="00DF7E80">
              <w:rPr>
                <w:rFonts w:ascii="Times New Roman" w:eastAsiaTheme="minorEastAsia" w:hAnsi="Times New Roman"/>
                <w:color w:val="000000" w:themeColor="text1"/>
                <w:szCs w:val="24"/>
              </w:rPr>
              <w:t xml:space="preserve"> </w:t>
            </w:r>
          </w:p>
        </w:tc>
      </w:tr>
      <w:tr w:rsidR="00DF7E80" w:rsidRPr="00DF7E80" w14:paraId="7CBE830F" w14:textId="77777777" w:rsidTr="007A2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428" w:type="pct"/>
            <w:tcBorders>
              <w:top w:val="nil"/>
              <w:left w:val="nil"/>
              <w:bottom w:val="nil"/>
              <w:right w:val="nil"/>
            </w:tcBorders>
            <w:noWrap/>
            <w:tcMar>
              <w:top w:w="15" w:type="dxa"/>
              <w:left w:w="15" w:type="dxa"/>
              <w:bottom w:w="0" w:type="dxa"/>
              <w:right w:w="15" w:type="dxa"/>
            </w:tcMar>
            <w:vAlign w:val="center"/>
          </w:tcPr>
          <w:p w14:paraId="6C785A15" w14:textId="77777777" w:rsidR="003A0102" w:rsidRPr="00DF7E80" w:rsidRDefault="003A0102">
            <w:pPr>
              <w:widowControl/>
              <w:rPr>
                <w:rFonts w:ascii="Times New Roman" w:hAnsi="Times New Roman"/>
                <w:color w:val="000000" w:themeColor="text1"/>
                <w:u w:val="single"/>
              </w:rPr>
            </w:pPr>
          </w:p>
        </w:tc>
        <w:tc>
          <w:tcPr>
            <w:tcW w:w="4572" w:type="pct"/>
            <w:gridSpan w:val="11"/>
            <w:tcBorders>
              <w:top w:val="nil"/>
              <w:left w:val="nil"/>
              <w:bottom w:val="nil"/>
              <w:right w:val="nil"/>
            </w:tcBorders>
            <w:noWrap/>
            <w:tcMar>
              <w:top w:w="15" w:type="dxa"/>
              <w:left w:w="15" w:type="dxa"/>
              <w:bottom w:w="0" w:type="dxa"/>
              <w:right w:w="15" w:type="dxa"/>
            </w:tcMar>
            <w:vAlign w:val="center"/>
          </w:tcPr>
          <w:p w14:paraId="1569FD0D" w14:textId="77777777" w:rsidR="003A0102" w:rsidRPr="00DF7E80" w:rsidRDefault="003A0102">
            <w:pPr>
              <w:rPr>
                <w:rFonts w:ascii="Times New Roman" w:hAnsi="Times New Roman"/>
                <w:color w:val="000000" w:themeColor="text1"/>
                <w:u w:val="single"/>
              </w:rPr>
            </w:pPr>
          </w:p>
          <w:p w14:paraId="6024BEF4" w14:textId="77777777" w:rsidR="003A0102" w:rsidRPr="00DF7E80" w:rsidRDefault="003A0102">
            <w:pPr>
              <w:rPr>
                <w:rFonts w:ascii="Times New Roman" w:hAnsi="Times New Roman"/>
                <w:color w:val="000000" w:themeColor="text1"/>
                <w:u w:val="single"/>
              </w:rPr>
            </w:pPr>
          </w:p>
        </w:tc>
      </w:tr>
    </w:tbl>
    <w:p w14:paraId="33B6D049" w14:textId="09FFB050" w:rsidR="003A0102" w:rsidRPr="00DF7E80" w:rsidRDefault="003A0102" w:rsidP="00DB6E93">
      <w:pPr>
        <w:jc w:val="center"/>
        <w:rPr>
          <w:rFonts w:ascii="Times New Roman" w:eastAsiaTheme="minorEastAsia" w:hAnsi="Times New Roman"/>
          <w:b/>
          <w:color w:val="000000" w:themeColor="text1"/>
          <w:sz w:val="32"/>
          <w:szCs w:val="32"/>
        </w:rPr>
      </w:pPr>
      <w:r w:rsidRPr="00DF7E80">
        <w:rPr>
          <w:rFonts w:ascii="Times New Roman" w:eastAsiaTheme="minorEastAsia" w:hAnsi="Times New Roman" w:hint="eastAsia"/>
          <w:b/>
          <w:color w:val="000000" w:themeColor="text1"/>
          <w:sz w:val="32"/>
          <w:szCs w:val="32"/>
        </w:rPr>
        <w:t xml:space="preserve">List of Criteria for Choosing </w:t>
      </w:r>
      <w:r w:rsidRPr="00DF7E80">
        <w:rPr>
          <w:rFonts w:ascii="Times New Roman" w:eastAsiaTheme="minorEastAsia" w:hAnsi="Times New Roman"/>
          <w:b/>
          <w:color w:val="000000" w:themeColor="text1"/>
          <w:sz w:val="32"/>
          <w:szCs w:val="32"/>
        </w:rPr>
        <w:t xml:space="preserve">Companies for the Mid-term and </w:t>
      </w:r>
      <w:r w:rsidRPr="00DF7E80">
        <w:rPr>
          <w:rFonts w:ascii="Times New Roman" w:eastAsiaTheme="minorEastAsia" w:hAnsi="Times New Roman" w:hint="eastAsia"/>
          <w:b/>
          <w:color w:val="000000" w:themeColor="text1"/>
          <w:sz w:val="32"/>
          <w:szCs w:val="32"/>
        </w:rPr>
        <w:t>Final Report</w:t>
      </w:r>
      <w:r w:rsidRPr="00DF7E80">
        <w:rPr>
          <w:rFonts w:ascii="Times New Roman" w:eastAsiaTheme="minorEastAsia" w:hAnsi="Times New Roman"/>
          <w:b/>
          <w:color w:val="000000" w:themeColor="text1"/>
          <w:sz w:val="32"/>
          <w:szCs w:val="32"/>
        </w:rPr>
        <w:t>s</w:t>
      </w:r>
    </w:p>
    <w:tbl>
      <w:tblPr>
        <w:tblW w:w="11220" w:type="dxa"/>
        <w:tblInd w:w="-5" w:type="dxa"/>
        <w:tblCellMar>
          <w:left w:w="28" w:type="dxa"/>
          <w:right w:w="28" w:type="dxa"/>
        </w:tblCellMar>
        <w:tblLook w:val="04A0" w:firstRow="1" w:lastRow="0" w:firstColumn="1" w:lastColumn="0" w:noHBand="0" w:noVBand="1"/>
      </w:tblPr>
      <w:tblGrid>
        <w:gridCol w:w="960"/>
        <w:gridCol w:w="10260"/>
      </w:tblGrid>
      <w:tr w:rsidR="00DF7E80" w:rsidRPr="00DF7E80" w14:paraId="538C04C3" w14:textId="77777777" w:rsidTr="002E7121">
        <w:trPr>
          <w:trHeight w:val="340"/>
        </w:trPr>
        <w:tc>
          <w:tcPr>
            <w:tcW w:w="11220" w:type="dxa"/>
            <w:gridSpan w:val="2"/>
            <w:tcBorders>
              <w:top w:val="single" w:sz="4" w:space="0" w:color="auto"/>
              <w:left w:val="single" w:sz="4" w:space="0" w:color="auto"/>
              <w:bottom w:val="single" w:sz="4" w:space="0" w:color="auto"/>
              <w:right w:val="single" w:sz="4" w:space="0" w:color="auto"/>
            </w:tcBorders>
            <w:noWrap/>
            <w:vAlign w:val="center"/>
          </w:tcPr>
          <w:p w14:paraId="2BE03633" w14:textId="5FB226A1" w:rsidR="007A61C0" w:rsidRPr="00DF7E80" w:rsidRDefault="007A61C0" w:rsidP="00D95AC1">
            <w:pPr>
              <w:widowControl/>
              <w:rPr>
                <w:rFonts w:ascii="Times New Roman" w:hAnsi="Times New Roman"/>
                <w:color w:val="000000" w:themeColor="text1"/>
                <w:kern w:val="0"/>
                <w:szCs w:val="24"/>
              </w:rPr>
            </w:pPr>
            <w:r w:rsidRPr="00DF7E80">
              <w:rPr>
                <w:rFonts w:ascii="Times New Roman" w:hAnsi="Times New Roman" w:hint="eastAsia"/>
                <w:color w:val="000000" w:themeColor="text1"/>
                <w:kern w:val="0"/>
                <w:szCs w:val="24"/>
              </w:rPr>
              <w:t>Company Names</w:t>
            </w:r>
            <w:r w:rsidR="00D95AC1" w:rsidRPr="00DF7E80">
              <w:rPr>
                <w:rFonts w:ascii="Times New Roman" w:hAnsi="Times New Roman"/>
                <w:color w:val="000000" w:themeColor="text1"/>
                <w:kern w:val="0"/>
                <w:szCs w:val="24"/>
              </w:rPr>
              <w:t>-Main Company:</w:t>
            </w:r>
          </w:p>
        </w:tc>
      </w:tr>
      <w:tr w:rsidR="00DF7E80" w:rsidRPr="00DF7E80" w14:paraId="6807C827" w14:textId="77777777" w:rsidTr="002E7121">
        <w:trPr>
          <w:trHeight w:val="340"/>
        </w:trPr>
        <w:tc>
          <w:tcPr>
            <w:tcW w:w="11220" w:type="dxa"/>
            <w:gridSpan w:val="2"/>
            <w:tcBorders>
              <w:top w:val="single" w:sz="4" w:space="0" w:color="auto"/>
              <w:left w:val="single" w:sz="4" w:space="0" w:color="auto"/>
              <w:bottom w:val="single" w:sz="4" w:space="0" w:color="auto"/>
              <w:right w:val="single" w:sz="4" w:space="0" w:color="auto"/>
            </w:tcBorders>
            <w:noWrap/>
            <w:vAlign w:val="center"/>
          </w:tcPr>
          <w:p w14:paraId="3289B594" w14:textId="03EABF1B" w:rsidR="007A61C0" w:rsidRPr="00DF7E80" w:rsidRDefault="00D95AC1"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-Competitors:</w:t>
            </w:r>
          </w:p>
        </w:tc>
      </w:tr>
      <w:tr w:rsidR="00DF7E80" w:rsidRPr="00DF7E80" w14:paraId="27F66FC7" w14:textId="77777777" w:rsidTr="003A0102">
        <w:trPr>
          <w:trHeight w:val="34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AA6B802" w14:textId="0E12CFF6" w:rsidR="003A0102" w:rsidRPr="00DF7E80" w:rsidRDefault="003A0102" w:rsidP="00D95AC1">
            <w:pPr>
              <w:widowControl/>
              <w:rPr>
                <w:rFonts w:ascii="Times New Roman" w:hAnsi="Times New Roman"/>
                <w:b/>
                <w:color w:val="000000" w:themeColor="text1"/>
                <w:kern w:val="0"/>
                <w:szCs w:val="24"/>
              </w:rPr>
            </w:pPr>
            <w:r w:rsidRPr="00DF7E80">
              <w:rPr>
                <w:rFonts w:ascii="Times New Roman" w:hAnsi="Times New Roman"/>
                <w:b/>
                <w:color w:val="000000" w:themeColor="text1"/>
                <w:kern w:val="0"/>
                <w:szCs w:val="24"/>
              </w:rPr>
              <w:t>C</w:t>
            </w:r>
            <w:r w:rsidR="00D95AC1" w:rsidRPr="00DF7E80">
              <w:rPr>
                <w:rFonts w:ascii="Times New Roman" w:hAnsi="Times New Roman"/>
                <w:b/>
                <w:color w:val="000000" w:themeColor="text1"/>
                <w:kern w:val="0"/>
                <w:szCs w:val="24"/>
              </w:rPr>
              <w:t>heck</w:t>
            </w:r>
          </w:p>
        </w:tc>
        <w:tc>
          <w:tcPr>
            <w:tcW w:w="10260" w:type="dxa"/>
            <w:tcBorders>
              <w:top w:val="single" w:sz="4" w:space="0" w:color="auto"/>
              <w:left w:val="nil"/>
              <w:bottom w:val="single" w:sz="4" w:space="0" w:color="auto"/>
              <w:right w:val="single" w:sz="4" w:space="0" w:color="auto"/>
            </w:tcBorders>
            <w:noWrap/>
            <w:vAlign w:val="center"/>
            <w:hideMark/>
          </w:tcPr>
          <w:p w14:paraId="08EDDAFA" w14:textId="77777777" w:rsidR="003A0102" w:rsidRPr="00DF7E80" w:rsidRDefault="003A0102" w:rsidP="003A0102">
            <w:pPr>
              <w:widowControl/>
              <w:rPr>
                <w:rFonts w:ascii="Times New Roman" w:hAnsi="Times New Roman"/>
                <w:b/>
                <w:color w:val="000000" w:themeColor="text1"/>
                <w:kern w:val="0"/>
                <w:szCs w:val="24"/>
              </w:rPr>
            </w:pPr>
            <w:r w:rsidRPr="00DF7E80">
              <w:rPr>
                <w:rFonts w:ascii="Times New Roman" w:hAnsi="Times New Roman"/>
                <w:b/>
                <w:color w:val="000000" w:themeColor="text1"/>
                <w:kern w:val="0"/>
                <w:szCs w:val="24"/>
              </w:rPr>
              <w:t>All 5 companies have the following characteristics:</w:t>
            </w:r>
          </w:p>
        </w:tc>
      </w:tr>
      <w:tr w:rsidR="00DF7E80" w:rsidRPr="00DF7E80" w14:paraId="426EF3D4"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6A72F8AE"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57BB2B0A"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Publicly traded</w:t>
            </w:r>
          </w:p>
        </w:tc>
      </w:tr>
      <w:tr w:rsidR="00DF7E80" w:rsidRPr="00DF7E80" w14:paraId="7FB63163"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358CD3A6"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76A053A7"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Financial information for the past 5 years is available</w:t>
            </w:r>
          </w:p>
        </w:tc>
      </w:tr>
      <w:tr w:rsidR="00DF7E80" w:rsidRPr="00DF7E80" w14:paraId="62F1C623"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0B91AFC2"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6F1064A3"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Similar size (total assets or total sales)</w:t>
            </w:r>
          </w:p>
        </w:tc>
      </w:tr>
      <w:tr w:rsidR="00DF7E80" w:rsidRPr="00DF7E80" w14:paraId="3F872B65"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704B0F8B"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0AA037BE"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Same industry</w:t>
            </w:r>
          </w:p>
        </w:tc>
      </w:tr>
      <w:tr w:rsidR="00DF7E80" w:rsidRPr="00DF7E80" w14:paraId="64AD4BA4"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3F98A472"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5DE992B0"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Large companies</w:t>
            </w:r>
          </w:p>
        </w:tc>
      </w:tr>
      <w:tr w:rsidR="00DF7E80" w:rsidRPr="00DF7E80" w14:paraId="35D4EBC7"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673BCD62"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7C431DA3"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Same accounting standard (GAAP or IFRS)</w:t>
            </w:r>
          </w:p>
        </w:tc>
      </w:tr>
      <w:tr w:rsidR="00DF7E80" w:rsidRPr="00DF7E80" w14:paraId="7BFC90C9"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44660AFB"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19C02949"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Same fiscal year end date</w:t>
            </w:r>
          </w:p>
        </w:tc>
      </w:tr>
      <w:tr w:rsidR="00DF7E80" w:rsidRPr="00DF7E80" w14:paraId="42567569"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234B62DC"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1E1C64DF"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Not governmental agencies, non-profit organizations, or companies in the banking industry</w:t>
            </w:r>
          </w:p>
        </w:tc>
      </w:tr>
      <w:tr w:rsidR="00DF7E80" w:rsidRPr="00DF7E80" w14:paraId="64F657F3"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09E3120B"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6737DBC1" w14:textId="77476C7E"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Not the same as those for your other assignments</w:t>
            </w:r>
            <w:r w:rsidR="001557D2" w:rsidRPr="00DF7E80">
              <w:rPr>
                <w:rFonts w:ascii="Times New Roman" w:hAnsi="Times New Roman"/>
                <w:color w:val="000000" w:themeColor="text1"/>
                <w:kern w:val="0"/>
                <w:szCs w:val="24"/>
              </w:rPr>
              <w:t xml:space="preserve"> for the course</w:t>
            </w:r>
          </w:p>
        </w:tc>
      </w:tr>
      <w:tr w:rsidR="00DF7E80" w:rsidRPr="00DF7E80" w14:paraId="3A640C7A"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5998E123"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5901F014" w14:textId="0A1A0840"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Annual/yearly exchange rate or year-end exchange rate available if </w:t>
            </w:r>
            <w:r w:rsidR="001557D2" w:rsidRPr="00DF7E80">
              <w:rPr>
                <w:rFonts w:ascii="Times New Roman" w:hAnsi="Times New Roman"/>
                <w:color w:val="000000" w:themeColor="text1"/>
                <w:kern w:val="0"/>
                <w:szCs w:val="24"/>
              </w:rPr>
              <w:t xml:space="preserve">the </w:t>
            </w:r>
            <w:r w:rsidRPr="00DF7E80">
              <w:rPr>
                <w:rFonts w:ascii="Times New Roman" w:hAnsi="Times New Roman"/>
                <w:color w:val="000000" w:themeColor="text1"/>
                <w:kern w:val="0"/>
                <w:szCs w:val="24"/>
              </w:rPr>
              <w:t>companies are from different countries</w:t>
            </w:r>
          </w:p>
        </w:tc>
      </w:tr>
      <w:tr w:rsidR="00DF7E80" w:rsidRPr="00DF7E80" w14:paraId="7AE99A40"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2B3F7CAA"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3D9E3F27" w14:textId="55AA09D1"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Subsidiaries</w:t>
            </w:r>
            <w:r w:rsidR="001557D2" w:rsidRPr="00DF7E80">
              <w:rPr>
                <w:rFonts w:ascii="Times New Roman" w:hAnsi="Times New Roman"/>
                <w:color w:val="000000" w:themeColor="text1"/>
                <w:kern w:val="0"/>
                <w:szCs w:val="24"/>
              </w:rPr>
              <w:t>, if any,</w:t>
            </w:r>
            <w:r w:rsidRPr="00DF7E80">
              <w:rPr>
                <w:rFonts w:ascii="Times New Roman" w:hAnsi="Times New Roman"/>
                <w:color w:val="000000" w:themeColor="text1"/>
                <w:kern w:val="0"/>
                <w:szCs w:val="24"/>
              </w:rPr>
              <w:t xml:space="preserve"> have their own financial statements</w:t>
            </w:r>
          </w:p>
        </w:tc>
      </w:tr>
      <w:tr w:rsidR="00DF7E80" w:rsidRPr="00DF7E80" w14:paraId="08AAA2E9"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6ECF7658"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27FBF9CB" w14:textId="2818ACCD"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Subsidiaries</w:t>
            </w:r>
            <w:r w:rsidR="001557D2" w:rsidRPr="00DF7E80">
              <w:rPr>
                <w:rFonts w:ascii="Times New Roman" w:hAnsi="Times New Roman"/>
                <w:color w:val="000000" w:themeColor="text1"/>
                <w:kern w:val="0"/>
                <w:szCs w:val="24"/>
              </w:rPr>
              <w:t>, if any,</w:t>
            </w:r>
            <w:r w:rsidRPr="00DF7E80">
              <w:rPr>
                <w:rFonts w:ascii="Times New Roman" w:hAnsi="Times New Roman"/>
                <w:color w:val="000000" w:themeColor="text1"/>
                <w:kern w:val="0"/>
                <w:szCs w:val="24"/>
              </w:rPr>
              <w:t xml:space="preserve"> are not in the same industry as their parents</w:t>
            </w:r>
          </w:p>
        </w:tc>
      </w:tr>
      <w:tr w:rsidR="00DF7E80" w:rsidRPr="00DF7E80" w14:paraId="22B71075" w14:textId="77777777" w:rsidTr="003A0102">
        <w:trPr>
          <w:trHeight w:val="340"/>
        </w:trPr>
        <w:tc>
          <w:tcPr>
            <w:tcW w:w="960" w:type="dxa"/>
            <w:tcBorders>
              <w:top w:val="nil"/>
              <w:left w:val="single" w:sz="4" w:space="0" w:color="auto"/>
              <w:bottom w:val="single" w:sz="4" w:space="0" w:color="auto"/>
              <w:right w:val="single" w:sz="4" w:space="0" w:color="auto"/>
            </w:tcBorders>
            <w:noWrap/>
            <w:vAlign w:val="center"/>
            <w:hideMark/>
          </w:tcPr>
          <w:p w14:paraId="15388709" w14:textId="77777777" w:rsidR="003A0102" w:rsidRPr="00DF7E80" w:rsidRDefault="003A0102" w:rsidP="003A010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 xml:space="preserve">　</w:t>
            </w:r>
          </w:p>
        </w:tc>
        <w:tc>
          <w:tcPr>
            <w:tcW w:w="10260" w:type="dxa"/>
            <w:tcBorders>
              <w:top w:val="nil"/>
              <w:left w:val="nil"/>
              <w:bottom w:val="single" w:sz="4" w:space="0" w:color="auto"/>
              <w:right w:val="single" w:sz="4" w:space="0" w:color="auto"/>
            </w:tcBorders>
            <w:noWrap/>
            <w:vAlign w:val="center"/>
            <w:hideMark/>
          </w:tcPr>
          <w:p w14:paraId="34A11533" w14:textId="18AC612D" w:rsidR="003A0102" w:rsidRPr="00DF7E80" w:rsidRDefault="001557D2" w:rsidP="001557D2">
            <w:pPr>
              <w:widowControl/>
              <w:rPr>
                <w:rFonts w:ascii="Times New Roman" w:hAnsi="Times New Roman"/>
                <w:color w:val="000000" w:themeColor="text1"/>
                <w:kern w:val="0"/>
                <w:szCs w:val="24"/>
              </w:rPr>
            </w:pPr>
            <w:r w:rsidRPr="00DF7E80">
              <w:rPr>
                <w:rFonts w:ascii="Times New Roman" w:hAnsi="Times New Roman"/>
                <w:color w:val="000000" w:themeColor="text1"/>
                <w:kern w:val="0"/>
                <w:szCs w:val="24"/>
              </w:rPr>
              <w:t>S</w:t>
            </w:r>
            <w:r w:rsidR="003A0102" w:rsidRPr="00DF7E80">
              <w:rPr>
                <w:rFonts w:ascii="Times New Roman" w:hAnsi="Times New Roman"/>
                <w:color w:val="000000" w:themeColor="text1"/>
                <w:kern w:val="0"/>
                <w:szCs w:val="24"/>
              </w:rPr>
              <w:t>imilar inventory types</w:t>
            </w:r>
          </w:p>
        </w:tc>
      </w:tr>
    </w:tbl>
    <w:p w14:paraId="531E47B9" w14:textId="77777777" w:rsidR="003A0102" w:rsidRPr="00DF7E80" w:rsidRDefault="003A0102" w:rsidP="00DB6E93">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 xml:space="preserve"> </w:t>
      </w:r>
    </w:p>
    <w:p w14:paraId="34877DA4" w14:textId="32C17173" w:rsidR="003E51AE" w:rsidRDefault="003E51AE" w:rsidP="00DB6E93">
      <w:pPr>
        <w:jc w:val="center"/>
        <w:rPr>
          <w:rFonts w:ascii="Times New Roman" w:eastAsiaTheme="minorEastAsia" w:hAnsi="Times New Roman"/>
          <w:b/>
          <w:color w:val="000000" w:themeColor="text1"/>
          <w:sz w:val="36"/>
          <w:szCs w:val="36"/>
        </w:rPr>
      </w:pPr>
    </w:p>
    <w:p w14:paraId="4886C3FD" w14:textId="6166819E" w:rsidR="00DB6E93" w:rsidRPr="00DF7E80" w:rsidRDefault="00404771" w:rsidP="00DB6E93">
      <w:pPr>
        <w:jc w:val="center"/>
        <w:rPr>
          <w:rFonts w:ascii="Times New Roman" w:eastAsiaTheme="minorEastAsia" w:hAnsi="Times New Roman"/>
          <w:b/>
          <w:color w:val="000000" w:themeColor="text1"/>
          <w:sz w:val="36"/>
          <w:szCs w:val="36"/>
        </w:rPr>
      </w:pPr>
      <w:r w:rsidRPr="00DF7E80">
        <w:rPr>
          <w:rFonts w:ascii="Times New Roman" w:eastAsiaTheme="minorEastAsia" w:hAnsi="Times New Roman"/>
          <w:b/>
          <w:color w:val="000000" w:themeColor="text1"/>
          <w:sz w:val="36"/>
          <w:szCs w:val="36"/>
        </w:rPr>
        <w:t>課</w:t>
      </w:r>
      <w:r w:rsidR="00490886" w:rsidRPr="00DF7E80">
        <w:rPr>
          <w:rFonts w:ascii="Times New Roman" w:eastAsiaTheme="minorEastAsia" w:hAnsi="Times New Roman"/>
          <w:b/>
          <w:color w:val="000000" w:themeColor="text1"/>
          <w:sz w:val="36"/>
          <w:szCs w:val="36"/>
        </w:rPr>
        <w:t>程</w:t>
      </w:r>
      <w:r w:rsidRPr="00DF7E80">
        <w:rPr>
          <w:rFonts w:ascii="Times New Roman" w:eastAsiaTheme="minorEastAsia" w:hAnsi="Times New Roman"/>
          <w:b/>
          <w:color w:val="000000" w:themeColor="text1"/>
          <w:sz w:val="36"/>
          <w:szCs w:val="36"/>
        </w:rPr>
        <w:t>規劃</w:t>
      </w:r>
      <w:r w:rsidR="00A0089B" w:rsidRPr="00DF7E80">
        <w:rPr>
          <w:rFonts w:ascii="Times New Roman" w:eastAsiaTheme="minorEastAsia" w:hAnsi="Times New Roman"/>
          <w:b/>
          <w:color w:val="000000" w:themeColor="text1"/>
          <w:sz w:val="36"/>
          <w:szCs w:val="36"/>
        </w:rPr>
        <w:t>表</w:t>
      </w:r>
      <w:r w:rsidR="00226883" w:rsidRPr="00DF7E80">
        <w:rPr>
          <w:rFonts w:ascii="Times New Roman" w:eastAsiaTheme="minorEastAsia" w:hAnsi="Times New Roman"/>
          <w:b/>
          <w:color w:val="000000" w:themeColor="text1"/>
          <w:sz w:val="36"/>
          <w:szCs w:val="36"/>
        </w:rPr>
        <w:t xml:space="preserve">Course </w:t>
      </w:r>
      <w:r w:rsidR="008C21CF" w:rsidRPr="00DF7E80">
        <w:rPr>
          <w:rFonts w:ascii="Times New Roman" w:eastAsiaTheme="minorEastAsia" w:hAnsi="Times New Roman"/>
          <w:b/>
          <w:color w:val="000000" w:themeColor="text1"/>
          <w:sz w:val="36"/>
          <w:szCs w:val="36"/>
        </w:rPr>
        <w:t>Schedule</w:t>
      </w:r>
    </w:p>
    <w:p w14:paraId="00EF1397" w14:textId="77777777" w:rsidR="001B2659" w:rsidRPr="00DF7E80" w:rsidRDefault="001B2659" w:rsidP="00627B3D">
      <w:pPr>
        <w:ind w:leftChars="-118" w:left="-23" w:hangingChars="118" w:hanging="260"/>
        <w:jc w:val="center"/>
        <w:rPr>
          <w:rFonts w:ascii="Times New Roman" w:hAnsi="Times New Roman"/>
          <w:b/>
          <w:color w:val="000000" w:themeColor="text1"/>
          <w:sz w:val="28"/>
          <w:szCs w:val="28"/>
        </w:rPr>
      </w:pPr>
      <w:r w:rsidRPr="00DF7E80">
        <w:rPr>
          <w:rFonts w:ascii="標楷體" w:eastAsia="標楷體" w:hAnsi="標楷體" w:hint="eastAsia"/>
          <w:color w:val="000000" w:themeColor="text1"/>
          <w:sz w:val="22"/>
        </w:rPr>
        <w:t>（請尊重智慧財產權，不得非法影印教師指定之教科書籍）</w:t>
      </w:r>
    </w:p>
    <w:tbl>
      <w:tblPr>
        <w:tblW w:w="34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062"/>
        <w:gridCol w:w="3681"/>
        <w:gridCol w:w="1638"/>
      </w:tblGrid>
      <w:tr w:rsidR="009320CB" w:rsidRPr="00DF7E80" w14:paraId="1533A927" w14:textId="423853CB" w:rsidTr="009320CB">
        <w:trPr>
          <w:jc w:val="center"/>
        </w:trPr>
        <w:tc>
          <w:tcPr>
            <w:tcW w:w="679" w:type="pct"/>
            <w:vAlign w:val="center"/>
          </w:tcPr>
          <w:p w14:paraId="6ECF4538" w14:textId="77777777" w:rsidR="009320CB" w:rsidRPr="00DF7E80" w:rsidRDefault="009320CB" w:rsidP="004F0DDC">
            <w:pPr>
              <w:jc w:val="center"/>
              <w:rPr>
                <w:rFonts w:ascii="Times New Roman" w:eastAsiaTheme="minorEastAsia" w:hAnsi="Times New Roman"/>
                <w:b/>
                <w:color w:val="000000" w:themeColor="text1"/>
                <w:szCs w:val="24"/>
              </w:rPr>
            </w:pPr>
            <w:proofErr w:type="gramStart"/>
            <w:r w:rsidRPr="00DF7E80">
              <w:rPr>
                <w:rFonts w:ascii="Times New Roman" w:eastAsiaTheme="minorEastAsia" w:hAnsi="Times New Roman"/>
                <w:b/>
                <w:color w:val="000000" w:themeColor="text1"/>
                <w:szCs w:val="24"/>
              </w:rPr>
              <w:t>週</w:t>
            </w:r>
            <w:proofErr w:type="gramEnd"/>
            <w:r w:rsidRPr="00DF7E80">
              <w:rPr>
                <w:rFonts w:ascii="Times New Roman" w:eastAsiaTheme="minorEastAsia" w:hAnsi="Times New Roman"/>
                <w:b/>
                <w:color w:val="000000" w:themeColor="text1"/>
                <w:szCs w:val="24"/>
              </w:rPr>
              <w:t>次</w:t>
            </w:r>
          </w:p>
          <w:p w14:paraId="209F6C7C" w14:textId="28D83884"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b/>
                <w:color w:val="000000" w:themeColor="text1"/>
                <w:szCs w:val="24"/>
              </w:rPr>
              <w:t>W</w:t>
            </w:r>
            <w:r w:rsidRPr="00DF7E80">
              <w:rPr>
                <w:rFonts w:ascii="Times New Roman" w:eastAsiaTheme="minorEastAsia" w:hAnsi="Times New Roman"/>
                <w:b/>
                <w:color w:val="000000" w:themeColor="text1"/>
                <w:szCs w:val="24"/>
              </w:rPr>
              <w:t>eek</w:t>
            </w:r>
          </w:p>
        </w:tc>
        <w:tc>
          <w:tcPr>
            <w:tcW w:w="719" w:type="pct"/>
            <w:vAlign w:val="center"/>
          </w:tcPr>
          <w:p w14:paraId="1F1188B9"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日期</w:t>
            </w:r>
          </w:p>
          <w:p w14:paraId="7EB6D31B"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Date</w:t>
            </w:r>
          </w:p>
        </w:tc>
        <w:tc>
          <w:tcPr>
            <w:tcW w:w="2493" w:type="pct"/>
            <w:vAlign w:val="center"/>
          </w:tcPr>
          <w:p w14:paraId="46CDB1F6"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內容</w:t>
            </w:r>
          </w:p>
          <w:p w14:paraId="5C310DA5"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Description</w:t>
            </w:r>
          </w:p>
        </w:tc>
        <w:tc>
          <w:tcPr>
            <w:tcW w:w="1109" w:type="pct"/>
            <w:vAlign w:val="center"/>
          </w:tcPr>
          <w:p w14:paraId="60E566A1"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教材章節</w:t>
            </w:r>
          </w:p>
          <w:p w14:paraId="5B9F19B6"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Textbook</w:t>
            </w:r>
          </w:p>
        </w:tc>
      </w:tr>
      <w:tr w:rsidR="009320CB" w:rsidRPr="00DF7E80" w14:paraId="752B449F" w14:textId="68DE2E0A"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79ECEF71" w14:textId="77777777" w:rsidR="009320CB" w:rsidRPr="00DF7E80" w:rsidRDefault="009320CB" w:rsidP="004F0DDC">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w:t>
            </w:r>
          </w:p>
        </w:tc>
        <w:tc>
          <w:tcPr>
            <w:tcW w:w="719" w:type="pct"/>
            <w:vAlign w:val="center"/>
          </w:tcPr>
          <w:p w14:paraId="41D1D37D" w14:textId="721CF573" w:rsidR="009320CB" w:rsidRDefault="000E036B" w:rsidP="000263B0">
            <w:pPr>
              <w:spacing w:line="0" w:lineRule="atLeast"/>
              <w:ind w:left="120" w:hangingChars="50" w:hanging="120"/>
              <w:jc w:val="center"/>
              <w:rPr>
                <w:rFonts w:ascii="Times New Roman" w:hAnsi="Times New Roman"/>
                <w:color w:val="000000" w:themeColor="text1"/>
              </w:rPr>
            </w:pPr>
            <w:r>
              <w:rPr>
                <w:rFonts w:ascii="Times New Roman" w:hAnsi="Times New Roman" w:hint="eastAsia"/>
                <w:color w:val="000000" w:themeColor="text1"/>
              </w:rPr>
              <w:t>2</w:t>
            </w:r>
            <w:r w:rsidR="009320CB">
              <w:rPr>
                <w:rFonts w:ascii="Times New Roman" w:hAnsi="Times New Roman"/>
                <w:color w:val="000000" w:themeColor="text1"/>
              </w:rPr>
              <w:t>/</w:t>
            </w:r>
            <w:r>
              <w:rPr>
                <w:rFonts w:ascii="Times New Roman" w:hAnsi="Times New Roman" w:hint="eastAsia"/>
                <w:color w:val="000000" w:themeColor="text1"/>
              </w:rPr>
              <w:t>27</w:t>
            </w:r>
          </w:p>
          <w:p w14:paraId="11AABDB0" w14:textId="19E2633A" w:rsidR="000E036B" w:rsidRPr="00DF7E80" w:rsidRDefault="000E036B" w:rsidP="000263B0">
            <w:pPr>
              <w:spacing w:line="0" w:lineRule="atLeast"/>
              <w:ind w:left="120" w:hangingChars="50" w:hanging="120"/>
              <w:jc w:val="center"/>
              <w:rPr>
                <w:rFonts w:ascii="Times New Roman" w:eastAsiaTheme="minorEastAsia" w:hAnsi="Times New Roman"/>
                <w:color w:val="000000" w:themeColor="text1"/>
                <w:szCs w:val="24"/>
              </w:rPr>
            </w:pPr>
            <w:r>
              <w:rPr>
                <w:rFonts w:ascii="Times New Roman" w:eastAsiaTheme="minorEastAsia" w:hAnsi="Times New Roman" w:hint="eastAsia"/>
                <w:color w:val="000000" w:themeColor="text1"/>
              </w:rPr>
              <w:t>No School</w:t>
            </w:r>
          </w:p>
        </w:tc>
        <w:tc>
          <w:tcPr>
            <w:tcW w:w="2493" w:type="pct"/>
            <w:vAlign w:val="center"/>
          </w:tcPr>
          <w:p w14:paraId="5E3BB153" w14:textId="77777777" w:rsidR="009320CB" w:rsidRPr="00DF7E80" w:rsidRDefault="009320CB" w:rsidP="004F0DDC">
            <w:pPr>
              <w:spacing w:line="0" w:lineRule="atLeast"/>
              <w:ind w:left="120" w:hangingChars="50" w:hanging="120"/>
              <w:rPr>
                <w:rFonts w:ascii="Times New Roman" w:eastAsiaTheme="minorEastAsia" w:hAnsi="Times New Roman"/>
                <w:color w:val="000000" w:themeColor="text1"/>
                <w:szCs w:val="24"/>
              </w:rPr>
            </w:pPr>
            <w:r w:rsidRPr="00DF7E80">
              <w:rPr>
                <w:rFonts w:ascii="Times New Roman" w:hAnsi="Times New Roman"/>
                <w:color w:val="000000" w:themeColor="text1"/>
              </w:rPr>
              <w:t>Introduction, Form Groups</w:t>
            </w:r>
          </w:p>
        </w:tc>
        <w:tc>
          <w:tcPr>
            <w:tcW w:w="1109" w:type="pct"/>
            <w:vAlign w:val="center"/>
          </w:tcPr>
          <w:p w14:paraId="330E9352" w14:textId="77777777" w:rsidR="009320CB" w:rsidRPr="00DF7E80" w:rsidRDefault="009320CB" w:rsidP="004F0DDC">
            <w:pPr>
              <w:rPr>
                <w:rFonts w:ascii="Times New Roman" w:eastAsiaTheme="minorEastAsia" w:hAnsi="Times New Roman"/>
                <w:color w:val="000000" w:themeColor="text1"/>
                <w:szCs w:val="24"/>
              </w:rPr>
            </w:pPr>
          </w:p>
        </w:tc>
      </w:tr>
      <w:tr w:rsidR="009320CB" w:rsidRPr="00DF7E80" w14:paraId="42CC9A5D" w14:textId="429CD37D"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2EADA32C" w14:textId="318550A0"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2</w:t>
            </w:r>
            <w:r>
              <w:rPr>
                <w:rFonts w:ascii="Times New Roman" w:eastAsiaTheme="minorEastAsia" w:hAnsi="Times New Roman"/>
                <w:b/>
                <w:color w:val="000000" w:themeColor="text1"/>
                <w:szCs w:val="24"/>
              </w:rPr>
              <w:t>.</w:t>
            </w:r>
          </w:p>
        </w:tc>
        <w:tc>
          <w:tcPr>
            <w:tcW w:w="719" w:type="pct"/>
            <w:vAlign w:val="center"/>
          </w:tcPr>
          <w:p w14:paraId="5659A334" w14:textId="1446002E" w:rsidR="009320CB" w:rsidRPr="00DF7E80" w:rsidRDefault="000E036B" w:rsidP="004F0DDC">
            <w:pPr>
              <w:spacing w:line="0" w:lineRule="atLeast"/>
              <w:jc w:val="center"/>
              <w:rPr>
                <w:rFonts w:ascii="Times New Roman" w:hAnsi="Times New Roman"/>
                <w:color w:val="000000" w:themeColor="text1"/>
              </w:rPr>
            </w:pPr>
            <w:r>
              <w:rPr>
                <w:rFonts w:ascii="Times New Roman" w:hAnsi="Times New Roman" w:hint="eastAsia"/>
                <w:color w:val="000000" w:themeColor="text1"/>
              </w:rPr>
              <w:t>3</w:t>
            </w:r>
            <w:r w:rsidR="009320CB">
              <w:rPr>
                <w:rFonts w:ascii="Times New Roman" w:hAnsi="Times New Roman"/>
                <w:color w:val="000000" w:themeColor="text1"/>
              </w:rPr>
              <w:t>/</w:t>
            </w:r>
            <w:r>
              <w:rPr>
                <w:rFonts w:ascii="Times New Roman" w:hAnsi="Times New Roman" w:hint="eastAsia"/>
                <w:color w:val="000000" w:themeColor="text1"/>
              </w:rPr>
              <w:t>6</w:t>
            </w:r>
          </w:p>
        </w:tc>
        <w:tc>
          <w:tcPr>
            <w:tcW w:w="2493" w:type="pct"/>
            <w:vAlign w:val="center"/>
          </w:tcPr>
          <w:p w14:paraId="47D6E206" w14:textId="28A4F218" w:rsidR="009320CB" w:rsidRPr="00DF7E80" w:rsidRDefault="000E036B" w:rsidP="004F0DDC">
            <w:pPr>
              <w:spacing w:line="0" w:lineRule="atLeast"/>
              <w:ind w:left="120" w:hangingChars="50" w:hanging="120"/>
              <w:rPr>
                <w:rFonts w:ascii="Times New Roman" w:hAnsi="Times New Roman"/>
                <w:color w:val="000000" w:themeColor="text1"/>
                <w:u w:val="single"/>
              </w:rPr>
            </w:pPr>
            <w:r w:rsidRPr="00DF7E80">
              <w:rPr>
                <w:rFonts w:ascii="Times New Roman" w:hAnsi="Times New Roman"/>
                <w:color w:val="000000" w:themeColor="text1"/>
              </w:rPr>
              <w:t>Introduction, Form Groups</w:t>
            </w:r>
          </w:p>
        </w:tc>
        <w:tc>
          <w:tcPr>
            <w:tcW w:w="1109" w:type="pct"/>
            <w:vAlign w:val="center"/>
          </w:tcPr>
          <w:p w14:paraId="19A9DBBF" w14:textId="113068F1" w:rsidR="003D3549" w:rsidRPr="00DF7E80" w:rsidRDefault="000E036B" w:rsidP="00ED3455">
            <w:pPr>
              <w:rPr>
                <w:rFonts w:ascii="Times New Roman" w:hAnsi="Times New Roman"/>
                <w:color w:val="000000" w:themeColor="text1"/>
              </w:rPr>
            </w:pPr>
            <w:r>
              <w:rPr>
                <w:rFonts w:ascii="Times New Roman" w:hAnsi="Times New Roman" w:hint="eastAsia"/>
                <w:color w:val="000000" w:themeColor="text1"/>
              </w:rPr>
              <w:t>Syllabus</w:t>
            </w:r>
          </w:p>
        </w:tc>
      </w:tr>
      <w:tr w:rsidR="009320CB" w:rsidRPr="00DF7E80" w14:paraId="79D699B3" w14:textId="281A6EFA"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5DF1FCAA" w14:textId="69F6E1D9"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3</w:t>
            </w:r>
            <w:r>
              <w:rPr>
                <w:rFonts w:ascii="Times New Roman" w:eastAsiaTheme="minorEastAsia" w:hAnsi="Times New Roman"/>
                <w:b/>
                <w:color w:val="000000" w:themeColor="text1"/>
                <w:szCs w:val="24"/>
              </w:rPr>
              <w:t>.</w:t>
            </w:r>
          </w:p>
        </w:tc>
        <w:tc>
          <w:tcPr>
            <w:tcW w:w="719" w:type="pct"/>
            <w:vAlign w:val="center"/>
          </w:tcPr>
          <w:p w14:paraId="2776F6E7" w14:textId="3A165435" w:rsidR="009320CB" w:rsidRPr="00DF7E80" w:rsidRDefault="000E036B" w:rsidP="004F0DDC">
            <w:pPr>
              <w:spacing w:line="0" w:lineRule="atLeast"/>
              <w:jc w:val="center"/>
              <w:rPr>
                <w:rFonts w:ascii="Times New Roman" w:hAnsi="Times New Roman"/>
                <w:color w:val="000000" w:themeColor="text1"/>
              </w:rPr>
            </w:pPr>
            <w:r>
              <w:rPr>
                <w:rFonts w:ascii="Times New Roman" w:hAnsi="Times New Roman" w:hint="eastAsia"/>
                <w:color w:val="000000" w:themeColor="text1"/>
              </w:rPr>
              <w:t>3</w:t>
            </w:r>
            <w:r w:rsidR="009320CB">
              <w:rPr>
                <w:rFonts w:ascii="Times New Roman" w:hAnsi="Times New Roman" w:hint="eastAsia"/>
                <w:color w:val="000000" w:themeColor="text1"/>
              </w:rPr>
              <w:t>/</w:t>
            </w:r>
            <w:r>
              <w:rPr>
                <w:rFonts w:ascii="Times New Roman" w:hAnsi="Times New Roman" w:hint="eastAsia"/>
                <w:color w:val="000000" w:themeColor="text1"/>
              </w:rPr>
              <w:t>13</w:t>
            </w:r>
          </w:p>
        </w:tc>
        <w:tc>
          <w:tcPr>
            <w:tcW w:w="2493" w:type="pct"/>
            <w:vAlign w:val="center"/>
          </w:tcPr>
          <w:p w14:paraId="19EABA09" w14:textId="3711C950" w:rsidR="009320CB" w:rsidRPr="00DF7E80" w:rsidRDefault="009320CB" w:rsidP="004F0DDC">
            <w:pPr>
              <w:spacing w:line="0" w:lineRule="atLeast"/>
              <w:ind w:left="120" w:hangingChars="50" w:hanging="120"/>
              <w:rPr>
                <w:rFonts w:ascii="Times New Roman" w:hAnsi="Times New Roman"/>
                <w:color w:val="000000" w:themeColor="text1"/>
                <w:u w:val="single"/>
              </w:rPr>
            </w:pPr>
            <w:r w:rsidRPr="00DF7E80">
              <w:rPr>
                <w:rFonts w:ascii="Times New Roman" w:hAnsi="Times New Roman"/>
                <w:color w:val="000000" w:themeColor="text1"/>
              </w:rPr>
              <w:t>Analyzing Financial Statements</w:t>
            </w:r>
          </w:p>
        </w:tc>
        <w:tc>
          <w:tcPr>
            <w:tcW w:w="1109" w:type="pct"/>
            <w:vAlign w:val="center"/>
          </w:tcPr>
          <w:p w14:paraId="4CB6943E" w14:textId="77777777" w:rsidR="009320CB" w:rsidRDefault="008A334B" w:rsidP="00ED3455">
            <w:pPr>
              <w:rPr>
                <w:rFonts w:ascii="Times New Roman" w:hAnsi="Times New Roman"/>
                <w:color w:val="000000" w:themeColor="text1"/>
              </w:rPr>
            </w:pPr>
            <w:r>
              <w:rPr>
                <w:rFonts w:ascii="Times New Roman" w:hAnsi="Times New Roman" w:hint="eastAsia"/>
                <w:color w:val="000000" w:themeColor="text1"/>
              </w:rPr>
              <w:t>Gibson Ch.5</w:t>
            </w:r>
          </w:p>
          <w:p w14:paraId="5CEFB4FF" w14:textId="1361E00D" w:rsidR="002C51A8" w:rsidRPr="00DF7E80" w:rsidRDefault="002C51A8" w:rsidP="00ED3455">
            <w:pPr>
              <w:rPr>
                <w:rFonts w:ascii="Times New Roman" w:hAnsi="Times New Roman"/>
                <w:color w:val="000000" w:themeColor="text1"/>
              </w:rPr>
            </w:pPr>
            <w:r>
              <w:rPr>
                <w:rFonts w:ascii="Times New Roman" w:hAnsi="Times New Roman" w:hint="eastAsia"/>
                <w:color w:val="000000" w:themeColor="text1"/>
              </w:rPr>
              <w:t>Weygandt Ch.15</w:t>
            </w:r>
          </w:p>
        </w:tc>
      </w:tr>
      <w:tr w:rsidR="009320CB" w:rsidRPr="00DF7E80" w14:paraId="6F298351" w14:textId="00C8D22E"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6E764A5D" w14:textId="099805FE"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4</w:t>
            </w:r>
            <w:r>
              <w:rPr>
                <w:rFonts w:ascii="Times New Roman" w:eastAsiaTheme="minorEastAsia" w:hAnsi="Times New Roman"/>
                <w:b/>
                <w:color w:val="000000" w:themeColor="text1"/>
                <w:szCs w:val="24"/>
              </w:rPr>
              <w:t>.</w:t>
            </w:r>
          </w:p>
        </w:tc>
        <w:tc>
          <w:tcPr>
            <w:tcW w:w="719" w:type="pct"/>
            <w:vAlign w:val="center"/>
          </w:tcPr>
          <w:p w14:paraId="4B0FB849" w14:textId="7CB595E5" w:rsidR="009320CB" w:rsidRPr="00DF7E80" w:rsidRDefault="000E036B" w:rsidP="004F0DDC">
            <w:pPr>
              <w:spacing w:line="0" w:lineRule="atLeast"/>
              <w:jc w:val="center"/>
              <w:rPr>
                <w:rFonts w:ascii="Times New Roman" w:hAnsi="Times New Roman"/>
                <w:color w:val="000000" w:themeColor="text1"/>
              </w:rPr>
            </w:pPr>
            <w:r>
              <w:rPr>
                <w:rFonts w:ascii="Times New Roman" w:hAnsi="Times New Roman" w:hint="eastAsia"/>
                <w:color w:val="000000" w:themeColor="text1"/>
              </w:rPr>
              <w:t>3</w:t>
            </w:r>
            <w:r w:rsidR="009320CB">
              <w:rPr>
                <w:rFonts w:ascii="Times New Roman" w:hAnsi="Times New Roman" w:hint="eastAsia"/>
                <w:color w:val="000000" w:themeColor="text1"/>
              </w:rPr>
              <w:t>/</w:t>
            </w:r>
            <w:r>
              <w:rPr>
                <w:rFonts w:ascii="Times New Roman" w:hAnsi="Times New Roman" w:hint="eastAsia"/>
                <w:color w:val="000000" w:themeColor="text1"/>
              </w:rPr>
              <w:t>20</w:t>
            </w:r>
          </w:p>
        </w:tc>
        <w:tc>
          <w:tcPr>
            <w:tcW w:w="2493" w:type="pct"/>
            <w:vAlign w:val="center"/>
          </w:tcPr>
          <w:p w14:paraId="351DB4F1" w14:textId="7C9A3763" w:rsidR="009320CB" w:rsidRPr="00DF7E80" w:rsidRDefault="009320CB" w:rsidP="00ED3455">
            <w:pPr>
              <w:spacing w:line="0" w:lineRule="atLeast"/>
              <w:ind w:left="120" w:hangingChars="50" w:hanging="120"/>
              <w:rPr>
                <w:rFonts w:ascii="Times New Roman" w:hAnsi="Times New Roman"/>
                <w:color w:val="000000" w:themeColor="text1"/>
                <w:u w:val="single"/>
              </w:rPr>
            </w:pPr>
            <w:r w:rsidRPr="00C13D93">
              <w:rPr>
                <w:rFonts w:ascii="Times New Roman" w:hAnsi="Times New Roman"/>
                <w:color w:val="000000" w:themeColor="text1"/>
              </w:rPr>
              <w:t>Liquidity Analysis</w:t>
            </w:r>
          </w:p>
        </w:tc>
        <w:tc>
          <w:tcPr>
            <w:tcW w:w="1109" w:type="pct"/>
            <w:vAlign w:val="center"/>
          </w:tcPr>
          <w:p w14:paraId="4FB35505" w14:textId="4C9EC7A5" w:rsidR="009320CB" w:rsidRPr="00DF7E80" w:rsidRDefault="009320CB" w:rsidP="004F0DDC">
            <w:pPr>
              <w:rPr>
                <w:rFonts w:ascii="Times New Roman" w:hAnsi="Times New Roman"/>
                <w:color w:val="000000" w:themeColor="text1"/>
              </w:rPr>
            </w:pPr>
            <w:r w:rsidRPr="00DF7E80">
              <w:rPr>
                <w:rFonts w:ascii="Times New Roman" w:hAnsi="Times New Roman"/>
                <w:color w:val="000000" w:themeColor="text1"/>
              </w:rPr>
              <w:t>Gibson Ch.6</w:t>
            </w:r>
          </w:p>
        </w:tc>
      </w:tr>
      <w:tr w:rsidR="009320CB" w:rsidRPr="00DF7E80" w14:paraId="6C5E34EA" w14:textId="6AD4C1F3"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771F0D03" w14:textId="6C8C1D17" w:rsidR="009320CB" w:rsidRPr="00DF7E80" w:rsidRDefault="009320CB" w:rsidP="00ED3455">
            <w:pPr>
              <w:jc w:val="center"/>
              <w:rPr>
                <w:rFonts w:ascii="Times New Roman" w:eastAsiaTheme="minorEastAsia" w:hAnsi="Times New Roman"/>
                <w:b/>
                <w:color w:val="000000" w:themeColor="text1"/>
                <w:szCs w:val="24"/>
              </w:rPr>
            </w:pPr>
            <w:r>
              <w:rPr>
                <w:rFonts w:ascii="Times New Roman" w:eastAsiaTheme="minorEastAsia" w:hAnsi="Times New Roman"/>
                <w:b/>
                <w:color w:val="000000" w:themeColor="text1"/>
                <w:szCs w:val="24"/>
              </w:rPr>
              <w:t>5</w:t>
            </w:r>
            <w:r w:rsidRPr="00DF7E80">
              <w:rPr>
                <w:rFonts w:ascii="Times New Roman" w:eastAsiaTheme="minorEastAsia" w:hAnsi="Times New Roman"/>
                <w:b/>
                <w:color w:val="000000" w:themeColor="text1"/>
                <w:szCs w:val="24"/>
              </w:rPr>
              <w:t>.</w:t>
            </w:r>
          </w:p>
        </w:tc>
        <w:tc>
          <w:tcPr>
            <w:tcW w:w="719" w:type="pct"/>
            <w:vAlign w:val="center"/>
          </w:tcPr>
          <w:p w14:paraId="785091C3" w14:textId="2270FD78" w:rsidR="009320CB" w:rsidRPr="00DF7E80" w:rsidRDefault="000E036B" w:rsidP="004F0DDC">
            <w:pPr>
              <w:spacing w:line="0" w:lineRule="atLeast"/>
              <w:jc w:val="center"/>
              <w:rPr>
                <w:rFonts w:ascii="Times New Roman" w:hAnsi="Times New Roman"/>
                <w:color w:val="000000" w:themeColor="text1"/>
              </w:rPr>
            </w:pPr>
            <w:r>
              <w:rPr>
                <w:rFonts w:ascii="Times New Roman" w:hAnsi="Times New Roman" w:hint="eastAsia"/>
                <w:color w:val="000000" w:themeColor="text1"/>
              </w:rPr>
              <w:t>3</w:t>
            </w:r>
            <w:r w:rsidR="009320CB">
              <w:rPr>
                <w:rFonts w:ascii="Times New Roman" w:hAnsi="Times New Roman"/>
                <w:color w:val="000000" w:themeColor="text1"/>
              </w:rPr>
              <w:t>/</w:t>
            </w:r>
            <w:r>
              <w:rPr>
                <w:rFonts w:ascii="Times New Roman" w:hAnsi="Times New Roman" w:hint="eastAsia"/>
                <w:color w:val="000000" w:themeColor="text1"/>
              </w:rPr>
              <w:t>27</w:t>
            </w:r>
          </w:p>
          <w:p w14:paraId="7D4329AB" w14:textId="77777777" w:rsidR="009320CB" w:rsidRPr="00DF7E80" w:rsidRDefault="009320CB" w:rsidP="004F0DDC">
            <w:pPr>
              <w:spacing w:line="0" w:lineRule="atLeast"/>
              <w:ind w:left="120" w:hangingChars="50" w:hanging="120"/>
              <w:jc w:val="center"/>
              <w:rPr>
                <w:rFonts w:ascii="Times New Roman" w:hAnsi="Times New Roman"/>
                <w:color w:val="000000" w:themeColor="text1"/>
              </w:rPr>
            </w:pPr>
          </w:p>
        </w:tc>
        <w:tc>
          <w:tcPr>
            <w:tcW w:w="2493" w:type="pct"/>
            <w:vAlign w:val="center"/>
          </w:tcPr>
          <w:p w14:paraId="14A26F73" w14:textId="6920EED5" w:rsidR="009320CB" w:rsidRPr="00C13D93" w:rsidRDefault="009320CB" w:rsidP="004F0DDC">
            <w:pPr>
              <w:spacing w:line="0" w:lineRule="atLeast"/>
              <w:ind w:left="120" w:hangingChars="50" w:hanging="120"/>
              <w:rPr>
                <w:rFonts w:ascii="Times New Roman" w:hAnsi="Times New Roman"/>
                <w:color w:val="000000" w:themeColor="text1"/>
              </w:rPr>
            </w:pPr>
            <w:r w:rsidRPr="00C13D93">
              <w:rPr>
                <w:rFonts w:ascii="Times New Roman" w:hAnsi="Times New Roman"/>
                <w:color w:val="000000" w:themeColor="text1"/>
              </w:rPr>
              <w:t>Liquidity Analysis</w:t>
            </w:r>
          </w:p>
        </w:tc>
        <w:tc>
          <w:tcPr>
            <w:tcW w:w="1109" w:type="pct"/>
            <w:vAlign w:val="center"/>
          </w:tcPr>
          <w:p w14:paraId="369A38AA" w14:textId="08C604D9" w:rsidR="009320CB" w:rsidRPr="00DF7E80" w:rsidRDefault="009320CB" w:rsidP="004F0DDC">
            <w:pPr>
              <w:rPr>
                <w:rFonts w:ascii="Times New Roman" w:eastAsiaTheme="minorEastAsia" w:hAnsi="Times New Roman"/>
                <w:color w:val="000000" w:themeColor="text1"/>
                <w:szCs w:val="24"/>
              </w:rPr>
            </w:pPr>
            <w:r w:rsidRPr="00DF7E80">
              <w:rPr>
                <w:rFonts w:ascii="Times New Roman" w:hAnsi="Times New Roman"/>
                <w:color w:val="000000" w:themeColor="text1"/>
              </w:rPr>
              <w:t>Gibson Ch.6</w:t>
            </w:r>
          </w:p>
        </w:tc>
      </w:tr>
      <w:tr w:rsidR="009320CB" w:rsidRPr="00DF7E80" w14:paraId="70543A52" w14:textId="42C92D61" w:rsidTr="009320CB">
        <w:trPr>
          <w:trHeight w:val="442"/>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0550A725" w14:textId="3D0EC724" w:rsidR="009320CB" w:rsidRPr="00DF7E80" w:rsidRDefault="009320CB" w:rsidP="004F0DDC">
            <w:pPr>
              <w:jc w:val="center"/>
              <w:rPr>
                <w:rFonts w:ascii="Times New Roman" w:eastAsiaTheme="minorEastAsia" w:hAnsi="Times New Roman"/>
                <w:b/>
                <w:color w:val="000000" w:themeColor="text1"/>
                <w:szCs w:val="24"/>
              </w:rPr>
            </w:pPr>
            <w:r>
              <w:rPr>
                <w:rFonts w:ascii="Times New Roman" w:eastAsiaTheme="minorEastAsia" w:hAnsi="Times New Roman"/>
                <w:b/>
                <w:color w:val="000000" w:themeColor="text1"/>
                <w:szCs w:val="24"/>
              </w:rPr>
              <w:t>6</w:t>
            </w:r>
            <w:r w:rsidRPr="00DF7E80">
              <w:rPr>
                <w:rFonts w:ascii="Times New Roman" w:eastAsiaTheme="minorEastAsia" w:hAnsi="Times New Roman"/>
                <w:b/>
                <w:color w:val="000000" w:themeColor="text1"/>
                <w:szCs w:val="24"/>
              </w:rPr>
              <w:t>.</w:t>
            </w:r>
          </w:p>
        </w:tc>
        <w:tc>
          <w:tcPr>
            <w:tcW w:w="719" w:type="pct"/>
            <w:vAlign w:val="center"/>
          </w:tcPr>
          <w:p w14:paraId="22BEE75B" w14:textId="77777777" w:rsidR="009320CB" w:rsidRDefault="000E036B" w:rsidP="000263B0">
            <w:pPr>
              <w:spacing w:line="0" w:lineRule="atLeast"/>
              <w:ind w:left="120" w:hangingChars="50" w:hanging="120"/>
              <w:jc w:val="center"/>
              <w:rPr>
                <w:rFonts w:ascii="Times New Roman" w:hAnsi="Times New Roman"/>
                <w:color w:val="000000" w:themeColor="text1"/>
              </w:rPr>
            </w:pPr>
            <w:r>
              <w:rPr>
                <w:rFonts w:ascii="Times New Roman" w:hAnsi="Times New Roman" w:hint="eastAsia"/>
                <w:color w:val="000000" w:themeColor="text1"/>
              </w:rPr>
              <w:t>4</w:t>
            </w:r>
            <w:r w:rsidR="009320CB">
              <w:rPr>
                <w:rFonts w:ascii="Times New Roman" w:hAnsi="Times New Roman"/>
                <w:color w:val="000000" w:themeColor="text1"/>
              </w:rPr>
              <w:t>/</w:t>
            </w:r>
            <w:r>
              <w:rPr>
                <w:rFonts w:ascii="Times New Roman" w:hAnsi="Times New Roman" w:hint="eastAsia"/>
                <w:color w:val="000000" w:themeColor="text1"/>
              </w:rPr>
              <w:t>3</w:t>
            </w:r>
          </w:p>
          <w:p w14:paraId="7C4CB71C" w14:textId="77777777" w:rsidR="000E036B" w:rsidRDefault="000E036B" w:rsidP="000263B0">
            <w:pPr>
              <w:spacing w:line="0" w:lineRule="atLeast"/>
              <w:ind w:left="120" w:hangingChars="50" w:hanging="120"/>
              <w:jc w:val="center"/>
              <w:rPr>
                <w:rFonts w:ascii="Times New Roman" w:hAnsi="Times New Roman"/>
                <w:color w:val="000000" w:themeColor="text1"/>
              </w:rPr>
            </w:pPr>
            <w:r>
              <w:rPr>
                <w:rFonts w:ascii="Times New Roman" w:hAnsi="Times New Roman" w:hint="eastAsia"/>
                <w:color w:val="000000" w:themeColor="text1"/>
              </w:rPr>
              <w:t>No</w:t>
            </w:r>
          </w:p>
          <w:p w14:paraId="0228D7F0" w14:textId="347BBA72" w:rsidR="000E036B" w:rsidRPr="00DF7E80" w:rsidRDefault="000E036B" w:rsidP="000263B0">
            <w:pPr>
              <w:spacing w:line="0" w:lineRule="atLeast"/>
              <w:ind w:left="120" w:hangingChars="50" w:hanging="120"/>
              <w:jc w:val="center"/>
              <w:rPr>
                <w:rFonts w:ascii="Times New Roman" w:hAnsi="Times New Roman"/>
                <w:color w:val="000000" w:themeColor="text1"/>
              </w:rPr>
            </w:pPr>
            <w:r>
              <w:rPr>
                <w:rFonts w:ascii="Times New Roman" w:hAnsi="Times New Roman" w:hint="eastAsia"/>
                <w:color w:val="000000" w:themeColor="text1"/>
              </w:rPr>
              <w:t>School</w:t>
            </w:r>
          </w:p>
        </w:tc>
        <w:tc>
          <w:tcPr>
            <w:tcW w:w="2493" w:type="pct"/>
            <w:vAlign w:val="center"/>
          </w:tcPr>
          <w:p w14:paraId="73F0CD14" w14:textId="446AE008" w:rsidR="009320CB" w:rsidRPr="00C13D93" w:rsidRDefault="009320CB" w:rsidP="004F0DDC">
            <w:pPr>
              <w:spacing w:line="0" w:lineRule="atLeast"/>
              <w:ind w:left="120" w:hangingChars="50" w:hanging="120"/>
              <w:rPr>
                <w:rFonts w:ascii="Times New Roman" w:hAnsi="Times New Roman"/>
                <w:color w:val="000000" w:themeColor="text1"/>
              </w:rPr>
            </w:pPr>
            <w:r w:rsidRPr="00C13D93">
              <w:rPr>
                <w:rFonts w:ascii="Times New Roman" w:hAnsi="Times New Roman"/>
                <w:color w:val="000000" w:themeColor="text1"/>
              </w:rPr>
              <w:t>Solvency Analysis</w:t>
            </w:r>
          </w:p>
        </w:tc>
        <w:tc>
          <w:tcPr>
            <w:tcW w:w="1109" w:type="pct"/>
            <w:vAlign w:val="center"/>
          </w:tcPr>
          <w:p w14:paraId="77F86FA0" w14:textId="24152AE2" w:rsidR="009320CB" w:rsidRPr="00DF7E80" w:rsidRDefault="009320CB" w:rsidP="004F0DDC">
            <w:pPr>
              <w:rPr>
                <w:rFonts w:ascii="Times New Roman" w:eastAsiaTheme="minorEastAsia" w:hAnsi="Times New Roman"/>
                <w:color w:val="000000" w:themeColor="text1"/>
                <w:szCs w:val="24"/>
              </w:rPr>
            </w:pPr>
            <w:r w:rsidRPr="00DF7E80">
              <w:rPr>
                <w:rFonts w:ascii="Times New Roman" w:hAnsi="Times New Roman"/>
                <w:color w:val="000000" w:themeColor="text1"/>
              </w:rPr>
              <w:t>Gibson Ch.7</w:t>
            </w:r>
          </w:p>
        </w:tc>
      </w:tr>
      <w:tr w:rsidR="009320CB" w:rsidRPr="00DF7E80" w14:paraId="05FEF388" w14:textId="0EB113A1" w:rsidTr="009320CB">
        <w:trPr>
          <w:trHeight w:val="566"/>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17F48CFD" w14:textId="13D6227E"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7.</w:t>
            </w:r>
          </w:p>
        </w:tc>
        <w:tc>
          <w:tcPr>
            <w:tcW w:w="719" w:type="pct"/>
            <w:vAlign w:val="center"/>
          </w:tcPr>
          <w:p w14:paraId="76BCAE7A" w14:textId="42F96B3D" w:rsidR="009320CB" w:rsidRPr="00DF7E80" w:rsidRDefault="000E036B" w:rsidP="000023C4">
            <w:pPr>
              <w:spacing w:line="0" w:lineRule="atLeast"/>
              <w:jc w:val="center"/>
              <w:rPr>
                <w:rFonts w:ascii="Times New Roman" w:eastAsiaTheme="minorEastAsia" w:hAnsi="Times New Roman"/>
                <w:color w:val="000000" w:themeColor="text1"/>
                <w:szCs w:val="24"/>
              </w:rPr>
            </w:pPr>
            <w:r>
              <w:rPr>
                <w:rFonts w:ascii="Times New Roman" w:hAnsi="Times New Roman" w:hint="eastAsia"/>
                <w:color w:val="000000" w:themeColor="text1"/>
              </w:rPr>
              <w:t>4</w:t>
            </w:r>
            <w:r w:rsidR="009320CB">
              <w:rPr>
                <w:rFonts w:ascii="Times New Roman" w:hAnsi="Times New Roman"/>
                <w:color w:val="000000" w:themeColor="text1"/>
              </w:rPr>
              <w:t>/</w:t>
            </w:r>
            <w:r>
              <w:rPr>
                <w:rFonts w:ascii="Times New Roman" w:hAnsi="Times New Roman" w:hint="eastAsia"/>
                <w:color w:val="000000" w:themeColor="text1"/>
              </w:rPr>
              <w:t>10</w:t>
            </w:r>
          </w:p>
        </w:tc>
        <w:tc>
          <w:tcPr>
            <w:tcW w:w="2493" w:type="pct"/>
            <w:vAlign w:val="center"/>
          </w:tcPr>
          <w:p w14:paraId="6FBACF9A" w14:textId="37A38047"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Solvency Analysis</w:t>
            </w:r>
          </w:p>
        </w:tc>
        <w:tc>
          <w:tcPr>
            <w:tcW w:w="1109" w:type="pct"/>
            <w:vAlign w:val="center"/>
          </w:tcPr>
          <w:p w14:paraId="6CBB2FB1" w14:textId="3C91A6F7" w:rsidR="009320CB" w:rsidRPr="00DF7E80" w:rsidRDefault="009320CB" w:rsidP="000023C4">
            <w:pPr>
              <w:rPr>
                <w:rFonts w:ascii="Times New Roman" w:eastAsiaTheme="minorEastAsia" w:hAnsi="Times New Roman"/>
                <w:color w:val="000000" w:themeColor="text1"/>
                <w:szCs w:val="24"/>
              </w:rPr>
            </w:pPr>
            <w:r w:rsidRPr="00DF7E80">
              <w:rPr>
                <w:rFonts w:ascii="Times New Roman" w:hAnsi="Times New Roman"/>
                <w:color w:val="000000" w:themeColor="text1"/>
              </w:rPr>
              <w:t>Gibson Ch.7</w:t>
            </w:r>
          </w:p>
        </w:tc>
      </w:tr>
      <w:tr w:rsidR="009320CB" w:rsidRPr="00DF7E80" w14:paraId="024E799E" w14:textId="61691697" w:rsidTr="009320CB">
        <w:trPr>
          <w:trHeight w:val="547"/>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20D166AD" w14:textId="1F01346A"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8.</w:t>
            </w:r>
          </w:p>
        </w:tc>
        <w:tc>
          <w:tcPr>
            <w:tcW w:w="719" w:type="pct"/>
            <w:vAlign w:val="center"/>
          </w:tcPr>
          <w:p w14:paraId="1C5CAC27" w14:textId="44071368" w:rsidR="009320CB" w:rsidRPr="00DF7E80" w:rsidRDefault="000E036B" w:rsidP="000023C4">
            <w:pPr>
              <w:spacing w:line="0" w:lineRule="atLeast"/>
              <w:jc w:val="center"/>
              <w:rPr>
                <w:rFonts w:ascii="Times New Roman" w:eastAsiaTheme="minorEastAsia" w:hAnsi="Times New Roman"/>
                <w:color w:val="000000" w:themeColor="text1"/>
                <w:szCs w:val="24"/>
              </w:rPr>
            </w:pPr>
            <w:r>
              <w:rPr>
                <w:rFonts w:ascii="Times New Roman" w:eastAsiaTheme="minorEastAsia" w:hAnsi="Times New Roman" w:hint="eastAsia"/>
                <w:color w:val="000000" w:themeColor="text1"/>
                <w:szCs w:val="24"/>
              </w:rPr>
              <w:t>4</w:t>
            </w:r>
            <w:r w:rsidR="009320CB">
              <w:rPr>
                <w:rFonts w:ascii="Times New Roman" w:eastAsiaTheme="minorEastAsia" w:hAnsi="Times New Roman" w:hint="eastAsia"/>
                <w:color w:val="000000" w:themeColor="text1"/>
                <w:szCs w:val="24"/>
              </w:rPr>
              <w:t>/</w:t>
            </w:r>
            <w:r>
              <w:rPr>
                <w:rFonts w:ascii="Times New Roman" w:eastAsiaTheme="minorEastAsia" w:hAnsi="Times New Roman" w:hint="eastAsia"/>
                <w:color w:val="000000" w:themeColor="text1"/>
                <w:szCs w:val="24"/>
              </w:rPr>
              <w:t>17</w:t>
            </w:r>
          </w:p>
        </w:tc>
        <w:tc>
          <w:tcPr>
            <w:tcW w:w="2493" w:type="pct"/>
            <w:vAlign w:val="center"/>
          </w:tcPr>
          <w:p w14:paraId="383FB437" w14:textId="2A97F001"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Profitability Analysis</w:t>
            </w:r>
          </w:p>
        </w:tc>
        <w:tc>
          <w:tcPr>
            <w:tcW w:w="1109" w:type="pct"/>
            <w:vAlign w:val="center"/>
          </w:tcPr>
          <w:p w14:paraId="7EF16556" w14:textId="0A68AB25" w:rsidR="009320CB" w:rsidRPr="00DF7E80" w:rsidRDefault="009320CB" w:rsidP="000023C4">
            <w:pPr>
              <w:rPr>
                <w:rFonts w:ascii="Times New Roman" w:eastAsiaTheme="minorEastAsia" w:hAnsi="Times New Roman"/>
                <w:color w:val="000000" w:themeColor="text1"/>
                <w:szCs w:val="24"/>
              </w:rPr>
            </w:pPr>
            <w:r w:rsidRPr="00DF7E80">
              <w:rPr>
                <w:rFonts w:ascii="Times New Roman" w:hAnsi="Times New Roman"/>
                <w:color w:val="000000" w:themeColor="text1"/>
              </w:rPr>
              <w:t>Gibson Ch.8</w:t>
            </w:r>
          </w:p>
        </w:tc>
      </w:tr>
      <w:tr w:rsidR="009320CB" w:rsidRPr="00DF7E80" w14:paraId="1AB886CE" w14:textId="360994C9" w:rsidTr="009320CB">
        <w:trPr>
          <w:trHeight w:val="548"/>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012E72D6" w14:textId="34183EF7" w:rsidR="009320CB" w:rsidRPr="00DF7E80" w:rsidRDefault="009320CB" w:rsidP="000023C4">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9</w:t>
            </w:r>
          </w:p>
        </w:tc>
        <w:tc>
          <w:tcPr>
            <w:tcW w:w="719" w:type="pct"/>
            <w:vAlign w:val="center"/>
          </w:tcPr>
          <w:p w14:paraId="6DF82A6C" w14:textId="5295EE3C" w:rsidR="009320CB" w:rsidRDefault="000E036B" w:rsidP="000023C4">
            <w:pPr>
              <w:spacing w:line="0" w:lineRule="atLeast"/>
              <w:jc w:val="center"/>
              <w:rPr>
                <w:rFonts w:ascii="Times New Roman" w:hAnsi="Times New Roman"/>
                <w:color w:val="000000" w:themeColor="text1"/>
              </w:rPr>
            </w:pPr>
            <w:r>
              <w:rPr>
                <w:rFonts w:ascii="Times New Roman" w:hAnsi="Times New Roman" w:hint="eastAsia"/>
                <w:color w:val="000000" w:themeColor="text1"/>
              </w:rPr>
              <w:t>4</w:t>
            </w:r>
            <w:r w:rsidR="009320CB">
              <w:rPr>
                <w:rFonts w:ascii="Times New Roman" w:hAnsi="Times New Roman"/>
                <w:color w:val="000000" w:themeColor="text1"/>
              </w:rPr>
              <w:t>/</w:t>
            </w:r>
            <w:r>
              <w:rPr>
                <w:rFonts w:ascii="Times New Roman" w:hAnsi="Times New Roman" w:hint="eastAsia"/>
                <w:color w:val="000000" w:themeColor="text1"/>
              </w:rPr>
              <w:t>24</w:t>
            </w:r>
          </w:p>
        </w:tc>
        <w:tc>
          <w:tcPr>
            <w:tcW w:w="2493" w:type="pct"/>
            <w:vAlign w:val="center"/>
          </w:tcPr>
          <w:p w14:paraId="6480514B" w14:textId="2C553ED9"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Profitability Analysis</w:t>
            </w:r>
          </w:p>
        </w:tc>
        <w:tc>
          <w:tcPr>
            <w:tcW w:w="1109" w:type="pct"/>
            <w:vAlign w:val="center"/>
          </w:tcPr>
          <w:p w14:paraId="29BB8A61" w14:textId="04F7A8EB" w:rsidR="009320CB" w:rsidRPr="00DF7E80" w:rsidRDefault="009320CB" w:rsidP="000023C4">
            <w:pPr>
              <w:rPr>
                <w:rFonts w:ascii="Times New Roman" w:hAnsi="Times New Roman"/>
                <w:color w:val="000000" w:themeColor="text1"/>
              </w:rPr>
            </w:pPr>
            <w:r w:rsidRPr="00DF7E80">
              <w:rPr>
                <w:rFonts w:ascii="Times New Roman" w:hAnsi="Times New Roman"/>
                <w:color w:val="000000" w:themeColor="text1"/>
              </w:rPr>
              <w:t>Gibson Ch.8</w:t>
            </w:r>
          </w:p>
        </w:tc>
      </w:tr>
      <w:tr w:rsidR="009320CB" w:rsidRPr="00DF7E80" w14:paraId="6961A8C1" w14:textId="44A86983" w:rsidTr="009320CB">
        <w:trPr>
          <w:trHeight w:val="548"/>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382C9277" w14:textId="1098FA53"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10.</w:t>
            </w:r>
          </w:p>
        </w:tc>
        <w:tc>
          <w:tcPr>
            <w:tcW w:w="719" w:type="pct"/>
            <w:vAlign w:val="center"/>
          </w:tcPr>
          <w:p w14:paraId="31AA581F" w14:textId="77777777" w:rsidR="000E036B" w:rsidRDefault="000E036B" w:rsidP="000E036B">
            <w:pPr>
              <w:spacing w:line="0" w:lineRule="atLeast"/>
              <w:jc w:val="center"/>
              <w:rPr>
                <w:rFonts w:ascii="Times New Roman" w:hAnsi="Times New Roman"/>
                <w:color w:val="000000" w:themeColor="text1"/>
              </w:rPr>
            </w:pPr>
            <w:r>
              <w:rPr>
                <w:rFonts w:ascii="Times New Roman" w:hAnsi="Times New Roman" w:hint="eastAsia"/>
                <w:color w:val="000000" w:themeColor="text1"/>
              </w:rPr>
              <w:t>5</w:t>
            </w:r>
            <w:r w:rsidR="009320CB">
              <w:rPr>
                <w:rFonts w:ascii="Times New Roman" w:hAnsi="Times New Roman"/>
                <w:color w:val="000000" w:themeColor="text1"/>
              </w:rPr>
              <w:t>/1</w:t>
            </w:r>
          </w:p>
          <w:p w14:paraId="6BD2ABE6" w14:textId="77777777" w:rsidR="000E036B" w:rsidRDefault="000E036B" w:rsidP="000E036B">
            <w:pPr>
              <w:spacing w:line="0" w:lineRule="atLeast"/>
              <w:jc w:val="center"/>
              <w:rPr>
                <w:rFonts w:ascii="Times New Roman" w:hAnsi="Times New Roman"/>
                <w:color w:val="000000" w:themeColor="text1"/>
              </w:rPr>
            </w:pPr>
            <w:r>
              <w:rPr>
                <w:rFonts w:ascii="Times New Roman" w:hAnsi="Times New Roman" w:hint="eastAsia"/>
                <w:color w:val="000000" w:themeColor="text1"/>
              </w:rPr>
              <w:t>No</w:t>
            </w:r>
          </w:p>
          <w:p w14:paraId="0D4FD5B7" w14:textId="04533F14" w:rsidR="000E036B" w:rsidRPr="00DF7E80" w:rsidRDefault="000E036B" w:rsidP="000E036B">
            <w:pPr>
              <w:spacing w:line="0" w:lineRule="atLeast"/>
              <w:jc w:val="center"/>
              <w:rPr>
                <w:rFonts w:ascii="Times New Roman" w:hAnsi="Times New Roman"/>
                <w:color w:val="000000" w:themeColor="text1"/>
              </w:rPr>
            </w:pPr>
            <w:r>
              <w:rPr>
                <w:rFonts w:ascii="Times New Roman" w:hAnsi="Times New Roman" w:hint="eastAsia"/>
                <w:color w:val="000000" w:themeColor="text1"/>
              </w:rPr>
              <w:t>School</w:t>
            </w:r>
          </w:p>
        </w:tc>
        <w:tc>
          <w:tcPr>
            <w:tcW w:w="2493" w:type="pct"/>
            <w:vAlign w:val="center"/>
          </w:tcPr>
          <w:p w14:paraId="3BC40EE2" w14:textId="2CC6AC46"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Cash Flow Analysis</w:t>
            </w:r>
          </w:p>
        </w:tc>
        <w:tc>
          <w:tcPr>
            <w:tcW w:w="1109" w:type="pct"/>
            <w:vAlign w:val="center"/>
          </w:tcPr>
          <w:p w14:paraId="086D1EA8" w14:textId="070A5248" w:rsidR="009320CB" w:rsidRPr="00DF7E80" w:rsidRDefault="009320CB" w:rsidP="000023C4">
            <w:pPr>
              <w:rPr>
                <w:rFonts w:ascii="Times New Roman" w:eastAsiaTheme="minorEastAsia" w:hAnsi="Times New Roman"/>
                <w:color w:val="000000" w:themeColor="text1"/>
                <w:szCs w:val="24"/>
              </w:rPr>
            </w:pPr>
            <w:r w:rsidRPr="00DF7E80">
              <w:rPr>
                <w:rFonts w:ascii="Times New Roman" w:hAnsi="Times New Roman"/>
                <w:color w:val="000000" w:themeColor="text1"/>
              </w:rPr>
              <w:t>Gibson Ch.10</w:t>
            </w:r>
          </w:p>
        </w:tc>
      </w:tr>
      <w:tr w:rsidR="009320CB" w:rsidRPr="00DF7E80" w14:paraId="2284135A" w14:textId="5A398CAB" w:rsidTr="009320CB">
        <w:trPr>
          <w:trHeight w:val="570"/>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6293F031" w14:textId="62287785"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11.</w:t>
            </w:r>
          </w:p>
        </w:tc>
        <w:tc>
          <w:tcPr>
            <w:tcW w:w="719" w:type="pct"/>
            <w:vAlign w:val="center"/>
          </w:tcPr>
          <w:p w14:paraId="60728035" w14:textId="08DDCF7B" w:rsidR="009320CB" w:rsidRPr="00DF7E80" w:rsidRDefault="000E036B" w:rsidP="000023C4">
            <w:pPr>
              <w:spacing w:line="0" w:lineRule="atLeast"/>
              <w:jc w:val="center"/>
              <w:rPr>
                <w:rFonts w:ascii="Times New Roman" w:eastAsiaTheme="minorEastAsia" w:hAnsi="Times New Roman"/>
                <w:color w:val="000000" w:themeColor="text1"/>
                <w:szCs w:val="24"/>
              </w:rPr>
            </w:pPr>
            <w:r>
              <w:rPr>
                <w:rFonts w:ascii="Times New Roman" w:hAnsi="Times New Roman" w:hint="eastAsia"/>
                <w:color w:val="000000" w:themeColor="text1"/>
              </w:rPr>
              <w:t>5</w:t>
            </w:r>
            <w:r w:rsidR="009320CB">
              <w:rPr>
                <w:rFonts w:ascii="Times New Roman" w:hAnsi="Times New Roman"/>
                <w:color w:val="000000" w:themeColor="text1"/>
              </w:rPr>
              <w:t>/</w:t>
            </w:r>
            <w:r>
              <w:rPr>
                <w:rFonts w:ascii="Times New Roman" w:hAnsi="Times New Roman" w:hint="eastAsia"/>
                <w:color w:val="000000" w:themeColor="text1"/>
              </w:rPr>
              <w:t>8</w:t>
            </w:r>
          </w:p>
        </w:tc>
        <w:tc>
          <w:tcPr>
            <w:tcW w:w="2493" w:type="pct"/>
            <w:vAlign w:val="center"/>
          </w:tcPr>
          <w:p w14:paraId="4F4E0E08" w14:textId="59E598F6" w:rsidR="009320CB" w:rsidRPr="00C13D93" w:rsidRDefault="00A44D51" w:rsidP="000023C4">
            <w:pPr>
              <w:rPr>
                <w:rFonts w:ascii="Times New Roman" w:hAnsi="Times New Roman"/>
                <w:color w:val="000000" w:themeColor="text1"/>
              </w:rPr>
            </w:pPr>
            <w:r>
              <w:rPr>
                <w:rFonts w:ascii="Times New Roman" w:hAnsi="Times New Roman"/>
                <w:color w:val="000000" w:themeColor="text1"/>
              </w:rPr>
              <w:t>Cash Flow</w:t>
            </w:r>
            <w:r w:rsidR="009320CB" w:rsidRPr="00C13D93">
              <w:rPr>
                <w:rFonts w:ascii="Times New Roman" w:hAnsi="Times New Roman"/>
                <w:color w:val="000000" w:themeColor="text1"/>
              </w:rPr>
              <w:t xml:space="preserve"> Analysis</w:t>
            </w:r>
          </w:p>
        </w:tc>
        <w:tc>
          <w:tcPr>
            <w:tcW w:w="1109" w:type="pct"/>
            <w:vAlign w:val="center"/>
          </w:tcPr>
          <w:p w14:paraId="59D64023" w14:textId="445322B2" w:rsidR="009320CB" w:rsidRPr="00DF7E80" w:rsidRDefault="00A44D51" w:rsidP="000023C4">
            <w:pPr>
              <w:rPr>
                <w:rFonts w:ascii="Times New Roman" w:eastAsiaTheme="minorEastAsia" w:hAnsi="Times New Roman"/>
                <w:color w:val="000000" w:themeColor="text1"/>
                <w:szCs w:val="24"/>
              </w:rPr>
            </w:pPr>
            <w:r>
              <w:rPr>
                <w:rFonts w:ascii="Times New Roman" w:hAnsi="Times New Roman"/>
                <w:color w:val="000000" w:themeColor="text1"/>
              </w:rPr>
              <w:t>Gibson Ch.10</w:t>
            </w:r>
          </w:p>
        </w:tc>
      </w:tr>
      <w:tr w:rsidR="009320CB" w:rsidRPr="00DF7E80" w14:paraId="7D5D6203" w14:textId="7A191D15" w:rsidTr="009320CB">
        <w:trPr>
          <w:trHeight w:val="565"/>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3FE732BF" w14:textId="7011C035"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12.</w:t>
            </w:r>
          </w:p>
        </w:tc>
        <w:tc>
          <w:tcPr>
            <w:tcW w:w="719" w:type="pct"/>
            <w:vAlign w:val="center"/>
          </w:tcPr>
          <w:p w14:paraId="23929511" w14:textId="25E3C42F" w:rsidR="009320CB" w:rsidRPr="00DF7E80" w:rsidRDefault="000E036B" w:rsidP="000023C4">
            <w:pPr>
              <w:spacing w:line="0" w:lineRule="atLeast"/>
              <w:jc w:val="center"/>
              <w:rPr>
                <w:rFonts w:ascii="Times New Roman" w:eastAsiaTheme="minorEastAsia" w:hAnsi="Times New Roman"/>
                <w:color w:val="000000" w:themeColor="text1"/>
                <w:szCs w:val="24"/>
              </w:rPr>
            </w:pPr>
            <w:r>
              <w:rPr>
                <w:rFonts w:ascii="Times New Roman" w:hAnsi="Times New Roman" w:hint="eastAsia"/>
                <w:color w:val="000000" w:themeColor="text1"/>
              </w:rPr>
              <w:t>5</w:t>
            </w:r>
            <w:r w:rsidR="009320CB">
              <w:rPr>
                <w:rFonts w:ascii="Times New Roman" w:hAnsi="Times New Roman" w:hint="eastAsia"/>
                <w:color w:val="000000" w:themeColor="text1"/>
              </w:rPr>
              <w:t>/</w:t>
            </w:r>
            <w:r>
              <w:rPr>
                <w:rFonts w:ascii="Times New Roman" w:hAnsi="Times New Roman" w:hint="eastAsia"/>
                <w:color w:val="000000" w:themeColor="text1"/>
              </w:rPr>
              <w:t>15</w:t>
            </w:r>
          </w:p>
        </w:tc>
        <w:tc>
          <w:tcPr>
            <w:tcW w:w="2493" w:type="pct"/>
            <w:vAlign w:val="center"/>
          </w:tcPr>
          <w:p w14:paraId="06C25A15" w14:textId="4BAA7BEF"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Investment Analysis</w:t>
            </w:r>
          </w:p>
        </w:tc>
        <w:tc>
          <w:tcPr>
            <w:tcW w:w="1109" w:type="pct"/>
            <w:vAlign w:val="center"/>
          </w:tcPr>
          <w:p w14:paraId="3A38E64F" w14:textId="62ECEF86" w:rsidR="009320CB" w:rsidRPr="00DF7E80" w:rsidRDefault="009320CB" w:rsidP="000023C4">
            <w:pPr>
              <w:rPr>
                <w:rFonts w:ascii="Times New Roman" w:eastAsiaTheme="minorEastAsia" w:hAnsi="Times New Roman"/>
                <w:color w:val="000000" w:themeColor="text1"/>
                <w:szCs w:val="24"/>
              </w:rPr>
            </w:pPr>
            <w:r w:rsidRPr="00DF7E80">
              <w:rPr>
                <w:rFonts w:ascii="Times New Roman" w:hAnsi="Times New Roman"/>
                <w:color w:val="000000" w:themeColor="text1"/>
              </w:rPr>
              <w:t>Gibson Ch.9</w:t>
            </w:r>
          </w:p>
        </w:tc>
      </w:tr>
      <w:tr w:rsidR="009320CB" w:rsidRPr="00DF7E80" w14:paraId="7294854F" w14:textId="5EBA895E" w:rsidTr="009320CB">
        <w:trPr>
          <w:trHeight w:val="416"/>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0286165D" w14:textId="40D107F7"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13.</w:t>
            </w:r>
          </w:p>
        </w:tc>
        <w:tc>
          <w:tcPr>
            <w:tcW w:w="719" w:type="pct"/>
            <w:vAlign w:val="center"/>
          </w:tcPr>
          <w:p w14:paraId="6D149844" w14:textId="529EC765" w:rsidR="009320CB" w:rsidRPr="00DF7E80" w:rsidRDefault="000E036B" w:rsidP="000023C4">
            <w:pPr>
              <w:spacing w:line="0" w:lineRule="atLeast"/>
              <w:jc w:val="center"/>
              <w:rPr>
                <w:rFonts w:ascii="Times New Roman" w:eastAsiaTheme="minorEastAsia" w:hAnsi="Times New Roman"/>
                <w:color w:val="000000" w:themeColor="text1"/>
                <w:szCs w:val="24"/>
              </w:rPr>
            </w:pPr>
            <w:r>
              <w:rPr>
                <w:rFonts w:ascii="Times New Roman" w:hAnsi="Times New Roman" w:hint="eastAsia"/>
                <w:color w:val="000000" w:themeColor="text1"/>
              </w:rPr>
              <w:t>5</w:t>
            </w:r>
            <w:r w:rsidR="009320CB">
              <w:rPr>
                <w:rFonts w:ascii="Times New Roman" w:hAnsi="Times New Roman"/>
                <w:color w:val="000000" w:themeColor="text1"/>
              </w:rPr>
              <w:t>/</w:t>
            </w:r>
            <w:r>
              <w:rPr>
                <w:rFonts w:ascii="Times New Roman" w:hAnsi="Times New Roman" w:hint="eastAsia"/>
                <w:color w:val="000000" w:themeColor="text1"/>
              </w:rPr>
              <w:t>22</w:t>
            </w:r>
          </w:p>
        </w:tc>
        <w:tc>
          <w:tcPr>
            <w:tcW w:w="2493" w:type="pct"/>
            <w:vAlign w:val="center"/>
          </w:tcPr>
          <w:p w14:paraId="251115AE" w14:textId="431F5A67" w:rsidR="009320CB" w:rsidRPr="00C13D93" w:rsidRDefault="009320CB" w:rsidP="000023C4">
            <w:pPr>
              <w:rPr>
                <w:rFonts w:ascii="Times New Roman" w:hAnsi="Times New Roman"/>
                <w:color w:val="000000" w:themeColor="text1"/>
              </w:rPr>
            </w:pPr>
            <w:r w:rsidRPr="00C13D93">
              <w:rPr>
                <w:rFonts w:ascii="Times New Roman" w:hAnsi="Times New Roman"/>
                <w:color w:val="000000" w:themeColor="text1"/>
              </w:rPr>
              <w:t>Expanded Analysis</w:t>
            </w:r>
          </w:p>
        </w:tc>
        <w:tc>
          <w:tcPr>
            <w:tcW w:w="1109" w:type="pct"/>
            <w:vAlign w:val="center"/>
          </w:tcPr>
          <w:p w14:paraId="1E405D72" w14:textId="16D80524" w:rsidR="009320CB" w:rsidRPr="00DF7E80" w:rsidRDefault="00042D70" w:rsidP="000023C4">
            <w:pPr>
              <w:rPr>
                <w:rFonts w:ascii="Times New Roman" w:eastAsiaTheme="minorEastAsia" w:hAnsi="Times New Roman"/>
                <w:color w:val="000000" w:themeColor="text1"/>
                <w:szCs w:val="24"/>
              </w:rPr>
            </w:pPr>
            <w:r>
              <w:rPr>
                <w:rFonts w:ascii="Times New Roman" w:hAnsi="Times New Roman" w:hint="eastAsia"/>
                <w:color w:val="000000" w:themeColor="text1"/>
              </w:rPr>
              <w:t>G</w:t>
            </w:r>
            <w:r w:rsidR="009320CB" w:rsidRPr="00DF7E80">
              <w:rPr>
                <w:rFonts w:ascii="Times New Roman" w:hAnsi="Times New Roman"/>
                <w:color w:val="000000" w:themeColor="text1"/>
              </w:rPr>
              <w:t>ibson Ch. 11</w:t>
            </w:r>
          </w:p>
        </w:tc>
      </w:tr>
      <w:tr w:rsidR="009320CB" w:rsidRPr="00DF7E80" w14:paraId="58329090" w14:textId="45C794C6" w:rsidTr="009320CB">
        <w:trPr>
          <w:trHeight w:val="413"/>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46CB2F65" w14:textId="753D402D"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14.</w:t>
            </w:r>
          </w:p>
        </w:tc>
        <w:tc>
          <w:tcPr>
            <w:tcW w:w="719" w:type="pct"/>
            <w:vAlign w:val="center"/>
          </w:tcPr>
          <w:p w14:paraId="7BE60DBB" w14:textId="7CCCAFFE" w:rsidR="009320CB" w:rsidRPr="00DF7E80" w:rsidRDefault="000E036B" w:rsidP="000023C4">
            <w:pPr>
              <w:spacing w:line="0" w:lineRule="atLeast"/>
              <w:jc w:val="center"/>
              <w:rPr>
                <w:rFonts w:ascii="Times New Roman" w:eastAsiaTheme="minorEastAsia" w:hAnsi="Times New Roman"/>
                <w:color w:val="000000" w:themeColor="text1"/>
                <w:szCs w:val="24"/>
              </w:rPr>
            </w:pPr>
            <w:r>
              <w:rPr>
                <w:rFonts w:ascii="Times New Roman" w:hAnsi="Times New Roman" w:hint="eastAsia"/>
                <w:color w:val="000000" w:themeColor="text1"/>
              </w:rPr>
              <w:t>5</w:t>
            </w:r>
            <w:r w:rsidR="009320CB">
              <w:rPr>
                <w:rFonts w:ascii="Times New Roman" w:hAnsi="Times New Roman"/>
                <w:color w:val="000000" w:themeColor="text1"/>
              </w:rPr>
              <w:t>/</w:t>
            </w:r>
            <w:r>
              <w:rPr>
                <w:rFonts w:ascii="Times New Roman" w:hAnsi="Times New Roman" w:hint="eastAsia"/>
                <w:color w:val="000000" w:themeColor="text1"/>
              </w:rPr>
              <w:t>29</w:t>
            </w:r>
          </w:p>
        </w:tc>
        <w:tc>
          <w:tcPr>
            <w:tcW w:w="2493" w:type="pct"/>
            <w:vAlign w:val="center"/>
          </w:tcPr>
          <w:p w14:paraId="43A9A92F" w14:textId="61A29AC7" w:rsidR="009320CB" w:rsidRPr="00C13D93" w:rsidRDefault="009320CB" w:rsidP="000023C4">
            <w:pPr>
              <w:spacing w:line="0" w:lineRule="atLeast"/>
              <w:rPr>
                <w:rFonts w:ascii="Times New Roman" w:eastAsiaTheme="minorEastAsia" w:hAnsi="Times New Roman"/>
                <w:color w:val="000000" w:themeColor="text1"/>
                <w:szCs w:val="24"/>
              </w:rPr>
            </w:pPr>
            <w:r w:rsidRPr="00C13D93">
              <w:rPr>
                <w:rFonts w:ascii="Times New Roman" w:hAnsi="Times New Roman"/>
                <w:color w:val="000000" w:themeColor="text1"/>
              </w:rPr>
              <w:t>Expanded Analysis</w:t>
            </w:r>
          </w:p>
        </w:tc>
        <w:tc>
          <w:tcPr>
            <w:tcW w:w="1109" w:type="pct"/>
            <w:vAlign w:val="center"/>
          </w:tcPr>
          <w:p w14:paraId="5ECC396D" w14:textId="4293DD83" w:rsidR="009320CB" w:rsidRPr="00DF7E80" w:rsidRDefault="009320CB" w:rsidP="000023C4">
            <w:pPr>
              <w:spacing w:line="400" w:lineRule="exact"/>
              <w:rPr>
                <w:rFonts w:ascii="Times New Roman" w:eastAsiaTheme="minorEastAsia" w:hAnsi="Times New Roman"/>
                <w:color w:val="000000" w:themeColor="text1"/>
                <w:szCs w:val="24"/>
              </w:rPr>
            </w:pPr>
            <w:r w:rsidRPr="00DF7E80">
              <w:rPr>
                <w:rFonts w:ascii="Times New Roman" w:hAnsi="Times New Roman"/>
                <w:color w:val="000000" w:themeColor="text1"/>
              </w:rPr>
              <w:t>Gibson Ch. 11</w:t>
            </w:r>
          </w:p>
        </w:tc>
      </w:tr>
      <w:tr w:rsidR="009320CB" w:rsidRPr="00DF7E80" w14:paraId="3261CCC9" w14:textId="59CD1FA8" w:rsidTr="009320CB">
        <w:trPr>
          <w:trHeight w:val="575"/>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26E0B78F" w14:textId="61C19429"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15.</w:t>
            </w:r>
          </w:p>
        </w:tc>
        <w:tc>
          <w:tcPr>
            <w:tcW w:w="719" w:type="pct"/>
            <w:vAlign w:val="center"/>
          </w:tcPr>
          <w:p w14:paraId="15EEBB39" w14:textId="6719B2D8" w:rsidR="009320CB" w:rsidRPr="00DF7E80" w:rsidRDefault="000E036B" w:rsidP="000023C4">
            <w:pPr>
              <w:spacing w:line="0" w:lineRule="atLeast"/>
              <w:jc w:val="center"/>
              <w:rPr>
                <w:rFonts w:ascii="Times New Roman" w:eastAsiaTheme="minorEastAsia" w:hAnsi="Times New Roman"/>
                <w:color w:val="000000" w:themeColor="text1"/>
                <w:szCs w:val="24"/>
              </w:rPr>
            </w:pPr>
            <w:r>
              <w:rPr>
                <w:rFonts w:ascii="Times New Roman" w:hAnsi="Times New Roman" w:hint="eastAsia"/>
                <w:color w:val="000000" w:themeColor="text1"/>
              </w:rPr>
              <w:t>6</w:t>
            </w:r>
            <w:r w:rsidR="009320CB">
              <w:rPr>
                <w:rFonts w:ascii="Times New Roman" w:hAnsi="Times New Roman"/>
                <w:color w:val="000000" w:themeColor="text1"/>
              </w:rPr>
              <w:t>/</w:t>
            </w:r>
            <w:r>
              <w:rPr>
                <w:rFonts w:ascii="Times New Roman" w:hAnsi="Times New Roman" w:hint="eastAsia"/>
                <w:color w:val="000000" w:themeColor="text1"/>
              </w:rPr>
              <w:t>5</w:t>
            </w:r>
          </w:p>
        </w:tc>
        <w:tc>
          <w:tcPr>
            <w:tcW w:w="2493" w:type="pct"/>
            <w:vAlign w:val="center"/>
          </w:tcPr>
          <w:p w14:paraId="1908D885" w14:textId="28235DE0" w:rsidR="009320CB" w:rsidRPr="00C13D93" w:rsidRDefault="009320CB" w:rsidP="000023C4">
            <w:pPr>
              <w:rPr>
                <w:rFonts w:ascii="Times New Roman" w:hAnsi="Times New Roman"/>
                <w:color w:val="000000" w:themeColor="text1"/>
              </w:rPr>
            </w:pPr>
            <w:r w:rsidRPr="00DF7E80">
              <w:rPr>
                <w:rFonts w:ascii="Times New Roman" w:hAnsi="Times New Roman"/>
                <w:color w:val="000000" w:themeColor="text1"/>
              </w:rPr>
              <w:t>Final Report</w:t>
            </w:r>
          </w:p>
        </w:tc>
        <w:tc>
          <w:tcPr>
            <w:tcW w:w="1109" w:type="pct"/>
            <w:vAlign w:val="center"/>
          </w:tcPr>
          <w:p w14:paraId="296BBA59" w14:textId="6FD527C6" w:rsidR="009320CB" w:rsidRPr="00DF7E80" w:rsidRDefault="009320CB" w:rsidP="000023C4">
            <w:pPr>
              <w:spacing w:line="400" w:lineRule="exact"/>
              <w:rPr>
                <w:rFonts w:ascii="Times New Roman" w:eastAsiaTheme="minorEastAsia" w:hAnsi="Times New Roman"/>
                <w:color w:val="000000" w:themeColor="text1"/>
                <w:szCs w:val="24"/>
              </w:rPr>
            </w:pPr>
          </w:p>
        </w:tc>
      </w:tr>
      <w:tr w:rsidR="009320CB" w:rsidRPr="00DF7E80" w14:paraId="45EDB9E8" w14:textId="313FD143" w:rsidTr="009320CB">
        <w:trPr>
          <w:trHeight w:val="554"/>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6CFA15FB" w14:textId="516E4345" w:rsidR="009320CB" w:rsidRPr="00DF7E80" w:rsidRDefault="009320CB" w:rsidP="000023C4">
            <w:pPr>
              <w:jc w:val="center"/>
              <w:rPr>
                <w:rFonts w:ascii="Times New Roman" w:eastAsiaTheme="minorEastAsia" w:hAnsi="Times New Roman"/>
                <w:b/>
                <w:color w:val="000000" w:themeColor="text1"/>
                <w:szCs w:val="24"/>
              </w:rPr>
            </w:pPr>
            <w:r w:rsidRPr="00DF7E80">
              <w:rPr>
                <w:rFonts w:ascii="Times New Roman" w:eastAsiaTheme="minorEastAsia" w:hAnsi="Times New Roman"/>
                <w:b/>
                <w:color w:val="000000" w:themeColor="text1"/>
                <w:szCs w:val="24"/>
              </w:rPr>
              <w:t>16.</w:t>
            </w:r>
          </w:p>
        </w:tc>
        <w:tc>
          <w:tcPr>
            <w:tcW w:w="719" w:type="pct"/>
            <w:vAlign w:val="center"/>
          </w:tcPr>
          <w:p w14:paraId="512A2BA7" w14:textId="7DC4B77D" w:rsidR="009320CB" w:rsidRPr="00DF7E80" w:rsidRDefault="000E036B" w:rsidP="00244775">
            <w:pPr>
              <w:spacing w:line="0" w:lineRule="atLeast"/>
              <w:jc w:val="center"/>
              <w:rPr>
                <w:rFonts w:ascii="Times New Roman" w:eastAsiaTheme="minorEastAsia" w:hAnsi="Times New Roman"/>
                <w:color w:val="000000" w:themeColor="text1"/>
                <w:szCs w:val="24"/>
              </w:rPr>
            </w:pPr>
            <w:r>
              <w:rPr>
                <w:rFonts w:ascii="Times New Roman" w:hAnsi="Times New Roman" w:hint="eastAsia"/>
                <w:color w:val="000000" w:themeColor="text1"/>
              </w:rPr>
              <w:t>6</w:t>
            </w:r>
            <w:r w:rsidR="009320CB">
              <w:rPr>
                <w:rFonts w:ascii="Times New Roman" w:hAnsi="Times New Roman"/>
                <w:color w:val="000000" w:themeColor="text1"/>
              </w:rPr>
              <w:t>/</w:t>
            </w:r>
            <w:r>
              <w:rPr>
                <w:rFonts w:ascii="Times New Roman" w:hAnsi="Times New Roman" w:hint="eastAsia"/>
                <w:color w:val="000000" w:themeColor="text1"/>
              </w:rPr>
              <w:t>1</w:t>
            </w:r>
            <w:r w:rsidR="009320CB">
              <w:rPr>
                <w:rFonts w:ascii="Times New Roman" w:hAnsi="Times New Roman" w:hint="eastAsia"/>
                <w:color w:val="000000" w:themeColor="text1"/>
              </w:rPr>
              <w:t>2</w:t>
            </w:r>
          </w:p>
        </w:tc>
        <w:tc>
          <w:tcPr>
            <w:tcW w:w="2493" w:type="pct"/>
            <w:vAlign w:val="center"/>
          </w:tcPr>
          <w:p w14:paraId="0A2B16D0" w14:textId="12277D36" w:rsidR="009320CB" w:rsidRPr="00C13D93" w:rsidRDefault="009320CB" w:rsidP="000023C4">
            <w:pPr>
              <w:rPr>
                <w:rFonts w:ascii="Times New Roman" w:hAnsi="Times New Roman"/>
                <w:color w:val="000000" w:themeColor="text1"/>
              </w:rPr>
            </w:pPr>
            <w:r w:rsidRPr="00DF7E80">
              <w:rPr>
                <w:rFonts w:ascii="Times New Roman" w:hAnsi="Times New Roman"/>
                <w:color w:val="000000" w:themeColor="text1"/>
              </w:rPr>
              <w:t>Final Report</w:t>
            </w:r>
          </w:p>
        </w:tc>
        <w:tc>
          <w:tcPr>
            <w:tcW w:w="1109" w:type="pct"/>
            <w:vAlign w:val="center"/>
          </w:tcPr>
          <w:p w14:paraId="3305107A" w14:textId="5EE4D94A" w:rsidR="009320CB" w:rsidRPr="00DF7E80" w:rsidRDefault="009320CB" w:rsidP="000023C4">
            <w:pPr>
              <w:spacing w:line="400" w:lineRule="exact"/>
              <w:rPr>
                <w:rFonts w:ascii="Times New Roman" w:eastAsiaTheme="minorEastAsia" w:hAnsi="Times New Roman"/>
                <w:color w:val="000000" w:themeColor="text1"/>
                <w:szCs w:val="24"/>
              </w:rPr>
            </w:pPr>
          </w:p>
        </w:tc>
      </w:tr>
      <w:tr w:rsidR="00244775" w:rsidRPr="00DF7E80" w14:paraId="01FB98F0" w14:textId="77777777" w:rsidTr="009320CB">
        <w:trPr>
          <w:trHeight w:val="554"/>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24DAE22E" w14:textId="6EA6F445" w:rsidR="00244775" w:rsidRPr="00DF7E80" w:rsidRDefault="00244775" w:rsidP="000023C4">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17</w:t>
            </w:r>
          </w:p>
        </w:tc>
        <w:tc>
          <w:tcPr>
            <w:tcW w:w="719" w:type="pct"/>
            <w:vAlign w:val="center"/>
          </w:tcPr>
          <w:p w14:paraId="25BDD575" w14:textId="77777777" w:rsidR="00244775" w:rsidRDefault="000E036B" w:rsidP="000023C4">
            <w:pPr>
              <w:spacing w:line="0" w:lineRule="atLeast"/>
              <w:jc w:val="center"/>
              <w:rPr>
                <w:rFonts w:ascii="Times New Roman" w:hAnsi="Times New Roman"/>
                <w:color w:val="000000" w:themeColor="text1"/>
              </w:rPr>
            </w:pPr>
            <w:r>
              <w:rPr>
                <w:rFonts w:ascii="Times New Roman" w:hAnsi="Times New Roman" w:hint="eastAsia"/>
                <w:color w:val="000000" w:themeColor="text1"/>
              </w:rPr>
              <w:t>6</w:t>
            </w:r>
            <w:r w:rsidR="00481C7E">
              <w:rPr>
                <w:rFonts w:ascii="Times New Roman" w:hAnsi="Times New Roman"/>
                <w:color w:val="000000" w:themeColor="text1"/>
              </w:rPr>
              <w:t>/</w:t>
            </w:r>
            <w:r>
              <w:rPr>
                <w:rFonts w:ascii="Times New Roman" w:hAnsi="Times New Roman" w:hint="eastAsia"/>
                <w:color w:val="000000" w:themeColor="text1"/>
              </w:rPr>
              <w:t>19</w:t>
            </w:r>
          </w:p>
          <w:p w14:paraId="2A0396C1" w14:textId="77777777" w:rsidR="000E036B" w:rsidRDefault="000E036B" w:rsidP="000023C4">
            <w:pPr>
              <w:spacing w:line="0" w:lineRule="atLeast"/>
              <w:jc w:val="center"/>
              <w:rPr>
                <w:rFonts w:ascii="Times New Roman" w:hAnsi="Times New Roman"/>
                <w:color w:val="000000" w:themeColor="text1"/>
              </w:rPr>
            </w:pPr>
            <w:r>
              <w:rPr>
                <w:rFonts w:ascii="Times New Roman" w:hAnsi="Times New Roman" w:hint="eastAsia"/>
                <w:color w:val="000000" w:themeColor="text1"/>
              </w:rPr>
              <w:t>No</w:t>
            </w:r>
          </w:p>
          <w:p w14:paraId="7C23D0AE" w14:textId="22A56BE9" w:rsidR="000E036B" w:rsidRDefault="000E036B" w:rsidP="000023C4">
            <w:pPr>
              <w:spacing w:line="0" w:lineRule="atLeast"/>
              <w:jc w:val="center"/>
              <w:rPr>
                <w:rFonts w:ascii="Times New Roman" w:hAnsi="Times New Roman"/>
                <w:color w:val="000000" w:themeColor="text1"/>
              </w:rPr>
            </w:pPr>
            <w:r>
              <w:rPr>
                <w:rFonts w:ascii="Times New Roman" w:hAnsi="Times New Roman" w:hint="eastAsia"/>
                <w:color w:val="000000" w:themeColor="text1"/>
              </w:rPr>
              <w:t>School</w:t>
            </w:r>
          </w:p>
        </w:tc>
        <w:tc>
          <w:tcPr>
            <w:tcW w:w="2493" w:type="pct"/>
            <w:vAlign w:val="center"/>
          </w:tcPr>
          <w:p w14:paraId="0509987A" w14:textId="122A8872" w:rsidR="00244775" w:rsidRPr="00DF7E80" w:rsidRDefault="00244775" w:rsidP="000023C4">
            <w:pPr>
              <w:rPr>
                <w:rFonts w:ascii="Times New Roman" w:hAnsi="Times New Roman"/>
                <w:color w:val="000000" w:themeColor="text1"/>
              </w:rPr>
            </w:pPr>
            <w:r>
              <w:rPr>
                <w:rFonts w:ascii="Times New Roman" w:hAnsi="Times New Roman" w:hint="eastAsia"/>
                <w:color w:val="000000" w:themeColor="text1"/>
              </w:rPr>
              <w:t>Re</w:t>
            </w:r>
            <w:r>
              <w:rPr>
                <w:rFonts w:ascii="Times New Roman" w:hAnsi="Times New Roman"/>
                <w:color w:val="000000" w:themeColor="text1"/>
              </w:rPr>
              <w:t>fine Final Report</w:t>
            </w:r>
          </w:p>
        </w:tc>
        <w:tc>
          <w:tcPr>
            <w:tcW w:w="1109" w:type="pct"/>
            <w:vAlign w:val="center"/>
          </w:tcPr>
          <w:p w14:paraId="5C2B3E22" w14:textId="77777777" w:rsidR="00244775" w:rsidRPr="00DF7E80" w:rsidRDefault="00244775" w:rsidP="000023C4">
            <w:pPr>
              <w:spacing w:line="400" w:lineRule="exact"/>
              <w:rPr>
                <w:rFonts w:ascii="Times New Roman" w:eastAsiaTheme="minorEastAsia" w:hAnsi="Times New Roman"/>
                <w:color w:val="000000" w:themeColor="text1"/>
                <w:szCs w:val="24"/>
              </w:rPr>
            </w:pPr>
          </w:p>
        </w:tc>
      </w:tr>
      <w:tr w:rsidR="00244775" w:rsidRPr="00DF7E80" w14:paraId="04DCF9ED" w14:textId="77777777" w:rsidTr="009320CB">
        <w:trPr>
          <w:trHeight w:val="554"/>
          <w:jc w:val="center"/>
        </w:trPr>
        <w:tc>
          <w:tcPr>
            <w:tcW w:w="679" w:type="pct"/>
            <w:tcBorders>
              <w:top w:val="single" w:sz="4" w:space="0" w:color="000000"/>
              <w:left w:val="single" w:sz="4" w:space="0" w:color="000000"/>
              <w:bottom w:val="single" w:sz="4" w:space="0" w:color="000000"/>
              <w:right w:val="single" w:sz="4" w:space="0" w:color="000000"/>
            </w:tcBorders>
            <w:vAlign w:val="center"/>
          </w:tcPr>
          <w:p w14:paraId="4B6900F5" w14:textId="1C360742" w:rsidR="00244775" w:rsidRPr="00DF7E80" w:rsidRDefault="00244775" w:rsidP="00244775">
            <w:pPr>
              <w:jc w:val="center"/>
              <w:rPr>
                <w:rFonts w:ascii="Times New Roman" w:eastAsiaTheme="minorEastAsia" w:hAnsi="Times New Roman"/>
                <w:b/>
                <w:color w:val="000000" w:themeColor="text1"/>
                <w:szCs w:val="24"/>
              </w:rPr>
            </w:pPr>
            <w:r>
              <w:rPr>
                <w:rFonts w:ascii="Times New Roman" w:eastAsiaTheme="minorEastAsia" w:hAnsi="Times New Roman" w:hint="eastAsia"/>
                <w:b/>
                <w:color w:val="000000" w:themeColor="text1"/>
                <w:szCs w:val="24"/>
              </w:rPr>
              <w:t>18</w:t>
            </w:r>
          </w:p>
        </w:tc>
        <w:tc>
          <w:tcPr>
            <w:tcW w:w="719" w:type="pct"/>
            <w:vAlign w:val="center"/>
          </w:tcPr>
          <w:p w14:paraId="165688C1" w14:textId="681E9C65" w:rsidR="00244775" w:rsidRDefault="000E036B" w:rsidP="000023C4">
            <w:pPr>
              <w:spacing w:line="0" w:lineRule="atLeast"/>
              <w:jc w:val="center"/>
              <w:rPr>
                <w:rFonts w:ascii="Times New Roman" w:hAnsi="Times New Roman"/>
                <w:color w:val="000000" w:themeColor="text1"/>
              </w:rPr>
            </w:pPr>
            <w:r>
              <w:rPr>
                <w:rFonts w:ascii="Times New Roman" w:hAnsi="Times New Roman" w:hint="eastAsia"/>
                <w:color w:val="000000" w:themeColor="text1"/>
              </w:rPr>
              <w:t>6</w:t>
            </w:r>
            <w:r w:rsidR="00481C7E">
              <w:rPr>
                <w:rFonts w:ascii="Times New Roman" w:hAnsi="Times New Roman"/>
                <w:color w:val="000000" w:themeColor="text1"/>
              </w:rPr>
              <w:t>/</w:t>
            </w:r>
            <w:r>
              <w:rPr>
                <w:rFonts w:ascii="Times New Roman" w:hAnsi="Times New Roman" w:hint="eastAsia"/>
                <w:color w:val="000000" w:themeColor="text1"/>
              </w:rPr>
              <w:t>26</w:t>
            </w:r>
          </w:p>
        </w:tc>
        <w:tc>
          <w:tcPr>
            <w:tcW w:w="2493" w:type="pct"/>
            <w:vAlign w:val="center"/>
          </w:tcPr>
          <w:p w14:paraId="10C90E1C" w14:textId="3281822D" w:rsidR="00244775" w:rsidRPr="00DF7E80" w:rsidRDefault="00244775" w:rsidP="000023C4">
            <w:pPr>
              <w:rPr>
                <w:rFonts w:ascii="Times New Roman" w:hAnsi="Times New Roman"/>
                <w:color w:val="000000" w:themeColor="text1"/>
              </w:rPr>
            </w:pPr>
            <w:r>
              <w:rPr>
                <w:rFonts w:ascii="Times New Roman" w:hAnsi="Times New Roman" w:hint="eastAsia"/>
                <w:color w:val="000000" w:themeColor="text1"/>
              </w:rPr>
              <w:t>R</w:t>
            </w:r>
            <w:r>
              <w:rPr>
                <w:rFonts w:ascii="Times New Roman" w:hAnsi="Times New Roman"/>
                <w:color w:val="000000" w:themeColor="text1"/>
              </w:rPr>
              <w:t>efine Final Report</w:t>
            </w:r>
          </w:p>
        </w:tc>
        <w:tc>
          <w:tcPr>
            <w:tcW w:w="1109" w:type="pct"/>
            <w:vAlign w:val="center"/>
          </w:tcPr>
          <w:p w14:paraId="0C2F1248" w14:textId="77777777" w:rsidR="00244775" w:rsidRPr="00DF7E80" w:rsidRDefault="00244775" w:rsidP="000023C4">
            <w:pPr>
              <w:spacing w:line="400" w:lineRule="exact"/>
              <w:rPr>
                <w:rFonts w:ascii="Times New Roman" w:eastAsiaTheme="minorEastAsia" w:hAnsi="Times New Roman"/>
                <w:color w:val="000000" w:themeColor="text1"/>
                <w:szCs w:val="24"/>
              </w:rPr>
            </w:pPr>
          </w:p>
        </w:tc>
      </w:tr>
    </w:tbl>
    <w:p w14:paraId="144CC38A" w14:textId="23E8C850" w:rsidR="002026D8" w:rsidRDefault="002026D8" w:rsidP="00387151">
      <w:pPr>
        <w:spacing w:before="240"/>
        <w:ind w:leftChars="100" w:left="24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color w:val="000000" w:themeColor="text1"/>
        </w:rPr>
        <w:t>:</w:t>
      </w:r>
      <w:r w:rsidR="0007452E">
        <w:rPr>
          <w:rFonts w:ascii="Times New Roman" w:hAnsi="Times New Roman"/>
          <w:color w:val="000000" w:themeColor="text1"/>
        </w:rPr>
        <w:t xml:space="preserve"> </w:t>
      </w:r>
      <w:r>
        <w:rPr>
          <w:rFonts w:ascii="Times New Roman" w:hAnsi="Times New Roman"/>
          <w:color w:val="000000" w:themeColor="text1"/>
        </w:rPr>
        <w:t>The presentation/report should include</w:t>
      </w:r>
      <w:r w:rsidR="0007452E">
        <w:rPr>
          <w:rFonts w:ascii="Times New Roman" w:hAnsi="Times New Roman"/>
          <w:color w:val="000000" w:themeColor="text1"/>
        </w:rPr>
        <w:t xml:space="preserve"> a) </w:t>
      </w:r>
      <w:r w:rsidR="00BB10ED">
        <w:rPr>
          <w:rFonts w:ascii="Times New Roman" w:hAnsi="Times New Roman"/>
          <w:color w:val="000000" w:themeColor="text1"/>
        </w:rPr>
        <w:t xml:space="preserve">an </w:t>
      </w:r>
      <w:r w:rsidR="0007452E">
        <w:rPr>
          <w:rFonts w:ascii="Times New Roman" w:hAnsi="Times New Roman"/>
          <w:color w:val="000000" w:themeColor="text1"/>
        </w:rPr>
        <w:t>introduction of the company, as noted in 1) on pg.3 of this syllabus and b) analyze numbers and footnotes of each account. You should integrate a) and b) in your analysis.</w:t>
      </w:r>
      <w:r w:rsidR="00BB10ED">
        <w:rPr>
          <w:rFonts w:ascii="Times New Roman" w:hAnsi="Times New Roman"/>
          <w:color w:val="000000" w:themeColor="text1"/>
        </w:rPr>
        <w:t xml:space="preserve"> For b), you should analyze those of the main company for the most recent year, comparing with those for the past 4 years and with those of its competitors, to gain an understanding for any changes and to detect any abnormalities.</w:t>
      </w:r>
    </w:p>
    <w:p w14:paraId="345971F1" w14:textId="1FE2F393" w:rsidR="001B6BB9" w:rsidRDefault="001B6BB9" w:rsidP="00387151">
      <w:pPr>
        <w:spacing w:before="240"/>
        <w:ind w:leftChars="100" w:left="240"/>
        <w:rPr>
          <w:rFonts w:ascii="Times New Roman" w:hAnsi="Times New Roman"/>
          <w:color w:val="000000" w:themeColor="text1"/>
        </w:rPr>
      </w:pPr>
      <w:r>
        <w:rPr>
          <w:rFonts w:ascii="Times New Roman" w:hAnsi="Times New Roman"/>
          <w:color w:val="000000" w:themeColor="text1"/>
        </w:rPr>
        <w:t>**:</w:t>
      </w:r>
      <w:r w:rsidRPr="001B6BB9">
        <w:rPr>
          <w:rFonts w:ascii="Times New Roman" w:hAnsi="Times New Roman"/>
          <w:color w:val="000000" w:themeColor="text1"/>
        </w:rPr>
        <w:t xml:space="preserve"> </w:t>
      </w:r>
      <w:r>
        <w:rPr>
          <w:rFonts w:ascii="Times New Roman" w:hAnsi="Times New Roman"/>
          <w:color w:val="000000" w:themeColor="text1"/>
        </w:rPr>
        <w:t>The presentation/report should include horizontal and vertical analysis,</w:t>
      </w:r>
      <w:r w:rsidRPr="001B6BB9">
        <w:rPr>
          <w:rFonts w:ascii="Times New Roman" w:hAnsi="Times New Roman"/>
          <w:color w:val="000000" w:themeColor="text1"/>
        </w:rPr>
        <w:t xml:space="preserve"> </w:t>
      </w:r>
      <w:r>
        <w:rPr>
          <w:rFonts w:ascii="Times New Roman" w:hAnsi="Times New Roman"/>
          <w:color w:val="000000" w:themeColor="text1"/>
        </w:rPr>
        <w:t>as noted in 2) on pg.3 of this syllabus, and liquidity analysis.</w:t>
      </w:r>
    </w:p>
    <w:p w14:paraId="732E3E04" w14:textId="29393FAE" w:rsidR="001B2659" w:rsidRPr="00DF7E80" w:rsidRDefault="001B2659" w:rsidP="00387151">
      <w:pPr>
        <w:spacing w:before="240"/>
        <w:ind w:leftChars="100" w:left="240"/>
        <w:rPr>
          <w:rFonts w:ascii="Times New Roman" w:hAnsi="Times New Roman"/>
          <w:color w:val="000000" w:themeColor="text1"/>
        </w:rPr>
      </w:pPr>
      <w:r w:rsidRPr="00DF7E80">
        <w:rPr>
          <w:rFonts w:ascii="Times New Roman" w:hAnsi="Times New Roman"/>
          <w:color w:val="000000" w:themeColor="text1"/>
        </w:rPr>
        <w:t>This syllabus is subject to change based on the needs of the class, including students being unstudious.</w:t>
      </w:r>
    </w:p>
    <w:p w14:paraId="500E0907" w14:textId="77777777" w:rsidR="001B2659" w:rsidRPr="00DF7E80" w:rsidRDefault="001B2659" w:rsidP="001B2659">
      <w:pPr>
        <w:rPr>
          <w:rFonts w:ascii="Times New Roman" w:hAnsi="Times New Roman"/>
          <w:color w:val="000000" w:themeColor="text1"/>
        </w:rPr>
      </w:pPr>
    </w:p>
    <w:p w14:paraId="457D28D6" w14:textId="77777777" w:rsidR="00E60C55" w:rsidRPr="00DF7E80" w:rsidRDefault="001B2659" w:rsidP="00661240">
      <w:pPr>
        <w:ind w:firstLineChars="100" w:firstLine="240"/>
        <w:rPr>
          <w:rFonts w:ascii="Times New Roman" w:eastAsiaTheme="minorEastAsia" w:hAnsi="Times New Roman"/>
          <w:color w:val="000000" w:themeColor="text1"/>
          <w:szCs w:val="24"/>
        </w:rPr>
      </w:pPr>
      <w:r w:rsidRPr="00DF7E80">
        <w:rPr>
          <w:rFonts w:ascii="Times New Roman" w:hAnsi="Times New Roman"/>
          <w:color w:val="000000" w:themeColor="text1"/>
        </w:rPr>
        <w:t>Have fun learning the materials!</w:t>
      </w:r>
    </w:p>
    <w:sectPr w:rsidR="00E60C55" w:rsidRPr="00DF7E80" w:rsidSect="00524166">
      <w:footerReference w:type="default" r:id="rId20"/>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8D62" w14:textId="77777777" w:rsidR="00214B60" w:rsidRDefault="00214B60" w:rsidP="00711B26">
      <w:r>
        <w:separator/>
      </w:r>
    </w:p>
  </w:endnote>
  <w:endnote w:type="continuationSeparator" w:id="0">
    <w:p w14:paraId="76D2EDEF" w14:textId="77777777" w:rsidR="00214B60" w:rsidRDefault="00214B60"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8E6D" w14:textId="01A609C2" w:rsidR="00BE2C8A" w:rsidRDefault="00BE2C8A">
    <w:pPr>
      <w:pStyle w:val="a6"/>
      <w:jc w:val="center"/>
    </w:pPr>
    <w:r>
      <w:fldChar w:fldCharType="begin"/>
    </w:r>
    <w:r>
      <w:instrText xml:space="preserve"> PAGE   \* MERGEFORMAT </w:instrText>
    </w:r>
    <w:r>
      <w:fldChar w:fldCharType="separate"/>
    </w:r>
    <w:r w:rsidR="00B01E24" w:rsidRPr="00B01E24">
      <w:rPr>
        <w:noProof/>
        <w:lang w:val="zh-TW"/>
      </w:rPr>
      <w:t>3</w:t>
    </w:r>
    <w:r>
      <w:rPr>
        <w:noProof/>
        <w:lang w:val="zh-TW"/>
      </w:rPr>
      <w:fldChar w:fldCharType="end"/>
    </w:r>
  </w:p>
  <w:p w14:paraId="0EAAB6E7" w14:textId="77777777" w:rsidR="00BE2C8A" w:rsidRDefault="00BE2C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8089" w14:textId="77777777" w:rsidR="00214B60" w:rsidRDefault="00214B60" w:rsidP="00711B26">
      <w:r>
        <w:separator/>
      </w:r>
    </w:p>
  </w:footnote>
  <w:footnote w:type="continuationSeparator" w:id="0">
    <w:p w14:paraId="10B8E924" w14:textId="77777777" w:rsidR="00214B60" w:rsidRDefault="00214B60"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67A87420"/>
    <w:multiLevelType w:val="hybridMultilevel"/>
    <w:tmpl w:val="437C57AA"/>
    <w:lvl w:ilvl="0" w:tplc="BD0E7A32">
      <w:start w:val="3"/>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FC9534D"/>
    <w:multiLevelType w:val="hybridMultilevel"/>
    <w:tmpl w:val="7B0E6B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5390821">
    <w:abstractNumId w:val="12"/>
  </w:num>
  <w:num w:numId="2" w16cid:durableId="92747845">
    <w:abstractNumId w:val="19"/>
  </w:num>
  <w:num w:numId="3" w16cid:durableId="748431872">
    <w:abstractNumId w:val="13"/>
  </w:num>
  <w:num w:numId="4" w16cid:durableId="1468161329">
    <w:abstractNumId w:val="8"/>
  </w:num>
  <w:num w:numId="5" w16cid:durableId="1953434259">
    <w:abstractNumId w:val="3"/>
  </w:num>
  <w:num w:numId="6" w16cid:durableId="802189003">
    <w:abstractNumId w:val="2"/>
  </w:num>
  <w:num w:numId="7" w16cid:durableId="594285297">
    <w:abstractNumId w:val="1"/>
  </w:num>
  <w:num w:numId="8" w16cid:durableId="1432117376">
    <w:abstractNumId w:val="0"/>
  </w:num>
  <w:num w:numId="9" w16cid:durableId="857503108">
    <w:abstractNumId w:val="9"/>
  </w:num>
  <w:num w:numId="10" w16cid:durableId="1772701388">
    <w:abstractNumId w:val="7"/>
  </w:num>
  <w:num w:numId="11" w16cid:durableId="1948155523">
    <w:abstractNumId w:val="6"/>
  </w:num>
  <w:num w:numId="12" w16cid:durableId="1124932016">
    <w:abstractNumId w:val="5"/>
  </w:num>
  <w:num w:numId="13" w16cid:durableId="1289050723">
    <w:abstractNumId w:val="4"/>
  </w:num>
  <w:num w:numId="14" w16cid:durableId="1001546642">
    <w:abstractNumId w:val="14"/>
  </w:num>
  <w:num w:numId="15" w16cid:durableId="795677212">
    <w:abstractNumId w:val="16"/>
  </w:num>
  <w:num w:numId="16" w16cid:durableId="729036481">
    <w:abstractNumId w:val="15"/>
  </w:num>
  <w:num w:numId="17" w16cid:durableId="55397035">
    <w:abstractNumId w:val="10"/>
  </w:num>
  <w:num w:numId="18" w16cid:durableId="1156730081">
    <w:abstractNumId w:val="11"/>
  </w:num>
  <w:num w:numId="19" w16cid:durableId="2035957600">
    <w:abstractNumId w:val="17"/>
  </w:num>
  <w:num w:numId="20" w16cid:durableId="14432654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3C4"/>
    <w:rsid w:val="00002723"/>
    <w:rsid w:val="00005F66"/>
    <w:rsid w:val="00007A84"/>
    <w:rsid w:val="00011926"/>
    <w:rsid w:val="00011C25"/>
    <w:rsid w:val="00012137"/>
    <w:rsid w:val="000164B9"/>
    <w:rsid w:val="0002042F"/>
    <w:rsid w:val="000231A1"/>
    <w:rsid w:val="00024BC0"/>
    <w:rsid w:val="000263B0"/>
    <w:rsid w:val="00027BE3"/>
    <w:rsid w:val="00031001"/>
    <w:rsid w:val="000319DB"/>
    <w:rsid w:val="000423FE"/>
    <w:rsid w:val="00042D70"/>
    <w:rsid w:val="0004593B"/>
    <w:rsid w:val="00046372"/>
    <w:rsid w:val="00046A0E"/>
    <w:rsid w:val="0005079D"/>
    <w:rsid w:val="0005536E"/>
    <w:rsid w:val="00057A8E"/>
    <w:rsid w:val="00060460"/>
    <w:rsid w:val="0006119C"/>
    <w:rsid w:val="00062478"/>
    <w:rsid w:val="00065E07"/>
    <w:rsid w:val="00072FBE"/>
    <w:rsid w:val="000740B8"/>
    <w:rsid w:val="0007452E"/>
    <w:rsid w:val="00076A77"/>
    <w:rsid w:val="0008112F"/>
    <w:rsid w:val="00081C72"/>
    <w:rsid w:val="00081DA4"/>
    <w:rsid w:val="0008708F"/>
    <w:rsid w:val="000879E5"/>
    <w:rsid w:val="00091CD5"/>
    <w:rsid w:val="00093257"/>
    <w:rsid w:val="0009346A"/>
    <w:rsid w:val="00096FEE"/>
    <w:rsid w:val="000A3547"/>
    <w:rsid w:val="000A4D5D"/>
    <w:rsid w:val="000A669F"/>
    <w:rsid w:val="000B0548"/>
    <w:rsid w:val="000B0BD4"/>
    <w:rsid w:val="000B6594"/>
    <w:rsid w:val="000B720D"/>
    <w:rsid w:val="000C0760"/>
    <w:rsid w:val="000C46DF"/>
    <w:rsid w:val="000C77FC"/>
    <w:rsid w:val="000D068A"/>
    <w:rsid w:val="000D7F5A"/>
    <w:rsid w:val="000E036B"/>
    <w:rsid w:val="000E08E6"/>
    <w:rsid w:val="000E1DDE"/>
    <w:rsid w:val="000E1F3C"/>
    <w:rsid w:val="000E39D9"/>
    <w:rsid w:val="000F12D4"/>
    <w:rsid w:val="000F3423"/>
    <w:rsid w:val="000F3D49"/>
    <w:rsid w:val="000F70AF"/>
    <w:rsid w:val="00101B00"/>
    <w:rsid w:val="00102C6A"/>
    <w:rsid w:val="00102E62"/>
    <w:rsid w:val="00106DB2"/>
    <w:rsid w:val="001119D7"/>
    <w:rsid w:val="0011674E"/>
    <w:rsid w:val="001210E8"/>
    <w:rsid w:val="00124A9D"/>
    <w:rsid w:val="00130287"/>
    <w:rsid w:val="00141C89"/>
    <w:rsid w:val="00143AAB"/>
    <w:rsid w:val="00146BFA"/>
    <w:rsid w:val="001471DA"/>
    <w:rsid w:val="0014770E"/>
    <w:rsid w:val="00150B16"/>
    <w:rsid w:val="00151692"/>
    <w:rsid w:val="001518CF"/>
    <w:rsid w:val="00151BB9"/>
    <w:rsid w:val="00152A55"/>
    <w:rsid w:val="00153958"/>
    <w:rsid w:val="001557D2"/>
    <w:rsid w:val="00155B5A"/>
    <w:rsid w:val="00163544"/>
    <w:rsid w:val="00181447"/>
    <w:rsid w:val="0018277C"/>
    <w:rsid w:val="00183691"/>
    <w:rsid w:val="001848A2"/>
    <w:rsid w:val="0018776D"/>
    <w:rsid w:val="00192F79"/>
    <w:rsid w:val="00193997"/>
    <w:rsid w:val="001A0670"/>
    <w:rsid w:val="001A0D92"/>
    <w:rsid w:val="001A3A4A"/>
    <w:rsid w:val="001B2659"/>
    <w:rsid w:val="001B2A39"/>
    <w:rsid w:val="001B33F0"/>
    <w:rsid w:val="001B39F7"/>
    <w:rsid w:val="001B6BB9"/>
    <w:rsid w:val="001C58F2"/>
    <w:rsid w:val="001C6078"/>
    <w:rsid w:val="001C657A"/>
    <w:rsid w:val="001D2AEC"/>
    <w:rsid w:val="001D2D07"/>
    <w:rsid w:val="001D50E5"/>
    <w:rsid w:val="001E4113"/>
    <w:rsid w:val="001E6EF9"/>
    <w:rsid w:val="001E75FD"/>
    <w:rsid w:val="001F1509"/>
    <w:rsid w:val="001F3DF9"/>
    <w:rsid w:val="001F64EA"/>
    <w:rsid w:val="001F6A8F"/>
    <w:rsid w:val="001F7C7C"/>
    <w:rsid w:val="0020064C"/>
    <w:rsid w:val="002026D8"/>
    <w:rsid w:val="0021216D"/>
    <w:rsid w:val="00214B60"/>
    <w:rsid w:val="00220196"/>
    <w:rsid w:val="0022042D"/>
    <w:rsid w:val="002224AA"/>
    <w:rsid w:val="0022294F"/>
    <w:rsid w:val="00222B69"/>
    <w:rsid w:val="00225298"/>
    <w:rsid w:val="00225643"/>
    <w:rsid w:val="00226883"/>
    <w:rsid w:val="00236209"/>
    <w:rsid w:val="002378BB"/>
    <w:rsid w:val="002422B7"/>
    <w:rsid w:val="00244775"/>
    <w:rsid w:val="00245FFB"/>
    <w:rsid w:val="002618C7"/>
    <w:rsid w:val="002717BC"/>
    <w:rsid w:val="00271B6C"/>
    <w:rsid w:val="002744F8"/>
    <w:rsid w:val="002776DB"/>
    <w:rsid w:val="00277875"/>
    <w:rsid w:val="002779B8"/>
    <w:rsid w:val="002813CA"/>
    <w:rsid w:val="00281DE0"/>
    <w:rsid w:val="00283211"/>
    <w:rsid w:val="002907C8"/>
    <w:rsid w:val="00294826"/>
    <w:rsid w:val="002A04A9"/>
    <w:rsid w:val="002A0B87"/>
    <w:rsid w:val="002A304E"/>
    <w:rsid w:val="002A3737"/>
    <w:rsid w:val="002A64BE"/>
    <w:rsid w:val="002A6B6B"/>
    <w:rsid w:val="002B0C30"/>
    <w:rsid w:val="002B3F96"/>
    <w:rsid w:val="002B75A2"/>
    <w:rsid w:val="002C253B"/>
    <w:rsid w:val="002C2BE8"/>
    <w:rsid w:val="002C3564"/>
    <w:rsid w:val="002C51A8"/>
    <w:rsid w:val="002C6806"/>
    <w:rsid w:val="002C78CA"/>
    <w:rsid w:val="002D317E"/>
    <w:rsid w:val="002D4B77"/>
    <w:rsid w:val="002D7CF8"/>
    <w:rsid w:val="002E04FD"/>
    <w:rsid w:val="002E3A4F"/>
    <w:rsid w:val="002E4CFF"/>
    <w:rsid w:val="002E57C2"/>
    <w:rsid w:val="002E6397"/>
    <w:rsid w:val="002E7121"/>
    <w:rsid w:val="002E72AC"/>
    <w:rsid w:val="002F3E5E"/>
    <w:rsid w:val="002F6006"/>
    <w:rsid w:val="00300873"/>
    <w:rsid w:val="00301B93"/>
    <w:rsid w:val="00301F65"/>
    <w:rsid w:val="0030239A"/>
    <w:rsid w:val="00302B19"/>
    <w:rsid w:val="003071F4"/>
    <w:rsid w:val="003121F6"/>
    <w:rsid w:val="003150C7"/>
    <w:rsid w:val="003156B7"/>
    <w:rsid w:val="00316006"/>
    <w:rsid w:val="00317C68"/>
    <w:rsid w:val="0032246C"/>
    <w:rsid w:val="00323930"/>
    <w:rsid w:val="003241B3"/>
    <w:rsid w:val="0032783E"/>
    <w:rsid w:val="00327BC3"/>
    <w:rsid w:val="00327FE8"/>
    <w:rsid w:val="00330231"/>
    <w:rsid w:val="0033131F"/>
    <w:rsid w:val="0033558B"/>
    <w:rsid w:val="00341FDB"/>
    <w:rsid w:val="003435A2"/>
    <w:rsid w:val="00347CA9"/>
    <w:rsid w:val="00350284"/>
    <w:rsid w:val="0035104E"/>
    <w:rsid w:val="00353EA1"/>
    <w:rsid w:val="0035765E"/>
    <w:rsid w:val="00363132"/>
    <w:rsid w:val="00365C5B"/>
    <w:rsid w:val="00366C12"/>
    <w:rsid w:val="00370B42"/>
    <w:rsid w:val="00372433"/>
    <w:rsid w:val="00373A6A"/>
    <w:rsid w:val="003742B2"/>
    <w:rsid w:val="003823E0"/>
    <w:rsid w:val="00386813"/>
    <w:rsid w:val="00387151"/>
    <w:rsid w:val="0039249E"/>
    <w:rsid w:val="00396202"/>
    <w:rsid w:val="003978EF"/>
    <w:rsid w:val="003A0102"/>
    <w:rsid w:val="003A3496"/>
    <w:rsid w:val="003B0BD0"/>
    <w:rsid w:val="003B1CF0"/>
    <w:rsid w:val="003B3970"/>
    <w:rsid w:val="003B7907"/>
    <w:rsid w:val="003C1683"/>
    <w:rsid w:val="003D0131"/>
    <w:rsid w:val="003D0EA6"/>
    <w:rsid w:val="003D14F7"/>
    <w:rsid w:val="003D3549"/>
    <w:rsid w:val="003D3E29"/>
    <w:rsid w:val="003D3E99"/>
    <w:rsid w:val="003D44A8"/>
    <w:rsid w:val="003D7260"/>
    <w:rsid w:val="003E021C"/>
    <w:rsid w:val="003E2EFA"/>
    <w:rsid w:val="003E51AE"/>
    <w:rsid w:val="003F5E2F"/>
    <w:rsid w:val="003F60E6"/>
    <w:rsid w:val="00403A53"/>
    <w:rsid w:val="004040D5"/>
    <w:rsid w:val="00404516"/>
    <w:rsid w:val="00404771"/>
    <w:rsid w:val="00404F22"/>
    <w:rsid w:val="0040518B"/>
    <w:rsid w:val="0040712E"/>
    <w:rsid w:val="00413243"/>
    <w:rsid w:val="00415848"/>
    <w:rsid w:val="00420501"/>
    <w:rsid w:val="004233FB"/>
    <w:rsid w:val="004245DB"/>
    <w:rsid w:val="00426CA9"/>
    <w:rsid w:val="00427CEB"/>
    <w:rsid w:val="00434C59"/>
    <w:rsid w:val="004413A6"/>
    <w:rsid w:val="00441CC6"/>
    <w:rsid w:val="004430B3"/>
    <w:rsid w:val="00443C50"/>
    <w:rsid w:val="004459AB"/>
    <w:rsid w:val="00447202"/>
    <w:rsid w:val="00450714"/>
    <w:rsid w:val="00451524"/>
    <w:rsid w:val="00451823"/>
    <w:rsid w:val="00452F2A"/>
    <w:rsid w:val="00456049"/>
    <w:rsid w:val="00456A4E"/>
    <w:rsid w:val="00457E45"/>
    <w:rsid w:val="00460419"/>
    <w:rsid w:val="00460E69"/>
    <w:rsid w:val="00463CC7"/>
    <w:rsid w:val="004669E4"/>
    <w:rsid w:val="00471F15"/>
    <w:rsid w:val="00472BC2"/>
    <w:rsid w:val="00475F47"/>
    <w:rsid w:val="00481C7E"/>
    <w:rsid w:val="00482FC5"/>
    <w:rsid w:val="00483803"/>
    <w:rsid w:val="00486A2B"/>
    <w:rsid w:val="00490886"/>
    <w:rsid w:val="004909AD"/>
    <w:rsid w:val="00492104"/>
    <w:rsid w:val="004960CD"/>
    <w:rsid w:val="004A73B3"/>
    <w:rsid w:val="004B0BFA"/>
    <w:rsid w:val="004B1DDE"/>
    <w:rsid w:val="004B2955"/>
    <w:rsid w:val="004B7749"/>
    <w:rsid w:val="004B77C5"/>
    <w:rsid w:val="004C1D7B"/>
    <w:rsid w:val="004C747C"/>
    <w:rsid w:val="004D090D"/>
    <w:rsid w:val="004D2253"/>
    <w:rsid w:val="004D6898"/>
    <w:rsid w:val="004D6BC8"/>
    <w:rsid w:val="004D7105"/>
    <w:rsid w:val="004E1615"/>
    <w:rsid w:val="004F0DDC"/>
    <w:rsid w:val="004F3B9B"/>
    <w:rsid w:val="00500553"/>
    <w:rsid w:val="00502EB7"/>
    <w:rsid w:val="00503C50"/>
    <w:rsid w:val="00506F1A"/>
    <w:rsid w:val="00507A6B"/>
    <w:rsid w:val="0051077F"/>
    <w:rsid w:val="005112EB"/>
    <w:rsid w:val="00511412"/>
    <w:rsid w:val="005124DF"/>
    <w:rsid w:val="005128F6"/>
    <w:rsid w:val="005147D4"/>
    <w:rsid w:val="00522761"/>
    <w:rsid w:val="0052376D"/>
    <w:rsid w:val="00524166"/>
    <w:rsid w:val="0053139D"/>
    <w:rsid w:val="0053216D"/>
    <w:rsid w:val="00533485"/>
    <w:rsid w:val="00535E00"/>
    <w:rsid w:val="00536C90"/>
    <w:rsid w:val="00543D0A"/>
    <w:rsid w:val="00551F52"/>
    <w:rsid w:val="00556834"/>
    <w:rsid w:val="00560B13"/>
    <w:rsid w:val="00566A82"/>
    <w:rsid w:val="005701B3"/>
    <w:rsid w:val="00572715"/>
    <w:rsid w:val="00574196"/>
    <w:rsid w:val="00574349"/>
    <w:rsid w:val="00574C15"/>
    <w:rsid w:val="00575AE7"/>
    <w:rsid w:val="00577DD2"/>
    <w:rsid w:val="00577E85"/>
    <w:rsid w:val="0058318B"/>
    <w:rsid w:val="00583766"/>
    <w:rsid w:val="005839AF"/>
    <w:rsid w:val="00586D5B"/>
    <w:rsid w:val="005A0A7B"/>
    <w:rsid w:val="005A0C70"/>
    <w:rsid w:val="005A1FBF"/>
    <w:rsid w:val="005A4A73"/>
    <w:rsid w:val="005A4DB3"/>
    <w:rsid w:val="005A5CF8"/>
    <w:rsid w:val="005A5E8D"/>
    <w:rsid w:val="005A6017"/>
    <w:rsid w:val="005B091E"/>
    <w:rsid w:val="005B1BBA"/>
    <w:rsid w:val="005B1FDF"/>
    <w:rsid w:val="005B6E11"/>
    <w:rsid w:val="005C2715"/>
    <w:rsid w:val="005C6ABE"/>
    <w:rsid w:val="005C7C15"/>
    <w:rsid w:val="005D4EBE"/>
    <w:rsid w:val="005E1A6D"/>
    <w:rsid w:val="005E2659"/>
    <w:rsid w:val="005E6BF4"/>
    <w:rsid w:val="005F0657"/>
    <w:rsid w:val="005F0C60"/>
    <w:rsid w:val="005F2EC9"/>
    <w:rsid w:val="005F3F04"/>
    <w:rsid w:val="005F49E4"/>
    <w:rsid w:val="0060100C"/>
    <w:rsid w:val="00606B42"/>
    <w:rsid w:val="00612505"/>
    <w:rsid w:val="006165F1"/>
    <w:rsid w:val="0061710D"/>
    <w:rsid w:val="0061747F"/>
    <w:rsid w:val="00617DE3"/>
    <w:rsid w:val="00626AD9"/>
    <w:rsid w:val="006276E5"/>
    <w:rsid w:val="00627B3D"/>
    <w:rsid w:val="006326C1"/>
    <w:rsid w:val="00637618"/>
    <w:rsid w:val="006412BC"/>
    <w:rsid w:val="006516D0"/>
    <w:rsid w:val="00651C81"/>
    <w:rsid w:val="0065307A"/>
    <w:rsid w:val="00653C4B"/>
    <w:rsid w:val="0065465A"/>
    <w:rsid w:val="006559CF"/>
    <w:rsid w:val="00657485"/>
    <w:rsid w:val="00660A1C"/>
    <w:rsid w:val="00660B72"/>
    <w:rsid w:val="00661240"/>
    <w:rsid w:val="00661CCA"/>
    <w:rsid w:val="006626F2"/>
    <w:rsid w:val="00663CCF"/>
    <w:rsid w:val="00671054"/>
    <w:rsid w:val="006717C2"/>
    <w:rsid w:val="00672633"/>
    <w:rsid w:val="00675A35"/>
    <w:rsid w:val="00676CE6"/>
    <w:rsid w:val="0067712A"/>
    <w:rsid w:val="006772FB"/>
    <w:rsid w:val="00681348"/>
    <w:rsid w:val="00682B7F"/>
    <w:rsid w:val="00682D70"/>
    <w:rsid w:val="00684E2C"/>
    <w:rsid w:val="00686385"/>
    <w:rsid w:val="006932A1"/>
    <w:rsid w:val="00697FB7"/>
    <w:rsid w:val="006A2450"/>
    <w:rsid w:val="006A3100"/>
    <w:rsid w:val="006A33CB"/>
    <w:rsid w:val="006A5DFD"/>
    <w:rsid w:val="006A6107"/>
    <w:rsid w:val="006A790D"/>
    <w:rsid w:val="006B37FB"/>
    <w:rsid w:val="006B5EBD"/>
    <w:rsid w:val="006B76B6"/>
    <w:rsid w:val="006B7C20"/>
    <w:rsid w:val="006C0EDA"/>
    <w:rsid w:val="006C16B2"/>
    <w:rsid w:val="006C2CD2"/>
    <w:rsid w:val="006C3646"/>
    <w:rsid w:val="006C4899"/>
    <w:rsid w:val="006C4B9A"/>
    <w:rsid w:val="006C57CB"/>
    <w:rsid w:val="006C621E"/>
    <w:rsid w:val="006C6A8D"/>
    <w:rsid w:val="006C6D64"/>
    <w:rsid w:val="006C72E2"/>
    <w:rsid w:val="006D1B7D"/>
    <w:rsid w:val="006D3351"/>
    <w:rsid w:val="006D67B1"/>
    <w:rsid w:val="006E1703"/>
    <w:rsid w:val="006E41A7"/>
    <w:rsid w:val="006E7314"/>
    <w:rsid w:val="006F2876"/>
    <w:rsid w:val="006F35DB"/>
    <w:rsid w:val="006F4883"/>
    <w:rsid w:val="00702466"/>
    <w:rsid w:val="00704070"/>
    <w:rsid w:val="007101D7"/>
    <w:rsid w:val="00710D9E"/>
    <w:rsid w:val="00711B26"/>
    <w:rsid w:val="00713080"/>
    <w:rsid w:val="007132BC"/>
    <w:rsid w:val="00721CEA"/>
    <w:rsid w:val="0072272F"/>
    <w:rsid w:val="0072492D"/>
    <w:rsid w:val="007250D3"/>
    <w:rsid w:val="00735D1B"/>
    <w:rsid w:val="00736659"/>
    <w:rsid w:val="00736820"/>
    <w:rsid w:val="00737A18"/>
    <w:rsid w:val="00741EBB"/>
    <w:rsid w:val="00744C97"/>
    <w:rsid w:val="00753A7F"/>
    <w:rsid w:val="0075446C"/>
    <w:rsid w:val="00756C12"/>
    <w:rsid w:val="0075749B"/>
    <w:rsid w:val="00762A33"/>
    <w:rsid w:val="00763502"/>
    <w:rsid w:val="007661CD"/>
    <w:rsid w:val="007728C9"/>
    <w:rsid w:val="00777889"/>
    <w:rsid w:val="00777C51"/>
    <w:rsid w:val="00782E7C"/>
    <w:rsid w:val="00783510"/>
    <w:rsid w:val="00784793"/>
    <w:rsid w:val="007847BB"/>
    <w:rsid w:val="00784FA5"/>
    <w:rsid w:val="0078592C"/>
    <w:rsid w:val="00787CB5"/>
    <w:rsid w:val="00790E29"/>
    <w:rsid w:val="00795CC8"/>
    <w:rsid w:val="007967CB"/>
    <w:rsid w:val="007A21CB"/>
    <w:rsid w:val="007A3861"/>
    <w:rsid w:val="007A61C0"/>
    <w:rsid w:val="007B08DB"/>
    <w:rsid w:val="007B3972"/>
    <w:rsid w:val="007C479F"/>
    <w:rsid w:val="007C7336"/>
    <w:rsid w:val="007D1180"/>
    <w:rsid w:val="007D1819"/>
    <w:rsid w:val="007D47BF"/>
    <w:rsid w:val="007D5610"/>
    <w:rsid w:val="007D7B5E"/>
    <w:rsid w:val="007E152D"/>
    <w:rsid w:val="007E5C0B"/>
    <w:rsid w:val="007E7AC5"/>
    <w:rsid w:val="007E7E08"/>
    <w:rsid w:val="007E7E59"/>
    <w:rsid w:val="007F3590"/>
    <w:rsid w:val="007F4753"/>
    <w:rsid w:val="008043F0"/>
    <w:rsid w:val="008122E5"/>
    <w:rsid w:val="00812C45"/>
    <w:rsid w:val="008205DB"/>
    <w:rsid w:val="00820729"/>
    <w:rsid w:val="00821708"/>
    <w:rsid w:val="00824E29"/>
    <w:rsid w:val="00826C53"/>
    <w:rsid w:val="00830043"/>
    <w:rsid w:val="008309AF"/>
    <w:rsid w:val="00830C5F"/>
    <w:rsid w:val="00834DC5"/>
    <w:rsid w:val="00834F6B"/>
    <w:rsid w:val="00836041"/>
    <w:rsid w:val="00836C47"/>
    <w:rsid w:val="0083770B"/>
    <w:rsid w:val="008435F3"/>
    <w:rsid w:val="008539BA"/>
    <w:rsid w:val="00856352"/>
    <w:rsid w:val="00863D90"/>
    <w:rsid w:val="00865E9C"/>
    <w:rsid w:val="0087061B"/>
    <w:rsid w:val="008729A9"/>
    <w:rsid w:val="00874273"/>
    <w:rsid w:val="00876713"/>
    <w:rsid w:val="00877562"/>
    <w:rsid w:val="008778A9"/>
    <w:rsid w:val="008804C9"/>
    <w:rsid w:val="00880FCA"/>
    <w:rsid w:val="00882043"/>
    <w:rsid w:val="00885C61"/>
    <w:rsid w:val="008877F8"/>
    <w:rsid w:val="00891863"/>
    <w:rsid w:val="00892014"/>
    <w:rsid w:val="00894505"/>
    <w:rsid w:val="00895A86"/>
    <w:rsid w:val="008A2160"/>
    <w:rsid w:val="008A23DD"/>
    <w:rsid w:val="008A334B"/>
    <w:rsid w:val="008A4F7C"/>
    <w:rsid w:val="008A5C9D"/>
    <w:rsid w:val="008B32E4"/>
    <w:rsid w:val="008B4117"/>
    <w:rsid w:val="008B42C6"/>
    <w:rsid w:val="008B650C"/>
    <w:rsid w:val="008B7CC2"/>
    <w:rsid w:val="008C00BA"/>
    <w:rsid w:val="008C21CF"/>
    <w:rsid w:val="008C3E10"/>
    <w:rsid w:val="008C66D3"/>
    <w:rsid w:val="008D1D71"/>
    <w:rsid w:val="008D69A9"/>
    <w:rsid w:val="008E24E9"/>
    <w:rsid w:val="008E328C"/>
    <w:rsid w:val="008E3D09"/>
    <w:rsid w:val="008E3E26"/>
    <w:rsid w:val="008E6676"/>
    <w:rsid w:val="008F24BA"/>
    <w:rsid w:val="008F463A"/>
    <w:rsid w:val="008F48B8"/>
    <w:rsid w:val="008F58D2"/>
    <w:rsid w:val="008F5DC4"/>
    <w:rsid w:val="008F672D"/>
    <w:rsid w:val="00903174"/>
    <w:rsid w:val="00903B71"/>
    <w:rsid w:val="0090712C"/>
    <w:rsid w:val="00910CC7"/>
    <w:rsid w:val="00913ED3"/>
    <w:rsid w:val="009140A2"/>
    <w:rsid w:val="00914A0F"/>
    <w:rsid w:val="0091565D"/>
    <w:rsid w:val="00916E3E"/>
    <w:rsid w:val="00917DCB"/>
    <w:rsid w:val="00921E5B"/>
    <w:rsid w:val="0093027D"/>
    <w:rsid w:val="009320CB"/>
    <w:rsid w:val="00934BB7"/>
    <w:rsid w:val="00934CD7"/>
    <w:rsid w:val="009461DE"/>
    <w:rsid w:val="009521B9"/>
    <w:rsid w:val="00952CCB"/>
    <w:rsid w:val="00955615"/>
    <w:rsid w:val="00962ED0"/>
    <w:rsid w:val="00963CD1"/>
    <w:rsid w:val="00963CD4"/>
    <w:rsid w:val="00964D38"/>
    <w:rsid w:val="00966596"/>
    <w:rsid w:val="009702F1"/>
    <w:rsid w:val="00971072"/>
    <w:rsid w:val="009728AC"/>
    <w:rsid w:val="009740DE"/>
    <w:rsid w:val="00974376"/>
    <w:rsid w:val="009754D5"/>
    <w:rsid w:val="009774F6"/>
    <w:rsid w:val="00984087"/>
    <w:rsid w:val="00984CE3"/>
    <w:rsid w:val="0099396D"/>
    <w:rsid w:val="00994CD0"/>
    <w:rsid w:val="00997F5C"/>
    <w:rsid w:val="009A1F7D"/>
    <w:rsid w:val="009A567B"/>
    <w:rsid w:val="009A7364"/>
    <w:rsid w:val="009B1904"/>
    <w:rsid w:val="009B5AD0"/>
    <w:rsid w:val="009B7D3D"/>
    <w:rsid w:val="009C705B"/>
    <w:rsid w:val="009C742F"/>
    <w:rsid w:val="009D1510"/>
    <w:rsid w:val="009D6B3C"/>
    <w:rsid w:val="009E0DFE"/>
    <w:rsid w:val="009E4144"/>
    <w:rsid w:val="009E4ABC"/>
    <w:rsid w:val="009E4E5C"/>
    <w:rsid w:val="009E6237"/>
    <w:rsid w:val="009F1C4C"/>
    <w:rsid w:val="009F1DFD"/>
    <w:rsid w:val="009F205B"/>
    <w:rsid w:val="009F3558"/>
    <w:rsid w:val="009F63F1"/>
    <w:rsid w:val="00A0089B"/>
    <w:rsid w:val="00A01621"/>
    <w:rsid w:val="00A06A0F"/>
    <w:rsid w:val="00A07E8A"/>
    <w:rsid w:val="00A10482"/>
    <w:rsid w:val="00A12277"/>
    <w:rsid w:val="00A1444F"/>
    <w:rsid w:val="00A15941"/>
    <w:rsid w:val="00A177B5"/>
    <w:rsid w:val="00A25B52"/>
    <w:rsid w:val="00A26EE9"/>
    <w:rsid w:val="00A27D10"/>
    <w:rsid w:val="00A344B4"/>
    <w:rsid w:val="00A3691A"/>
    <w:rsid w:val="00A4259C"/>
    <w:rsid w:val="00A44028"/>
    <w:rsid w:val="00A44D51"/>
    <w:rsid w:val="00A454DB"/>
    <w:rsid w:val="00A5355E"/>
    <w:rsid w:val="00A57247"/>
    <w:rsid w:val="00A62746"/>
    <w:rsid w:val="00A62AB8"/>
    <w:rsid w:val="00A6636C"/>
    <w:rsid w:val="00A7570F"/>
    <w:rsid w:val="00A7682D"/>
    <w:rsid w:val="00A76C53"/>
    <w:rsid w:val="00A80CDB"/>
    <w:rsid w:val="00A83B10"/>
    <w:rsid w:val="00A87336"/>
    <w:rsid w:val="00A87A0E"/>
    <w:rsid w:val="00A90BB2"/>
    <w:rsid w:val="00A90F33"/>
    <w:rsid w:val="00A9273B"/>
    <w:rsid w:val="00A97C16"/>
    <w:rsid w:val="00AA0167"/>
    <w:rsid w:val="00AA0FF9"/>
    <w:rsid w:val="00AA2931"/>
    <w:rsid w:val="00AA2D94"/>
    <w:rsid w:val="00AB08AB"/>
    <w:rsid w:val="00AB0941"/>
    <w:rsid w:val="00AB0F30"/>
    <w:rsid w:val="00AB5145"/>
    <w:rsid w:val="00AB7C83"/>
    <w:rsid w:val="00AB7EC6"/>
    <w:rsid w:val="00AC0E99"/>
    <w:rsid w:val="00AC0F71"/>
    <w:rsid w:val="00AC14AB"/>
    <w:rsid w:val="00AC1A92"/>
    <w:rsid w:val="00AC1F2B"/>
    <w:rsid w:val="00AC7EF1"/>
    <w:rsid w:val="00AD02D3"/>
    <w:rsid w:val="00AD3756"/>
    <w:rsid w:val="00AD40B7"/>
    <w:rsid w:val="00AD6015"/>
    <w:rsid w:val="00AE636A"/>
    <w:rsid w:val="00AE6DAB"/>
    <w:rsid w:val="00AE73E0"/>
    <w:rsid w:val="00AF6877"/>
    <w:rsid w:val="00B01E24"/>
    <w:rsid w:val="00B022B8"/>
    <w:rsid w:val="00B0642E"/>
    <w:rsid w:val="00B15547"/>
    <w:rsid w:val="00B21C49"/>
    <w:rsid w:val="00B23090"/>
    <w:rsid w:val="00B23800"/>
    <w:rsid w:val="00B25433"/>
    <w:rsid w:val="00B31403"/>
    <w:rsid w:val="00B31527"/>
    <w:rsid w:val="00B31D0A"/>
    <w:rsid w:val="00B33F89"/>
    <w:rsid w:val="00B34687"/>
    <w:rsid w:val="00B3728B"/>
    <w:rsid w:val="00B4194B"/>
    <w:rsid w:val="00B421AE"/>
    <w:rsid w:val="00B4552D"/>
    <w:rsid w:val="00B50D5E"/>
    <w:rsid w:val="00B5455A"/>
    <w:rsid w:val="00B54C11"/>
    <w:rsid w:val="00B6073F"/>
    <w:rsid w:val="00B60ECC"/>
    <w:rsid w:val="00B67948"/>
    <w:rsid w:val="00B67E54"/>
    <w:rsid w:val="00B71D32"/>
    <w:rsid w:val="00B733D9"/>
    <w:rsid w:val="00B84BD7"/>
    <w:rsid w:val="00B853CF"/>
    <w:rsid w:val="00B855FF"/>
    <w:rsid w:val="00B927FF"/>
    <w:rsid w:val="00B93D22"/>
    <w:rsid w:val="00B94808"/>
    <w:rsid w:val="00B96569"/>
    <w:rsid w:val="00B96C5F"/>
    <w:rsid w:val="00BA34D4"/>
    <w:rsid w:val="00BA36F8"/>
    <w:rsid w:val="00BA606E"/>
    <w:rsid w:val="00BB10ED"/>
    <w:rsid w:val="00BC2E46"/>
    <w:rsid w:val="00BC3FFC"/>
    <w:rsid w:val="00BC4565"/>
    <w:rsid w:val="00BD0562"/>
    <w:rsid w:val="00BD26F0"/>
    <w:rsid w:val="00BD568E"/>
    <w:rsid w:val="00BD5834"/>
    <w:rsid w:val="00BE05B5"/>
    <w:rsid w:val="00BE2C8A"/>
    <w:rsid w:val="00BE6D67"/>
    <w:rsid w:val="00BF1C7C"/>
    <w:rsid w:val="00BF2ABD"/>
    <w:rsid w:val="00BF59D5"/>
    <w:rsid w:val="00C07218"/>
    <w:rsid w:val="00C13D93"/>
    <w:rsid w:val="00C1428F"/>
    <w:rsid w:val="00C170B4"/>
    <w:rsid w:val="00C21775"/>
    <w:rsid w:val="00C237FE"/>
    <w:rsid w:val="00C23EBF"/>
    <w:rsid w:val="00C30E9B"/>
    <w:rsid w:val="00C3127A"/>
    <w:rsid w:val="00C3295B"/>
    <w:rsid w:val="00C3661E"/>
    <w:rsid w:val="00C37D50"/>
    <w:rsid w:val="00C40899"/>
    <w:rsid w:val="00C40AF5"/>
    <w:rsid w:val="00C50847"/>
    <w:rsid w:val="00C52321"/>
    <w:rsid w:val="00C5324F"/>
    <w:rsid w:val="00C56A3B"/>
    <w:rsid w:val="00C61A53"/>
    <w:rsid w:val="00C64CB3"/>
    <w:rsid w:val="00C6714C"/>
    <w:rsid w:val="00C72E2F"/>
    <w:rsid w:val="00C77C81"/>
    <w:rsid w:val="00C877E6"/>
    <w:rsid w:val="00C87F39"/>
    <w:rsid w:val="00C9233F"/>
    <w:rsid w:val="00C937C1"/>
    <w:rsid w:val="00C96A9F"/>
    <w:rsid w:val="00C97737"/>
    <w:rsid w:val="00CA3A34"/>
    <w:rsid w:val="00CA41E3"/>
    <w:rsid w:val="00CA5B16"/>
    <w:rsid w:val="00CA6892"/>
    <w:rsid w:val="00CA6FED"/>
    <w:rsid w:val="00CB407F"/>
    <w:rsid w:val="00CB4F95"/>
    <w:rsid w:val="00CC0071"/>
    <w:rsid w:val="00CC365A"/>
    <w:rsid w:val="00CC46D3"/>
    <w:rsid w:val="00CD4715"/>
    <w:rsid w:val="00CD5866"/>
    <w:rsid w:val="00CD695C"/>
    <w:rsid w:val="00CE01A5"/>
    <w:rsid w:val="00CE26B2"/>
    <w:rsid w:val="00CE402A"/>
    <w:rsid w:val="00CE47DF"/>
    <w:rsid w:val="00CE57F2"/>
    <w:rsid w:val="00CE6336"/>
    <w:rsid w:val="00CE736C"/>
    <w:rsid w:val="00CE76E3"/>
    <w:rsid w:val="00CE7F2B"/>
    <w:rsid w:val="00CF320C"/>
    <w:rsid w:val="00CF348B"/>
    <w:rsid w:val="00CF357C"/>
    <w:rsid w:val="00CF75E5"/>
    <w:rsid w:val="00D11A08"/>
    <w:rsid w:val="00D168E4"/>
    <w:rsid w:val="00D20D05"/>
    <w:rsid w:val="00D32FC6"/>
    <w:rsid w:val="00D340C5"/>
    <w:rsid w:val="00D36BD1"/>
    <w:rsid w:val="00D373A3"/>
    <w:rsid w:val="00D44CEA"/>
    <w:rsid w:val="00D45A49"/>
    <w:rsid w:val="00D45F02"/>
    <w:rsid w:val="00D479E2"/>
    <w:rsid w:val="00D6205D"/>
    <w:rsid w:val="00D621F3"/>
    <w:rsid w:val="00D65C83"/>
    <w:rsid w:val="00D6738A"/>
    <w:rsid w:val="00D6739C"/>
    <w:rsid w:val="00D736B0"/>
    <w:rsid w:val="00D73C1B"/>
    <w:rsid w:val="00D769C9"/>
    <w:rsid w:val="00D77AE4"/>
    <w:rsid w:val="00D856D9"/>
    <w:rsid w:val="00D862B8"/>
    <w:rsid w:val="00D87AC5"/>
    <w:rsid w:val="00D919AA"/>
    <w:rsid w:val="00D92E66"/>
    <w:rsid w:val="00D9335C"/>
    <w:rsid w:val="00D95AC1"/>
    <w:rsid w:val="00D96E98"/>
    <w:rsid w:val="00D9715C"/>
    <w:rsid w:val="00DA219B"/>
    <w:rsid w:val="00DA396B"/>
    <w:rsid w:val="00DA3E30"/>
    <w:rsid w:val="00DB1753"/>
    <w:rsid w:val="00DB5926"/>
    <w:rsid w:val="00DB6E93"/>
    <w:rsid w:val="00DC2441"/>
    <w:rsid w:val="00DC5850"/>
    <w:rsid w:val="00DC6385"/>
    <w:rsid w:val="00DC674B"/>
    <w:rsid w:val="00DD3BAB"/>
    <w:rsid w:val="00DD75E9"/>
    <w:rsid w:val="00DD7F88"/>
    <w:rsid w:val="00DE1890"/>
    <w:rsid w:val="00DE455A"/>
    <w:rsid w:val="00DE5B2D"/>
    <w:rsid w:val="00DE5EB2"/>
    <w:rsid w:val="00DF0FB0"/>
    <w:rsid w:val="00DF4164"/>
    <w:rsid w:val="00DF54FB"/>
    <w:rsid w:val="00DF62B6"/>
    <w:rsid w:val="00DF7E80"/>
    <w:rsid w:val="00E00922"/>
    <w:rsid w:val="00E10476"/>
    <w:rsid w:val="00E163C8"/>
    <w:rsid w:val="00E20452"/>
    <w:rsid w:val="00E20603"/>
    <w:rsid w:val="00E2160F"/>
    <w:rsid w:val="00E22C72"/>
    <w:rsid w:val="00E25817"/>
    <w:rsid w:val="00E40586"/>
    <w:rsid w:val="00E412FF"/>
    <w:rsid w:val="00E41F0B"/>
    <w:rsid w:val="00E41F48"/>
    <w:rsid w:val="00E43362"/>
    <w:rsid w:val="00E43C2B"/>
    <w:rsid w:val="00E44FF6"/>
    <w:rsid w:val="00E46D8D"/>
    <w:rsid w:val="00E50350"/>
    <w:rsid w:val="00E53240"/>
    <w:rsid w:val="00E60C55"/>
    <w:rsid w:val="00E63EF9"/>
    <w:rsid w:val="00E66172"/>
    <w:rsid w:val="00E666E1"/>
    <w:rsid w:val="00E7573C"/>
    <w:rsid w:val="00E75BC9"/>
    <w:rsid w:val="00E76485"/>
    <w:rsid w:val="00E77A7B"/>
    <w:rsid w:val="00E80B1B"/>
    <w:rsid w:val="00E81351"/>
    <w:rsid w:val="00E82963"/>
    <w:rsid w:val="00E83587"/>
    <w:rsid w:val="00E8470B"/>
    <w:rsid w:val="00E85F1D"/>
    <w:rsid w:val="00E91E21"/>
    <w:rsid w:val="00E93BCC"/>
    <w:rsid w:val="00E9564F"/>
    <w:rsid w:val="00EA15E2"/>
    <w:rsid w:val="00EA1658"/>
    <w:rsid w:val="00EA59C4"/>
    <w:rsid w:val="00EA6545"/>
    <w:rsid w:val="00EB069E"/>
    <w:rsid w:val="00EB4181"/>
    <w:rsid w:val="00EB440C"/>
    <w:rsid w:val="00EB5995"/>
    <w:rsid w:val="00EB65E7"/>
    <w:rsid w:val="00EC4448"/>
    <w:rsid w:val="00EC6DAD"/>
    <w:rsid w:val="00ED3455"/>
    <w:rsid w:val="00ED3519"/>
    <w:rsid w:val="00ED5F19"/>
    <w:rsid w:val="00EE076F"/>
    <w:rsid w:val="00EE0F51"/>
    <w:rsid w:val="00EE3110"/>
    <w:rsid w:val="00EE6FC5"/>
    <w:rsid w:val="00EF01E0"/>
    <w:rsid w:val="00EF0F70"/>
    <w:rsid w:val="00EF2614"/>
    <w:rsid w:val="00EF2AE4"/>
    <w:rsid w:val="00EF39E4"/>
    <w:rsid w:val="00EF664A"/>
    <w:rsid w:val="00EF6668"/>
    <w:rsid w:val="00F00710"/>
    <w:rsid w:val="00F02191"/>
    <w:rsid w:val="00F02C29"/>
    <w:rsid w:val="00F03CBF"/>
    <w:rsid w:val="00F04569"/>
    <w:rsid w:val="00F11E5C"/>
    <w:rsid w:val="00F12BC4"/>
    <w:rsid w:val="00F1528C"/>
    <w:rsid w:val="00F17103"/>
    <w:rsid w:val="00F236C4"/>
    <w:rsid w:val="00F31D8D"/>
    <w:rsid w:val="00F348C3"/>
    <w:rsid w:val="00F4023F"/>
    <w:rsid w:val="00F4091D"/>
    <w:rsid w:val="00F40CD4"/>
    <w:rsid w:val="00F4351A"/>
    <w:rsid w:val="00F44392"/>
    <w:rsid w:val="00F44930"/>
    <w:rsid w:val="00F4700C"/>
    <w:rsid w:val="00F56B62"/>
    <w:rsid w:val="00F570DE"/>
    <w:rsid w:val="00F60853"/>
    <w:rsid w:val="00F61A4F"/>
    <w:rsid w:val="00F61E0D"/>
    <w:rsid w:val="00F63701"/>
    <w:rsid w:val="00F641D7"/>
    <w:rsid w:val="00F64985"/>
    <w:rsid w:val="00F65D35"/>
    <w:rsid w:val="00F71B55"/>
    <w:rsid w:val="00F77C4F"/>
    <w:rsid w:val="00F8010C"/>
    <w:rsid w:val="00F85359"/>
    <w:rsid w:val="00F9050E"/>
    <w:rsid w:val="00F936C2"/>
    <w:rsid w:val="00F97068"/>
    <w:rsid w:val="00F97888"/>
    <w:rsid w:val="00FA53F1"/>
    <w:rsid w:val="00FA5A42"/>
    <w:rsid w:val="00FB0DCE"/>
    <w:rsid w:val="00FC020B"/>
    <w:rsid w:val="00FC1B74"/>
    <w:rsid w:val="00FC47CA"/>
    <w:rsid w:val="00FC487C"/>
    <w:rsid w:val="00FC60DC"/>
    <w:rsid w:val="00FC6266"/>
    <w:rsid w:val="00FC7151"/>
    <w:rsid w:val="00FC7367"/>
    <w:rsid w:val="00FD0683"/>
    <w:rsid w:val="00FD39C3"/>
    <w:rsid w:val="00FE553B"/>
    <w:rsid w:val="00FE5543"/>
    <w:rsid w:val="00FE7CE6"/>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C598D"/>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Emphasis"/>
    <w:uiPriority w:val="20"/>
    <w:qFormat/>
    <w:rsid w:val="00D65C83"/>
    <w:rPr>
      <w:i/>
      <w:iCs/>
    </w:rPr>
  </w:style>
  <w:style w:type="paragraph" w:customStyle="1" w:styleId="Default">
    <w:name w:val="Default"/>
    <w:rsid w:val="008B650C"/>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2842">
      <w:bodyDiv w:val="1"/>
      <w:marLeft w:val="0"/>
      <w:marRight w:val="0"/>
      <w:marTop w:val="0"/>
      <w:marBottom w:val="0"/>
      <w:divBdr>
        <w:top w:val="none" w:sz="0" w:space="0" w:color="auto"/>
        <w:left w:val="none" w:sz="0" w:space="0" w:color="auto"/>
        <w:bottom w:val="none" w:sz="0" w:space="0" w:color="auto"/>
        <w:right w:val="none" w:sz="0" w:space="0" w:color="auto"/>
      </w:divBdr>
    </w:div>
    <w:div w:id="202376528">
      <w:bodyDiv w:val="1"/>
      <w:marLeft w:val="0"/>
      <w:marRight w:val="0"/>
      <w:marTop w:val="0"/>
      <w:marBottom w:val="0"/>
      <w:divBdr>
        <w:top w:val="none" w:sz="0" w:space="0" w:color="auto"/>
        <w:left w:val="none" w:sz="0" w:space="0" w:color="auto"/>
        <w:bottom w:val="none" w:sz="0" w:space="0" w:color="auto"/>
        <w:right w:val="none" w:sz="0" w:space="0" w:color="auto"/>
      </w:divBdr>
    </w:div>
    <w:div w:id="499731690">
      <w:bodyDiv w:val="1"/>
      <w:marLeft w:val="0"/>
      <w:marRight w:val="0"/>
      <w:marTop w:val="0"/>
      <w:marBottom w:val="0"/>
      <w:divBdr>
        <w:top w:val="none" w:sz="0" w:space="0" w:color="auto"/>
        <w:left w:val="none" w:sz="0" w:space="0" w:color="auto"/>
        <w:bottom w:val="none" w:sz="0" w:space="0" w:color="auto"/>
        <w:right w:val="none" w:sz="0" w:space="0" w:color="auto"/>
      </w:divBdr>
    </w:div>
    <w:div w:id="603922269">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383939735">
      <w:bodyDiv w:val="1"/>
      <w:marLeft w:val="0"/>
      <w:marRight w:val="0"/>
      <w:marTop w:val="0"/>
      <w:marBottom w:val="0"/>
      <w:divBdr>
        <w:top w:val="none" w:sz="0" w:space="0" w:color="auto"/>
        <w:left w:val="none" w:sz="0" w:space="0" w:color="auto"/>
        <w:bottom w:val="none" w:sz="0" w:space="0" w:color="auto"/>
        <w:right w:val="none" w:sz="0" w:space="0" w:color="auto"/>
      </w:divBdr>
      <w:divsChild>
        <w:div w:id="1068268792">
          <w:marLeft w:val="0"/>
          <w:marRight w:val="0"/>
          <w:marTop w:val="0"/>
          <w:marBottom w:val="0"/>
          <w:divBdr>
            <w:top w:val="none" w:sz="0" w:space="0" w:color="auto"/>
            <w:left w:val="none" w:sz="0" w:space="0" w:color="auto"/>
            <w:bottom w:val="none" w:sz="0" w:space="0" w:color="auto"/>
            <w:right w:val="none" w:sz="0" w:space="0" w:color="auto"/>
          </w:divBdr>
        </w:div>
      </w:divsChild>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83403730">
      <w:bodyDiv w:val="1"/>
      <w:marLeft w:val="0"/>
      <w:marRight w:val="0"/>
      <w:marTop w:val="0"/>
      <w:marBottom w:val="0"/>
      <w:divBdr>
        <w:top w:val="none" w:sz="0" w:space="0" w:color="auto"/>
        <w:left w:val="none" w:sz="0" w:space="0" w:color="auto"/>
        <w:bottom w:val="none" w:sz="0" w:space="0" w:color="auto"/>
        <w:right w:val="none" w:sz="0" w:space="0" w:color="auto"/>
      </w:divBdr>
    </w:div>
    <w:div w:id="21185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urse2.ccu.edu.tw/course/view.php?id=10796" TargetMode="External"/><Relationship Id="rId13" Type="http://schemas.openxmlformats.org/officeDocument/2006/relationships/hyperlink" Target="https://www.morningstar.com/" TargetMode="External"/><Relationship Id="rId18" Type="http://schemas.openxmlformats.org/officeDocument/2006/relationships/hyperlink" Target="http://goodinfo.t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ketguide.com" TargetMode="External"/><Relationship Id="rId17" Type="http://schemas.openxmlformats.org/officeDocument/2006/relationships/hyperlink" Target="https://ic.tpex.org.tw/introduce.php?ic=D000" TargetMode="External"/><Relationship Id="rId2" Type="http://schemas.openxmlformats.org/officeDocument/2006/relationships/numbering" Target="numbering.xml"/><Relationship Id="rId16" Type="http://schemas.openxmlformats.org/officeDocument/2006/relationships/hyperlink" Target="https://pro.uanalyze.com.t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l.com" TargetMode="External"/><Relationship Id="rId5" Type="http://schemas.openxmlformats.org/officeDocument/2006/relationships/webSettings" Target="webSettings.xml"/><Relationship Id="rId15" Type="http://schemas.openxmlformats.org/officeDocument/2006/relationships/hyperlink" Target="http://www.fool.com" TargetMode="External"/><Relationship Id="rId23" Type="http://schemas.openxmlformats.org/officeDocument/2006/relationships/theme" Target="theme/theme1.xml"/><Relationship Id="rId10" Type="http://schemas.openxmlformats.org/officeDocument/2006/relationships/hyperlink" Target="http://finance.yahoo.com" TargetMode="External"/><Relationship Id="rId19" Type="http://schemas.openxmlformats.org/officeDocument/2006/relationships/hyperlink" Target="http://finance.yahoo.tw" TargetMode="External"/><Relationship Id="rId4" Type="http://schemas.openxmlformats.org/officeDocument/2006/relationships/settings" Target="settings.xml"/><Relationship Id="rId9" Type="http://schemas.openxmlformats.org/officeDocument/2006/relationships/hyperlink" Target="http://www.sec.gov" TargetMode="External"/><Relationship Id="rId14" Type="http://schemas.openxmlformats.org/officeDocument/2006/relationships/hyperlink" Target="http://mops.twse.com.tw/index.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30DA3"/>
    <w:rsid w:val="00041B6E"/>
    <w:rsid w:val="000520D2"/>
    <w:rsid w:val="000850E6"/>
    <w:rsid w:val="00085DB5"/>
    <w:rsid w:val="0009237D"/>
    <w:rsid w:val="000B45EB"/>
    <w:rsid w:val="000C2963"/>
    <w:rsid w:val="000C3533"/>
    <w:rsid w:val="000D3E0D"/>
    <w:rsid w:val="00145D6E"/>
    <w:rsid w:val="001470D0"/>
    <w:rsid w:val="0015248E"/>
    <w:rsid w:val="001A5332"/>
    <w:rsid w:val="001C155B"/>
    <w:rsid w:val="001E4457"/>
    <w:rsid w:val="00203534"/>
    <w:rsid w:val="00230E3B"/>
    <w:rsid w:val="00244577"/>
    <w:rsid w:val="002458DD"/>
    <w:rsid w:val="00247E34"/>
    <w:rsid w:val="00253168"/>
    <w:rsid w:val="002623B2"/>
    <w:rsid w:val="00274D8A"/>
    <w:rsid w:val="00282427"/>
    <w:rsid w:val="002907C8"/>
    <w:rsid w:val="002A1B20"/>
    <w:rsid w:val="002C5F58"/>
    <w:rsid w:val="002C6BEE"/>
    <w:rsid w:val="002E48D8"/>
    <w:rsid w:val="002E6397"/>
    <w:rsid w:val="0030027B"/>
    <w:rsid w:val="003112C5"/>
    <w:rsid w:val="003221FE"/>
    <w:rsid w:val="00327E7C"/>
    <w:rsid w:val="003E4AA9"/>
    <w:rsid w:val="003F5157"/>
    <w:rsid w:val="0040724E"/>
    <w:rsid w:val="004205E2"/>
    <w:rsid w:val="00444F52"/>
    <w:rsid w:val="00445EAB"/>
    <w:rsid w:val="004515AD"/>
    <w:rsid w:val="00451823"/>
    <w:rsid w:val="004A1839"/>
    <w:rsid w:val="004A359C"/>
    <w:rsid w:val="004A48C3"/>
    <w:rsid w:val="004C0260"/>
    <w:rsid w:val="004C2D5E"/>
    <w:rsid w:val="004C4E3D"/>
    <w:rsid w:val="004E40D6"/>
    <w:rsid w:val="004E7F8F"/>
    <w:rsid w:val="004F757D"/>
    <w:rsid w:val="00516275"/>
    <w:rsid w:val="0053152C"/>
    <w:rsid w:val="00532F32"/>
    <w:rsid w:val="00547A79"/>
    <w:rsid w:val="00564CA9"/>
    <w:rsid w:val="005862A3"/>
    <w:rsid w:val="00597DBB"/>
    <w:rsid w:val="005A6D55"/>
    <w:rsid w:val="005B2C19"/>
    <w:rsid w:val="00603814"/>
    <w:rsid w:val="00604D67"/>
    <w:rsid w:val="006117F1"/>
    <w:rsid w:val="00643607"/>
    <w:rsid w:val="006969E6"/>
    <w:rsid w:val="006F0AB2"/>
    <w:rsid w:val="007063A7"/>
    <w:rsid w:val="007409F0"/>
    <w:rsid w:val="00745C5E"/>
    <w:rsid w:val="00746CC7"/>
    <w:rsid w:val="007474A0"/>
    <w:rsid w:val="00764654"/>
    <w:rsid w:val="00791C0D"/>
    <w:rsid w:val="007A17C7"/>
    <w:rsid w:val="007A7979"/>
    <w:rsid w:val="007F4432"/>
    <w:rsid w:val="00826B0D"/>
    <w:rsid w:val="0084100D"/>
    <w:rsid w:val="00867110"/>
    <w:rsid w:val="00873E8F"/>
    <w:rsid w:val="00895B22"/>
    <w:rsid w:val="008A0283"/>
    <w:rsid w:val="008D3E54"/>
    <w:rsid w:val="008D4B65"/>
    <w:rsid w:val="008D61A9"/>
    <w:rsid w:val="008E1362"/>
    <w:rsid w:val="008F1F60"/>
    <w:rsid w:val="00910531"/>
    <w:rsid w:val="00974650"/>
    <w:rsid w:val="009774F6"/>
    <w:rsid w:val="009C4F19"/>
    <w:rsid w:val="009D460C"/>
    <w:rsid w:val="009F139A"/>
    <w:rsid w:val="009F1E74"/>
    <w:rsid w:val="00A30A16"/>
    <w:rsid w:val="00A51EFD"/>
    <w:rsid w:val="00A575AC"/>
    <w:rsid w:val="00A816C6"/>
    <w:rsid w:val="00A956C8"/>
    <w:rsid w:val="00A974BC"/>
    <w:rsid w:val="00AC2A1D"/>
    <w:rsid w:val="00AC5039"/>
    <w:rsid w:val="00AD046D"/>
    <w:rsid w:val="00AD465F"/>
    <w:rsid w:val="00AF3AD1"/>
    <w:rsid w:val="00B23800"/>
    <w:rsid w:val="00B273CE"/>
    <w:rsid w:val="00B46D51"/>
    <w:rsid w:val="00B55956"/>
    <w:rsid w:val="00B71DDB"/>
    <w:rsid w:val="00BE2166"/>
    <w:rsid w:val="00C0315F"/>
    <w:rsid w:val="00C03E26"/>
    <w:rsid w:val="00C55421"/>
    <w:rsid w:val="00C63832"/>
    <w:rsid w:val="00C71F07"/>
    <w:rsid w:val="00C8392E"/>
    <w:rsid w:val="00C97737"/>
    <w:rsid w:val="00CA5938"/>
    <w:rsid w:val="00CC46D3"/>
    <w:rsid w:val="00CD2BB7"/>
    <w:rsid w:val="00D15B9C"/>
    <w:rsid w:val="00D61318"/>
    <w:rsid w:val="00D625CE"/>
    <w:rsid w:val="00D65B82"/>
    <w:rsid w:val="00DA55B6"/>
    <w:rsid w:val="00DB7910"/>
    <w:rsid w:val="00DE7A1E"/>
    <w:rsid w:val="00DF39FE"/>
    <w:rsid w:val="00DF44AD"/>
    <w:rsid w:val="00E100B7"/>
    <w:rsid w:val="00E17DB1"/>
    <w:rsid w:val="00E3292B"/>
    <w:rsid w:val="00E32998"/>
    <w:rsid w:val="00E34030"/>
    <w:rsid w:val="00E36238"/>
    <w:rsid w:val="00E36F58"/>
    <w:rsid w:val="00E46390"/>
    <w:rsid w:val="00E46654"/>
    <w:rsid w:val="00E5316B"/>
    <w:rsid w:val="00E532D9"/>
    <w:rsid w:val="00E82842"/>
    <w:rsid w:val="00EA4CA8"/>
    <w:rsid w:val="00EB2B63"/>
    <w:rsid w:val="00EC521C"/>
    <w:rsid w:val="00ED307A"/>
    <w:rsid w:val="00EF7412"/>
    <w:rsid w:val="00F24F03"/>
    <w:rsid w:val="00F2781B"/>
    <w:rsid w:val="00F40591"/>
    <w:rsid w:val="00F50C5B"/>
    <w:rsid w:val="00F52523"/>
    <w:rsid w:val="00F54F62"/>
    <w:rsid w:val="00F60261"/>
    <w:rsid w:val="00F815DD"/>
    <w:rsid w:val="00FB4816"/>
    <w:rsid w:val="00FC766D"/>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45EB"/>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C09AB8B8634A484ABC7F58FEC55E262A">
    <w:name w:val="C09AB8B8634A484ABC7F58FEC55E262A"/>
    <w:rsid w:val="00C03E26"/>
    <w:pPr>
      <w:widowControl w:val="0"/>
    </w:pPr>
  </w:style>
  <w:style w:type="paragraph" w:customStyle="1" w:styleId="20D5E7A41A4B4530850B8292EE0474A1">
    <w:name w:val="20D5E7A41A4B4530850B8292EE0474A1"/>
    <w:rsid w:val="00C03E26"/>
    <w:pPr>
      <w:widowControl w:val="0"/>
    </w:pPr>
  </w:style>
  <w:style w:type="paragraph" w:customStyle="1" w:styleId="F2ACA6794A744648BC7752B96438BFCF">
    <w:name w:val="F2ACA6794A744648BC7752B96438BFCF"/>
    <w:rsid w:val="00C03E26"/>
    <w:pPr>
      <w:widowControl w:val="0"/>
    </w:pPr>
  </w:style>
  <w:style w:type="paragraph" w:customStyle="1" w:styleId="9C2ABCAEB6CF41CCB5DC71861DB998AD">
    <w:name w:val="9C2ABCAEB6CF41CCB5DC71861DB998AD"/>
    <w:rsid w:val="00B273CE"/>
    <w:pPr>
      <w:widowControl w:val="0"/>
    </w:pPr>
  </w:style>
  <w:style w:type="paragraph" w:customStyle="1" w:styleId="FEABEAE8B64E4F71A3178DAF3B47CE04">
    <w:name w:val="FEABEAE8B64E4F71A3178DAF3B47CE04"/>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72C3-7632-4145-A5D7-4EEB01C9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vt:lpstr>
    </vt:vector>
  </TitlesOfParts>
  <Company>CCU</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Peggy</cp:lastModifiedBy>
  <cp:revision>2</cp:revision>
  <cp:lastPrinted>2019-12-04T07:06:00Z</cp:lastPrinted>
  <dcterms:created xsi:type="dcterms:W3CDTF">2026-03-06T11:43:00Z</dcterms:created>
  <dcterms:modified xsi:type="dcterms:W3CDTF">2026-03-06T11:43:00Z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bb4e01ebdda7cdbabad94ae888fcf4951e791e96b5587630479d82a4801de9ce</vt:lpwstr>
  </property>
</Properties>
</file>