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02ED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8043F0">
        <w:rPr>
          <w:rFonts w:ascii="Times New Roman" w:eastAsiaTheme="minorEastAsia" w:hAnsi="Times New Roman" w:hint="eastAsia"/>
          <w:b/>
          <w:sz w:val="36"/>
          <w:szCs w:val="36"/>
        </w:rPr>
        <w:t>企管所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8B2372F" w14:textId="77777777" w:rsidR="00A90F33" w:rsidRPr="00524166" w:rsidRDefault="008043F0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>M</w:t>
      </w: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57FBCDEE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399"/>
        <w:gridCol w:w="1633"/>
        <w:gridCol w:w="1032"/>
        <w:gridCol w:w="45"/>
        <w:gridCol w:w="923"/>
        <w:gridCol w:w="1441"/>
        <w:gridCol w:w="797"/>
        <w:gridCol w:w="584"/>
        <w:gridCol w:w="1537"/>
      </w:tblGrid>
      <w:tr w:rsidR="004B0BFA" w:rsidRPr="00524166" w14:paraId="736DC8FB" w14:textId="77777777" w:rsidTr="0018776D">
        <w:tc>
          <w:tcPr>
            <w:tcW w:w="1064" w:type="pct"/>
          </w:tcPr>
          <w:p w14:paraId="721804B7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5"/>
          </w:tcPr>
          <w:p w14:paraId="1E79D7D8" w14:textId="77777777" w:rsidR="004B0BFA" w:rsidRPr="00524166" w:rsidRDefault="004B10D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系所"/>
                <w:tag w:val="系所"/>
                <w:id w:val="-1351104041"/>
                <w:placeholder>
                  <w:docPart w:val="268E0F17C7BE4227A441BC4AB8449AE8"/>
                </w:placeholder>
                <w:dropDownList>
                  <w:listItem w:value="選擇一個項目。"/>
                  <w:listItem w:displayText="企管所 MBA" w:value="企管所 MBA"/>
                  <w:listItem w:displayText="企管所在職專班 MBA" w:value="企管所在職專班 MBA"/>
                  <w:listItem w:displayText="高階主管碩士在職專班 EMBA" w:value="高階主管碩士在職專班 EMBA"/>
                </w:dropDownList>
              </w:sdtPr>
              <w:sdtEndPr/>
              <w:sdtContent>
                <w:r w:rsidR="007A6C09">
                  <w:rPr>
                    <w:rFonts w:ascii="Times New Roman" w:eastAsiaTheme="minorEastAsia" w:hAnsi="Times New Roman"/>
                    <w:szCs w:val="24"/>
                  </w:rPr>
                  <w:t>企管所</w:t>
                </w:r>
                <w:r w:rsidR="007A6C09">
                  <w:rPr>
                    <w:rFonts w:ascii="Times New Roman" w:eastAsiaTheme="minorEastAsia" w:hAnsi="Times New Roman"/>
                    <w:szCs w:val="24"/>
                  </w:rPr>
                  <w:t xml:space="preserve"> MBA</w:t>
                </w:r>
              </w:sdtContent>
            </w:sdt>
          </w:p>
        </w:tc>
        <w:tc>
          <w:tcPr>
            <w:tcW w:w="1050" w:type="pct"/>
            <w:gridSpan w:val="2"/>
          </w:tcPr>
          <w:p w14:paraId="435A3A95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77863A0C" w14:textId="77777777" w:rsidR="004B0BFA" w:rsidRPr="00524166" w:rsidRDefault="004B10D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DA6001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DA6001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637A586C" w14:textId="77777777" w:rsidTr="0018776D">
        <w:tc>
          <w:tcPr>
            <w:tcW w:w="1064" w:type="pct"/>
          </w:tcPr>
          <w:p w14:paraId="55C4314E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62A45B5F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p w14:paraId="565223C7" w14:textId="77777777" w:rsidR="002D7101" w:rsidRDefault="00DA6001" w:rsidP="00F867EB">
            <w:pPr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研究方法</w:t>
            </w:r>
          </w:p>
          <w:p w14:paraId="28336216" w14:textId="77777777" w:rsidR="00DB6E93" w:rsidRPr="00524166" w:rsidRDefault="00DA6001" w:rsidP="00F867E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Research Method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46A2D5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6EE1B219" w14:textId="77777777" w:rsidR="00DB6E93" w:rsidRPr="00524166" w:rsidRDefault="004B10D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E639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1ACF4383" w14:textId="77777777" w:rsidTr="0018776D">
        <w:tc>
          <w:tcPr>
            <w:tcW w:w="1064" w:type="pct"/>
          </w:tcPr>
          <w:p w14:paraId="679F2470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14:paraId="5F45CA88" w14:textId="77777777" w:rsidR="00535E00" w:rsidRPr="00524166" w:rsidRDefault="002D7101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14:paraId="1377A830" w14:textId="37619BAF" w:rsidR="00535E00" w:rsidRPr="00524166" w:rsidRDefault="002D710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202</w:t>
            </w:r>
            <w:r w:rsidR="009E6E82"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Spring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7BF8AD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EFFEA60" w14:textId="77777777" w:rsidR="00535E00" w:rsidRPr="00524166" w:rsidRDefault="00460419" w:rsidP="003E639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3E639A">
              <w:rPr>
                <w:rFonts w:ascii="Times New Roman" w:eastAsiaTheme="minorEastAsia" w:hAnsi="Times New Roman" w:hint="eastAsia"/>
                <w:szCs w:val="24"/>
              </w:rPr>
              <w:t>441</w:t>
            </w:r>
          </w:p>
        </w:tc>
      </w:tr>
      <w:tr w:rsidR="00535E00" w:rsidRPr="00524166" w14:paraId="439CBA88" w14:textId="77777777" w:rsidTr="0018776D">
        <w:tc>
          <w:tcPr>
            <w:tcW w:w="1064" w:type="pct"/>
          </w:tcPr>
          <w:p w14:paraId="1C5DBBE1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52FD5E8F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p w14:paraId="5D217A26" w14:textId="77777777" w:rsidR="008A3FAA" w:rsidRDefault="008A3FAA" w:rsidP="006B7C20">
            <w:pPr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盧龍泉</w:t>
            </w:r>
          </w:p>
          <w:p w14:paraId="6857FAB7" w14:textId="77777777" w:rsidR="00535E00" w:rsidRPr="00524166" w:rsidRDefault="003E639A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3E639A">
              <w:rPr>
                <w:rFonts w:ascii="Times New Roman" w:hAnsi="Times New Roman"/>
                <w:kern w:val="0"/>
                <w:szCs w:val="24"/>
              </w:rPr>
              <w:t>Dr. Long-</w:t>
            </w:r>
            <w:proofErr w:type="spellStart"/>
            <w:r w:rsidRPr="003E639A">
              <w:rPr>
                <w:rFonts w:ascii="Times New Roman" w:hAnsi="Times New Roman"/>
                <w:kern w:val="0"/>
                <w:szCs w:val="24"/>
              </w:rPr>
              <w:t>Chuan</w:t>
            </w:r>
            <w:proofErr w:type="spellEnd"/>
            <w:r w:rsidRPr="003E639A">
              <w:rPr>
                <w:rFonts w:ascii="Times New Roman" w:hAnsi="Times New Roman"/>
                <w:kern w:val="0"/>
                <w:szCs w:val="24"/>
              </w:rPr>
              <w:t xml:space="preserve"> Lu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A2270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5B47E200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6FB6067E" w14:textId="77777777" w:rsidR="00460419" w:rsidRPr="00524166" w:rsidRDefault="009D3389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二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DA6001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A6001">
              <w:rPr>
                <w:rFonts w:ascii="Times New Roman" w:eastAsiaTheme="minorEastAsia" w:hAnsi="Times New Roman"/>
                <w:szCs w:val="24"/>
              </w:rPr>
              <w:t>~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DA6001">
              <w:rPr>
                <w:rFonts w:ascii="Times New Roman" w:eastAsiaTheme="minorEastAsia" w:hAnsi="Times New Roman"/>
                <w:szCs w:val="24"/>
              </w:rPr>
              <w:t>PM</w:t>
            </w:r>
          </w:p>
          <w:p w14:paraId="35241093" w14:textId="77777777" w:rsidR="00535E00" w:rsidRPr="00524166" w:rsidRDefault="00535E00" w:rsidP="002D7101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C2441" w:rsidRPr="00524166" w14:paraId="3301C388" w14:textId="77777777" w:rsidTr="00DA6001">
        <w:tc>
          <w:tcPr>
            <w:tcW w:w="1251" w:type="pct"/>
            <w:gridSpan w:val="2"/>
          </w:tcPr>
          <w:p w14:paraId="6EACD928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2"/>
            <w:tcBorders>
              <w:right w:val="single" w:sz="4" w:space="0" w:color="auto"/>
            </w:tcBorders>
          </w:tcPr>
          <w:p w14:paraId="7813C6FE" w14:textId="77777777" w:rsidR="00DC2441" w:rsidRPr="00524166" w:rsidRDefault="009D3389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務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長室</w:t>
            </w:r>
          </w:p>
        </w:tc>
        <w:tc>
          <w:tcPr>
            <w:tcW w:w="113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C5FB08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B3C2605" w14:textId="77777777" w:rsidR="00813EDC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369" w:type="pct"/>
            <w:gridSpan w:val="3"/>
            <w:tcBorders>
              <w:left w:val="single" w:sz="4" w:space="0" w:color="auto"/>
            </w:tcBorders>
          </w:tcPr>
          <w:p w14:paraId="3D8B4590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0F070A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12000</w:t>
            </w:r>
          </w:p>
          <w:p w14:paraId="22F8848C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0F070A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0F070A">
              <w:rPr>
                <w:rFonts w:ascii="Times New Roman" w:eastAsiaTheme="minorEastAsia" w:hAnsi="Times New Roman"/>
                <w:szCs w:val="24"/>
              </w:rPr>
              <w:t>bmalcl@ccu.edu.tw</w:t>
            </w:r>
          </w:p>
        </w:tc>
      </w:tr>
      <w:tr w:rsidR="00BF2ABD" w:rsidRPr="00524166" w14:paraId="6B0F215F" w14:textId="77777777" w:rsidTr="00DC2441">
        <w:tc>
          <w:tcPr>
            <w:tcW w:w="1064" w:type="pct"/>
          </w:tcPr>
          <w:p w14:paraId="65B6F59F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36F9BDF6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9"/>
          </w:tcPr>
          <w:p w14:paraId="25F9611B" w14:textId="77777777" w:rsidR="00460419" w:rsidRPr="00524166" w:rsidRDefault="00DA6001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讓同學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了解量性研究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方法，可以設計一個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適合量性論文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的操作方案。</w:t>
            </w:r>
          </w:p>
        </w:tc>
      </w:tr>
      <w:tr w:rsidR="00BF2ABD" w:rsidRPr="00524166" w14:paraId="53F87ED7" w14:textId="77777777" w:rsidTr="003215EB">
        <w:trPr>
          <w:trHeight w:val="407"/>
        </w:trPr>
        <w:tc>
          <w:tcPr>
            <w:tcW w:w="1064" w:type="pct"/>
          </w:tcPr>
          <w:p w14:paraId="3E802E2D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56784724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9"/>
          </w:tcPr>
          <w:p w14:paraId="5F4E2544" w14:textId="77777777" w:rsidR="0005739F" w:rsidRPr="00C80605" w:rsidRDefault="0005739F" w:rsidP="00C80605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64B6E114" w14:textId="77777777" w:rsidTr="0018776D">
        <w:tc>
          <w:tcPr>
            <w:tcW w:w="1064" w:type="pct"/>
            <w:vMerge w:val="restart"/>
          </w:tcPr>
          <w:p w14:paraId="7F26CF79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0EF25F3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14:paraId="033B0651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6DFC4A" w14:textId="77777777" w:rsidR="00BF2ABD" w:rsidRPr="00524166" w:rsidRDefault="00A15DDB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3E639A">
              <w:rPr>
                <w:rFonts w:ascii="Times New Roman" w:eastAsiaTheme="minorEastAsia" w:hAnsi="Times New Roman"/>
                <w:szCs w:val="24"/>
              </w:rPr>
              <w:t>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74527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18C76D0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6B72A883" w14:textId="77777777" w:rsidTr="0018776D">
        <w:tc>
          <w:tcPr>
            <w:tcW w:w="1064" w:type="pct"/>
            <w:vMerge/>
          </w:tcPr>
          <w:p w14:paraId="56E59C19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14:paraId="41A25122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0F6E54" w14:textId="77777777" w:rsidR="00702466" w:rsidRPr="00524166" w:rsidRDefault="007A6C09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A15DDB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085259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C4C0542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6C101700" w14:textId="77777777" w:rsidTr="0018776D">
        <w:tc>
          <w:tcPr>
            <w:tcW w:w="1064" w:type="pct"/>
            <w:vMerge/>
          </w:tcPr>
          <w:p w14:paraId="28B7AD3E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14:paraId="297DDC8C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2A31A" w14:textId="77777777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B7F7C9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EA99D9B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</w:tbl>
    <w:p w14:paraId="404F5715" w14:textId="77777777" w:rsidR="00DB6E93" w:rsidRPr="00524166" w:rsidRDefault="00404771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977"/>
        <w:gridCol w:w="8842"/>
      </w:tblGrid>
      <w:tr w:rsidR="004A5563" w:rsidRPr="00524166" w14:paraId="6B39A4E7" w14:textId="77777777" w:rsidTr="004A5563">
        <w:tc>
          <w:tcPr>
            <w:tcW w:w="389" w:type="pct"/>
            <w:vAlign w:val="center"/>
          </w:tcPr>
          <w:p w14:paraId="3ECC92AD" w14:textId="77777777"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14:paraId="4923CCB7" w14:textId="77777777"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59" w:type="pct"/>
          </w:tcPr>
          <w:p w14:paraId="7D716876" w14:textId="77777777"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02C16ADC" w14:textId="77777777"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4152" w:type="pct"/>
            <w:vAlign w:val="center"/>
          </w:tcPr>
          <w:p w14:paraId="512D344A" w14:textId="77777777"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E3BE7D5" w14:textId="77777777"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</w:tr>
      <w:tr w:rsidR="004A5563" w:rsidRPr="00524166" w14:paraId="4C381241" w14:textId="77777777" w:rsidTr="004A5563">
        <w:trPr>
          <w:trHeight w:val="60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198C" w14:textId="77777777" w:rsidR="004A5563" w:rsidRPr="00524166" w:rsidRDefault="004A5563" w:rsidP="00643D6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1</w:t>
            </w:r>
          </w:p>
        </w:tc>
        <w:tc>
          <w:tcPr>
            <w:tcW w:w="459" w:type="pct"/>
          </w:tcPr>
          <w:p w14:paraId="2378CB6E" w14:textId="07B8B02A" w:rsidR="004A5563" w:rsidRPr="00524166" w:rsidRDefault="004A5563" w:rsidP="00FB33B3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</w:t>
            </w:r>
            <w:r w:rsidR="005F25FF">
              <w:rPr>
                <w:rFonts w:ascii="Times New Roman" w:eastAsiaTheme="minorEastAsia" w:hAnsi="Times New Roman" w:hint="eastAsia"/>
                <w:szCs w:val="24"/>
              </w:rPr>
              <w:t>24</w:t>
            </w:r>
          </w:p>
        </w:tc>
        <w:tc>
          <w:tcPr>
            <w:tcW w:w="4152" w:type="pct"/>
            <w:shd w:val="clear" w:color="auto" w:fill="auto"/>
          </w:tcPr>
          <w:p w14:paraId="6C20FDF2" w14:textId="77777777" w:rsidR="004A5563" w:rsidRDefault="004A5563" w:rsidP="00FA4EB9">
            <w:pPr>
              <w:widowControl/>
              <w:rPr>
                <w:kern w:val="0"/>
              </w:rPr>
            </w:pPr>
            <w:r w:rsidRPr="00FA4EB9">
              <w:rPr>
                <w:rFonts w:hint="eastAsia"/>
                <w:kern w:val="0"/>
              </w:rPr>
              <w:t>課程說明</w:t>
            </w:r>
          </w:p>
          <w:p w14:paraId="48BB1597" w14:textId="77777777" w:rsidR="000D0883" w:rsidRPr="00FA4EB9" w:rsidRDefault="004A5563" w:rsidP="00FA4EB9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研究的類型</w:t>
            </w:r>
          </w:p>
        </w:tc>
      </w:tr>
      <w:tr w:rsidR="004A5563" w:rsidRPr="00524166" w14:paraId="04512254" w14:textId="77777777" w:rsidTr="004A5563">
        <w:trPr>
          <w:trHeight w:val="56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1DA2" w14:textId="77777777" w:rsidR="004A5563" w:rsidRPr="00524166" w:rsidRDefault="004A5563" w:rsidP="00643D6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2</w:t>
            </w:r>
          </w:p>
        </w:tc>
        <w:tc>
          <w:tcPr>
            <w:tcW w:w="459" w:type="pct"/>
          </w:tcPr>
          <w:p w14:paraId="777A9768" w14:textId="31934772" w:rsidR="004A5563" w:rsidRPr="00524166" w:rsidRDefault="005F25FF" w:rsidP="00FB33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3/3</w:t>
            </w:r>
          </w:p>
        </w:tc>
        <w:tc>
          <w:tcPr>
            <w:tcW w:w="4152" w:type="pct"/>
            <w:shd w:val="clear" w:color="auto" w:fill="auto"/>
          </w:tcPr>
          <w:p w14:paraId="350F5C87" w14:textId="77777777" w:rsidR="004A5563" w:rsidRDefault="004A5563" w:rsidP="00643D64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資料的來源和類別</w:t>
            </w:r>
          </w:p>
          <w:p w14:paraId="295D88AD" w14:textId="77777777" w:rsidR="000D0883" w:rsidRPr="007A2FFD" w:rsidRDefault="000D0883" w:rsidP="00643D64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量表設計</w:t>
            </w:r>
          </w:p>
        </w:tc>
      </w:tr>
      <w:tr w:rsidR="004A5563" w:rsidRPr="00524166" w14:paraId="3C844E88" w14:textId="77777777" w:rsidTr="004A5563">
        <w:trPr>
          <w:trHeight w:val="54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9CF3" w14:textId="77777777" w:rsidR="004A5563" w:rsidRPr="00524166" w:rsidRDefault="004A5563" w:rsidP="00026A0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3</w:t>
            </w:r>
          </w:p>
        </w:tc>
        <w:tc>
          <w:tcPr>
            <w:tcW w:w="459" w:type="pct"/>
          </w:tcPr>
          <w:p w14:paraId="5AF7E51A" w14:textId="3C28BFF0" w:rsidR="004A5563" w:rsidRPr="00524166" w:rsidRDefault="004A5563" w:rsidP="00026A0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5F25FF">
              <w:rPr>
                <w:rFonts w:ascii="Times New Roman" w:eastAsiaTheme="minorEastAsia" w:hAnsi="Times New Roman" w:hint="eastAsia"/>
                <w:szCs w:val="24"/>
              </w:rPr>
              <w:t>10</w:t>
            </w:r>
          </w:p>
        </w:tc>
        <w:tc>
          <w:tcPr>
            <w:tcW w:w="4152" w:type="pct"/>
            <w:shd w:val="clear" w:color="auto" w:fill="auto"/>
          </w:tcPr>
          <w:p w14:paraId="731CF394" w14:textId="77777777" w:rsidR="004A5563" w:rsidRDefault="004A5563" w:rsidP="00026A0A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量表設計</w:t>
            </w:r>
          </w:p>
          <w:p w14:paraId="38B96C80" w14:textId="77777777" w:rsidR="000D0883" w:rsidRPr="007A2FFD" w:rsidRDefault="000D0883" w:rsidP="00026A0A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調查法</w:t>
            </w:r>
          </w:p>
        </w:tc>
      </w:tr>
      <w:tr w:rsidR="004A5563" w:rsidRPr="00524166" w14:paraId="0674A8D4" w14:textId="77777777" w:rsidTr="004A5563">
        <w:trPr>
          <w:trHeight w:val="55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7DB1" w14:textId="77777777" w:rsidR="004A5563" w:rsidRPr="00524166" w:rsidRDefault="004A5563" w:rsidP="009C634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4</w:t>
            </w:r>
          </w:p>
        </w:tc>
        <w:tc>
          <w:tcPr>
            <w:tcW w:w="459" w:type="pct"/>
          </w:tcPr>
          <w:p w14:paraId="4573B150" w14:textId="0E3DD1CB" w:rsidR="004A5563" w:rsidRPr="00524166" w:rsidRDefault="004A5563" w:rsidP="009C634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0D0883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5F25FF">
              <w:rPr>
                <w:rFonts w:ascii="Times New Roman" w:eastAsiaTheme="minorEastAsia" w:hAnsi="Times New Roman" w:hint="eastAsia"/>
                <w:szCs w:val="24"/>
              </w:rPr>
              <w:t>7</w:t>
            </w:r>
          </w:p>
        </w:tc>
        <w:tc>
          <w:tcPr>
            <w:tcW w:w="4152" w:type="pct"/>
            <w:shd w:val="clear" w:color="auto" w:fill="auto"/>
          </w:tcPr>
          <w:p w14:paraId="026624E1" w14:textId="77777777" w:rsidR="004A5563" w:rsidRDefault="004A5563" w:rsidP="009C6343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調查法</w:t>
            </w:r>
          </w:p>
          <w:p w14:paraId="23A184E9" w14:textId="77777777" w:rsidR="000D0883" w:rsidRPr="00625A0C" w:rsidRDefault="000D0883" w:rsidP="009C6343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抽樣設計</w:t>
            </w:r>
          </w:p>
        </w:tc>
      </w:tr>
      <w:tr w:rsidR="004A5563" w:rsidRPr="00524166" w14:paraId="469376A3" w14:textId="77777777" w:rsidTr="004A5563">
        <w:trPr>
          <w:trHeight w:val="54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90C0" w14:textId="77777777" w:rsidR="004A5563" w:rsidRPr="00524166" w:rsidRDefault="004A5563" w:rsidP="009C634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5</w:t>
            </w:r>
          </w:p>
        </w:tc>
        <w:tc>
          <w:tcPr>
            <w:tcW w:w="459" w:type="pct"/>
          </w:tcPr>
          <w:p w14:paraId="2026F762" w14:textId="1C2D30C8" w:rsidR="004A5563" w:rsidRPr="00524166" w:rsidRDefault="004A5563" w:rsidP="009C634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5F25FF">
              <w:rPr>
                <w:rFonts w:ascii="Times New Roman" w:eastAsiaTheme="minorEastAsia" w:hAnsi="Times New Roman" w:hint="eastAsia"/>
                <w:szCs w:val="24"/>
              </w:rPr>
              <w:t>24</w:t>
            </w:r>
          </w:p>
        </w:tc>
        <w:tc>
          <w:tcPr>
            <w:tcW w:w="4152" w:type="pct"/>
            <w:shd w:val="clear" w:color="auto" w:fill="auto"/>
          </w:tcPr>
          <w:p w14:paraId="11ED3815" w14:textId="77777777" w:rsidR="004A5563" w:rsidRDefault="000D0883" w:rsidP="009C6343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資料處理與初步分析</w:t>
            </w:r>
          </w:p>
          <w:p w14:paraId="548D2A0F" w14:textId="77777777" w:rsidR="000D0883" w:rsidRPr="007A2FFD" w:rsidRDefault="000D0883" w:rsidP="009C6343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考試</w:t>
            </w:r>
          </w:p>
        </w:tc>
      </w:tr>
    </w:tbl>
    <w:p w14:paraId="223B285A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00FA" w14:textId="77777777" w:rsidR="004B10D2" w:rsidRDefault="004B10D2" w:rsidP="00711B26">
      <w:r>
        <w:separator/>
      </w:r>
    </w:p>
  </w:endnote>
  <w:endnote w:type="continuationSeparator" w:id="0">
    <w:p w14:paraId="0B19C1F2" w14:textId="77777777" w:rsidR="004B10D2" w:rsidRDefault="004B10D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0901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015" w:rsidRPr="00547015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193C452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89E6" w14:textId="77777777" w:rsidR="004B10D2" w:rsidRDefault="004B10D2" w:rsidP="00711B26">
      <w:r>
        <w:separator/>
      </w:r>
    </w:p>
  </w:footnote>
  <w:footnote w:type="continuationSeparator" w:id="0">
    <w:p w14:paraId="219DBF9D" w14:textId="77777777" w:rsidR="004B10D2" w:rsidRDefault="004B10D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D234D6"/>
    <w:multiLevelType w:val="hybridMultilevel"/>
    <w:tmpl w:val="FEC21EB6"/>
    <w:lvl w:ilvl="0" w:tplc="91AE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E036FA"/>
    <w:multiLevelType w:val="hybridMultilevel"/>
    <w:tmpl w:val="39C839E0"/>
    <w:lvl w:ilvl="0" w:tplc="F366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2723"/>
    <w:rsid w:val="00005F66"/>
    <w:rsid w:val="00007A84"/>
    <w:rsid w:val="00011C25"/>
    <w:rsid w:val="000231A1"/>
    <w:rsid w:val="00024BC0"/>
    <w:rsid w:val="00026A0A"/>
    <w:rsid w:val="00027BE3"/>
    <w:rsid w:val="000319DB"/>
    <w:rsid w:val="0004593B"/>
    <w:rsid w:val="00046372"/>
    <w:rsid w:val="0005739F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0883"/>
    <w:rsid w:val="000D7F5A"/>
    <w:rsid w:val="000E1DDE"/>
    <w:rsid w:val="000E1F3C"/>
    <w:rsid w:val="000F070A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579E"/>
    <w:rsid w:val="002B75A2"/>
    <w:rsid w:val="002C6806"/>
    <w:rsid w:val="002D4B77"/>
    <w:rsid w:val="002D7101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15EB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05B2"/>
    <w:rsid w:val="003A3496"/>
    <w:rsid w:val="003B1CF0"/>
    <w:rsid w:val="003B3970"/>
    <w:rsid w:val="003B7907"/>
    <w:rsid w:val="003D7260"/>
    <w:rsid w:val="003E021C"/>
    <w:rsid w:val="003E639A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025B"/>
    <w:rsid w:val="004413A6"/>
    <w:rsid w:val="00447202"/>
    <w:rsid w:val="00452F2A"/>
    <w:rsid w:val="00456049"/>
    <w:rsid w:val="00457E45"/>
    <w:rsid w:val="00460419"/>
    <w:rsid w:val="004604B1"/>
    <w:rsid w:val="004669E4"/>
    <w:rsid w:val="00472BC2"/>
    <w:rsid w:val="00486A2B"/>
    <w:rsid w:val="00490886"/>
    <w:rsid w:val="00492104"/>
    <w:rsid w:val="00493B95"/>
    <w:rsid w:val="004A5563"/>
    <w:rsid w:val="004B0BFA"/>
    <w:rsid w:val="004B10D2"/>
    <w:rsid w:val="004B2955"/>
    <w:rsid w:val="004C1D7B"/>
    <w:rsid w:val="004C747C"/>
    <w:rsid w:val="004D7105"/>
    <w:rsid w:val="004E1615"/>
    <w:rsid w:val="004F69BF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47015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5FF"/>
    <w:rsid w:val="005F2EC9"/>
    <w:rsid w:val="00606B42"/>
    <w:rsid w:val="00626AD9"/>
    <w:rsid w:val="006276E5"/>
    <w:rsid w:val="006402C0"/>
    <w:rsid w:val="00643D64"/>
    <w:rsid w:val="0064490C"/>
    <w:rsid w:val="0065194D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85406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6E5EF2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6C09"/>
    <w:rsid w:val="007B3972"/>
    <w:rsid w:val="007D1180"/>
    <w:rsid w:val="007D1819"/>
    <w:rsid w:val="007D7B5E"/>
    <w:rsid w:val="007E7E59"/>
    <w:rsid w:val="007F3590"/>
    <w:rsid w:val="008043F0"/>
    <w:rsid w:val="00813EDC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6217E"/>
    <w:rsid w:val="00877562"/>
    <w:rsid w:val="00885C61"/>
    <w:rsid w:val="00891863"/>
    <w:rsid w:val="00892014"/>
    <w:rsid w:val="00894505"/>
    <w:rsid w:val="008A11D8"/>
    <w:rsid w:val="008A2160"/>
    <w:rsid w:val="008A23DD"/>
    <w:rsid w:val="008A3FAA"/>
    <w:rsid w:val="008A4F7C"/>
    <w:rsid w:val="008A5C9D"/>
    <w:rsid w:val="008B32E4"/>
    <w:rsid w:val="008B4117"/>
    <w:rsid w:val="008B736A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323"/>
    <w:rsid w:val="0099396D"/>
    <w:rsid w:val="00993ED1"/>
    <w:rsid w:val="009A2A77"/>
    <w:rsid w:val="009A567B"/>
    <w:rsid w:val="009A7364"/>
    <w:rsid w:val="009B0170"/>
    <w:rsid w:val="009C6343"/>
    <w:rsid w:val="009C705B"/>
    <w:rsid w:val="009C742F"/>
    <w:rsid w:val="009D1510"/>
    <w:rsid w:val="009D3389"/>
    <w:rsid w:val="009E4144"/>
    <w:rsid w:val="009E4E5C"/>
    <w:rsid w:val="009E6E82"/>
    <w:rsid w:val="009F1C4C"/>
    <w:rsid w:val="009F1DFD"/>
    <w:rsid w:val="009F3558"/>
    <w:rsid w:val="00A0089B"/>
    <w:rsid w:val="00A01621"/>
    <w:rsid w:val="00A12277"/>
    <w:rsid w:val="00A1444F"/>
    <w:rsid w:val="00A15DDB"/>
    <w:rsid w:val="00A177B5"/>
    <w:rsid w:val="00A226E3"/>
    <w:rsid w:val="00A27D10"/>
    <w:rsid w:val="00A344B4"/>
    <w:rsid w:val="00A3691A"/>
    <w:rsid w:val="00A41F35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C2FC2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4CF9"/>
    <w:rsid w:val="00C77C81"/>
    <w:rsid w:val="00C80605"/>
    <w:rsid w:val="00C877E6"/>
    <w:rsid w:val="00C9233F"/>
    <w:rsid w:val="00C96A9F"/>
    <w:rsid w:val="00CA5B16"/>
    <w:rsid w:val="00CC4B5E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547B2"/>
    <w:rsid w:val="00D6651C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A6001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05EB5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0665D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867EB"/>
    <w:rsid w:val="00F95C1D"/>
    <w:rsid w:val="00F97068"/>
    <w:rsid w:val="00FA4EB9"/>
    <w:rsid w:val="00FA5A42"/>
    <w:rsid w:val="00FB33B3"/>
    <w:rsid w:val="00FC020B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FE2C9"/>
  <w15:docId w15:val="{F91AF382-48D0-41EF-813B-B87FD6B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8E0F17C7BE4227A441BC4AB8449A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A7A520-9F6C-4411-88B2-57C5D21C4BC0}"/>
      </w:docPartPr>
      <w:docPartBody>
        <w:p w:rsidR="0082011A" w:rsidRDefault="00EC521C" w:rsidP="00EC521C">
          <w:pPr>
            <w:pStyle w:val="268E0F17C7BE4227A441BC4AB8449A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24C81"/>
    <w:rsid w:val="000C2963"/>
    <w:rsid w:val="001C33FB"/>
    <w:rsid w:val="002623B2"/>
    <w:rsid w:val="002A3653"/>
    <w:rsid w:val="0030027B"/>
    <w:rsid w:val="00317BC8"/>
    <w:rsid w:val="003221FE"/>
    <w:rsid w:val="00327E7C"/>
    <w:rsid w:val="00330167"/>
    <w:rsid w:val="003F5157"/>
    <w:rsid w:val="00430F22"/>
    <w:rsid w:val="004364C7"/>
    <w:rsid w:val="004A48C3"/>
    <w:rsid w:val="00597DBB"/>
    <w:rsid w:val="00686A4A"/>
    <w:rsid w:val="00746CC7"/>
    <w:rsid w:val="007474A0"/>
    <w:rsid w:val="007A3002"/>
    <w:rsid w:val="0082011A"/>
    <w:rsid w:val="008243EC"/>
    <w:rsid w:val="00826B0D"/>
    <w:rsid w:val="00895B22"/>
    <w:rsid w:val="009F1E74"/>
    <w:rsid w:val="00A51EFD"/>
    <w:rsid w:val="00A72141"/>
    <w:rsid w:val="00AD465F"/>
    <w:rsid w:val="00B71DDB"/>
    <w:rsid w:val="00C002FC"/>
    <w:rsid w:val="00C0315F"/>
    <w:rsid w:val="00C16264"/>
    <w:rsid w:val="00C86330"/>
    <w:rsid w:val="00D018E5"/>
    <w:rsid w:val="00DB764B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653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</Words>
  <Characters>678</Characters>
  <Application>Microsoft Office Word</Application>
  <DocSecurity>0</DocSecurity>
  <Lines>5</Lines>
  <Paragraphs>1</Paragraphs>
  <ScaleCrop>false</ScaleCrop>
  <Company>CCU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4</cp:revision>
  <cp:lastPrinted>2024-02-21T15:07:00Z</cp:lastPrinted>
  <dcterms:created xsi:type="dcterms:W3CDTF">2024-12-24T17:20:00Z</dcterms:created>
  <dcterms:modified xsi:type="dcterms:W3CDTF">2026-02-24T05:04:00Z</dcterms:modified>
</cp:coreProperties>
</file>