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A4" w:rsidRDefault="00AB7B8E">
      <w:pPr>
        <w:pStyle w:val="1"/>
        <w:tabs>
          <w:tab w:val="left" w:pos="720"/>
          <w:tab w:val="left" w:pos="2525"/>
          <w:tab w:val="left" w:pos="4975"/>
        </w:tabs>
        <w:autoSpaceDE w:val="0"/>
        <w:autoSpaceDN w:val="0"/>
        <w:spacing w:after="90"/>
        <w:jc w:val="both"/>
        <w:rPr>
          <w:sz w:val="26"/>
          <w:szCs w:val="26"/>
        </w:rPr>
      </w:pPr>
      <w:r>
        <w:rPr>
          <w:sz w:val="26"/>
          <w:szCs w:val="26"/>
        </w:rPr>
        <w:t>開課單位：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管理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學院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企業管理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學系</w:t>
      </w:r>
    </w:p>
    <w:p w:rsidR="002A63A4" w:rsidRDefault="00AB7B8E">
      <w:pPr>
        <w:pStyle w:val="1"/>
        <w:tabs>
          <w:tab w:val="left" w:pos="720"/>
          <w:tab w:val="left" w:pos="3060"/>
          <w:tab w:val="left" w:pos="6300"/>
        </w:tabs>
        <w:wordWrap w:val="0"/>
        <w:autoSpaceDE w:val="0"/>
        <w:autoSpaceDN w:val="0"/>
        <w:spacing w:after="90"/>
        <w:ind w:right="200"/>
        <w:jc w:val="right"/>
      </w:pPr>
      <w:r>
        <w:t>202</w:t>
      </w:r>
      <w:r w:rsidR="00F93707">
        <w:t>4</w:t>
      </w:r>
      <w:r>
        <w:t xml:space="preserve"> spring</w:t>
      </w: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1701"/>
        <w:gridCol w:w="2710"/>
        <w:gridCol w:w="1544"/>
        <w:gridCol w:w="1418"/>
        <w:gridCol w:w="1450"/>
        <w:gridCol w:w="1386"/>
      </w:tblGrid>
      <w:tr w:rsidR="002A63A4">
        <w:trPr>
          <w:trHeight w:val="435"/>
        </w:trPr>
        <w:tc>
          <w:tcPr>
            <w:tcW w:w="170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開課時間</w:t>
            </w:r>
          </w:p>
        </w:tc>
        <w:tc>
          <w:tcPr>
            <w:tcW w:w="4254" w:type="dxa"/>
            <w:gridSpan w:val="2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63A4" w:rsidRDefault="00AB7B8E">
            <w:pPr>
              <w:pStyle w:val="1"/>
              <w:jc w:val="center"/>
            </w:pPr>
            <w:r>
              <w:t>禮拜二下午</w:t>
            </w:r>
            <w:r w:rsidR="00F93707">
              <w:t>4</w:t>
            </w:r>
            <w:r>
              <w:t>點</w:t>
            </w:r>
            <w:r>
              <w:t>10</w:t>
            </w:r>
            <w:r>
              <w:t>分至</w:t>
            </w:r>
            <w:r w:rsidR="00F93707">
              <w:t>7</w:t>
            </w:r>
            <w:r>
              <w:t>點</w:t>
            </w:r>
          </w:p>
        </w:tc>
        <w:tc>
          <w:tcPr>
            <w:tcW w:w="1418" w:type="dxa"/>
            <w:tcBorders>
              <w:top w:val="double" w:sz="12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負責教師</w:t>
            </w:r>
          </w:p>
        </w:tc>
        <w:tc>
          <w:tcPr>
            <w:tcW w:w="2836" w:type="dxa"/>
            <w:gridSpan w:val="2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2A63A4" w:rsidRDefault="00AB7B8E">
            <w:pPr>
              <w:pStyle w:val="1"/>
              <w:jc w:val="center"/>
            </w:pPr>
            <w:r>
              <w:t>鄭祥麟</w:t>
            </w:r>
            <w:r w:rsidR="00F93707">
              <w:rPr>
                <w:rFonts w:hint="eastAsia"/>
              </w:rPr>
              <w:t>、龔天鈞</w:t>
            </w:r>
          </w:p>
        </w:tc>
      </w:tr>
      <w:tr w:rsidR="002A63A4">
        <w:trPr>
          <w:trHeight w:val="435"/>
        </w:trPr>
        <w:tc>
          <w:tcPr>
            <w:tcW w:w="1701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課程類別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63A4" w:rsidRDefault="00AB7B8E">
            <w:pPr>
              <w:pStyle w:val="1"/>
            </w:pPr>
            <w:r>
              <w:rPr>
                <w:rFonts w:ascii="Wingdings" w:hAnsi="Wingdings" w:cs="Wingdings"/>
                <w:color w:val="000000"/>
              </w:rPr>
              <w:t></w:t>
            </w:r>
            <w:r>
              <w:rPr>
                <w:color w:val="000000"/>
              </w:rPr>
              <w:t>必修</w:t>
            </w:r>
            <w:r>
              <w:rPr>
                <w:color w:val="000000"/>
              </w:rPr>
              <w:t xml:space="preserve"> </w:t>
            </w:r>
            <w:r>
              <w:rPr>
                <w:sz w:val="18"/>
                <w:szCs w:val="18"/>
              </w:rPr>
              <w:t>Major</w:t>
            </w:r>
            <w:r>
              <w:rPr>
                <w:sz w:val="18"/>
                <w:szCs w:val="18"/>
              </w:rPr>
              <w:t xml:space="preserve">　　</w:t>
            </w:r>
            <w:r>
              <w:rPr>
                <w:rFonts w:ascii="新細明體" w:hAnsi="新細明體" w:cs="新細明體"/>
                <w:color w:val="000000"/>
              </w:rPr>
              <w:t>□</w:t>
            </w:r>
            <w:r>
              <w:rPr>
                <w:color w:val="000000"/>
              </w:rPr>
              <w:t>選修</w:t>
            </w:r>
            <w:r>
              <w:rPr>
                <w:color w:val="000000"/>
              </w:rPr>
              <w:t xml:space="preserve"> </w:t>
            </w:r>
            <w:r>
              <w:rPr>
                <w:sz w:val="18"/>
                <w:szCs w:val="18"/>
              </w:rPr>
              <w:t>Option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學分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2A63A4" w:rsidRDefault="00AB7B8E">
            <w:pPr>
              <w:pStyle w:val="1"/>
              <w:jc w:val="center"/>
            </w:pPr>
            <w:r>
              <w:t>3</w:t>
            </w:r>
          </w:p>
        </w:tc>
      </w:tr>
      <w:tr w:rsidR="002A63A4">
        <w:trPr>
          <w:trHeight w:val="435"/>
        </w:trPr>
        <w:tc>
          <w:tcPr>
            <w:tcW w:w="1701" w:type="dxa"/>
            <w:vMerge w:val="restart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課程名稱</w:t>
            </w:r>
          </w:p>
        </w:tc>
        <w:tc>
          <w:tcPr>
            <w:tcW w:w="8508" w:type="dxa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2A63A4" w:rsidRDefault="00AB7B8E">
            <w:pPr>
              <w:pStyle w:val="1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>管理學（企管系同學優先選修，也歡迎外系同學在選課餘額內選修）</w:t>
            </w:r>
          </w:p>
        </w:tc>
      </w:tr>
      <w:tr w:rsidR="002A63A4">
        <w:trPr>
          <w:trHeight w:val="435"/>
        </w:trPr>
        <w:tc>
          <w:tcPr>
            <w:tcW w:w="1701" w:type="dxa"/>
            <w:vMerge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A63A4" w:rsidRDefault="002A63A4">
            <w:pPr>
              <w:pStyle w:val="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8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2A63A4" w:rsidRDefault="00AB7B8E">
            <w:pPr>
              <w:pStyle w:val="1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英</w:t>
            </w:r>
            <w:r>
              <w:rPr>
                <w:color w:val="000000"/>
              </w:rPr>
              <w:t>)Management</w:t>
            </w:r>
          </w:p>
        </w:tc>
      </w:tr>
      <w:tr w:rsidR="002A63A4">
        <w:trPr>
          <w:trHeight w:val="435"/>
        </w:trPr>
        <w:tc>
          <w:tcPr>
            <w:tcW w:w="1701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課程描述</w:t>
            </w:r>
          </w:p>
          <w:p w:rsidR="002A63A4" w:rsidRDefault="00AB7B8E">
            <w:pPr>
              <w:pStyle w:val="1"/>
              <w:jc w:val="center"/>
              <w:rPr>
                <w:color w:val="000000"/>
                <w:szCs w:val="0"/>
              </w:rPr>
            </w:pPr>
            <w:r>
              <w:rPr>
                <w:color w:val="000000"/>
                <w:szCs w:val="0"/>
              </w:rPr>
              <w:t>(</w:t>
            </w:r>
            <w:r>
              <w:rPr>
                <w:color w:val="000000"/>
                <w:szCs w:val="0"/>
              </w:rPr>
              <w:t>限</w:t>
            </w:r>
            <w:r>
              <w:rPr>
                <w:color w:val="000000"/>
                <w:szCs w:val="0"/>
              </w:rPr>
              <w:t>50~100</w:t>
            </w:r>
            <w:r>
              <w:rPr>
                <w:color w:val="000000"/>
                <w:szCs w:val="0"/>
              </w:rPr>
              <w:t>字</w:t>
            </w:r>
            <w:r>
              <w:rPr>
                <w:color w:val="000000"/>
                <w:szCs w:val="0"/>
              </w:rPr>
              <w:t>)</w:t>
            </w:r>
          </w:p>
        </w:tc>
        <w:tc>
          <w:tcPr>
            <w:tcW w:w="8508" w:type="dxa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2A63A4" w:rsidRDefault="00AB7B8E">
            <w:pPr>
              <w:pStyle w:val="1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</w:t>
            </w:r>
            <w:r>
              <w:rPr>
                <w:color w:val="000000"/>
              </w:rPr>
              <w:t>)</w:t>
            </w:r>
            <w:r>
              <w:t xml:space="preserve"> </w:t>
            </w:r>
            <w:r>
              <w:rPr>
                <w:color w:val="000000"/>
              </w:rPr>
              <w:t>本課程在於讓企管系之初學管理課程的同學，可以初步窺探管理學門與管理實務工作之奧妙，而目標重點在於讓同學熟悉管理理論的相關知識，及引發學生對管理學與相關企業管理知識的興趣。並針對學生日常生活的事件加以應用及連結，以期落實管理之觀念於生活之中。</w:t>
            </w:r>
          </w:p>
        </w:tc>
      </w:tr>
      <w:tr w:rsidR="002A63A4">
        <w:trPr>
          <w:trHeight w:val="435"/>
        </w:trPr>
        <w:tc>
          <w:tcPr>
            <w:tcW w:w="1701" w:type="dxa"/>
            <w:vMerge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A63A4" w:rsidRDefault="002A63A4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8508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2A63A4" w:rsidRDefault="00AB7B8E">
            <w:pPr>
              <w:pStyle w:val="1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英</w:t>
            </w:r>
            <w:r>
              <w:rPr>
                <w:color w:val="000000"/>
              </w:rPr>
              <w:t>) This course is designed to allow BA students who</w:t>
            </w:r>
            <w:r>
              <w:t xml:space="preserve"> begin to learn</w:t>
            </w:r>
            <w:r>
              <w:rPr>
                <w:color w:val="000000"/>
              </w:rPr>
              <w:t xml:space="preserve"> management courses to understand the contexts and fundamentals of it. By making students more aware of the knowledge of managements and inducing interests in other management field knowledge, I hope that can apply and connect the concepts of management into the events in their real life. </w:t>
            </w:r>
          </w:p>
        </w:tc>
      </w:tr>
      <w:tr w:rsidR="002A63A4">
        <w:trPr>
          <w:trHeight w:val="630"/>
        </w:trPr>
        <w:tc>
          <w:tcPr>
            <w:tcW w:w="10209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課程目標與學習能力層次：</w:t>
            </w:r>
            <w:r>
              <w:rPr>
                <w:b/>
                <w:bCs/>
                <w:color w:val="000000"/>
              </w:rPr>
              <w:t xml:space="preserve">1 </w:t>
            </w:r>
            <w:r>
              <w:rPr>
                <w:b/>
                <w:bCs/>
                <w:color w:val="000000"/>
              </w:rPr>
              <w:t>知識、</w:t>
            </w:r>
            <w:r>
              <w:rPr>
                <w:b/>
                <w:bCs/>
                <w:color w:val="000000"/>
              </w:rPr>
              <w:t xml:space="preserve">2 </w:t>
            </w:r>
            <w:r>
              <w:rPr>
                <w:b/>
                <w:bCs/>
                <w:color w:val="000000"/>
              </w:rPr>
              <w:t>理解、</w:t>
            </w:r>
            <w:r>
              <w:rPr>
                <w:b/>
                <w:bCs/>
                <w:color w:val="000000"/>
              </w:rPr>
              <w:t xml:space="preserve">3 </w:t>
            </w:r>
            <w:r>
              <w:rPr>
                <w:b/>
                <w:bCs/>
                <w:color w:val="000000"/>
              </w:rPr>
              <w:t>應用、</w:t>
            </w:r>
            <w:r>
              <w:rPr>
                <w:b/>
                <w:bCs/>
                <w:color w:val="000000"/>
              </w:rPr>
              <w:t xml:space="preserve">4 </w:t>
            </w:r>
            <w:r>
              <w:rPr>
                <w:b/>
                <w:bCs/>
                <w:color w:val="000000"/>
              </w:rPr>
              <w:t>分析、</w:t>
            </w:r>
            <w:r>
              <w:rPr>
                <w:b/>
                <w:bCs/>
                <w:color w:val="000000"/>
              </w:rPr>
              <w:t xml:space="preserve">5 </w:t>
            </w:r>
            <w:r>
              <w:rPr>
                <w:b/>
                <w:bCs/>
                <w:color w:val="000000"/>
              </w:rPr>
              <w:t>綜合、</w:t>
            </w:r>
            <w:r>
              <w:rPr>
                <w:b/>
                <w:bCs/>
                <w:color w:val="000000"/>
              </w:rPr>
              <w:t xml:space="preserve">6 </w:t>
            </w:r>
            <w:r>
              <w:rPr>
                <w:b/>
                <w:bCs/>
                <w:color w:val="000000"/>
              </w:rPr>
              <w:t>評鑑</w:t>
            </w:r>
          </w:p>
        </w:tc>
      </w:tr>
      <w:tr w:rsidR="002A63A4">
        <w:trPr>
          <w:trHeight w:val="118"/>
        </w:trPr>
        <w:tc>
          <w:tcPr>
            <w:tcW w:w="441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A63A4" w:rsidRDefault="00AB7B8E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中文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A63A4" w:rsidRDefault="00AB7B8E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英文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E6E6E6"/>
            <w:vAlign w:val="center"/>
          </w:tcPr>
          <w:p w:rsidR="002A63A4" w:rsidRDefault="00AB7B8E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相關性</w:t>
            </w:r>
          </w:p>
          <w:p w:rsidR="002A63A4" w:rsidRDefault="00AB7B8E">
            <w:pPr>
              <w:pStyle w:val="1"/>
              <w:jc w:val="center"/>
              <w:rPr>
                <w:color w:val="000000"/>
                <w:szCs w:val="0"/>
              </w:rPr>
            </w:pPr>
            <w:r>
              <w:rPr>
                <w:color w:val="000000"/>
                <w:szCs w:val="0"/>
              </w:rPr>
              <w:t>（能力層次）</w:t>
            </w:r>
          </w:p>
        </w:tc>
      </w:tr>
      <w:tr w:rsidR="002A63A4">
        <w:trPr>
          <w:trHeight w:val="278"/>
        </w:trPr>
        <w:tc>
          <w:tcPr>
            <w:tcW w:w="441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2A63A4" w:rsidRDefault="00AB7B8E">
            <w:pPr>
              <w:pStyle w:val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了解管理的演進與管理的重要性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A4" w:rsidRDefault="00AB7B8E">
            <w:pPr>
              <w:pStyle w:val="1"/>
              <w:jc w:val="both"/>
              <w:rPr>
                <w:color w:val="000000"/>
              </w:rPr>
            </w:pPr>
            <w:r>
              <w:rPr>
                <w:color w:val="000000"/>
              </w:rPr>
              <w:t>1. Understanding the importance and the evolution of management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A63A4" w:rsidRDefault="00AB7B8E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  <w:p w:rsidR="002A63A4" w:rsidRDefault="00AB7B8E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E2</w:t>
            </w:r>
          </w:p>
        </w:tc>
      </w:tr>
      <w:tr w:rsidR="002A63A4">
        <w:trPr>
          <w:trHeight w:val="301"/>
        </w:trPr>
        <w:tc>
          <w:tcPr>
            <w:tcW w:w="441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2A63A4" w:rsidRDefault="00AB7B8E">
            <w:pPr>
              <w:pStyle w:val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>管理四大功能的探討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A4" w:rsidRDefault="00AB7B8E">
            <w:pPr>
              <w:pStyle w:val="1"/>
              <w:jc w:val="both"/>
              <w:rPr>
                <w:color w:val="000000"/>
              </w:rPr>
            </w:pPr>
            <w:r>
              <w:rPr>
                <w:color w:val="000000"/>
              </w:rPr>
              <w:t>2. Discussing the Management functions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A63A4" w:rsidRDefault="00AB7B8E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  <w:p w:rsidR="002A63A4" w:rsidRDefault="00AB7B8E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E2</w:t>
            </w:r>
          </w:p>
        </w:tc>
      </w:tr>
      <w:tr w:rsidR="002A63A4">
        <w:trPr>
          <w:trHeight w:val="340"/>
        </w:trPr>
        <w:tc>
          <w:tcPr>
            <w:tcW w:w="4411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2A63A4" w:rsidRDefault="00AB7B8E">
            <w:pPr>
              <w:pStyle w:val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管理原則與管理實務的關聯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2A63A4" w:rsidRDefault="00AB7B8E">
            <w:pPr>
              <w:pStyle w:val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Realizing the relationship between the principles and the practices of management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2A63A4" w:rsidRDefault="00AB7B8E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E2</w:t>
            </w:r>
          </w:p>
          <w:p w:rsidR="002A63A4" w:rsidRDefault="00AB7B8E">
            <w:pPr>
              <w:pStyle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F3</w:t>
            </w:r>
          </w:p>
        </w:tc>
      </w:tr>
      <w:tr w:rsidR="002A63A4">
        <w:trPr>
          <w:trHeight w:val="555"/>
        </w:trPr>
        <w:tc>
          <w:tcPr>
            <w:tcW w:w="10209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課程主題</w:t>
            </w:r>
          </w:p>
        </w:tc>
      </w:tr>
      <w:tr w:rsidR="002A63A4">
        <w:trPr>
          <w:trHeight w:val="340"/>
        </w:trPr>
        <w:tc>
          <w:tcPr>
            <w:tcW w:w="10209" w:type="dxa"/>
            <w:gridSpan w:val="6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A63A4" w:rsidRDefault="00AB7B8E">
            <w:pPr>
              <w:pStyle w:val="1"/>
            </w:pPr>
            <w:r>
              <w:t>1</w:t>
            </w:r>
            <w:r>
              <w:t>、何謂管理？管理的演進與管理的重要性。</w:t>
            </w:r>
          </w:p>
          <w:p w:rsidR="002A63A4" w:rsidRDefault="00AB7B8E">
            <w:pPr>
              <w:pStyle w:val="1"/>
            </w:pPr>
            <w:r>
              <w:t>2</w:t>
            </w:r>
            <w:r>
              <w:t>、現代管理與組織發展的探討。</w:t>
            </w:r>
          </w:p>
          <w:p w:rsidR="002A63A4" w:rsidRDefault="00AB7B8E">
            <w:pPr>
              <w:pStyle w:val="1"/>
            </w:pPr>
            <w:r>
              <w:t>3</w:t>
            </w:r>
            <w:r>
              <w:t>、管理四大功能的探討：規劃、組織、領導、控制。</w:t>
            </w:r>
          </w:p>
          <w:p w:rsidR="002A63A4" w:rsidRDefault="00AB7B8E">
            <w:pPr>
              <w:pStyle w:val="1"/>
            </w:pPr>
            <w:r>
              <w:t>4</w:t>
            </w:r>
            <w:r>
              <w:t>、管理學的發展與管理實務的關聯。</w:t>
            </w:r>
          </w:p>
          <w:p w:rsidR="002A63A4" w:rsidRDefault="002A63A4">
            <w:pPr>
              <w:pStyle w:val="1"/>
              <w:jc w:val="center"/>
              <w:rPr>
                <w:color w:val="000000"/>
              </w:rPr>
            </w:pPr>
          </w:p>
        </w:tc>
      </w:tr>
      <w:tr w:rsidR="002A63A4">
        <w:trPr>
          <w:trHeight w:val="557"/>
        </w:trPr>
        <w:tc>
          <w:tcPr>
            <w:tcW w:w="10209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指定教科書</w:t>
            </w:r>
          </w:p>
        </w:tc>
      </w:tr>
      <w:tr w:rsidR="002A63A4">
        <w:trPr>
          <w:trHeight w:val="340"/>
        </w:trPr>
        <w:tc>
          <w:tcPr>
            <w:tcW w:w="10209" w:type="dxa"/>
            <w:gridSpan w:val="6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A63A4" w:rsidRDefault="00AB7B8E">
            <w:pPr>
              <w:pStyle w:val="1"/>
            </w:pPr>
            <w:r>
              <w:t>1</w:t>
            </w:r>
            <w:r>
              <w:t>、中文：現代管理學第</w:t>
            </w:r>
            <w:r>
              <w:t>11</w:t>
            </w:r>
            <w:r>
              <w:t>版，洪緯典翻譯，華泰文化出版。</w:t>
            </w:r>
          </w:p>
          <w:p w:rsidR="002A63A4" w:rsidRDefault="00AB7B8E">
            <w:pPr>
              <w:pStyle w:val="1"/>
            </w:pPr>
            <w:r>
              <w:t>2</w:t>
            </w:r>
            <w:r>
              <w:t>、英文：</w:t>
            </w:r>
            <w:r>
              <w:t>Robbins, S. P., &amp; DeCenzo, D. S. (2022) Fundamentals of Management: Essential Concepts and Applications, Pearson Education</w:t>
            </w:r>
            <w:r>
              <w:t>（華泰文化代理）。</w:t>
            </w:r>
          </w:p>
          <w:p w:rsidR="002A63A4" w:rsidRDefault="00F93707">
            <w:pPr>
              <w:pStyle w:val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shd w:val="clear" w:color="auto" w:fill="FFFFFF"/>
              </w:rPr>
              <w:t>請尊重智慧財產權，不得非法影印教師指定之教科書籍</w:t>
            </w:r>
            <w:bookmarkStart w:id="0" w:name="_GoBack"/>
            <w:bookmarkEnd w:id="0"/>
          </w:p>
        </w:tc>
      </w:tr>
      <w:tr w:rsidR="002A63A4">
        <w:trPr>
          <w:trHeight w:val="557"/>
        </w:trPr>
        <w:tc>
          <w:tcPr>
            <w:tcW w:w="10209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評分方式</w:t>
            </w:r>
          </w:p>
        </w:tc>
      </w:tr>
      <w:tr w:rsidR="002A63A4">
        <w:trPr>
          <w:trHeight w:val="340"/>
        </w:trPr>
        <w:tc>
          <w:tcPr>
            <w:tcW w:w="10209" w:type="dxa"/>
            <w:gridSpan w:val="6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A63A4" w:rsidRDefault="00AB7B8E">
            <w:pPr>
              <w:pStyle w:val="1"/>
            </w:pPr>
            <w:r>
              <w:t xml:space="preserve">35% </w:t>
            </w:r>
            <w:r>
              <w:t>期中考試</w:t>
            </w:r>
            <w:r>
              <w:t xml:space="preserve"> </w:t>
            </w:r>
          </w:p>
          <w:p w:rsidR="002A63A4" w:rsidRDefault="00AB7B8E">
            <w:pPr>
              <w:pStyle w:val="1"/>
            </w:pPr>
            <w:r>
              <w:t xml:space="preserve">35% </w:t>
            </w:r>
            <w:r>
              <w:t>期末考試</w:t>
            </w:r>
          </w:p>
          <w:p w:rsidR="002A63A4" w:rsidRDefault="00AB7B8E">
            <w:pPr>
              <w:pStyle w:val="1"/>
            </w:pPr>
            <w:r>
              <w:t xml:space="preserve">20% </w:t>
            </w:r>
            <w:r>
              <w:t>課堂參與與分組課堂報告</w:t>
            </w:r>
          </w:p>
          <w:p w:rsidR="002A63A4" w:rsidRDefault="00AB7B8E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 xml:space="preserve">10% </w:t>
            </w:r>
            <w:r>
              <w:rPr>
                <w:color w:val="000000"/>
              </w:rPr>
              <w:t>作業及小考</w:t>
            </w:r>
          </w:p>
        </w:tc>
      </w:tr>
      <w:tr w:rsidR="002A63A4">
        <w:trPr>
          <w:trHeight w:val="557"/>
        </w:trPr>
        <w:tc>
          <w:tcPr>
            <w:tcW w:w="10209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課程要求</w:t>
            </w:r>
          </w:p>
        </w:tc>
      </w:tr>
      <w:tr w:rsidR="002A63A4">
        <w:trPr>
          <w:trHeight w:val="340"/>
        </w:trPr>
        <w:tc>
          <w:tcPr>
            <w:tcW w:w="10209" w:type="dxa"/>
            <w:gridSpan w:val="6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A63A4" w:rsidRDefault="00AB7B8E">
            <w:pPr>
              <w:pStyle w:val="1"/>
            </w:pPr>
            <w:r>
              <w:t>1.</w:t>
            </w:r>
            <w:r>
              <w:t>平時上課：課本章節均需事前閱讀，學期間有數次小考，並鼓勵同學踴躍發言及參與課堂討論。</w:t>
            </w:r>
          </w:p>
          <w:p w:rsidR="002A63A4" w:rsidRDefault="00AB7B8E">
            <w:pPr>
              <w:pStyle w:val="1"/>
            </w:pPr>
            <w:r>
              <w:t>2.</w:t>
            </w:r>
            <w:r>
              <w:t>點名：學期中共五次點名，學生必須三次點名到場；點名到兩次者，扣學期總成績平均</w:t>
            </w:r>
            <w:r>
              <w:t>20</w:t>
            </w:r>
            <w:r>
              <w:t>分；點名到一次者，扣考期末考；六次點名皆不到者，學期總成績以零分計算。</w:t>
            </w:r>
          </w:p>
          <w:p w:rsidR="002A63A4" w:rsidRDefault="00AB7B8E">
            <w:pPr>
              <w:pStyle w:val="1"/>
            </w:pPr>
            <w:r>
              <w:t>3.</w:t>
            </w:r>
            <w:r>
              <w:t>分組課堂報告：請以每組五個人為一組，報告內容上課後再說明。</w:t>
            </w:r>
          </w:p>
        </w:tc>
      </w:tr>
      <w:tr w:rsidR="002A63A4">
        <w:trPr>
          <w:trHeight w:val="557"/>
        </w:trPr>
        <w:tc>
          <w:tcPr>
            <w:tcW w:w="10209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:rsidR="002A63A4" w:rsidRDefault="00AB7B8E">
            <w:pPr>
              <w:pStyle w:val="1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課程進度</w:t>
            </w:r>
          </w:p>
        </w:tc>
      </w:tr>
    </w:tbl>
    <w:p w:rsidR="002A63A4" w:rsidRDefault="002A63A4">
      <w:pPr>
        <w:pStyle w:val="1"/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88"/>
        <w:gridCol w:w="7314"/>
      </w:tblGrid>
      <w:tr w:rsidR="002A63A4">
        <w:tc>
          <w:tcPr>
            <w:tcW w:w="86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2A63A4" w:rsidRDefault="00AB7B8E">
            <w:pPr>
              <w:pStyle w:val="1"/>
              <w:framePr w:wrap="auto" w:vAnchor="text" w:hAnchor="margin" w:xAlign="center" w:y="202"/>
              <w:spacing w:line="30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lastRenderedPageBreak/>
              <w:t xml:space="preserve">Part (I)： 導論 </w:t>
            </w:r>
          </w:p>
        </w:tc>
      </w:tr>
      <w:tr w:rsidR="002A63A4">
        <w:tc>
          <w:tcPr>
            <w:tcW w:w="1288" w:type="dxa"/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W1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課程介紹與說明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 Syllabus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 確立初步選課名單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 分組確立</w:t>
            </w:r>
          </w:p>
        </w:tc>
      </w:tr>
      <w:tr w:rsidR="002A63A4">
        <w:trPr>
          <w:trHeight w:val="801"/>
        </w:trPr>
        <w:tc>
          <w:tcPr>
            <w:tcW w:w="1288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W2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管理者與管理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1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269" w:right="57" w:hanging="178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 分組確立，本課程之加退選結束</w:t>
            </w:r>
          </w:p>
        </w:tc>
      </w:tr>
      <w:tr w:rsidR="002A63A4">
        <w:trPr>
          <w:trHeight w:val="712"/>
        </w:trPr>
        <w:tc>
          <w:tcPr>
            <w:tcW w:w="1288" w:type="dxa"/>
            <w:tcBorders>
              <w:top w:val="dotted" w:sz="4" w:space="0" w:color="auto"/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W3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管理環境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2</w:t>
            </w:r>
          </w:p>
        </w:tc>
      </w:tr>
      <w:tr w:rsidR="002A63A4">
        <w:tc>
          <w:tcPr>
            <w:tcW w:w="86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Part (II)：規劃與決策 </w:t>
            </w:r>
          </w:p>
        </w:tc>
      </w:tr>
      <w:tr w:rsidR="002A63A4">
        <w:tc>
          <w:tcPr>
            <w:tcW w:w="1288" w:type="dxa"/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W4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規劃的基礎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3</w:t>
            </w:r>
          </w:p>
        </w:tc>
      </w:tr>
      <w:tr w:rsidR="002A63A4">
        <w:tc>
          <w:tcPr>
            <w:tcW w:w="1288" w:type="dxa"/>
            <w:tcBorders>
              <w:top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W5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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決策的基礎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4</w:t>
            </w:r>
          </w:p>
        </w:tc>
      </w:tr>
      <w:tr w:rsidR="002A63A4">
        <w:tc>
          <w:tcPr>
            <w:tcW w:w="86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Part (III)：組織與組織能力</w:t>
            </w:r>
          </w:p>
        </w:tc>
      </w:tr>
      <w:tr w:rsidR="002A63A4">
        <w:tc>
          <w:tcPr>
            <w:tcW w:w="1288" w:type="dxa"/>
            <w:tcBorders>
              <w:top w:val="dotted" w:sz="6" w:space="0" w:color="auto"/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W6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6" w:space="0" w:color="auto"/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組織結構與設計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5</w:t>
            </w:r>
          </w:p>
        </w:tc>
      </w:tr>
      <w:tr w:rsidR="002A63A4">
        <w:tc>
          <w:tcPr>
            <w:tcW w:w="1288" w:type="dxa"/>
            <w:tcBorders>
              <w:top w:val="dotted" w:sz="6" w:space="0" w:color="auto"/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W7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6" w:space="0" w:color="auto"/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管理人力資源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6</w:t>
            </w:r>
          </w:p>
        </w:tc>
      </w:tr>
      <w:tr w:rsidR="002A63A4">
        <w:tc>
          <w:tcPr>
            <w:tcW w:w="1288" w:type="dxa"/>
            <w:tcBorders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W8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</w:rPr>
              <w:t></w:t>
            </w:r>
            <w:r>
              <w:rPr>
                <w:rFonts w:eastAsia="Times New Roman"/>
                <w:color w:val="800000"/>
                <w:spacing w:val="2"/>
                <w:sz w:val="22"/>
                <w:szCs w:val="22"/>
              </w:rPr>
              <w:t>期中考</w:t>
            </w:r>
            <w:r>
              <w:rPr>
                <w:rFonts w:eastAsia="Times New Roman"/>
                <w:spacing w:val="2"/>
                <w:sz w:val="22"/>
                <w:szCs w:val="22"/>
              </w:rPr>
              <w:t>（Chapter 1~6）</w:t>
            </w:r>
          </w:p>
        </w:tc>
      </w:tr>
      <w:tr w:rsidR="002A63A4">
        <w:tc>
          <w:tcPr>
            <w:tcW w:w="86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Part (IV)：領導</w:t>
            </w:r>
          </w:p>
        </w:tc>
      </w:tr>
      <w:tr w:rsidR="002A63A4">
        <w:tc>
          <w:tcPr>
            <w:tcW w:w="1288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W9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個體與集體行為基礎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8</w:t>
            </w:r>
          </w:p>
        </w:tc>
      </w:tr>
      <w:tr w:rsidR="002A63A4">
        <w:tc>
          <w:tcPr>
            <w:tcW w:w="1288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W10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工作團隊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9</w:t>
            </w:r>
          </w:p>
        </w:tc>
      </w:tr>
      <w:tr w:rsidR="002A63A4">
        <w:tc>
          <w:tcPr>
            <w:tcW w:w="1288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W12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員工激勵與獎勵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right="57" w:firstLine="110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10</w:t>
            </w:r>
          </w:p>
        </w:tc>
      </w:tr>
      <w:tr w:rsidR="002A63A4">
        <w:tc>
          <w:tcPr>
            <w:tcW w:w="1288" w:type="dxa"/>
            <w:tcBorders>
              <w:top w:val="dotted" w:sz="4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W13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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 xml:space="preserve"> 領導與互信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11</w:t>
            </w:r>
          </w:p>
        </w:tc>
      </w:tr>
      <w:tr w:rsidR="002A63A4">
        <w:tc>
          <w:tcPr>
            <w:tcW w:w="1288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W14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6" w:space="0" w:color="auto"/>
              <w:bottom w:val="dotted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 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溝通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12</w:t>
            </w:r>
          </w:p>
        </w:tc>
      </w:tr>
      <w:tr w:rsidR="002A63A4">
        <w:tc>
          <w:tcPr>
            <w:tcW w:w="86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Part (V)：管理控制</w:t>
            </w:r>
          </w:p>
        </w:tc>
      </w:tr>
      <w:tr w:rsidR="002A63A4">
        <w:tc>
          <w:tcPr>
            <w:tcW w:w="1288" w:type="dxa"/>
            <w:tcBorders>
              <w:top w:val="single" w:sz="6" w:space="0" w:color="auto"/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W15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single" w:sz="6" w:space="0" w:color="auto"/>
              <w:bottom w:val="dotted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</w:t>
            </w:r>
            <w:r>
              <w:rPr>
                <w:rFonts w:eastAsia="Times New Roman"/>
                <w:spacing w:val="2"/>
                <w:sz w:val="22"/>
                <w:szCs w:val="22"/>
                <w:u w:val="single"/>
              </w:rPr>
              <w:t>控制本質與基礎</w:t>
            </w:r>
          </w:p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 xml:space="preserve"> </w:t>
            </w: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Chapter 13</w:t>
            </w:r>
          </w:p>
        </w:tc>
      </w:tr>
      <w:tr w:rsidR="002A63A4">
        <w:trPr>
          <w:trHeight w:val="825"/>
        </w:trPr>
        <w:tc>
          <w:tcPr>
            <w:tcW w:w="1288" w:type="dxa"/>
            <w:tcBorders>
              <w:top w:val="dotted" w:sz="6" w:space="0" w:color="auto"/>
              <w:bottom w:val="single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W16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dotted" w:sz="6" w:space="0" w:color="auto"/>
              <w:bottom w:val="single" w:sz="4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32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團隊期末報告</w:t>
            </w:r>
          </w:p>
        </w:tc>
      </w:tr>
      <w:tr w:rsidR="002A63A4">
        <w:trPr>
          <w:trHeight w:val="855"/>
        </w:trPr>
        <w:tc>
          <w:tcPr>
            <w:tcW w:w="1288" w:type="dxa"/>
            <w:tcBorders>
              <w:top w:val="single" w:sz="4" w:space="0" w:color="auto"/>
              <w:bottom w:val="single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W17</w:t>
            </w:r>
          </w:p>
          <w:p w:rsidR="002A63A4" w:rsidRDefault="002A63A4">
            <w:pPr>
              <w:pStyle w:val="1"/>
              <w:framePr w:wrap="auto" w:vAnchor="text" w:hAnchor="margin" w:xAlign="center" w:y="202"/>
              <w:spacing w:line="360" w:lineRule="exact"/>
              <w:ind w:left="57" w:right="57"/>
              <w:jc w:val="center"/>
              <w:rPr>
                <w:rFonts w:eastAsia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single" w:sz="4" w:space="0" w:color="auto"/>
              <w:bottom w:val="single" w:sz="6" w:space="0" w:color="auto"/>
            </w:tcBorders>
          </w:tcPr>
          <w:p w:rsidR="002A63A4" w:rsidRDefault="00AB7B8E">
            <w:pPr>
              <w:pStyle w:val="1"/>
              <w:framePr w:wrap="auto" w:vAnchor="text" w:hAnchor="margin" w:xAlign="center" w:y="202"/>
              <w:spacing w:line="360" w:lineRule="exact"/>
              <w:ind w:left="32" w:right="57"/>
              <w:rPr>
                <w:rFonts w:eastAsia="Times New Roman"/>
                <w:spacing w:val="2"/>
                <w:sz w:val="22"/>
                <w:szCs w:val="22"/>
              </w:rPr>
            </w:pPr>
            <w:r>
              <w:rPr>
                <w:rFonts w:eastAsia="Times New Roman"/>
                <w:spacing w:val="2"/>
                <w:sz w:val="22"/>
                <w:szCs w:val="22"/>
              </w:rPr>
              <w:t></w:t>
            </w:r>
            <w:r>
              <w:rPr>
                <w:rFonts w:eastAsia="Times New Roman"/>
                <w:color w:val="800000"/>
                <w:spacing w:val="2"/>
                <w:sz w:val="22"/>
                <w:szCs w:val="22"/>
              </w:rPr>
              <w:t>期末考</w:t>
            </w:r>
            <w:r>
              <w:rPr>
                <w:rFonts w:eastAsia="Times New Roman"/>
                <w:spacing w:val="2"/>
                <w:sz w:val="22"/>
                <w:szCs w:val="22"/>
              </w:rPr>
              <w:t>（Chapter 8~14）</w:t>
            </w:r>
          </w:p>
        </w:tc>
      </w:tr>
    </w:tbl>
    <w:p w:rsidR="002A63A4" w:rsidRDefault="002A63A4">
      <w:pPr>
        <w:pStyle w:val="1"/>
        <w:tabs>
          <w:tab w:val="left" w:pos="720"/>
          <w:tab w:val="left" w:pos="3060"/>
          <w:tab w:val="left" w:pos="6300"/>
        </w:tabs>
        <w:autoSpaceDE w:val="0"/>
        <w:autoSpaceDN w:val="0"/>
        <w:spacing w:after="90"/>
        <w:rPr>
          <w:szCs w:val="0"/>
        </w:rPr>
      </w:pPr>
    </w:p>
    <w:p w:rsidR="002A63A4" w:rsidRDefault="002A63A4">
      <w:pPr>
        <w:pStyle w:val="1"/>
        <w:tabs>
          <w:tab w:val="left" w:pos="720"/>
          <w:tab w:val="left" w:pos="3060"/>
          <w:tab w:val="left" w:pos="6300"/>
        </w:tabs>
        <w:autoSpaceDE w:val="0"/>
        <w:autoSpaceDN w:val="0"/>
        <w:spacing w:after="90"/>
        <w:rPr>
          <w:szCs w:val="0"/>
        </w:rPr>
      </w:pPr>
    </w:p>
    <w:p w:rsidR="002A63A4" w:rsidRDefault="002A63A4">
      <w:pPr>
        <w:pStyle w:val="1"/>
        <w:tabs>
          <w:tab w:val="left" w:pos="720"/>
          <w:tab w:val="left" w:pos="3060"/>
          <w:tab w:val="left" w:pos="6300"/>
        </w:tabs>
        <w:autoSpaceDE w:val="0"/>
        <w:autoSpaceDN w:val="0"/>
        <w:spacing w:after="90"/>
        <w:rPr>
          <w:szCs w:val="0"/>
        </w:rPr>
      </w:pPr>
    </w:p>
    <w:p w:rsidR="002A63A4" w:rsidRDefault="002A63A4">
      <w:pPr>
        <w:pStyle w:val="1"/>
      </w:pPr>
    </w:p>
    <w:sectPr w:rsidR="002A63A4">
      <w:headerReference w:type="default" r:id="rId6"/>
      <w:footerReference w:type="default" r:id="rId7"/>
      <w:endnotePr>
        <w:numFmt w:val="decimal"/>
        <w:numStart w:val="0"/>
      </w:endnotePr>
      <w:pgSz w:w="11906" w:h="16838"/>
      <w:pgMar w:top="1134" w:right="709" w:bottom="709" w:left="709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8D8" w:rsidRDefault="002248D8">
      <w:pPr>
        <w:pStyle w:val="1"/>
      </w:pPr>
      <w:r>
        <w:separator/>
      </w:r>
    </w:p>
  </w:endnote>
  <w:endnote w:type="continuationSeparator" w:id="0">
    <w:p w:rsidR="002248D8" w:rsidRDefault="002248D8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3A4" w:rsidRDefault="00AB7B8E">
    <w:pPr>
      <w:pStyle w:val="a3"/>
      <w:tabs>
        <w:tab w:val="right" w:pos="9900"/>
        <w:tab w:val="right" w:pos="10440"/>
      </w:tabs>
      <w:ind w:right="48"/>
      <w:jc w:val="right"/>
    </w:pPr>
    <w:r>
      <w:t>第</w:t>
    </w:r>
    <w:r>
      <w:t xml:space="preserve"> </w:t>
    </w:r>
    <w:r>
      <w:rPr>
        <w:rFonts w:eastAsia="新細明體"/>
      </w:rPr>
      <w:fldChar w:fldCharType="begin"/>
    </w:r>
    <w:r>
      <w:instrText xml:space="preserve"> PAGE </w:instrText>
    </w:r>
    <w:r>
      <w:rPr>
        <w:rFonts w:eastAsia="新細明體"/>
      </w:rPr>
      <w:fldChar w:fldCharType="separate"/>
    </w:r>
    <w:r>
      <w:t>1</w:t>
    </w:r>
    <w:r>
      <w:rPr>
        <w:rFonts w:eastAsia="新細明體"/>
      </w:rPr>
      <w:fldChar w:fldCharType="end"/>
    </w:r>
    <w:r>
      <w:t xml:space="preserve"> </w:t>
    </w:r>
    <w:r>
      <w:t>頁，共</w:t>
    </w:r>
    <w:r>
      <w:t xml:space="preserve"> </w:t>
    </w:r>
    <w:r>
      <w:rPr>
        <w:rFonts w:eastAsia="新細明體"/>
      </w:rPr>
      <w:fldChar w:fldCharType="begin"/>
    </w:r>
    <w:r>
      <w:instrText xml:space="preserve"> NUMPAGES </w:instrText>
    </w:r>
    <w:r>
      <w:rPr>
        <w:rFonts w:eastAsia="新細明體"/>
      </w:rPr>
      <w:fldChar w:fldCharType="separate"/>
    </w:r>
    <w:r>
      <w:t>3</w:t>
    </w:r>
    <w:r>
      <w:rPr>
        <w:rFonts w:eastAsia="新細明體"/>
      </w:rPr>
      <w:fldChar w:fldCharType="end"/>
    </w:r>
    <w:r>
      <w:t xml:space="preserve"> </w:t>
    </w:r>
    <w:r>
      <w:t>頁</w:t>
    </w:r>
  </w:p>
  <w:p w:rsidR="002A63A4" w:rsidRDefault="002A63A4">
    <w:pPr>
      <w:pStyle w:val="a3"/>
      <w:tabs>
        <w:tab w:val="right" w:pos="7200"/>
      </w:tabs>
      <w:ind w:left="600" w:hanging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8D8" w:rsidRDefault="002248D8">
      <w:pPr>
        <w:pStyle w:val="1"/>
      </w:pPr>
      <w:r>
        <w:separator/>
      </w:r>
    </w:p>
  </w:footnote>
  <w:footnote w:type="continuationSeparator" w:id="0">
    <w:p w:rsidR="002248D8" w:rsidRDefault="002248D8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3A4" w:rsidRDefault="00AB7B8E">
    <w:pPr>
      <w:pStyle w:val="1"/>
      <w:autoSpaceDE w:val="0"/>
      <w:autoSpaceDN w:val="0"/>
      <w:spacing w:after="60"/>
      <w:jc w:val="center"/>
      <w:rPr>
        <w:rFonts w:ascii="標楷體" w:hAnsi="標楷體" w:cs="標楷體"/>
        <w:b/>
        <w:bCs/>
        <w:sz w:val="32"/>
        <w:szCs w:val="32"/>
      </w:rPr>
    </w:pPr>
    <w:r>
      <w:rPr>
        <w:rFonts w:ascii="標楷體" w:hAnsi="標楷體" w:cs="標楷體"/>
        <w:b/>
        <w:bCs/>
        <w:sz w:val="32"/>
        <w:szCs w:val="32"/>
      </w:rPr>
      <w:t>國立中正大學課程大綱</w:t>
    </w:r>
  </w:p>
  <w:p w:rsidR="002A63A4" w:rsidRDefault="00AB7B8E">
    <w:pPr>
      <w:pStyle w:val="1"/>
      <w:autoSpaceDE w:val="0"/>
      <w:autoSpaceDN w:val="0"/>
      <w:spacing w:after="36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Course Syllabus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8E"/>
    <w:rsid w:val="002248D8"/>
    <w:rsid w:val="002A63A4"/>
    <w:rsid w:val="00AB7B8E"/>
    <w:rsid w:val="00F9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D04F4"/>
  <w15:chartTrackingRefBased/>
  <w15:docId w15:val="{2E8AF9E5-AED9-0644-B6FB-9982B0AE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noProof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預設段落字型1"/>
    <w:semiHidden/>
    <w:rPr>
      <w:noProof/>
    </w:rPr>
  </w:style>
  <w:style w:type="character" w:customStyle="1" w:styleId="10">
    <w:name w:val="無清單1"/>
    <w:semiHidden/>
    <w:rPr>
      <w:rFonts w:ascii="Times New Roman" w:eastAsia="新細明體" w:hAnsi="Times New Roman" w:cs="Times New Roman"/>
    </w:rPr>
  </w:style>
  <w:style w:type="paragraph" w:customStyle="1" w:styleId="11">
    <w:name w:val="表格格線1"/>
    <w:rPr>
      <w:rFonts w:eastAsia="標楷體"/>
      <w:kern w:val="2"/>
      <w:sz w:val="24"/>
      <w:szCs w:val="24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2">
    <w:name w:val="頁碼1"/>
    <w:basedOn w:val="1"/>
    <w:semiHidden/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alloon Text"/>
    <w:basedOn w:val="a"/>
    <w:semiHidden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6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1325</Characters>
  <Application>Microsoft Office Word</Application>
  <DocSecurity>0</DocSecurity>
  <Lines>120</Lines>
  <Paragraphs>125</Paragraphs>
  <ScaleCrop>false</ScaleCrop>
  <Company>RMC_OIT_FCU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逢甲大學新增課程申請</dc:title>
  <dc:subject/>
  <dc:creator>PCRoom</dc:creator>
  <cp:keywords/>
  <cp:lastModifiedBy>龔天鈞</cp:lastModifiedBy>
  <cp:revision>3</cp:revision>
  <cp:lastPrinted>2007-03-27T05:58:00Z</cp:lastPrinted>
  <dcterms:created xsi:type="dcterms:W3CDTF">2023-01-02T10:27:00Z</dcterms:created>
  <dcterms:modified xsi:type="dcterms:W3CDTF">2024-01-31T03:04:00Z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702d937187420845a9c7dcbd3db6cafce54b1a881786317791764b025986eb1b</vt:lpwstr>
  </property>
</Properties>
</file>