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880EB6" w14:paraId="4F1F1279"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6BCC1501" w14:textId="77777777" w:rsidR="00880EB6" w:rsidRDefault="00880EB6" w:rsidP="00880EB6">
            <w:pPr>
              <w:rPr>
                <w:rFonts w:ascii="標楷體" w:eastAsia="標楷體" w:hAnsi="標楷體" w:cs="標楷體"/>
                <w:color w:val="000000"/>
              </w:rPr>
            </w:pPr>
            <w:bookmarkStart w:id="0" w:name="_Hlk144892569"/>
            <w:bookmarkStart w:id="1" w:name="_Hlk144892347"/>
            <w:bookmarkStart w:id="2" w:name="_Hlk144892213"/>
            <w:r>
              <w:rPr>
                <w:rFonts w:ascii="標楷體" w:eastAsia="標楷體" w:hAnsi="標楷體" w:cs="標楷體" w:hint="eastAsia"/>
                <w:color w:val="000000"/>
              </w:rPr>
              <w:t>課程名稱(中文)：</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14:paraId="0F4EBB6E" w14:textId="3719EF58" w:rsidR="00880EB6" w:rsidRDefault="005D22DB" w:rsidP="00880EB6">
            <w:pPr>
              <w:rPr>
                <w:rFonts w:ascii="標楷體" w:eastAsia="標楷體" w:hAnsi="標楷體" w:cs="標楷體"/>
                <w:color w:val="000000"/>
              </w:rPr>
            </w:pPr>
            <w:r w:rsidRPr="005D22DB">
              <w:rPr>
                <w:rFonts w:ascii="標楷體" w:eastAsia="標楷體" w:hAnsi="標楷體" w:cs="標楷體" w:hint="eastAsia"/>
                <w:color w:val="000000"/>
              </w:rPr>
              <w:t>網路安全概論</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5A792C5F"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開課單位：</w:t>
            </w:r>
          </w:p>
        </w:tc>
        <w:tc>
          <w:tcPr>
            <w:tcW w:w="2023" w:type="dxa"/>
            <w:tcBorders>
              <w:top w:val="single" w:sz="6" w:space="0" w:color="000000"/>
              <w:left w:val="single" w:sz="6" w:space="0" w:color="000000"/>
              <w:bottom w:val="single" w:sz="6" w:space="0" w:color="000000"/>
              <w:right w:val="single" w:sz="6" w:space="0" w:color="000000"/>
            </w:tcBorders>
            <w:vAlign w:val="center"/>
            <w:hideMark/>
          </w:tcPr>
          <w:p w14:paraId="75A8284D"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資訊工程學系</w:t>
            </w:r>
          </w:p>
        </w:tc>
      </w:tr>
      <w:tr w:rsidR="00880EB6" w14:paraId="3AD58B71"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76149993"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課程名稱(英文)：</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14:paraId="0F5492A4" w14:textId="50D7234D" w:rsidR="00880EB6" w:rsidRDefault="005D22DB" w:rsidP="00880EB6">
            <w:pPr>
              <w:rPr>
                <w:rFonts w:ascii="標楷體" w:eastAsia="標楷體" w:hAnsi="標楷體" w:cs="標楷體"/>
                <w:color w:val="000000"/>
              </w:rPr>
            </w:pPr>
            <w:r w:rsidRPr="005D22DB">
              <w:rPr>
                <w:rFonts w:ascii="標楷體" w:eastAsia="標楷體" w:hAnsi="標楷體" w:cs="標楷體"/>
                <w:color w:val="000000"/>
              </w:rPr>
              <w:t>Introduction to Network Security</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3A8A6955"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課程代碼：</w:t>
            </w:r>
          </w:p>
        </w:tc>
        <w:tc>
          <w:tcPr>
            <w:tcW w:w="2023" w:type="dxa"/>
            <w:tcBorders>
              <w:top w:val="single" w:sz="6" w:space="0" w:color="000000"/>
              <w:left w:val="single" w:sz="6" w:space="0" w:color="000000"/>
              <w:bottom w:val="single" w:sz="6" w:space="0" w:color="000000"/>
              <w:right w:val="single" w:sz="6" w:space="0" w:color="000000"/>
            </w:tcBorders>
            <w:vAlign w:val="center"/>
            <w:hideMark/>
          </w:tcPr>
          <w:p w14:paraId="6AF7ADDB" w14:textId="15A428CA"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 </w:t>
            </w:r>
            <w:r w:rsidR="005D22DB" w:rsidRPr="005D22DB">
              <w:rPr>
                <w:rFonts w:ascii="標楷體" w:eastAsia="標楷體" w:hAnsi="標楷體" w:cs="標楷體"/>
                <w:color w:val="000000"/>
                <w:sz w:val="22"/>
                <w:szCs w:val="22"/>
              </w:rPr>
              <w:t>4104048_01</w:t>
            </w:r>
          </w:p>
        </w:tc>
      </w:tr>
      <w:tr w:rsidR="00880EB6" w14:paraId="58265E8B"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2D5342A5"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授課教師：</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6E30908D" w14:textId="6867CBDF" w:rsidR="00880EB6" w:rsidRDefault="005D22DB" w:rsidP="00880EB6">
            <w:pPr>
              <w:rPr>
                <w:rFonts w:ascii="標楷體" w:eastAsia="標楷體" w:hAnsi="標楷體" w:cs="標楷體"/>
                <w:color w:val="000000"/>
              </w:rPr>
            </w:pPr>
            <w:r w:rsidRPr="005D22DB">
              <w:rPr>
                <w:rFonts w:ascii="標楷體" w:eastAsia="標楷體" w:hAnsi="標楷體" w:cs="標楷體" w:hint="eastAsia"/>
                <w:color w:val="000000"/>
              </w:rPr>
              <w:t>江為國</w:t>
            </w:r>
          </w:p>
        </w:tc>
      </w:tr>
      <w:tr w:rsidR="00880EB6" w14:paraId="353EA5E1"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5305D4EF"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學分數：</w:t>
            </w:r>
          </w:p>
        </w:tc>
        <w:tc>
          <w:tcPr>
            <w:tcW w:w="2416" w:type="dxa"/>
            <w:tcBorders>
              <w:top w:val="single" w:sz="6" w:space="0" w:color="000000"/>
              <w:left w:val="single" w:sz="6" w:space="0" w:color="000000"/>
              <w:bottom w:val="single" w:sz="6" w:space="0" w:color="000000"/>
              <w:right w:val="single" w:sz="6" w:space="0" w:color="000000"/>
            </w:tcBorders>
            <w:vAlign w:val="center"/>
            <w:hideMark/>
          </w:tcPr>
          <w:p w14:paraId="21C6B7E2"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3 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5F891185"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必/選修：</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287212E7"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 選修</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3B4BFDDD"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開</w:t>
            </w:r>
            <w:proofErr w:type="gramStart"/>
            <w:r>
              <w:rPr>
                <w:rFonts w:ascii="標楷體" w:eastAsia="標楷體" w:hAnsi="標楷體" w:cs="標楷體" w:hint="eastAsia"/>
                <w:color w:val="000000"/>
              </w:rPr>
              <w:t>科年級</w:t>
            </w:r>
            <w:proofErr w:type="gramEnd"/>
            <w:r>
              <w:rPr>
                <w:rFonts w:ascii="標楷體" w:eastAsia="標楷體" w:hAnsi="標楷體" w:cs="標楷體" w:hint="eastAsia"/>
                <w:color w:val="000000"/>
              </w:rPr>
              <w: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14:paraId="6D56C7DF" w14:textId="4B7C6AEB" w:rsidR="00880EB6" w:rsidRDefault="005D22DB" w:rsidP="00880EB6">
            <w:pPr>
              <w:rPr>
                <w:rFonts w:ascii="標楷體" w:eastAsia="標楷體" w:hAnsi="標楷體" w:cs="標楷體"/>
                <w:color w:val="000000"/>
              </w:rPr>
            </w:pPr>
            <w:r w:rsidRPr="005D22DB">
              <w:rPr>
                <w:rFonts w:ascii="標楷體" w:eastAsia="標楷體" w:hAnsi="標楷體" w:cs="標楷體" w:hint="eastAsia"/>
                <w:color w:val="000000"/>
              </w:rPr>
              <w:t>大四上</w:t>
            </w:r>
          </w:p>
        </w:tc>
      </w:tr>
      <w:tr w:rsidR="00880EB6" w14:paraId="4160E05D"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3F6E89EC"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先修科目或</w:t>
            </w:r>
            <w:r>
              <w:rPr>
                <w:rFonts w:ascii="標楷體" w:eastAsia="標楷體" w:hAnsi="標楷體" w:cs="標楷體" w:hint="eastAsia"/>
                <w:color w:val="000000"/>
              </w:rPr>
              <w:br/>
              <w:t>先備能力：</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0EADECC4" w14:textId="54A53482" w:rsidR="00880EB6" w:rsidRDefault="005D22DB" w:rsidP="00880EB6">
            <w:pPr>
              <w:rPr>
                <w:rFonts w:ascii="標楷體" w:eastAsia="標楷體" w:hAnsi="標楷體" w:cs="標楷體"/>
                <w:color w:val="000000"/>
              </w:rPr>
            </w:pPr>
            <w:r w:rsidRPr="005D22DB">
              <w:rPr>
                <w:rFonts w:ascii="標楷體" w:eastAsia="標楷體" w:hAnsi="標楷體" w:cs="標楷體" w:hint="eastAsia"/>
                <w:color w:val="000000"/>
              </w:rPr>
              <w:t>無；最好具備離散數學與網際網路概念。</w:t>
            </w:r>
          </w:p>
        </w:tc>
      </w:tr>
      <w:tr w:rsidR="00880EB6" w14:paraId="4A4D24DA"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3C8C1C5D"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課程概述：</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6628E7AF" w14:textId="1FDF4586" w:rsidR="00880EB6" w:rsidRDefault="005D22DB" w:rsidP="00880EB6">
            <w:pPr>
              <w:rPr>
                <w:rFonts w:ascii="標楷體" w:eastAsia="標楷體" w:hAnsi="標楷體" w:cs="標楷體"/>
                <w:color w:val="000000"/>
              </w:rPr>
            </w:pPr>
            <w:r w:rsidRPr="005D22DB">
              <w:rPr>
                <w:rFonts w:ascii="標楷體" w:eastAsia="標楷體" w:hAnsi="標楷體" w:cs="標楷體" w:hint="eastAsia"/>
                <w:color w:val="000000"/>
              </w:rPr>
              <w:t>本課程設計是要幫助學生建立密碼學知識及網際網路資訊安全基本概念，分別從資訊加密、網際網路、網路通訊安全、以及系統安全，說明加密演算法、網路安全設計概念、系統安全運作架構。</w:t>
            </w:r>
          </w:p>
        </w:tc>
      </w:tr>
      <w:tr w:rsidR="00880EB6" w14:paraId="35BBBBB1"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0C8B97D7"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學習目標：</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44FC8E15"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1.</w:t>
            </w:r>
            <w:r w:rsidRPr="005D22DB">
              <w:rPr>
                <w:rFonts w:ascii="標楷體" w:eastAsia="標楷體" w:hAnsi="標楷體" w:cs="標楷體" w:hint="eastAsia"/>
                <w:color w:val="000000"/>
              </w:rPr>
              <w:t>學習對稱性資訊加密法設計概念</w:t>
            </w:r>
          </w:p>
          <w:p w14:paraId="27E39851"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2.</w:t>
            </w:r>
            <w:r w:rsidRPr="005D22DB">
              <w:rPr>
                <w:rFonts w:ascii="標楷體" w:eastAsia="標楷體" w:hAnsi="標楷體" w:cs="標楷體" w:hint="eastAsia"/>
                <w:color w:val="000000"/>
              </w:rPr>
              <w:t>學習公開金</w:t>
            </w:r>
            <w:proofErr w:type="gramStart"/>
            <w:r w:rsidRPr="005D22DB">
              <w:rPr>
                <w:rFonts w:ascii="標楷體" w:eastAsia="標楷體" w:hAnsi="標楷體" w:cs="標楷體" w:hint="eastAsia"/>
                <w:color w:val="000000"/>
              </w:rPr>
              <w:t>鑰</w:t>
            </w:r>
            <w:proofErr w:type="gramEnd"/>
            <w:r w:rsidRPr="005D22DB">
              <w:rPr>
                <w:rFonts w:ascii="標楷體" w:eastAsia="標楷體" w:hAnsi="標楷體" w:cs="標楷體" w:hint="eastAsia"/>
                <w:color w:val="000000"/>
              </w:rPr>
              <w:t>資訊加密法設計概念</w:t>
            </w:r>
          </w:p>
          <w:p w14:paraId="61572959" w14:textId="77777777" w:rsidR="005D22DB" w:rsidRPr="005D22DB" w:rsidRDefault="005D22DB" w:rsidP="005D22DB">
            <w:pPr>
              <w:rPr>
                <w:rFonts w:ascii="標楷體" w:eastAsia="標楷體" w:hAnsi="標楷體" w:cs="標楷體" w:hint="eastAsia"/>
                <w:color w:val="000000"/>
              </w:rPr>
            </w:pPr>
            <w:r w:rsidRPr="005D22DB">
              <w:rPr>
                <w:rFonts w:ascii="標楷體" w:eastAsia="標楷體" w:hAnsi="標楷體" w:cs="標楷體" w:hint="eastAsia"/>
                <w:color w:val="000000"/>
              </w:rPr>
              <w:t>3.學習認證與數位簽章設計概念</w:t>
            </w:r>
          </w:p>
          <w:p w14:paraId="624CC202" w14:textId="67DA37F0" w:rsidR="00880EB6" w:rsidRDefault="005D22DB" w:rsidP="005D22DB">
            <w:pPr>
              <w:rPr>
                <w:rFonts w:ascii="標楷體" w:eastAsia="標楷體" w:hAnsi="標楷體" w:cs="標楷體"/>
                <w:color w:val="000000"/>
              </w:rPr>
            </w:pPr>
            <w:r w:rsidRPr="005D22DB">
              <w:rPr>
                <w:rFonts w:ascii="標楷體" w:eastAsia="標楷體" w:hAnsi="標楷體" w:cs="標楷體"/>
                <w:color w:val="000000"/>
              </w:rPr>
              <w:t>4.</w:t>
            </w:r>
            <w:r w:rsidRPr="005D22DB">
              <w:rPr>
                <w:rFonts w:ascii="標楷體" w:eastAsia="標楷體" w:hAnsi="標楷體" w:cs="標楷體" w:hint="eastAsia"/>
                <w:color w:val="000000"/>
              </w:rPr>
              <w:t>學習網路通訊安全設計概念</w:t>
            </w:r>
          </w:p>
        </w:tc>
      </w:tr>
      <w:tr w:rsidR="00880EB6" w14:paraId="45B50FE9"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7E1C3D87"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教科書：</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750DD135"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Cryptography and Network Security </w:t>
            </w:r>
          </w:p>
          <w:p w14:paraId="2E1FD1F2"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Principles and Practices 6/e, 5/e, or 4/e </w:t>
            </w:r>
          </w:p>
          <w:p w14:paraId="15C5F5C7"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2014 by William Stallings </w:t>
            </w:r>
          </w:p>
          <w:p w14:paraId="1C716825" w14:textId="667283FF" w:rsidR="00880EB6" w:rsidRDefault="005D22DB" w:rsidP="005D22DB">
            <w:pPr>
              <w:rPr>
                <w:rFonts w:ascii="標楷體" w:eastAsia="標楷體" w:hAnsi="標楷體" w:cs="標楷體"/>
                <w:color w:val="000000"/>
              </w:rPr>
            </w:pPr>
            <w:r w:rsidRPr="005D22DB">
              <w:rPr>
                <w:rFonts w:ascii="標楷體" w:eastAsia="標楷體" w:hAnsi="標楷體" w:cs="標楷體"/>
                <w:color w:val="000000"/>
              </w:rPr>
              <w:t>Pearson Prentice-Hall</w:t>
            </w:r>
          </w:p>
        </w:tc>
      </w:tr>
    </w:tbl>
    <w:bookmarkEnd w:id="0"/>
    <w:p w14:paraId="4E302786" w14:textId="4AE05A7F" w:rsidR="00880EB6" w:rsidRDefault="00880EB6" w:rsidP="00880EB6">
      <w:pPr>
        <w:jc w:val="center"/>
      </w:pPr>
      <w:r>
        <w:rPr>
          <w:vanish/>
        </w:rPr>
        <w:object w:dxaOrig="1440" w:dyaOrig="1440" w14:anchorId="48E55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4" type="#_x0000_t75" style="width:1in;height:18.25pt" o:ole="">
            <v:imagedata r:id="rId6" o:title=""/>
          </v:shape>
          <w:control r:id="rId7" w:name="DefaultOcxName1" w:shapeid="_x0000_i10764"/>
        </w:object>
      </w:r>
      <w:r>
        <w:rPr>
          <w:vanish/>
        </w:rPr>
        <w:object w:dxaOrig="1440" w:dyaOrig="1440" w14:anchorId="221733D0">
          <v:shape id="_x0000_i10763" type="#_x0000_t75" style="width:1in;height:18.25pt" o:ole="">
            <v:imagedata r:id="rId8" o:title=""/>
          </v:shape>
          <w:control r:id="rId9" w:name="DefaultOcxName2" w:shapeid="_x0000_i10763"/>
        </w:object>
      </w:r>
      <w:r>
        <w:rPr>
          <w:vanish/>
        </w:rPr>
        <w:object w:dxaOrig="1440" w:dyaOrig="1440" w14:anchorId="6F2B7C37">
          <v:shape id="_x0000_i10762" type="#_x0000_t75" style="width:1in;height:18.25pt" o:ole="">
            <v:imagedata r:id="rId10" o:title=""/>
          </v:shape>
          <w:control r:id="rId11" w:name="DefaultOcxName3" w:shapeid="_x0000_i10762"/>
        </w:object>
      </w:r>
      <w:r>
        <w:rPr>
          <w:rFonts w:hint="eastAsia"/>
        </w:rPr>
        <w:t>中正大學課程大綱</w:t>
      </w:r>
      <w:r>
        <w:rPr>
          <w:rFonts w:hint="eastAsia"/>
        </w:rPr>
        <w:t>(CCU Course Syllabus)</w:t>
      </w:r>
      <w:r>
        <w:rPr>
          <w:rFonts w:hint="eastAsia"/>
        </w:rPr>
        <w:br/>
      </w:r>
      <w:r>
        <w:rPr>
          <w:rFonts w:hint="eastAsia"/>
        </w:rPr>
        <w:t>資訊工程學系</w:t>
      </w:r>
      <w:r>
        <w:rPr>
          <w:rFonts w:hint="eastAsia"/>
        </w:rPr>
        <w:t>(Department of Computer Science and Information Engineering)</w:t>
      </w:r>
    </w:p>
    <w:p w14:paraId="28691D44" w14:textId="77777777" w:rsidR="00880EB6" w:rsidRDefault="00880EB6" w:rsidP="00880EB6">
      <w:pPr>
        <w:jc w:val="center"/>
      </w:pPr>
    </w:p>
    <w:p w14:paraId="63948E85" w14:textId="77777777"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20"/>
        <w:gridCol w:w="3750"/>
        <w:gridCol w:w="468"/>
        <w:gridCol w:w="468"/>
        <w:gridCol w:w="468"/>
        <w:gridCol w:w="475"/>
        <w:gridCol w:w="2637"/>
        <w:gridCol w:w="1071"/>
      </w:tblGrid>
      <w:tr w:rsidR="00B219E7" w14:paraId="4AF91DF5" w14:textId="77777777" w:rsidTr="00B219E7">
        <w:tc>
          <w:tcPr>
            <w:tcW w:w="5470" w:type="dxa"/>
            <w:gridSpan w:val="2"/>
            <w:tcBorders>
              <w:top w:val="single" w:sz="6" w:space="0" w:color="000000"/>
              <w:left w:val="single" w:sz="6" w:space="0" w:color="000000"/>
              <w:bottom w:val="single" w:sz="6" w:space="0" w:color="000000"/>
              <w:right w:val="single" w:sz="6" w:space="0" w:color="000000"/>
            </w:tcBorders>
            <w:vAlign w:val="center"/>
            <w:hideMark/>
          </w:tcPr>
          <w:p w14:paraId="552C75D5" w14:textId="77777777" w:rsidR="00B219E7" w:rsidRDefault="00B219E7">
            <w:pPr>
              <w:widowControl/>
              <w:jc w:val="center"/>
              <w:rPr>
                <w:rFonts w:ascii="標楷體" w:eastAsia="標楷體" w:hAnsi="標楷體" w:cs="標楷體"/>
                <w:color w:val="000000"/>
              </w:rPr>
            </w:pPr>
            <w:bookmarkStart w:id="3" w:name="_Hlk144892698"/>
            <w:bookmarkStart w:id="4" w:name="_Hlk144892581"/>
            <w:r>
              <w:rPr>
                <w:rFonts w:ascii="標楷體" w:eastAsia="標楷體" w:hAnsi="標楷體" w:cs="標楷體" w:hint="eastAsia"/>
                <w:color w:val="000000"/>
              </w:rPr>
              <w:t>課程大綱</w:t>
            </w:r>
          </w:p>
        </w:tc>
        <w:tc>
          <w:tcPr>
            <w:tcW w:w="1879" w:type="dxa"/>
            <w:gridSpan w:val="4"/>
            <w:tcBorders>
              <w:top w:val="single" w:sz="6" w:space="0" w:color="000000"/>
              <w:left w:val="single" w:sz="6" w:space="0" w:color="000000"/>
              <w:bottom w:val="single" w:sz="6" w:space="0" w:color="000000"/>
              <w:right w:val="single" w:sz="6" w:space="0" w:color="000000"/>
            </w:tcBorders>
            <w:vAlign w:val="center"/>
            <w:hideMark/>
          </w:tcPr>
          <w:p w14:paraId="25B14D57"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分配時數</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14:paraId="1DF0B7BB"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14:paraId="36C55275"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備註</w:t>
            </w:r>
          </w:p>
        </w:tc>
      </w:tr>
      <w:tr w:rsidR="00B219E7" w14:paraId="07524A43" w14:textId="77777777" w:rsidTr="00B219E7">
        <w:tc>
          <w:tcPr>
            <w:tcW w:w="1720" w:type="dxa"/>
            <w:tcBorders>
              <w:top w:val="single" w:sz="6" w:space="0" w:color="000000"/>
              <w:left w:val="single" w:sz="6" w:space="0" w:color="000000"/>
              <w:bottom w:val="single" w:sz="6" w:space="0" w:color="000000"/>
              <w:right w:val="single" w:sz="6" w:space="0" w:color="000000"/>
            </w:tcBorders>
            <w:vAlign w:val="center"/>
            <w:hideMark/>
          </w:tcPr>
          <w:p w14:paraId="51FF1678"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單元主題</w:t>
            </w:r>
          </w:p>
        </w:tc>
        <w:tc>
          <w:tcPr>
            <w:tcW w:w="3750" w:type="dxa"/>
            <w:tcBorders>
              <w:top w:val="single" w:sz="6" w:space="0" w:color="000000"/>
              <w:left w:val="single" w:sz="6" w:space="0" w:color="000000"/>
              <w:bottom w:val="single" w:sz="6" w:space="0" w:color="000000"/>
              <w:right w:val="single" w:sz="6" w:space="0" w:color="000000"/>
            </w:tcBorders>
            <w:vAlign w:val="center"/>
            <w:hideMark/>
          </w:tcPr>
          <w:p w14:paraId="420DEAF6"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內容綱要</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2AFBB264"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講授</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14F763B3"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示範</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71B8746F"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習作</w:t>
            </w: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4C57BF2F"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其他</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14:paraId="5D4E4776" w14:textId="77777777" w:rsidR="00B219E7" w:rsidRDefault="00B219E7">
            <w:pPr>
              <w:rPr>
                <w:rFonts w:ascii="標楷體" w:eastAsia="標楷體" w:hAnsi="標楷體"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14:paraId="1F186E75" w14:textId="77777777" w:rsidR="00B219E7" w:rsidRDefault="00B219E7">
            <w:pPr>
              <w:rPr>
                <w:rFonts w:ascii="標楷體" w:eastAsia="標楷體" w:hAnsi="標楷體" w:cs="標楷體"/>
                <w:color w:val="000000"/>
              </w:rPr>
            </w:pPr>
          </w:p>
        </w:tc>
      </w:tr>
      <w:bookmarkEnd w:id="3"/>
      <w:tr w:rsidR="00A17057" w14:paraId="713D2E4A" w14:textId="77777777" w:rsidTr="00B219E7">
        <w:tc>
          <w:tcPr>
            <w:tcW w:w="1720" w:type="dxa"/>
            <w:tcBorders>
              <w:top w:val="single" w:sz="6" w:space="0" w:color="000000"/>
              <w:left w:val="single" w:sz="6" w:space="0" w:color="000000"/>
              <w:bottom w:val="single" w:sz="6" w:space="0" w:color="000000"/>
              <w:right w:val="single" w:sz="6" w:space="0" w:color="000000"/>
            </w:tcBorders>
            <w:hideMark/>
          </w:tcPr>
          <w:p w14:paraId="7AF791F3" w14:textId="09619A25" w:rsidR="00A17057" w:rsidRDefault="005D22DB" w:rsidP="00A17057">
            <w:pPr>
              <w:rPr>
                <w:rFonts w:ascii="標楷體" w:eastAsia="標楷體" w:hAnsi="標楷體" w:cs="標楷體"/>
                <w:color w:val="000000"/>
              </w:rPr>
            </w:pPr>
            <w:r w:rsidRPr="005D22DB">
              <w:rPr>
                <w:rFonts w:ascii="標楷體" w:eastAsia="標楷體" w:hAnsi="標楷體" w:cs="標楷體"/>
                <w:color w:val="000000"/>
              </w:rPr>
              <w:t>Introduction</w:t>
            </w:r>
          </w:p>
        </w:tc>
        <w:tc>
          <w:tcPr>
            <w:tcW w:w="3750" w:type="dxa"/>
            <w:tcBorders>
              <w:top w:val="single" w:sz="6" w:space="0" w:color="000000"/>
              <w:left w:val="single" w:sz="6" w:space="0" w:color="000000"/>
              <w:bottom w:val="single" w:sz="6" w:space="0" w:color="000000"/>
              <w:right w:val="single" w:sz="6" w:space="0" w:color="000000"/>
            </w:tcBorders>
          </w:tcPr>
          <w:p w14:paraId="73D1D012"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Security Trends </w:t>
            </w:r>
          </w:p>
          <w:p w14:paraId="532830C2"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The OSI Security Architecture </w:t>
            </w:r>
          </w:p>
          <w:p w14:paraId="47E363CF"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Security Attacks </w:t>
            </w:r>
          </w:p>
          <w:p w14:paraId="7978D429"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Security Services </w:t>
            </w:r>
          </w:p>
          <w:p w14:paraId="2B70328A"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Security Mechanisms </w:t>
            </w:r>
          </w:p>
          <w:p w14:paraId="06A71E87" w14:textId="0A4FA58A" w:rsidR="00A17057" w:rsidRDefault="005D22DB" w:rsidP="005D22DB">
            <w:pPr>
              <w:rPr>
                <w:rFonts w:ascii="標楷體" w:eastAsia="標楷體" w:hAnsi="標楷體" w:cs="標楷體"/>
                <w:color w:val="000000"/>
              </w:rPr>
            </w:pPr>
            <w:r w:rsidRPr="005D22DB">
              <w:rPr>
                <w:rFonts w:ascii="標楷體" w:eastAsia="標楷體" w:hAnsi="標楷體" w:cs="標楷體"/>
                <w:color w:val="000000"/>
              </w:rPr>
              <w:t>A Model for Network Security</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544ACF46" w14:textId="65ADFAE9" w:rsidR="00A17057"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t>3</w:t>
            </w:r>
          </w:p>
        </w:tc>
        <w:tc>
          <w:tcPr>
            <w:tcW w:w="468" w:type="dxa"/>
            <w:tcBorders>
              <w:top w:val="single" w:sz="6" w:space="0" w:color="000000"/>
              <w:left w:val="single" w:sz="6" w:space="0" w:color="000000"/>
              <w:bottom w:val="single" w:sz="6" w:space="0" w:color="000000"/>
              <w:right w:val="single" w:sz="6" w:space="0" w:color="000000"/>
            </w:tcBorders>
            <w:vAlign w:val="center"/>
          </w:tcPr>
          <w:p w14:paraId="54FE8D0A" w14:textId="77777777"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4475A5F4"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706C5C00"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08126E74" w14:textId="50A6F70B" w:rsidR="00A17057" w:rsidRDefault="00A17057" w:rsidP="00A17057">
            <w:r>
              <w:rPr>
                <w:rFonts w:hint="eastAsia"/>
              </w:rPr>
              <w:t> </w:t>
            </w:r>
            <w:r>
              <w:object w:dxaOrig="1440" w:dyaOrig="1440" w14:anchorId="72493905">
                <v:shape id="_x0000_i10761" type="#_x0000_t75" style="width:19.65pt;height:15.45pt" o:ole="">
                  <v:imagedata r:id="rId12" o:title=""/>
                </v:shape>
                <w:control r:id="rId13" w:name="DefaultOcxName37" w:shapeid="_x0000_i10761"/>
              </w:object>
            </w:r>
            <w:r>
              <w:rPr>
                <w:rFonts w:hint="eastAsia"/>
              </w:rPr>
              <w:t>1.1</w:t>
            </w:r>
            <w:r>
              <w:object w:dxaOrig="1440" w:dyaOrig="1440" w14:anchorId="7E1D7C82">
                <v:shape id="_x0000_i10760" type="#_x0000_t75" style="width:19.65pt;height:15.45pt" o:ole="">
                  <v:imagedata r:id="rId12" o:title=""/>
                </v:shape>
                <w:control r:id="rId14" w:name="DefaultOcxName38" w:shapeid="_x0000_i10760"/>
              </w:object>
            </w:r>
            <w:r>
              <w:rPr>
                <w:rFonts w:hint="eastAsia"/>
              </w:rPr>
              <w:t>1.2</w:t>
            </w:r>
            <w:r>
              <w:object w:dxaOrig="1440" w:dyaOrig="1440" w14:anchorId="4C3E85A1">
                <v:shape id="_x0000_i10759" type="#_x0000_t75" style="width:19.65pt;height:15.45pt" o:ole="">
                  <v:imagedata r:id="rId12" o:title=""/>
                </v:shape>
                <w:control r:id="rId15" w:name="DefaultOcxName39" w:shapeid="_x0000_i10759"/>
              </w:object>
            </w:r>
            <w:r>
              <w:rPr>
                <w:rFonts w:hint="eastAsia"/>
              </w:rPr>
              <w:t>1.3</w:t>
            </w:r>
            <w:r>
              <w:object w:dxaOrig="1440" w:dyaOrig="1440" w14:anchorId="15995BD0">
                <v:shape id="_x0000_i10758" type="#_x0000_t75" style="width:19.65pt;height:15.45pt" o:ole="">
                  <v:imagedata r:id="rId12" o:title=""/>
                </v:shape>
                <w:control r:id="rId16" w:name="DefaultOcxName40" w:shapeid="_x0000_i10758"/>
              </w:object>
            </w:r>
            <w:r>
              <w:rPr>
                <w:rFonts w:hint="eastAsia"/>
              </w:rPr>
              <w:t>2.1</w:t>
            </w:r>
            <w:r>
              <w:object w:dxaOrig="1440" w:dyaOrig="1440" w14:anchorId="37640ABD">
                <v:shape id="_x0000_i10757" type="#_x0000_t75" style="width:19.65pt;height:15.45pt" o:ole="">
                  <v:imagedata r:id="rId12" o:title=""/>
                </v:shape>
                <w:control r:id="rId17" w:name="DefaultOcxName41" w:shapeid="_x0000_i10757"/>
              </w:object>
            </w:r>
            <w:r>
              <w:rPr>
                <w:rFonts w:hint="eastAsia"/>
              </w:rPr>
              <w:t>2.2</w:t>
            </w:r>
            <w:r>
              <w:object w:dxaOrig="1440" w:dyaOrig="1440" w14:anchorId="13FCB5C7">
                <v:shape id="_x0000_i10756" type="#_x0000_t75" style="width:19.65pt;height:15.45pt" o:ole="">
                  <v:imagedata r:id="rId12" o:title=""/>
                </v:shape>
                <w:control r:id="rId18" w:name="DefaultOcxName42" w:shapeid="_x0000_i10756"/>
              </w:object>
            </w:r>
            <w:r>
              <w:rPr>
                <w:rFonts w:hint="eastAsia"/>
              </w:rPr>
              <w:t>2.3</w:t>
            </w:r>
            <w:r>
              <w:object w:dxaOrig="1440" w:dyaOrig="1440" w14:anchorId="60D640D9">
                <v:shape id="_x0000_i10755" type="#_x0000_t75" style="width:19.65pt;height:15.45pt" o:ole="">
                  <v:imagedata r:id="rId12" o:title=""/>
                </v:shape>
                <w:control r:id="rId19" w:name="DefaultOcxName43" w:shapeid="_x0000_i10755"/>
              </w:object>
            </w:r>
            <w:r>
              <w:rPr>
                <w:rFonts w:hint="eastAsia"/>
              </w:rPr>
              <w:t>3.1</w:t>
            </w:r>
            <w:r>
              <w:object w:dxaOrig="1440" w:dyaOrig="1440" w14:anchorId="1682AF75">
                <v:shape id="_x0000_i10754" type="#_x0000_t75" style="width:19.65pt;height:15.45pt" o:ole="">
                  <v:imagedata r:id="rId12" o:title=""/>
                </v:shape>
                <w:control r:id="rId20" w:name="DefaultOcxName44" w:shapeid="_x0000_i10754"/>
              </w:object>
            </w:r>
            <w:r>
              <w:rPr>
                <w:rFonts w:hint="eastAsia"/>
              </w:rPr>
              <w:t>3.2</w:t>
            </w:r>
            <w:r>
              <w:object w:dxaOrig="1440" w:dyaOrig="1440" w14:anchorId="2E91E130">
                <v:shape id="_x0000_i10753" type="#_x0000_t75" style="width:19.65pt;height:15.45pt" o:ole="">
                  <v:imagedata r:id="rId12" o:title=""/>
                </v:shape>
                <w:control r:id="rId21" w:name="DefaultOcxName45" w:shapeid="_x0000_i10753"/>
              </w:object>
            </w:r>
            <w:r>
              <w:rPr>
                <w:rFonts w:hint="eastAsia"/>
              </w:rPr>
              <w:t>3.3</w:t>
            </w:r>
            <w:r>
              <w:object w:dxaOrig="1440" w:dyaOrig="1440" w14:anchorId="2D78C56E">
                <v:shape id="_x0000_i10752" type="#_x0000_t75" style="width:19.65pt;height:15.45pt" o:ole="">
                  <v:imagedata r:id="rId12" o:title=""/>
                </v:shape>
                <w:control r:id="rId22" w:name="DefaultOcxName46" w:shapeid="_x0000_i10752"/>
              </w:object>
            </w:r>
            <w:r>
              <w:rPr>
                <w:rFonts w:hint="eastAsia"/>
              </w:rPr>
              <w:t>4.1</w:t>
            </w:r>
            <w:r>
              <w:object w:dxaOrig="1440" w:dyaOrig="1440" w14:anchorId="0D3AE262">
                <v:shape id="_x0000_i10751" type="#_x0000_t75" style="width:19.65pt;height:15.45pt" o:ole="">
                  <v:imagedata r:id="rId12" o:title=""/>
                </v:shape>
                <w:control r:id="rId23" w:name="DefaultOcxName47" w:shapeid="_x0000_i10751"/>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462414C2"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tr w:rsidR="00A17057" w14:paraId="28DE1E65" w14:textId="77777777" w:rsidTr="005D22DB">
        <w:tc>
          <w:tcPr>
            <w:tcW w:w="1720" w:type="dxa"/>
            <w:tcBorders>
              <w:top w:val="single" w:sz="6" w:space="0" w:color="000000"/>
              <w:left w:val="single" w:sz="6" w:space="0" w:color="000000"/>
              <w:bottom w:val="single" w:sz="6" w:space="0" w:color="000000"/>
              <w:right w:val="single" w:sz="6" w:space="0" w:color="000000"/>
            </w:tcBorders>
            <w:hideMark/>
          </w:tcPr>
          <w:p w14:paraId="5325C897" w14:textId="06748808" w:rsidR="00A17057" w:rsidRDefault="005D22DB" w:rsidP="00A17057">
            <w:pPr>
              <w:rPr>
                <w:rFonts w:ascii="標楷體" w:eastAsia="標楷體" w:hAnsi="標楷體" w:cs="標楷體"/>
                <w:color w:val="000000"/>
              </w:rPr>
            </w:pPr>
            <w:r w:rsidRPr="005D22DB">
              <w:rPr>
                <w:rFonts w:ascii="標楷體" w:eastAsia="標楷體" w:hAnsi="標楷體" w:cs="標楷體"/>
                <w:color w:val="000000"/>
              </w:rPr>
              <w:t>Classical Encryption Techniques</w:t>
            </w:r>
          </w:p>
        </w:tc>
        <w:tc>
          <w:tcPr>
            <w:tcW w:w="3750" w:type="dxa"/>
            <w:tcBorders>
              <w:top w:val="single" w:sz="6" w:space="0" w:color="000000"/>
              <w:left w:val="single" w:sz="6" w:space="0" w:color="000000"/>
              <w:bottom w:val="single" w:sz="6" w:space="0" w:color="000000"/>
              <w:right w:val="single" w:sz="6" w:space="0" w:color="000000"/>
            </w:tcBorders>
          </w:tcPr>
          <w:p w14:paraId="7DB9FBA2"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Symmetric Cipher Model </w:t>
            </w:r>
          </w:p>
          <w:p w14:paraId="62F76FFC"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Substitution Techniques </w:t>
            </w:r>
          </w:p>
          <w:p w14:paraId="498FF362"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Transposition Techniques </w:t>
            </w:r>
          </w:p>
          <w:p w14:paraId="3278D277"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Rotor Machines </w:t>
            </w:r>
          </w:p>
          <w:p w14:paraId="6B8D1E7F" w14:textId="602EED3B" w:rsidR="00A17057" w:rsidRDefault="005D22DB" w:rsidP="005D22DB">
            <w:pPr>
              <w:rPr>
                <w:rFonts w:ascii="標楷體" w:eastAsia="標楷體" w:hAnsi="標楷體" w:cs="標楷體"/>
                <w:color w:val="000000"/>
              </w:rPr>
            </w:pPr>
            <w:r w:rsidRPr="005D22DB">
              <w:rPr>
                <w:rFonts w:ascii="標楷體" w:eastAsia="標楷體" w:hAnsi="標楷體" w:cs="標楷體"/>
                <w:color w:val="000000"/>
              </w:rPr>
              <w:lastRenderedPageBreak/>
              <w:t>Steganography</w:t>
            </w:r>
          </w:p>
        </w:tc>
        <w:tc>
          <w:tcPr>
            <w:tcW w:w="468" w:type="dxa"/>
            <w:tcBorders>
              <w:top w:val="single" w:sz="6" w:space="0" w:color="000000"/>
              <w:left w:val="single" w:sz="6" w:space="0" w:color="000000"/>
              <w:bottom w:val="single" w:sz="6" w:space="0" w:color="000000"/>
              <w:right w:val="single" w:sz="6" w:space="0" w:color="000000"/>
            </w:tcBorders>
            <w:vAlign w:val="center"/>
          </w:tcPr>
          <w:p w14:paraId="1FD7DF95" w14:textId="5368B43C" w:rsidR="00A17057"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lastRenderedPageBreak/>
              <w:t>4</w:t>
            </w:r>
            <w:r>
              <w:rPr>
                <w:rFonts w:ascii="標楷體" w:eastAsia="標楷體" w:hAnsi="標楷體" w:cs="標楷體"/>
                <w:color w:val="000000"/>
              </w:rPr>
              <w:t>.5</w:t>
            </w:r>
          </w:p>
        </w:tc>
        <w:tc>
          <w:tcPr>
            <w:tcW w:w="468" w:type="dxa"/>
            <w:tcBorders>
              <w:top w:val="single" w:sz="6" w:space="0" w:color="000000"/>
              <w:left w:val="single" w:sz="6" w:space="0" w:color="000000"/>
              <w:bottom w:val="single" w:sz="6" w:space="0" w:color="000000"/>
              <w:right w:val="single" w:sz="6" w:space="0" w:color="000000"/>
            </w:tcBorders>
            <w:vAlign w:val="center"/>
          </w:tcPr>
          <w:p w14:paraId="37A90AE8" w14:textId="4BF11694"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6B142D76" w14:textId="40C47609"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0020F724"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0BB5C984" w14:textId="054419FE" w:rsidR="00A17057" w:rsidRDefault="00A17057" w:rsidP="00A17057">
            <w:r>
              <w:rPr>
                <w:rFonts w:hint="eastAsia"/>
              </w:rPr>
              <w:t> </w:t>
            </w:r>
            <w:r>
              <w:object w:dxaOrig="1440" w:dyaOrig="1440" w14:anchorId="270B7FC7">
                <v:shape id="_x0000_i10750" type="#_x0000_t75" style="width:19.65pt;height:15.45pt" o:ole="">
                  <v:imagedata r:id="rId12" o:title=""/>
                </v:shape>
                <w:control r:id="rId24" w:name="DefaultOcxName371" w:shapeid="_x0000_i10750"/>
              </w:object>
            </w:r>
            <w:r>
              <w:rPr>
                <w:rFonts w:hint="eastAsia"/>
              </w:rPr>
              <w:t>1.1</w:t>
            </w:r>
            <w:r>
              <w:object w:dxaOrig="1440" w:dyaOrig="1440" w14:anchorId="7F31B547">
                <v:shape id="_x0000_i10749" type="#_x0000_t75" style="width:19.65pt;height:15.45pt" o:ole="">
                  <v:imagedata r:id="rId12" o:title=""/>
                </v:shape>
                <w:control r:id="rId25" w:name="DefaultOcxName381" w:shapeid="_x0000_i10749"/>
              </w:object>
            </w:r>
            <w:r>
              <w:rPr>
                <w:rFonts w:hint="eastAsia"/>
              </w:rPr>
              <w:t>1.2</w:t>
            </w:r>
            <w:r>
              <w:object w:dxaOrig="1440" w:dyaOrig="1440" w14:anchorId="310469A4">
                <v:shape id="_x0000_i10748" type="#_x0000_t75" style="width:19.65pt;height:15.45pt" o:ole="">
                  <v:imagedata r:id="rId12" o:title=""/>
                </v:shape>
                <w:control r:id="rId26" w:name="DefaultOcxName391" w:shapeid="_x0000_i10748"/>
              </w:object>
            </w:r>
            <w:r>
              <w:rPr>
                <w:rFonts w:hint="eastAsia"/>
              </w:rPr>
              <w:t>1.3</w:t>
            </w:r>
            <w:r>
              <w:object w:dxaOrig="1440" w:dyaOrig="1440" w14:anchorId="1155945E">
                <v:shape id="_x0000_i10747" type="#_x0000_t75" style="width:19.65pt;height:15.45pt" o:ole="">
                  <v:imagedata r:id="rId12" o:title=""/>
                </v:shape>
                <w:control r:id="rId27" w:name="DefaultOcxName401" w:shapeid="_x0000_i10747"/>
              </w:object>
            </w:r>
            <w:r>
              <w:rPr>
                <w:rFonts w:hint="eastAsia"/>
              </w:rPr>
              <w:t>2.1</w:t>
            </w:r>
            <w:r>
              <w:object w:dxaOrig="1440" w:dyaOrig="1440" w14:anchorId="1B29A12F">
                <v:shape id="_x0000_i10746" type="#_x0000_t75" style="width:19.65pt;height:15.45pt" o:ole="">
                  <v:imagedata r:id="rId12" o:title=""/>
                </v:shape>
                <w:control r:id="rId28" w:name="DefaultOcxName411" w:shapeid="_x0000_i10746"/>
              </w:object>
            </w:r>
            <w:r>
              <w:rPr>
                <w:rFonts w:hint="eastAsia"/>
              </w:rPr>
              <w:t>2.2</w:t>
            </w:r>
            <w:r>
              <w:object w:dxaOrig="1440" w:dyaOrig="1440" w14:anchorId="2719430B">
                <v:shape id="_x0000_i10745" type="#_x0000_t75" style="width:19.65pt;height:15.45pt" o:ole="">
                  <v:imagedata r:id="rId12" o:title=""/>
                </v:shape>
                <w:control r:id="rId29" w:name="DefaultOcxName421" w:shapeid="_x0000_i10745"/>
              </w:object>
            </w:r>
            <w:r>
              <w:rPr>
                <w:rFonts w:hint="eastAsia"/>
              </w:rPr>
              <w:t>2.3</w:t>
            </w:r>
            <w:r>
              <w:lastRenderedPageBreak/>
              <w:object w:dxaOrig="1440" w:dyaOrig="1440" w14:anchorId="0F2DD4F7">
                <v:shape id="_x0000_i10744" type="#_x0000_t75" style="width:19.65pt;height:15.45pt" o:ole="">
                  <v:imagedata r:id="rId12" o:title=""/>
                </v:shape>
                <w:control r:id="rId30" w:name="DefaultOcxName431" w:shapeid="_x0000_i10744"/>
              </w:object>
            </w:r>
            <w:r>
              <w:rPr>
                <w:rFonts w:hint="eastAsia"/>
              </w:rPr>
              <w:t>3.1</w:t>
            </w:r>
            <w:r>
              <w:object w:dxaOrig="1440" w:dyaOrig="1440" w14:anchorId="6C4FC4A5">
                <v:shape id="_x0000_i10743" type="#_x0000_t75" style="width:19.65pt;height:15.45pt" o:ole="">
                  <v:imagedata r:id="rId12" o:title=""/>
                </v:shape>
                <w:control r:id="rId31" w:name="DefaultOcxName441" w:shapeid="_x0000_i10743"/>
              </w:object>
            </w:r>
            <w:r>
              <w:rPr>
                <w:rFonts w:hint="eastAsia"/>
              </w:rPr>
              <w:t>3.2</w:t>
            </w:r>
            <w:r>
              <w:object w:dxaOrig="1440" w:dyaOrig="1440" w14:anchorId="4B37E1A1">
                <v:shape id="_x0000_i10742" type="#_x0000_t75" style="width:19.65pt;height:15.45pt" o:ole="">
                  <v:imagedata r:id="rId12" o:title=""/>
                </v:shape>
                <w:control r:id="rId32" w:name="DefaultOcxName451" w:shapeid="_x0000_i10742"/>
              </w:object>
            </w:r>
            <w:r>
              <w:rPr>
                <w:rFonts w:hint="eastAsia"/>
              </w:rPr>
              <w:t>3.3</w:t>
            </w:r>
            <w:r>
              <w:object w:dxaOrig="1440" w:dyaOrig="1440" w14:anchorId="39D7C8B6">
                <v:shape id="_x0000_i10741" type="#_x0000_t75" style="width:19.65pt;height:15.45pt" o:ole="">
                  <v:imagedata r:id="rId12" o:title=""/>
                </v:shape>
                <w:control r:id="rId33" w:name="DefaultOcxName461" w:shapeid="_x0000_i10741"/>
              </w:object>
            </w:r>
            <w:r>
              <w:rPr>
                <w:rFonts w:hint="eastAsia"/>
              </w:rPr>
              <w:t>4.1</w:t>
            </w:r>
            <w:r>
              <w:object w:dxaOrig="1440" w:dyaOrig="1440" w14:anchorId="263BC530">
                <v:shape id="_x0000_i10740" type="#_x0000_t75" style="width:19.65pt;height:15.45pt" o:ole="">
                  <v:imagedata r:id="rId12" o:title=""/>
                </v:shape>
                <w:control r:id="rId34" w:name="DefaultOcxName471" w:shapeid="_x0000_i10740"/>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58009196"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lastRenderedPageBreak/>
              <w:t> </w:t>
            </w:r>
          </w:p>
        </w:tc>
      </w:tr>
      <w:tr w:rsidR="00A17057" w14:paraId="654ECC0F" w14:textId="77777777" w:rsidTr="005D22DB">
        <w:tc>
          <w:tcPr>
            <w:tcW w:w="1720" w:type="dxa"/>
            <w:tcBorders>
              <w:top w:val="single" w:sz="6" w:space="0" w:color="000000"/>
              <w:left w:val="single" w:sz="6" w:space="0" w:color="000000"/>
              <w:bottom w:val="single" w:sz="6" w:space="0" w:color="000000"/>
              <w:right w:val="single" w:sz="6" w:space="0" w:color="000000"/>
            </w:tcBorders>
            <w:hideMark/>
          </w:tcPr>
          <w:p w14:paraId="6C40DD5C" w14:textId="3E7159FC" w:rsidR="00A17057" w:rsidRDefault="005D22DB" w:rsidP="00A17057">
            <w:pPr>
              <w:rPr>
                <w:rFonts w:ascii="標楷體" w:eastAsia="標楷體" w:hAnsi="標楷體" w:cs="標楷體"/>
                <w:color w:val="000000"/>
              </w:rPr>
            </w:pPr>
            <w:bookmarkStart w:id="5" w:name="_Hlk144892715"/>
            <w:r w:rsidRPr="005D22DB">
              <w:rPr>
                <w:rFonts w:ascii="標楷體" w:eastAsia="標楷體" w:hAnsi="標楷體" w:cs="標楷體"/>
                <w:color w:val="000000"/>
              </w:rPr>
              <w:t>Block Ciphers &amp; the Data Encryption Standard</w:t>
            </w:r>
          </w:p>
        </w:tc>
        <w:tc>
          <w:tcPr>
            <w:tcW w:w="3750" w:type="dxa"/>
            <w:tcBorders>
              <w:top w:val="single" w:sz="6" w:space="0" w:color="000000"/>
              <w:left w:val="single" w:sz="6" w:space="0" w:color="000000"/>
              <w:bottom w:val="single" w:sz="6" w:space="0" w:color="000000"/>
              <w:right w:val="single" w:sz="6" w:space="0" w:color="000000"/>
            </w:tcBorders>
          </w:tcPr>
          <w:p w14:paraId="0B9639D0"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Block Cipher Principles </w:t>
            </w:r>
          </w:p>
          <w:p w14:paraId="1D34A7AD"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The Data Encryption Standard </w:t>
            </w:r>
          </w:p>
          <w:p w14:paraId="08114A6B"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The Strength of Des </w:t>
            </w:r>
          </w:p>
          <w:p w14:paraId="0F78F601" w14:textId="1A60A667" w:rsidR="00A17057" w:rsidRDefault="005D22DB" w:rsidP="005D22DB">
            <w:pPr>
              <w:rPr>
                <w:rFonts w:ascii="標楷體" w:eastAsia="標楷體" w:hAnsi="標楷體" w:cs="標楷體"/>
                <w:color w:val="000000"/>
              </w:rPr>
            </w:pPr>
            <w:r w:rsidRPr="005D22DB">
              <w:rPr>
                <w:rFonts w:ascii="標楷體" w:eastAsia="標楷體" w:hAnsi="標楷體" w:cs="標楷體"/>
                <w:color w:val="000000"/>
              </w:rPr>
              <w:t>Differential and Linear Cryptanalysis Block Cipher Design Principles</w:t>
            </w:r>
          </w:p>
        </w:tc>
        <w:tc>
          <w:tcPr>
            <w:tcW w:w="468" w:type="dxa"/>
            <w:tcBorders>
              <w:top w:val="single" w:sz="6" w:space="0" w:color="000000"/>
              <w:left w:val="single" w:sz="6" w:space="0" w:color="000000"/>
              <w:bottom w:val="single" w:sz="6" w:space="0" w:color="000000"/>
              <w:right w:val="single" w:sz="6" w:space="0" w:color="000000"/>
            </w:tcBorders>
            <w:vAlign w:val="center"/>
          </w:tcPr>
          <w:p w14:paraId="2E824747" w14:textId="195E619A" w:rsidR="00A17057"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t>4</w:t>
            </w:r>
            <w:r>
              <w:rPr>
                <w:rFonts w:ascii="標楷體" w:eastAsia="標楷體" w:hAnsi="標楷體" w:cs="標楷體"/>
                <w:color w:val="000000"/>
              </w:rPr>
              <w:t>.5</w:t>
            </w:r>
          </w:p>
        </w:tc>
        <w:tc>
          <w:tcPr>
            <w:tcW w:w="468" w:type="dxa"/>
            <w:tcBorders>
              <w:top w:val="single" w:sz="6" w:space="0" w:color="000000"/>
              <w:left w:val="single" w:sz="6" w:space="0" w:color="000000"/>
              <w:bottom w:val="single" w:sz="6" w:space="0" w:color="000000"/>
              <w:right w:val="single" w:sz="6" w:space="0" w:color="000000"/>
            </w:tcBorders>
            <w:vAlign w:val="center"/>
          </w:tcPr>
          <w:p w14:paraId="56F52A23" w14:textId="2115D487"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165E5529" w14:textId="27AC8923"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3BF5D492"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60E8B43D" w14:textId="6A8BF9DD" w:rsidR="00A17057" w:rsidRDefault="00A17057" w:rsidP="00A17057">
            <w:r>
              <w:rPr>
                <w:rFonts w:hint="eastAsia"/>
              </w:rPr>
              <w:t> </w:t>
            </w:r>
            <w:r>
              <w:object w:dxaOrig="1440" w:dyaOrig="1440" w14:anchorId="5E087876">
                <v:shape id="_x0000_i10739" type="#_x0000_t75" style="width:19.65pt;height:15.45pt" o:ole="">
                  <v:imagedata r:id="rId12" o:title=""/>
                </v:shape>
                <w:control r:id="rId35" w:name="DefaultOcxName372" w:shapeid="_x0000_i10739"/>
              </w:object>
            </w:r>
            <w:r>
              <w:rPr>
                <w:rFonts w:hint="eastAsia"/>
              </w:rPr>
              <w:t>1.1</w:t>
            </w:r>
            <w:r>
              <w:object w:dxaOrig="1440" w:dyaOrig="1440" w14:anchorId="06021F49">
                <v:shape id="_x0000_i10738" type="#_x0000_t75" style="width:19.65pt;height:15.45pt" o:ole="">
                  <v:imagedata r:id="rId12" o:title=""/>
                </v:shape>
                <w:control r:id="rId36" w:name="DefaultOcxName382" w:shapeid="_x0000_i10738"/>
              </w:object>
            </w:r>
            <w:r>
              <w:rPr>
                <w:rFonts w:hint="eastAsia"/>
              </w:rPr>
              <w:t>1.2</w:t>
            </w:r>
            <w:r>
              <w:object w:dxaOrig="1440" w:dyaOrig="1440" w14:anchorId="1A76F3E3">
                <v:shape id="_x0000_i10737" type="#_x0000_t75" style="width:19.65pt;height:15.45pt" o:ole="">
                  <v:imagedata r:id="rId12" o:title=""/>
                </v:shape>
                <w:control r:id="rId37" w:name="DefaultOcxName392" w:shapeid="_x0000_i10737"/>
              </w:object>
            </w:r>
            <w:r>
              <w:rPr>
                <w:rFonts w:hint="eastAsia"/>
              </w:rPr>
              <w:t>1.3</w:t>
            </w:r>
            <w:r>
              <w:object w:dxaOrig="1440" w:dyaOrig="1440" w14:anchorId="60770010">
                <v:shape id="_x0000_i10736" type="#_x0000_t75" style="width:19.65pt;height:15.45pt" o:ole="">
                  <v:imagedata r:id="rId12" o:title=""/>
                </v:shape>
                <w:control r:id="rId38" w:name="DefaultOcxName402" w:shapeid="_x0000_i10736"/>
              </w:object>
            </w:r>
            <w:r>
              <w:rPr>
                <w:rFonts w:hint="eastAsia"/>
              </w:rPr>
              <w:t>2.1</w:t>
            </w:r>
            <w:r>
              <w:object w:dxaOrig="1440" w:dyaOrig="1440" w14:anchorId="504A5348">
                <v:shape id="_x0000_i10735" type="#_x0000_t75" style="width:19.65pt;height:15.45pt" o:ole="">
                  <v:imagedata r:id="rId12" o:title=""/>
                </v:shape>
                <w:control r:id="rId39" w:name="DefaultOcxName412" w:shapeid="_x0000_i10735"/>
              </w:object>
            </w:r>
            <w:r>
              <w:rPr>
                <w:rFonts w:hint="eastAsia"/>
              </w:rPr>
              <w:t>2.2</w:t>
            </w:r>
            <w:r>
              <w:object w:dxaOrig="1440" w:dyaOrig="1440" w14:anchorId="4E69D975">
                <v:shape id="_x0000_i10734" type="#_x0000_t75" style="width:19.65pt;height:15.45pt" o:ole="">
                  <v:imagedata r:id="rId12" o:title=""/>
                </v:shape>
                <w:control r:id="rId40" w:name="DefaultOcxName422" w:shapeid="_x0000_i10734"/>
              </w:object>
            </w:r>
            <w:r>
              <w:rPr>
                <w:rFonts w:hint="eastAsia"/>
              </w:rPr>
              <w:t>2.3</w:t>
            </w:r>
            <w:r>
              <w:object w:dxaOrig="1440" w:dyaOrig="1440" w14:anchorId="4DC83159">
                <v:shape id="_x0000_i10733" type="#_x0000_t75" style="width:19.65pt;height:15.45pt" o:ole="">
                  <v:imagedata r:id="rId12" o:title=""/>
                </v:shape>
                <w:control r:id="rId41" w:name="DefaultOcxName432" w:shapeid="_x0000_i10733"/>
              </w:object>
            </w:r>
            <w:r>
              <w:rPr>
                <w:rFonts w:hint="eastAsia"/>
              </w:rPr>
              <w:t>3.1</w:t>
            </w:r>
            <w:r>
              <w:object w:dxaOrig="1440" w:dyaOrig="1440" w14:anchorId="141A06FD">
                <v:shape id="_x0000_i10732" type="#_x0000_t75" style="width:19.65pt;height:15.45pt" o:ole="">
                  <v:imagedata r:id="rId12" o:title=""/>
                </v:shape>
                <w:control r:id="rId42" w:name="DefaultOcxName442" w:shapeid="_x0000_i10732"/>
              </w:object>
            </w:r>
            <w:r>
              <w:rPr>
                <w:rFonts w:hint="eastAsia"/>
              </w:rPr>
              <w:t>3.2</w:t>
            </w:r>
            <w:r>
              <w:object w:dxaOrig="1440" w:dyaOrig="1440" w14:anchorId="458AE1B7">
                <v:shape id="_x0000_i10731" type="#_x0000_t75" style="width:19.65pt;height:15.45pt" o:ole="">
                  <v:imagedata r:id="rId12" o:title=""/>
                </v:shape>
                <w:control r:id="rId43" w:name="DefaultOcxName452" w:shapeid="_x0000_i10731"/>
              </w:object>
            </w:r>
            <w:r>
              <w:rPr>
                <w:rFonts w:hint="eastAsia"/>
              </w:rPr>
              <w:t>3.3</w:t>
            </w:r>
            <w:r>
              <w:object w:dxaOrig="1440" w:dyaOrig="1440" w14:anchorId="7C020018">
                <v:shape id="_x0000_i10730" type="#_x0000_t75" style="width:19.65pt;height:15.45pt" o:ole="">
                  <v:imagedata r:id="rId12" o:title=""/>
                </v:shape>
                <w:control r:id="rId44" w:name="DefaultOcxName462" w:shapeid="_x0000_i10730"/>
              </w:object>
            </w:r>
            <w:r>
              <w:rPr>
                <w:rFonts w:hint="eastAsia"/>
              </w:rPr>
              <w:t>4.1</w:t>
            </w:r>
            <w:r>
              <w:object w:dxaOrig="1440" w:dyaOrig="1440" w14:anchorId="73CA9805">
                <v:shape id="_x0000_i10729" type="#_x0000_t75" style="width:19.65pt;height:15.45pt" o:ole="">
                  <v:imagedata r:id="rId12" o:title=""/>
                </v:shape>
                <w:control r:id="rId45" w:name="DefaultOcxName472" w:shapeid="_x0000_i10729"/>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5A5761C6"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bookmarkEnd w:id="5"/>
      <w:tr w:rsidR="00A17057" w14:paraId="0BC57C1E" w14:textId="77777777" w:rsidTr="005D22DB">
        <w:tc>
          <w:tcPr>
            <w:tcW w:w="1720" w:type="dxa"/>
            <w:tcBorders>
              <w:top w:val="single" w:sz="6" w:space="0" w:color="000000"/>
              <w:left w:val="single" w:sz="6" w:space="0" w:color="000000"/>
              <w:bottom w:val="single" w:sz="6" w:space="0" w:color="000000"/>
              <w:right w:val="single" w:sz="6" w:space="0" w:color="000000"/>
            </w:tcBorders>
            <w:hideMark/>
          </w:tcPr>
          <w:p w14:paraId="1AF74134" w14:textId="61009A9B" w:rsidR="00A17057" w:rsidRDefault="005D22DB" w:rsidP="00A17057">
            <w:pPr>
              <w:rPr>
                <w:rFonts w:ascii="標楷體" w:eastAsia="標楷體" w:hAnsi="標楷體" w:cs="標楷體"/>
                <w:color w:val="000000"/>
              </w:rPr>
            </w:pPr>
            <w:r w:rsidRPr="005D22DB">
              <w:rPr>
                <w:rFonts w:ascii="標楷體" w:eastAsia="標楷體" w:hAnsi="標楷體" w:cs="標楷體"/>
                <w:color w:val="000000"/>
              </w:rPr>
              <w:t>Finite Fields</w:t>
            </w:r>
          </w:p>
        </w:tc>
        <w:tc>
          <w:tcPr>
            <w:tcW w:w="3750" w:type="dxa"/>
            <w:tcBorders>
              <w:top w:val="single" w:sz="6" w:space="0" w:color="000000"/>
              <w:left w:val="single" w:sz="6" w:space="0" w:color="000000"/>
              <w:bottom w:val="single" w:sz="6" w:space="0" w:color="000000"/>
              <w:right w:val="single" w:sz="6" w:space="0" w:color="000000"/>
            </w:tcBorders>
          </w:tcPr>
          <w:p w14:paraId="3BD459A9" w14:textId="77777777" w:rsidR="005D22DB" w:rsidRPr="005D22DB" w:rsidRDefault="005D22DB" w:rsidP="005D22DB">
            <w:pPr>
              <w:rPr>
                <w:rFonts w:ascii="標楷體" w:eastAsia="標楷體" w:hAnsi="標楷體" w:cs="標楷體"/>
                <w:color w:val="000000"/>
              </w:rPr>
            </w:pPr>
            <w:r w:rsidRPr="005D22DB">
              <w:rPr>
                <w:rFonts w:ascii="標楷體" w:eastAsia="標楷體" w:hAnsi="標楷體" w:cs="標楷體"/>
                <w:color w:val="000000"/>
              </w:rPr>
              <w:t xml:space="preserve">Modular Arithmetic </w:t>
            </w:r>
          </w:p>
          <w:p w14:paraId="1A8D34FF" w14:textId="5C807DD0" w:rsidR="00A17057" w:rsidRDefault="005D22DB" w:rsidP="005D22DB">
            <w:pPr>
              <w:rPr>
                <w:rFonts w:ascii="標楷體" w:eastAsia="標楷體" w:hAnsi="標楷體" w:cs="標楷體"/>
                <w:color w:val="000000"/>
              </w:rPr>
            </w:pPr>
            <w:r w:rsidRPr="005D22DB">
              <w:rPr>
                <w:rFonts w:ascii="標楷體" w:eastAsia="標楷體" w:hAnsi="標楷體" w:cs="標楷體"/>
                <w:color w:val="000000"/>
              </w:rPr>
              <w:t>The Euclidean Algorithm</w:t>
            </w:r>
          </w:p>
        </w:tc>
        <w:tc>
          <w:tcPr>
            <w:tcW w:w="468" w:type="dxa"/>
            <w:tcBorders>
              <w:top w:val="single" w:sz="6" w:space="0" w:color="000000"/>
              <w:left w:val="single" w:sz="6" w:space="0" w:color="000000"/>
              <w:bottom w:val="single" w:sz="6" w:space="0" w:color="000000"/>
              <w:right w:val="single" w:sz="6" w:space="0" w:color="000000"/>
            </w:tcBorders>
            <w:vAlign w:val="center"/>
          </w:tcPr>
          <w:p w14:paraId="3636CA97" w14:textId="08925C5E" w:rsidR="00A17057"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t>1</w:t>
            </w:r>
            <w:r>
              <w:rPr>
                <w:rFonts w:ascii="標楷體" w:eastAsia="標楷體" w:hAnsi="標楷體" w:cs="標楷體"/>
                <w:color w:val="000000"/>
              </w:rPr>
              <w:t>.5</w:t>
            </w:r>
          </w:p>
        </w:tc>
        <w:tc>
          <w:tcPr>
            <w:tcW w:w="468" w:type="dxa"/>
            <w:tcBorders>
              <w:top w:val="single" w:sz="6" w:space="0" w:color="000000"/>
              <w:left w:val="single" w:sz="6" w:space="0" w:color="000000"/>
              <w:bottom w:val="single" w:sz="6" w:space="0" w:color="000000"/>
              <w:right w:val="single" w:sz="6" w:space="0" w:color="000000"/>
            </w:tcBorders>
            <w:vAlign w:val="center"/>
          </w:tcPr>
          <w:p w14:paraId="6F06E648" w14:textId="763815D3"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76BD59C7" w14:textId="060E8605"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592A30C9" w14:textId="399436FE" w:rsidR="00A17057" w:rsidRDefault="00A17057" w:rsidP="00A17057">
            <w:pPr>
              <w:jc w:val="center"/>
              <w:rPr>
                <w:rFonts w:ascii="標楷體" w:eastAsia="標楷體" w:hAnsi="標楷體" w:cs="標楷體"/>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429E74D9" w14:textId="6503572F" w:rsidR="00A17057" w:rsidRDefault="00A17057" w:rsidP="00A17057">
            <w:r>
              <w:rPr>
                <w:rFonts w:hint="eastAsia"/>
              </w:rPr>
              <w:t> </w:t>
            </w:r>
            <w:r>
              <w:object w:dxaOrig="1440" w:dyaOrig="1440" w14:anchorId="3E36E909">
                <v:shape id="_x0000_i10728" type="#_x0000_t75" style="width:19.65pt;height:15.45pt" o:ole="">
                  <v:imagedata r:id="rId12" o:title=""/>
                </v:shape>
                <w:control r:id="rId46" w:name="DefaultOcxName373" w:shapeid="_x0000_i10728"/>
              </w:object>
            </w:r>
            <w:r>
              <w:rPr>
                <w:rFonts w:hint="eastAsia"/>
              </w:rPr>
              <w:t>1.1</w:t>
            </w:r>
            <w:r>
              <w:object w:dxaOrig="1440" w:dyaOrig="1440" w14:anchorId="5B96C36D">
                <v:shape id="_x0000_i10727" type="#_x0000_t75" style="width:19.65pt;height:15.45pt" o:ole="">
                  <v:imagedata r:id="rId12" o:title=""/>
                </v:shape>
                <w:control r:id="rId47" w:name="DefaultOcxName383" w:shapeid="_x0000_i10727"/>
              </w:object>
            </w:r>
            <w:r>
              <w:rPr>
                <w:rFonts w:hint="eastAsia"/>
              </w:rPr>
              <w:t>1.2</w:t>
            </w:r>
            <w:r>
              <w:object w:dxaOrig="1440" w:dyaOrig="1440" w14:anchorId="41D41F8A">
                <v:shape id="_x0000_i10726" type="#_x0000_t75" style="width:19.65pt;height:15.45pt" o:ole="">
                  <v:imagedata r:id="rId12" o:title=""/>
                </v:shape>
                <w:control r:id="rId48" w:name="DefaultOcxName393" w:shapeid="_x0000_i10726"/>
              </w:object>
            </w:r>
            <w:r>
              <w:rPr>
                <w:rFonts w:hint="eastAsia"/>
              </w:rPr>
              <w:t>1.3</w:t>
            </w:r>
            <w:r>
              <w:object w:dxaOrig="1440" w:dyaOrig="1440" w14:anchorId="01CABD0A">
                <v:shape id="_x0000_i10725" type="#_x0000_t75" style="width:19.65pt;height:15.45pt" o:ole="">
                  <v:imagedata r:id="rId49" o:title=""/>
                </v:shape>
                <w:control r:id="rId50" w:name="DefaultOcxName403" w:shapeid="_x0000_i10725"/>
              </w:object>
            </w:r>
            <w:r>
              <w:rPr>
                <w:rFonts w:hint="eastAsia"/>
              </w:rPr>
              <w:t>2.1</w:t>
            </w:r>
            <w:r>
              <w:object w:dxaOrig="1440" w:dyaOrig="1440" w14:anchorId="59C2DC2F">
                <v:shape id="_x0000_i10724" type="#_x0000_t75" style="width:19.65pt;height:15.45pt" o:ole="">
                  <v:imagedata r:id="rId12" o:title=""/>
                </v:shape>
                <w:control r:id="rId51" w:name="DefaultOcxName413" w:shapeid="_x0000_i10724"/>
              </w:object>
            </w:r>
            <w:r>
              <w:rPr>
                <w:rFonts w:hint="eastAsia"/>
              </w:rPr>
              <w:t>2.2</w:t>
            </w:r>
            <w:r>
              <w:object w:dxaOrig="1440" w:dyaOrig="1440" w14:anchorId="2385CFB8">
                <v:shape id="_x0000_i10723" type="#_x0000_t75" style="width:19.65pt;height:15.45pt" o:ole="">
                  <v:imagedata r:id="rId12" o:title=""/>
                </v:shape>
                <w:control r:id="rId52" w:name="DefaultOcxName423" w:shapeid="_x0000_i10723"/>
              </w:object>
            </w:r>
            <w:r>
              <w:rPr>
                <w:rFonts w:hint="eastAsia"/>
              </w:rPr>
              <w:t>2.3</w:t>
            </w:r>
            <w:r>
              <w:object w:dxaOrig="1440" w:dyaOrig="1440" w14:anchorId="5F7E8BC0">
                <v:shape id="_x0000_i10722" type="#_x0000_t75" style="width:19.65pt;height:15.45pt" o:ole="">
                  <v:imagedata r:id="rId12" o:title=""/>
                </v:shape>
                <w:control r:id="rId53" w:name="DefaultOcxName433" w:shapeid="_x0000_i10722"/>
              </w:object>
            </w:r>
            <w:r>
              <w:rPr>
                <w:rFonts w:hint="eastAsia"/>
              </w:rPr>
              <w:t>3.1</w:t>
            </w:r>
            <w:r>
              <w:object w:dxaOrig="1440" w:dyaOrig="1440" w14:anchorId="14C430A6">
                <v:shape id="_x0000_i10721" type="#_x0000_t75" style="width:19.65pt;height:15.45pt" o:ole="">
                  <v:imagedata r:id="rId12" o:title=""/>
                </v:shape>
                <w:control r:id="rId54" w:name="DefaultOcxName443" w:shapeid="_x0000_i10721"/>
              </w:object>
            </w:r>
            <w:r>
              <w:rPr>
                <w:rFonts w:hint="eastAsia"/>
              </w:rPr>
              <w:t>3.2</w:t>
            </w:r>
            <w:r>
              <w:object w:dxaOrig="1440" w:dyaOrig="1440" w14:anchorId="458B195C">
                <v:shape id="_x0000_i10720" type="#_x0000_t75" style="width:19.65pt;height:15.45pt" o:ole="">
                  <v:imagedata r:id="rId12" o:title=""/>
                </v:shape>
                <w:control r:id="rId55" w:name="DefaultOcxName453" w:shapeid="_x0000_i10720"/>
              </w:object>
            </w:r>
            <w:r>
              <w:rPr>
                <w:rFonts w:hint="eastAsia"/>
              </w:rPr>
              <w:t>3.3</w:t>
            </w:r>
            <w:r>
              <w:object w:dxaOrig="1440" w:dyaOrig="1440" w14:anchorId="0458BC16">
                <v:shape id="_x0000_i10719" type="#_x0000_t75" style="width:19.65pt;height:15.45pt" o:ole="">
                  <v:imagedata r:id="rId12" o:title=""/>
                </v:shape>
                <w:control r:id="rId56" w:name="DefaultOcxName463" w:shapeid="_x0000_i10719"/>
              </w:object>
            </w:r>
            <w:r>
              <w:rPr>
                <w:rFonts w:hint="eastAsia"/>
              </w:rPr>
              <w:t>4.1</w:t>
            </w:r>
            <w:r>
              <w:object w:dxaOrig="1440" w:dyaOrig="1440" w14:anchorId="5B344D6A">
                <v:shape id="_x0000_i10718" type="#_x0000_t75" style="width:19.65pt;height:15.45pt" o:ole="">
                  <v:imagedata r:id="rId12" o:title=""/>
                </v:shape>
                <w:control r:id="rId57" w:name="DefaultOcxName473" w:shapeid="_x0000_i10718"/>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53F57CE7"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tr w:rsidR="00A17057" w14:paraId="170D61EA" w14:textId="77777777" w:rsidTr="005D22DB">
        <w:tc>
          <w:tcPr>
            <w:tcW w:w="1720" w:type="dxa"/>
            <w:tcBorders>
              <w:top w:val="single" w:sz="6" w:space="0" w:color="000000"/>
              <w:left w:val="single" w:sz="6" w:space="0" w:color="000000"/>
              <w:bottom w:val="single" w:sz="6" w:space="0" w:color="000000"/>
              <w:right w:val="single" w:sz="6" w:space="0" w:color="000000"/>
            </w:tcBorders>
            <w:hideMark/>
          </w:tcPr>
          <w:p w14:paraId="32374857" w14:textId="2CF6E019" w:rsidR="00A17057" w:rsidRDefault="005D22DB" w:rsidP="00A17057">
            <w:pPr>
              <w:rPr>
                <w:rFonts w:ascii="標楷體" w:eastAsia="標楷體" w:hAnsi="標楷體" w:cs="標楷體"/>
                <w:color w:val="000000"/>
              </w:rPr>
            </w:pPr>
            <w:bookmarkStart w:id="6" w:name="_Hlk144892732"/>
            <w:r w:rsidRPr="005D22DB">
              <w:rPr>
                <w:rFonts w:ascii="標楷體" w:eastAsia="標楷體" w:hAnsi="標楷體" w:cs="標楷體"/>
                <w:color w:val="000000"/>
              </w:rPr>
              <w:t>Introduction to Number Theory</w:t>
            </w:r>
          </w:p>
        </w:tc>
        <w:tc>
          <w:tcPr>
            <w:tcW w:w="3750" w:type="dxa"/>
            <w:tcBorders>
              <w:top w:val="single" w:sz="6" w:space="0" w:color="000000"/>
              <w:left w:val="single" w:sz="6" w:space="0" w:color="000000"/>
              <w:bottom w:val="single" w:sz="6" w:space="0" w:color="000000"/>
              <w:right w:val="single" w:sz="6" w:space="0" w:color="000000"/>
            </w:tcBorders>
          </w:tcPr>
          <w:p w14:paraId="7F3C0CA9" w14:textId="77777777" w:rsidR="005D22DB" w:rsidRPr="005D22DB" w:rsidRDefault="005D22DB" w:rsidP="005D22DB">
            <w:pPr>
              <w:tabs>
                <w:tab w:val="left" w:pos="30"/>
              </w:tabs>
              <w:rPr>
                <w:rFonts w:ascii="標楷體" w:eastAsia="標楷體" w:hAnsi="標楷體" w:cs="標楷體"/>
                <w:color w:val="000000"/>
              </w:rPr>
            </w:pPr>
            <w:r>
              <w:rPr>
                <w:rFonts w:ascii="標楷體" w:eastAsia="標楷體" w:hAnsi="標楷體" w:cs="標楷體"/>
                <w:color w:val="000000"/>
              </w:rPr>
              <w:tab/>
            </w:r>
            <w:r w:rsidRPr="005D22DB">
              <w:rPr>
                <w:rFonts w:ascii="標楷體" w:eastAsia="標楷體" w:hAnsi="標楷體" w:cs="標楷體"/>
                <w:color w:val="000000"/>
              </w:rPr>
              <w:t xml:space="preserve">Prime Numbers </w:t>
            </w:r>
          </w:p>
          <w:p w14:paraId="3DBEBD16" w14:textId="77777777" w:rsidR="005D22DB" w:rsidRPr="005D22DB" w:rsidRDefault="005D22DB" w:rsidP="005D22DB">
            <w:pPr>
              <w:tabs>
                <w:tab w:val="left" w:pos="30"/>
              </w:tabs>
              <w:rPr>
                <w:rFonts w:ascii="標楷體" w:eastAsia="標楷體" w:hAnsi="標楷體" w:cs="標楷體"/>
                <w:color w:val="000000"/>
              </w:rPr>
            </w:pPr>
            <w:proofErr w:type="spellStart"/>
            <w:r w:rsidRPr="005D22DB">
              <w:rPr>
                <w:rFonts w:ascii="標楷體" w:eastAsia="標楷體" w:hAnsi="標楷體" w:cs="標楷體"/>
                <w:color w:val="000000"/>
              </w:rPr>
              <w:t>Fermate’s</w:t>
            </w:r>
            <w:proofErr w:type="spellEnd"/>
            <w:r w:rsidRPr="005D22DB">
              <w:rPr>
                <w:rFonts w:ascii="標楷體" w:eastAsia="標楷體" w:hAnsi="標楷體" w:cs="標楷體"/>
                <w:color w:val="000000"/>
              </w:rPr>
              <w:t xml:space="preserve"> and Euler Theorems </w:t>
            </w:r>
          </w:p>
          <w:p w14:paraId="5968BB0D" w14:textId="77777777" w:rsidR="005D22DB" w:rsidRPr="005D22DB" w:rsidRDefault="005D22DB" w:rsidP="005D22DB">
            <w:pPr>
              <w:tabs>
                <w:tab w:val="left" w:pos="30"/>
              </w:tabs>
              <w:rPr>
                <w:rFonts w:ascii="標楷體" w:eastAsia="標楷體" w:hAnsi="標楷體" w:cs="標楷體"/>
                <w:color w:val="000000"/>
              </w:rPr>
            </w:pPr>
            <w:r w:rsidRPr="005D22DB">
              <w:rPr>
                <w:rFonts w:ascii="標楷體" w:eastAsia="標楷體" w:hAnsi="標楷體" w:cs="標楷體"/>
                <w:color w:val="000000"/>
              </w:rPr>
              <w:t xml:space="preserve">Testing for Primality </w:t>
            </w:r>
          </w:p>
          <w:p w14:paraId="21DCB532" w14:textId="77777777" w:rsidR="005D22DB" w:rsidRPr="005D22DB" w:rsidRDefault="005D22DB" w:rsidP="005D22DB">
            <w:pPr>
              <w:tabs>
                <w:tab w:val="left" w:pos="30"/>
              </w:tabs>
              <w:rPr>
                <w:rFonts w:ascii="標楷體" w:eastAsia="標楷體" w:hAnsi="標楷體" w:cs="標楷體"/>
                <w:color w:val="000000"/>
              </w:rPr>
            </w:pPr>
            <w:r w:rsidRPr="005D22DB">
              <w:rPr>
                <w:rFonts w:ascii="標楷體" w:eastAsia="標楷體" w:hAnsi="標楷體" w:cs="標楷體"/>
                <w:color w:val="000000"/>
              </w:rPr>
              <w:t xml:space="preserve">The Chinese Remainder Theorem </w:t>
            </w:r>
          </w:p>
          <w:p w14:paraId="0DDF095A" w14:textId="2B1FFFFB" w:rsidR="00A17057" w:rsidRPr="005D22DB" w:rsidRDefault="00A17057" w:rsidP="005D22DB">
            <w:pPr>
              <w:tabs>
                <w:tab w:val="left" w:pos="30"/>
              </w:tabs>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407669B5" w14:textId="6C31F403" w:rsidR="00A17057"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t>6</w:t>
            </w:r>
          </w:p>
        </w:tc>
        <w:tc>
          <w:tcPr>
            <w:tcW w:w="468" w:type="dxa"/>
            <w:tcBorders>
              <w:top w:val="single" w:sz="6" w:space="0" w:color="000000"/>
              <w:left w:val="single" w:sz="6" w:space="0" w:color="000000"/>
              <w:bottom w:val="single" w:sz="6" w:space="0" w:color="000000"/>
              <w:right w:val="single" w:sz="6" w:space="0" w:color="000000"/>
            </w:tcBorders>
            <w:vAlign w:val="center"/>
          </w:tcPr>
          <w:p w14:paraId="19C21E72" w14:textId="21E34FD3"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4716BF26" w14:textId="6A60E2A2"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4EAFF670" w14:textId="77777777" w:rsidR="00A17057" w:rsidRDefault="00A17057" w:rsidP="00A17057">
            <w:pPr>
              <w:jc w:val="center"/>
              <w:rPr>
                <w:rFonts w:ascii="標楷體" w:eastAsia="標楷體" w:hAnsi="標楷體" w:cs="標楷體"/>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4F8DF42A" w14:textId="180DF5A4" w:rsidR="00A17057" w:rsidRDefault="00A17057" w:rsidP="00A17057">
            <w:r>
              <w:rPr>
                <w:rFonts w:hint="eastAsia"/>
              </w:rPr>
              <w:t> </w:t>
            </w:r>
            <w:r>
              <w:object w:dxaOrig="1440" w:dyaOrig="1440" w14:anchorId="008AC8E8">
                <v:shape id="_x0000_i10717" type="#_x0000_t75" style="width:19.65pt;height:15.45pt" o:ole="">
                  <v:imagedata r:id="rId12" o:title=""/>
                </v:shape>
                <w:control r:id="rId58" w:name="DefaultOcxName374" w:shapeid="_x0000_i10717"/>
              </w:object>
            </w:r>
            <w:r>
              <w:rPr>
                <w:rFonts w:hint="eastAsia"/>
              </w:rPr>
              <w:t>1.1</w:t>
            </w:r>
            <w:r>
              <w:object w:dxaOrig="1440" w:dyaOrig="1440" w14:anchorId="674A273F">
                <v:shape id="_x0000_i10716" type="#_x0000_t75" style="width:19.65pt;height:15.45pt" o:ole="">
                  <v:imagedata r:id="rId12" o:title=""/>
                </v:shape>
                <w:control r:id="rId59" w:name="DefaultOcxName384" w:shapeid="_x0000_i10716"/>
              </w:object>
            </w:r>
            <w:r>
              <w:rPr>
                <w:rFonts w:hint="eastAsia"/>
              </w:rPr>
              <w:t>1.2</w:t>
            </w:r>
            <w:r>
              <w:object w:dxaOrig="1440" w:dyaOrig="1440" w14:anchorId="22D09A38">
                <v:shape id="_x0000_i10715" type="#_x0000_t75" style="width:19.65pt;height:15.45pt" o:ole="">
                  <v:imagedata r:id="rId12" o:title=""/>
                </v:shape>
                <w:control r:id="rId60" w:name="DefaultOcxName394" w:shapeid="_x0000_i10715"/>
              </w:object>
            </w:r>
            <w:r>
              <w:rPr>
                <w:rFonts w:hint="eastAsia"/>
              </w:rPr>
              <w:t>1.3</w:t>
            </w:r>
            <w:r>
              <w:object w:dxaOrig="1440" w:dyaOrig="1440" w14:anchorId="37B91EBA">
                <v:shape id="_x0000_i10714" type="#_x0000_t75" style="width:19.65pt;height:15.45pt" o:ole="">
                  <v:imagedata r:id="rId12" o:title=""/>
                </v:shape>
                <w:control r:id="rId61" w:name="DefaultOcxName404" w:shapeid="_x0000_i10714"/>
              </w:object>
            </w:r>
            <w:r>
              <w:rPr>
                <w:rFonts w:hint="eastAsia"/>
              </w:rPr>
              <w:t>2.1</w:t>
            </w:r>
            <w:r>
              <w:object w:dxaOrig="1440" w:dyaOrig="1440" w14:anchorId="53DC8AE1">
                <v:shape id="_x0000_i10713" type="#_x0000_t75" style="width:19.65pt;height:15.45pt" o:ole="">
                  <v:imagedata r:id="rId12" o:title=""/>
                </v:shape>
                <w:control r:id="rId62" w:name="DefaultOcxName414" w:shapeid="_x0000_i10713"/>
              </w:object>
            </w:r>
            <w:r>
              <w:rPr>
                <w:rFonts w:hint="eastAsia"/>
              </w:rPr>
              <w:t>2.2</w:t>
            </w:r>
            <w:r>
              <w:object w:dxaOrig="1440" w:dyaOrig="1440" w14:anchorId="4EC8B440">
                <v:shape id="_x0000_i10712" type="#_x0000_t75" style="width:19.65pt;height:15.45pt" o:ole="">
                  <v:imagedata r:id="rId12" o:title=""/>
                </v:shape>
                <w:control r:id="rId63" w:name="DefaultOcxName424" w:shapeid="_x0000_i10712"/>
              </w:object>
            </w:r>
            <w:r>
              <w:rPr>
                <w:rFonts w:hint="eastAsia"/>
              </w:rPr>
              <w:t>2.3</w:t>
            </w:r>
            <w:r>
              <w:object w:dxaOrig="1440" w:dyaOrig="1440" w14:anchorId="04B7E547">
                <v:shape id="_x0000_i10711" type="#_x0000_t75" style="width:19.65pt;height:15.45pt" o:ole="">
                  <v:imagedata r:id="rId12" o:title=""/>
                </v:shape>
                <w:control r:id="rId64" w:name="DefaultOcxName434" w:shapeid="_x0000_i10711"/>
              </w:object>
            </w:r>
            <w:r>
              <w:rPr>
                <w:rFonts w:hint="eastAsia"/>
              </w:rPr>
              <w:t>3.1</w:t>
            </w:r>
            <w:r>
              <w:object w:dxaOrig="1440" w:dyaOrig="1440" w14:anchorId="1DE38918">
                <v:shape id="_x0000_i10710" type="#_x0000_t75" style="width:19.65pt;height:15.45pt" o:ole="">
                  <v:imagedata r:id="rId12" o:title=""/>
                </v:shape>
                <w:control r:id="rId65" w:name="DefaultOcxName444" w:shapeid="_x0000_i10710"/>
              </w:object>
            </w:r>
            <w:r>
              <w:rPr>
                <w:rFonts w:hint="eastAsia"/>
              </w:rPr>
              <w:t>3.2</w:t>
            </w:r>
            <w:r>
              <w:object w:dxaOrig="1440" w:dyaOrig="1440" w14:anchorId="3D0F2F51">
                <v:shape id="_x0000_i10709" type="#_x0000_t75" style="width:19.65pt;height:15.45pt" o:ole="">
                  <v:imagedata r:id="rId12" o:title=""/>
                </v:shape>
                <w:control r:id="rId66" w:name="DefaultOcxName454" w:shapeid="_x0000_i10709"/>
              </w:object>
            </w:r>
            <w:r>
              <w:rPr>
                <w:rFonts w:hint="eastAsia"/>
              </w:rPr>
              <w:t>3.3</w:t>
            </w:r>
            <w:r>
              <w:object w:dxaOrig="1440" w:dyaOrig="1440" w14:anchorId="0A9708DA">
                <v:shape id="_x0000_i10708" type="#_x0000_t75" style="width:19.65pt;height:15.45pt" o:ole="">
                  <v:imagedata r:id="rId12" o:title=""/>
                </v:shape>
                <w:control r:id="rId67" w:name="DefaultOcxName464" w:shapeid="_x0000_i10708"/>
              </w:object>
            </w:r>
            <w:r>
              <w:rPr>
                <w:rFonts w:hint="eastAsia"/>
              </w:rPr>
              <w:t>4.1</w:t>
            </w:r>
            <w:r>
              <w:object w:dxaOrig="1440" w:dyaOrig="1440" w14:anchorId="5F3B3F2D">
                <v:shape id="_x0000_i10707" type="#_x0000_t75" style="width:19.65pt;height:15.45pt" o:ole="">
                  <v:imagedata r:id="rId12" o:title=""/>
                </v:shape>
                <w:control r:id="rId68" w:name="DefaultOcxName474" w:shapeid="_x0000_i10707"/>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13DCC20E" w14:textId="77777777" w:rsidR="00A17057" w:rsidRDefault="00A17057" w:rsidP="00A17057">
            <w:pPr>
              <w:rPr>
                <w:rFonts w:ascii="標楷體" w:eastAsia="標楷體" w:hAnsi="標楷體" w:cs="標楷體"/>
                <w:color w:val="000000"/>
              </w:rPr>
            </w:pPr>
          </w:p>
        </w:tc>
      </w:tr>
      <w:bookmarkEnd w:id="6"/>
      <w:tr w:rsidR="00A17057" w14:paraId="34A195BB" w14:textId="77777777" w:rsidTr="005D22DB">
        <w:tc>
          <w:tcPr>
            <w:tcW w:w="1720" w:type="dxa"/>
            <w:tcBorders>
              <w:top w:val="single" w:sz="6" w:space="0" w:color="000000"/>
              <w:left w:val="single" w:sz="6" w:space="0" w:color="000000"/>
              <w:bottom w:val="single" w:sz="6" w:space="0" w:color="000000"/>
              <w:right w:val="single" w:sz="6" w:space="0" w:color="000000"/>
            </w:tcBorders>
            <w:hideMark/>
          </w:tcPr>
          <w:p w14:paraId="4365DAF7" w14:textId="77777777" w:rsidR="005D22DB" w:rsidRDefault="005D22DB" w:rsidP="005D22DB">
            <w:pPr>
              <w:rPr>
                <w:rFonts w:ascii="Times New Roman" w:hAnsi="Times New Roman" w:cs="Times New Roman"/>
              </w:rPr>
            </w:pPr>
            <w:r>
              <w:rPr>
                <w:rFonts w:hint="eastAsia"/>
              </w:rPr>
              <w:t>作業小考</w:t>
            </w:r>
            <w:r>
              <w:t>(</w:t>
            </w:r>
            <w:r>
              <w:rPr>
                <w:rFonts w:hint="eastAsia"/>
              </w:rPr>
              <w:t>答案檢討</w:t>
            </w:r>
            <w:r>
              <w:t>) </w:t>
            </w:r>
          </w:p>
          <w:p w14:paraId="777204C7" w14:textId="7F2C964C" w:rsidR="00A17057" w:rsidRDefault="00A17057" w:rsidP="00A17057">
            <w:pPr>
              <w:rPr>
                <w:rFonts w:ascii="標楷體" w:eastAsia="標楷體" w:hAnsi="標楷體" w:cs="標楷體"/>
                <w:color w:val="000000"/>
              </w:rPr>
            </w:pPr>
          </w:p>
        </w:tc>
        <w:tc>
          <w:tcPr>
            <w:tcW w:w="3750" w:type="dxa"/>
            <w:tcBorders>
              <w:top w:val="single" w:sz="6" w:space="0" w:color="000000"/>
              <w:left w:val="single" w:sz="6" w:space="0" w:color="000000"/>
              <w:bottom w:val="single" w:sz="6" w:space="0" w:color="000000"/>
              <w:right w:val="single" w:sz="6" w:space="0" w:color="000000"/>
            </w:tcBorders>
          </w:tcPr>
          <w:p w14:paraId="56912BC7" w14:textId="77777777" w:rsidR="005D22DB" w:rsidRDefault="005D22DB" w:rsidP="005D22DB">
            <w:pPr>
              <w:rPr>
                <w:rFonts w:ascii="Times New Roman" w:hAnsi="Times New Roman" w:cs="Times New Roman"/>
              </w:rPr>
            </w:pPr>
            <w:r>
              <w:rPr>
                <w:rFonts w:hint="eastAsia"/>
              </w:rPr>
              <w:t>紙筆測驗</w:t>
            </w:r>
            <w:r>
              <w:t> </w:t>
            </w:r>
          </w:p>
          <w:p w14:paraId="6C2E3E07" w14:textId="77777777" w:rsidR="00A17057" w:rsidRDefault="00A17057" w:rsidP="00A17057">
            <w:pP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450E7692" w14:textId="42914048"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56E7ABC2" w14:textId="310FB4A1"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10B520D3" w14:textId="354EF4BD"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0FB8EEFC" w14:textId="595BE20C" w:rsidR="00A17057"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t>3</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44B4F318" w14:textId="46EC1C95" w:rsidR="00A17057" w:rsidRDefault="00A17057" w:rsidP="00A17057">
            <w:r>
              <w:rPr>
                <w:rFonts w:hint="eastAsia"/>
              </w:rPr>
              <w:t> </w:t>
            </w:r>
            <w:r>
              <w:object w:dxaOrig="1440" w:dyaOrig="1440" w14:anchorId="7EF39316">
                <v:shape id="_x0000_i10706" type="#_x0000_t75" style="width:19.65pt;height:15.45pt" o:ole="">
                  <v:imagedata r:id="rId12" o:title=""/>
                </v:shape>
                <w:control r:id="rId69" w:name="DefaultOcxName375" w:shapeid="_x0000_i10706"/>
              </w:object>
            </w:r>
            <w:r>
              <w:rPr>
                <w:rFonts w:hint="eastAsia"/>
              </w:rPr>
              <w:t>1.1</w:t>
            </w:r>
            <w:r>
              <w:object w:dxaOrig="1440" w:dyaOrig="1440" w14:anchorId="615EA8DA">
                <v:shape id="_x0000_i10705" type="#_x0000_t75" style="width:19.65pt;height:15.45pt" o:ole="">
                  <v:imagedata r:id="rId12" o:title=""/>
                </v:shape>
                <w:control r:id="rId70" w:name="DefaultOcxName385" w:shapeid="_x0000_i10705"/>
              </w:object>
            </w:r>
            <w:r>
              <w:rPr>
                <w:rFonts w:hint="eastAsia"/>
              </w:rPr>
              <w:t>1.2</w:t>
            </w:r>
            <w:r>
              <w:object w:dxaOrig="1440" w:dyaOrig="1440" w14:anchorId="0780A8C3">
                <v:shape id="_x0000_i10704" type="#_x0000_t75" style="width:19.65pt;height:15.45pt" o:ole="">
                  <v:imagedata r:id="rId12" o:title=""/>
                </v:shape>
                <w:control r:id="rId71" w:name="DefaultOcxName395" w:shapeid="_x0000_i10704"/>
              </w:object>
            </w:r>
            <w:r>
              <w:rPr>
                <w:rFonts w:hint="eastAsia"/>
              </w:rPr>
              <w:t>1.3</w:t>
            </w:r>
            <w:r>
              <w:object w:dxaOrig="1440" w:dyaOrig="1440" w14:anchorId="6DD6F417">
                <v:shape id="_x0000_i10703" type="#_x0000_t75" style="width:19.65pt;height:15.45pt" o:ole="">
                  <v:imagedata r:id="rId12" o:title=""/>
                </v:shape>
                <w:control r:id="rId72" w:name="DefaultOcxName405" w:shapeid="_x0000_i10703"/>
              </w:object>
            </w:r>
            <w:r>
              <w:rPr>
                <w:rFonts w:hint="eastAsia"/>
              </w:rPr>
              <w:t>2.1</w:t>
            </w:r>
            <w:r>
              <w:object w:dxaOrig="1440" w:dyaOrig="1440" w14:anchorId="6A5EF97C">
                <v:shape id="_x0000_i10702" type="#_x0000_t75" style="width:19.65pt;height:15.45pt" o:ole="">
                  <v:imagedata r:id="rId12" o:title=""/>
                </v:shape>
                <w:control r:id="rId73" w:name="DefaultOcxName415" w:shapeid="_x0000_i10702"/>
              </w:object>
            </w:r>
            <w:r>
              <w:rPr>
                <w:rFonts w:hint="eastAsia"/>
              </w:rPr>
              <w:t>2.2</w:t>
            </w:r>
            <w:r>
              <w:object w:dxaOrig="1440" w:dyaOrig="1440" w14:anchorId="5895EFE0">
                <v:shape id="_x0000_i10701" type="#_x0000_t75" style="width:19.65pt;height:15.45pt" o:ole="">
                  <v:imagedata r:id="rId12" o:title=""/>
                </v:shape>
                <w:control r:id="rId74" w:name="DefaultOcxName425" w:shapeid="_x0000_i10701"/>
              </w:object>
            </w:r>
            <w:r>
              <w:rPr>
                <w:rFonts w:hint="eastAsia"/>
              </w:rPr>
              <w:t>2.3</w:t>
            </w:r>
            <w:r>
              <w:object w:dxaOrig="1440" w:dyaOrig="1440" w14:anchorId="0B203873">
                <v:shape id="_x0000_i10700" type="#_x0000_t75" style="width:19.65pt;height:15.45pt" o:ole="">
                  <v:imagedata r:id="rId12" o:title=""/>
                </v:shape>
                <w:control r:id="rId75" w:name="DefaultOcxName435" w:shapeid="_x0000_i10700"/>
              </w:object>
            </w:r>
            <w:r>
              <w:rPr>
                <w:rFonts w:hint="eastAsia"/>
              </w:rPr>
              <w:t>3.1</w:t>
            </w:r>
            <w:r>
              <w:object w:dxaOrig="1440" w:dyaOrig="1440" w14:anchorId="6E223F9C">
                <v:shape id="_x0000_i10699" type="#_x0000_t75" style="width:19.65pt;height:15.45pt" o:ole="">
                  <v:imagedata r:id="rId12" o:title=""/>
                </v:shape>
                <w:control r:id="rId76" w:name="DefaultOcxName445" w:shapeid="_x0000_i10699"/>
              </w:object>
            </w:r>
            <w:r>
              <w:rPr>
                <w:rFonts w:hint="eastAsia"/>
              </w:rPr>
              <w:t>3.2</w:t>
            </w:r>
            <w:r>
              <w:object w:dxaOrig="1440" w:dyaOrig="1440" w14:anchorId="32EF277A">
                <v:shape id="_x0000_i10698" type="#_x0000_t75" style="width:19.65pt;height:15.45pt" o:ole="">
                  <v:imagedata r:id="rId12" o:title=""/>
                </v:shape>
                <w:control r:id="rId77" w:name="DefaultOcxName455" w:shapeid="_x0000_i10698"/>
              </w:object>
            </w:r>
            <w:r>
              <w:rPr>
                <w:rFonts w:hint="eastAsia"/>
              </w:rPr>
              <w:t>3.3</w:t>
            </w:r>
            <w:r>
              <w:object w:dxaOrig="1440" w:dyaOrig="1440" w14:anchorId="1BCA4B10">
                <v:shape id="_x0000_i10697" type="#_x0000_t75" style="width:19.65pt;height:15.45pt" o:ole="">
                  <v:imagedata r:id="rId12" o:title=""/>
                </v:shape>
                <w:control r:id="rId78" w:name="DefaultOcxName465" w:shapeid="_x0000_i10697"/>
              </w:object>
            </w:r>
            <w:r>
              <w:rPr>
                <w:rFonts w:hint="eastAsia"/>
              </w:rPr>
              <w:t>4.1</w:t>
            </w:r>
            <w:r>
              <w:object w:dxaOrig="1440" w:dyaOrig="1440" w14:anchorId="3AAE7330">
                <v:shape id="_x0000_i10696" type="#_x0000_t75" style="width:19.65pt;height:15.45pt" o:ole="">
                  <v:imagedata r:id="rId12" o:title=""/>
                </v:shape>
                <w:control r:id="rId79" w:name="DefaultOcxName475" w:shapeid="_x0000_i10696"/>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6CDEA660"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tr w:rsidR="005D22DB" w14:paraId="3DE41634"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3B84B5B8" w14:textId="1C029232" w:rsidR="005D22DB" w:rsidRDefault="005D22DB" w:rsidP="005D22DB">
            <w:pPr>
              <w:rPr>
                <w:rFonts w:hint="eastAsia"/>
              </w:rPr>
            </w:pPr>
            <w:r w:rsidRPr="005D22DB">
              <w:t xml:space="preserve">Public-Key Cryptography </w:t>
            </w:r>
            <w:r w:rsidRPr="005D22DB">
              <w:lastRenderedPageBreak/>
              <w:t>and RSA</w:t>
            </w:r>
          </w:p>
        </w:tc>
        <w:tc>
          <w:tcPr>
            <w:tcW w:w="3750" w:type="dxa"/>
            <w:tcBorders>
              <w:top w:val="single" w:sz="6" w:space="0" w:color="000000"/>
              <w:left w:val="single" w:sz="6" w:space="0" w:color="000000"/>
              <w:bottom w:val="single" w:sz="6" w:space="0" w:color="000000"/>
              <w:right w:val="single" w:sz="6" w:space="0" w:color="000000"/>
            </w:tcBorders>
          </w:tcPr>
          <w:p w14:paraId="4CCC28E6" w14:textId="77777777" w:rsidR="005D22DB" w:rsidRDefault="005D22DB" w:rsidP="005D22DB">
            <w:r>
              <w:lastRenderedPageBreak/>
              <w:t xml:space="preserve">Principles of Public-Key Cryptosystems </w:t>
            </w:r>
          </w:p>
          <w:p w14:paraId="6D3C2178" w14:textId="4F49D040" w:rsidR="005D22DB" w:rsidRDefault="005D22DB" w:rsidP="005D22DB">
            <w:pPr>
              <w:rPr>
                <w:rFonts w:hint="eastAsia"/>
              </w:rPr>
            </w:pPr>
            <w:r>
              <w:lastRenderedPageBreak/>
              <w:t>The RSA Algorithm</w:t>
            </w:r>
          </w:p>
        </w:tc>
        <w:tc>
          <w:tcPr>
            <w:tcW w:w="468" w:type="dxa"/>
            <w:tcBorders>
              <w:top w:val="single" w:sz="6" w:space="0" w:color="000000"/>
              <w:left w:val="single" w:sz="6" w:space="0" w:color="000000"/>
              <w:bottom w:val="single" w:sz="6" w:space="0" w:color="000000"/>
              <w:right w:val="single" w:sz="6" w:space="0" w:color="000000"/>
            </w:tcBorders>
            <w:vAlign w:val="center"/>
          </w:tcPr>
          <w:p w14:paraId="36DCD954" w14:textId="3043A023" w:rsidR="005D22DB" w:rsidRDefault="005D22DB" w:rsidP="00A17057">
            <w:pPr>
              <w:jc w:val="center"/>
              <w:rPr>
                <w:rFonts w:ascii="標楷體" w:eastAsia="標楷體" w:hAnsi="標楷體" w:cs="標楷體"/>
                <w:color w:val="000000"/>
              </w:rPr>
            </w:pPr>
            <w:r>
              <w:rPr>
                <w:rFonts w:ascii="標楷體" w:eastAsia="標楷體" w:hAnsi="標楷體" w:cs="標楷體" w:hint="eastAsia"/>
                <w:color w:val="000000"/>
              </w:rPr>
              <w:lastRenderedPageBreak/>
              <w:t>6</w:t>
            </w:r>
          </w:p>
        </w:tc>
        <w:tc>
          <w:tcPr>
            <w:tcW w:w="468" w:type="dxa"/>
            <w:tcBorders>
              <w:top w:val="single" w:sz="6" w:space="0" w:color="000000"/>
              <w:left w:val="single" w:sz="6" w:space="0" w:color="000000"/>
              <w:bottom w:val="single" w:sz="6" w:space="0" w:color="000000"/>
              <w:right w:val="single" w:sz="6" w:space="0" w:color="000000"/>
            </w:tcBorders>
            <w:vAlign w:val="center"/>
          </w:tcPr>
          <w:p w14:paraId="518A322C" w14:textId="77777777" w:rsidR="005D22DB" w:rsidRDefault="005D22DB"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3DB3A6D7" w14:textId="77777777" w:rsidR="005D22DB" w:rsidRDefault="005D22DB"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30144C51" w14:textId="77777777" w:rsidR="005D22DB" w:rsidRDefault="005D22DB" w:rsidP="00A17057">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15C07A79" w14:textId="20B82C95" w:rsidR="005D22DB" w:rsidRDefault="005D22DB" w:rsidP="00A17057">
            <w:pPr>
              <w:rPr>
                <w:rFonts w:hint="eastAsia"/>
              </w:rPr>
            </w:pPr>
            <w:r>
              <w:object w:dxaOrig="1440" w:dyaOrig="1440" w14:anchorId="23B9D592">
                <v:shape id="_x0000_i10695" type="#_x0000_t75" style="width:19.65pt;height:15.45pt" o:ole="">
                  <v:imagedata r:id="rId12" o:title=""/>
                </v:shape>
                <w:control r:id="rId80" w:name="DefaultOcxName3751" w:shapeid="_x0000_i10695"/>
              </w:object>
            </w:r>
            <w:r>
              <w:rPr>
                <w:rFonts w:hint="eastAsia"/>
              </w:rPr>
              <w:t>1.1</w:t>
            </w:r>
            <w:r>
              <w:object w:dxaOrig="1440" w:dyaOrig="1440" w14:anchorId="2B430A92">
                <v:shape id="_x0000_i10694" type="#_x0000_t75" style="width:19.65pt;height:15.45pt" o:ole="">
                  <v:imagedata r:id="rId12" o:title=""/>
                </v:shape>
                <w:control r:id="rId81" w:name="DefaultOcxName3851" w:shapeid="_x0000_i10694"/>
              </w:object>
            </w:r>
            <w:r>
              <w:rPr>
                <w:rFonts w:hint="eastAsia"/>
              </w:rPr>
              <w:t>1.2</w:t>
            </w:r>
            <w:r>
              <w:object w:dxaOrig="1440" w:dyaOrig="1440" w14:anchorId="45F95649">
                <v:shape id="_x0000_i10693" type="#_x0000_t75" style="width:19.65pt;height:15.45pt" o:ole="">
                  <v:imagedata r:id="rId12" o:title=""/>
                </v:shape>
                <w:control r:id="rId82" w:name="DefaultOcxName3951" w:shapeid="_x0000_i10693"/>
              </w:object>
            </w:r>
            <w:r>
              <w:rPr>
                <w:rFonts w:hint="eastAsia"/>
              </w:rPr>
              <w:t>1.3</w:t>
            </w:r>
            <w:r>
              <w:lastRenderedPageBreak/>
              <w:object w:dxaOrig="1440" w:dyaOrig="1440" w14:anchorId="097000CB">
                <v:shape id="_x0000_i10692" type="#_x0000_t75" style="width:19.65pt;height:15.45pt" o:ole="">
                  <v:imagedata r:id="rId12" o:title=""/>
                </v:shape>
                <w:control r:id="rId83" w:name="DefaultOcxName4051" w:shapeid="_x0000_i10692"/>
              </w:object>
            </w:r>
            <w:r>
              <w:rPr>
                <w:rFonts w:hint="eastAsia"/>
              </w:rPr>
              <w:t>2.1</w:t>
            </w:r>
            <w:r>
              <w:object w:dxaOrig="1440" w:dyaOrig="1440" w14:anchorId="28DB3028">
                <v:shape id="_x0000_i10691" type="#_x0000_t75" style="width:19.65pt;height:15.45pt" o:ole="">
                  <v:imagedata r:id="rId12" o:title=""/>
                </v:shape>
                <w:control r:id="rId84" w:name="DefaultOcxName4151" w:shapeid="_x0000_i10691"/>
              </w:object>
            </w:r>
            <w:r>
              <w:rPr>
                <w:rFonts w:hint="eastAsia"/>
              </w:rPr>
              <w:t>2.2</w:t>
            </w:r>
            <w:r>
              <w:object w:dxaOrig="1440" w:dyaOrig="1440" w14:anchorId="7BD34226">
                <v:shape id="_x0000_i10690" type="#_x0000_t75" style="width:19.65pt;height:15.45pt" o:ole="">
                  <v:imagedata r:id="rId12" o:title=""/>
                </v:shape>
                <w:control r:id="rId85" w:name="DefaultOcxName4251" w:shapeid="_x0000_i10690"/>
              </w:object>
            </w:r>
            <w:r>
              <w:rPr>
                <w:rFonts w:hint="eastAsia"/>
              </w:rPr>
              <w:t>2.3</w:t>
            </w:r>
            <w:r>
              <w:object w:dxaOrig="1440" w:dyaOrig="1440" w14:anchorId="729DA0EA">
                <v:shape id="_x0000_i10689" type="#_x0000_t75" style="width:19.65pt;height:15.45pt" o:ole="">
                  <v:imagedata r:id="rId12" o:title=""/>
                </v:shape>
                <w:control r:id="rId86" w:name="DefaultOcxName4351" w:shapeid="_x0000_i10689"/>
              </w:object>
            </w:r>
            <w:r>
              <w:rPr>
                <w:rFonts w:hint="eastAsia"/>
              </w:rPr>
              <w:t>3.1</w:t>
            </w:r>
            <w:r>
              <w:object w:dxaOrig="1440" w:dyaOrig="1440" w14:anchorId="24332D9E">
                <v:shape id="_x0000_i10688" type="#_x0000_t75" style="width:19.65pt;height:15.45pt" o:ole="">
                  <v:imagedata r:id="rId12" o:title=""/>
                </v:shape>
                <w:control r:id="rId87" w:name="DefaultOcxName4451" w:shapeid="_x0000_i10688"/>
              </w:object>
            </w:r>
            <w:r>
              <w:rPr>
                <w:rFonts w:hint="eastAsia"/>
              </w:rPr>
              <w:t>3.2</w:t>
            </w:r>
            <w:r>
              <w:object w:dxaOrig="1440" w:dyaOrig="1440" w14:anchorId="5A69BC92">
                <v:shape id="_x0000_i10687" type="#_x0000_t75" style="width:19.65pt;height:15.45pt" o:ole="">
                  <v:imagedata r:id="rId12" o:title=""/>
                </v:shape>
                <w:control r:id="rId88" w:name="DefaultOcxName4551" w:shapeid="_x0000_i10687"/>
              </w:object>
            </w:r>
            <w:r>
              <w:rPr>
                <w:rFonts w:hint="eastAsia"/>
              </w:rPr>
              <w:t>3.3</w:t>
            </w:r>
            <w:r>
              <w:object w:dxaOrig="1440" w:dyaOrig="1440" w14:anchorId="25741365">
                <v:shape id="_x0000_i10686" type="#_x0000_t75" style="width:19.65pt;height:15.45pt" o:ole="">
                  <v:imagedata r:id="rId12" o:title=""/>
                </v:shape>
                <w:control r:id="rId89" w:name="DefaultOcxName4651" w:shapeid="_x0000_i10686"/>
              </w:object>
            </w:r>
            <w:r>
              <w:rPr>
                <w:rFonts w:hint="eastAsia"/>
              </w:rPr>
              <w:t>4.1</w:t>
            </w:r>
            <w:r>
              <w:object w:dxaOrig="1440" w:dyaOrig="1440" w14:anchorId="7118C1CF">
                <v:shape id="_x0000_i10685" type="#_x0000_t75" style="width:19.65pt;height:15.45pt" o:ole="">
                  <v:imagedata r:id="rId12" o:title=""/>
                </v:shape>
                <w:control r:id="rId90" w:name="DefaultOcxName4751" w:shapeid="_x0000_i10685"/>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14272C88" w14:textId="77777777" w:rsidR="005D22DB" w:rsidRDefault="005D22DB" w:rsidP="00A17057">
            <w:pPr>
              <w:rPr>
                <w:rFonts w:ascii="標楷體" w:eastAsia="標楷體" w:hAnsi="標楷體" w:cs="標楷體" w:hint="eastAsia"/>
                <w:color w:val="000000"/>
              </w:rPr>
            </w:pPr>
          </w:p>
        </w:tc>
      </w:tr>
      <w:tr w:rsidR="005D22DB" w14:paraId="6AE9C6C6"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7AF8C8FB" w14:textId="515F21A6" w:rsidR="005D22DB" w:rsidRDefault="005D22DB" w:rsidP="005D22DB">
            <w:pPr>
              <w:rPr>
                <w:rFonts w:hint="eastAsia"/>
              </w:rPr>
            </w:pPr>
            <w:r w:rsidRPr="005D22DB">
              <w:rPr>
                <w:rFonts w:hint="eastAsia"/>
              </w:rPr>
              <w:t>期中考</w:t>
            </w:r>
            <w:r w:rsidRPr="005D22DB">
              <w:rPr>
                <w:rFonts w:hint="eastAsia"/>
              </w:rPr>
              <w:t>(</w:t>
            </w:r>
            <w:r w:rsidRPr="005D22DB">
              <w:rPr>
                <w:rFonts w:hint="eastAsia"/>
              </w:rPr>
              <w:t>答案檢討</w:t>
            </w:r>
            <w:r w:rsidRPr="005D22DB">
              <w:rPr>
                <w:rFonts w:hint="eastAsia"/>
              </w:rPr>
              <w:t>)</w:t>
            </w:r>
          </w:p>
        </w:tc>
        <w:tc>
          <w:tcPr>
            <w:tcW w:w="3750" w:type="dxa"/>
            <w:tcBorders>
              <w:top w:val="single" w:sz="6" w:space="0" w:color="000000"/>
              <w:left w:val="single" w:sz="6" w:space="0" w:color="000000"/>
              <w:bottom w:val="single" w:sz="6" w:space="0" w:color="000000"/>
              <w:right w:val="single" w:sz="6" w:space="0" w:color="000000"/>
            </w:tcBorders>
          </w:tcPr>
          <w:p w14:paraId="35434456" w14:textId="0F6AF220" w:rsidR="005D22DB" w:rsidRDefault="005D22DB" w:rsidP="005D22DB">
            <w:pPr>
              <w:rPr>
                <w:rFonts w:hint="eastAsia"/>
              </w:rPr>
            </w:pPr>
            <w:r w:rsidRPr="005D22DB">
              <w:rPr>
                <w:rFonts w:hint="eastAsia"/>
              </w:rPr>
              <w:t>紙筆測驗</w:t>
            </w:r>
          </w:p>
        </w:tc>
        <w:tc>
          <w:tcPr>
            <w:tcW w:w="468" w:type="dxa"/>
            <w:tcBorders>
              <w:top w:val="single" w:sz="6" w:space="0" w:color="000000"/>
              <w:left w:val="single" w:sz="6" w:space="0" w:color="000000"/>
              <w:bottom w:val="single" w:sz="6" w:space="0" w:color="000000"/>
              <w:right w:val="single" w:sz="6" w:space="0" w:color="000000"/>
            </w:tcBorders>
            <w:vAlign w:val="center"/>
          </w:tcPr>
          <w:p w14:paraId="70A17A85" w14:textId="77777777" w:rsidR="005D22DB" w:rsidRDefault="005D22DB"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7DE63401" w14:textId="77777777" w:rsidR="005D22DB" w:rsidRDefault="005D22DB"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0365F597" w14:textId="77777777" w:rsidR="005D22DB" w:rsidRDefault="005D22DB"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798B52A1" w14:textId="77777777" w:rsidR="005D22DB" w:rsidRDefault="005D22DB" w:rsidP="00A17057">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70EDF434" w14:textId="51A436EF" w:rsidR="005D22DB" w:rsidRDefault="0039677C" w:rsidP="00A17057">
            <w:pPr>
              <w:rPr>
                <w:rFonts w:hint="eastAsia"/>
              </w:rPr>
            </w:pPr>
            <w:r>
              <w:object w:dxaOrig="1440" w:dyaOrig="1440" w14:anchorId="1ED92215">
                <v:shape id="_x0000_i10684" type="#_x0000_t75" style="width:19.65pt;height:15.45pt" o:ole="">
                  <v:imagedata r:id="rId12" o:title=""/>
                </v:shape>
                <w:control r:id="rId91" w:name="DefaultOcxName37511" w:shapeid="_x0000_i10684"/>
              </w:object>
            </w:r>
            <w:r>
              <w:rPr>
                <w:rFonts w:hint="eastAsia"/>
              </w:rPr>
              <w:t>1.1</w:t>
            </w:r>
            <w:r>
              <w:object w:dxaOrig="1440" w:dyaOrig="1440" w14:anchorId="0AFD3282">
                <v:shape id="_x0000_i10683" type="#_x0000_t75" style="width:19.65pt;height:15.45pt" o:ole="">
                  <v:imagedata r:id="rId12" o:title=""/>
                </v:shape>
                <w:control r:id="rId92" w:name="DefaultOcxName38511" w:shapeid="_x0000_i10683"/>
              </w:object>
            </w:r>
            <w:r>
              <w:rPr>
                <w:rFonts w:hint="eastAsia"/>
              </w:rPr>
              <w:t>1.2</w:t>
            </w:r>
            <w:r>
              <w:object w:dxaOrig="1440" w:dyaOrig="1440" w14:anchorId="2E876584">
                <v:shape id="_x0000_i10682" type="#_x0000_t75" style="width:19.65pt;height:15.45pt" o:ole="">
                  <v:imagedata r:id="rId12" o:title=""/>
                </v:shape>
                <w:control r:id="rId93" w:name="DefaultOcxName39511" w:shapeid="_x0000_i10682"/>
              </w:object>
            </w:r>
            <w:r>
              <w:rPr>
                <w:rFonts w:hint="eastAsia"/>
              </w:rPr>
              <w:t>1.3</w:t>
            </w:r>
            <w:r>
              <w:object w:dxaOrig="1440" w:dyaOrig="1440" w14:anchorId="1B4E4CF3">
                <v:shape id="_x0000_i10681" type="#_x0000_t75" style="width:19.65pt;height:15.45pt" o:ole="">
                  <v:imagedata r:id="rId12" o:title=""/>
                </v:shape>
                <w:control r:id="rId94" w:name="DefaultOcxName40511" w:shapeid="_x0000_i10681"/>
              </w:object>
            </w:r>
            <w:r>
              <w:rPr>
                <w:rFonts w:hint="eastAsia"/>
              </w:rPr>
              <w:t>2.1</w:t>
            </w:r>
            <w:r>
              <w:object w:dxaOrig="1440" w:dyaOrig="1440" w14:anchorId="25EAD182">
                <v:shape id="_x0000_i10680" type="#_x0000_t75" style="width:19.65pt;height:15.45pt" o:ole="">
                  <v:imagedata r:id="rId12" o:title=""/>
                </v:shape>
                <w:control r:id="rId95" w:name="DefaultOcxName41511" w:shapeid="_x0000_i10680"/>
              </w:object>
            </w:r>
            <w:r>
              <w:rPr>
                <w:rFonts w:hint="eastAsia"/>
              </w:rPr>
              <w:t>2.2</w:t>
            </w:r>
            <w:r>
              <w:object w:dxaOrig="1440" w:dyaOrig="1440" w14:anchorId="3C7429CA">
                <v:shape id="_x0000_i10679" type="#_x0000_t75" style="width:19.65pt;height:15.45pt" o:ole="">
                  <v:imagedata r:id="rId12" o:title=""/>
                </v:shape>
                <w:control r:id="rId96" w:name="DefaultOcxName42511" w:shapeid="_x0000_i10679"/>
              </w:object>
            </w:r>
            <w:r>
              <w:rPr>
                <w:rFonts w:hint="eastAsia"/>
              </w:rPr>
              <w:t>2.3</w:t>
            </w:r>
            <w:r>
              <w:object w:dxaOrig="1440" w:dyaOrig="1440" w14:anchorId="4F7401C0">
                <v:shape id="_x0000_i10678" type="#_x0000_t75" style="width:19.65pt;height:15.45pt" o:ole="">
                  <v:imagedata r:id="rId12" o:title=""/>
                </v:shape>
                <w:control r:id="rId97" w:name="DefaultOcxName43511" w:shapeid="_x0000_i10678"/>
              </w:object>
            </w:r>
            <w:r>
              <w:rPr>
                <w:rFonts w:hint="eastAsia"/>
              </w:rPr>
              <w:t>3.1</w:t>
            </w:r>
            <w:r>
              <w:object w:dxaOrig="1440" w:dyaOrig="1440" w14:anchorId="3073F4A6">
                <v:shape id="_x0000_i10677" type="#_x0000_t75" style="width:19.65pt;height:15.45pt" o:ole="">
                  <v:imagedata r:id="rId12" o:title=""/>
                </v:shape>
                <w:control r:id="rId98" w:name="DefaultOcxName44511" w:shapeid="_x0000_i10677"/>
              </w:object>
            </w:r>
            <w:r>
              <w:rPr>
                <w:rFonts w:hint="eastAsia"/>
              </w:rPr>
              <w:t>3.2</w:t>
            </w:r>
            <w:r>
              <w:object w:dxaOrig="1440" w:dyaOrig="1440" w14:anchorId="6B7D4C3C">
                <v:shape id="_x0000_i10676" type="#_x0000_t75" style="width:19.65pt;height:15.45pt" o:ole="">
                  <v:imagedata r:id="rId12" o:title=""/>
                </v:shape>
                <w:control r:id="rId99" w:name="DefaultOcxName45511" w:shapeid="_x0000_i10676"/>
              </w:object>
            </w:r>
            <w:r>
              <w:rPr>
                <w:rFonts w:hint="eastAsia"/>
              </w:rPr>
              <w:t>3.3</w:t>
            </w:r>
            <w:r>
              <w:object w:dxaOrig="1440" w:dyaOrig="1440" w14:anchorId="40E28206">
                <v:shape id="_x0000_i10675" type="#_x0000_t75" style="width:19.65pt;height:15.45pt" o:ole="">
                  <v:imagedata r:id="rId12" o:title=""/>
                </v:shape>
                <w:control r:id="rId100" w:name="DefaultOcxName46511" w:shapeid="_x0000_i10675"/>
              </w:object>
            </w:r>
            <w:r>
              <w:rPr>
                <w:rFonts w:hint="eastAsia"/>
              </w:rPr>
              <w:t>4.1</w:t>
            </w:r>
            <w:r>
              <w:object w:dxaOrig="1440" w:dyaOrig="1440" w14:anchorId="4CA2ED21">
                <v:shape id="_x0000_i10674" type="#_x0000_t75" style="width:19.65pt;height:15.45pt" o:ole="">
                  <v:imagedata r:id="rId12" o:title=""/>
                </v:shape>
                <w:control r:id="rId101" w:name="DefaultOcxName47511" w:shapeid="_x0000_i10674"/>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73BE69B2" w14:textId="77777777" w:rsidR="005D22DB" w:rsidRDefault="005D22DB" w:rsidP="00A17057">
            <w:pPr>
              <w:rPr>
                <w:rFonts w:ascii="標楷體" w:eastAsia="標楷體" w:hAnsi="標楷體" w:cs="標楷體" w:hint="eastAsia"/>
                <w:color w:val="000000"/>
              </w:rPr>
            </w:pPr>
          </w:p>
        </w:tc>
      </w:tr>
      <w:tr w:rsidR="005D22DB" w14:paraId="5E9AA731"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3B3F0266" w14:textId="2E2C485B" w:rsidR="005D22DB" w:rsidRDefault="00CE4A26" w:rsidP="00CE4A26">
            <w:pPr>
              <w:rPr>
                <w:rFonts w:hint="eastAsia"/>
              </w:rPr>
            </w:pPr>
            <w:r w:rsidRPr="00CE4A26">
              <w:t>Key Management</w:t>
            </w:r>
          </w:p>
        </w:tc>
        <w:tc>
          <w:tcPr>
            <w:tcW w:w="3750" w:type="dxa"/>
            <w:tcBorders>
              <w:top w:val="single" w:sz="6" w:space="0" w:color="000000"/>
              <w:left w:val="single" w:sz="6" w:space="0" w:color="000000"/>
              <w:bottom w:val="single" w:sz="6" w:space="0" w:color="000000"/>
              <w:right w:val="single" w:sz="6" w:space="0" w:color="000000"/>
            </w:tcBorders>
          </w:tcPr>
          <w:p w14:paraId="0D28B9AF" w14:textId="77777777" w:rsidR="0039677C" w:rsidRDefault="0039677C" w:rsidP="0039677C">
            <w:r>
              <w:t xml:space="preserve">Key Management </w:t>
            </w:r>
          </w:p>
          <w:p w14:paraId="7B4BE2BC" w14:textId="6E6838C0" w:rsidR="005D22DB" w:rsidRDefault="0039677C" w:rsidP="0039677C">
            <w:pPr>
              <w:rPr>
                <w:rFonts w:hint="eastAsia"/>
              </w:rPr>
            </w:pPr>
            <w:r>
              <w:t>Diffie-Hellman Key Management</w:t>
            </w:r>
          </w:p>
        </w:tc>
        <w:tc>
          <w:tcPr>
            <w:tcW w:w="468" w:type="dxa"/>
            <w:tcBorders>
              <w:top w:val="single" w:sz="6" w:space="0" w:color="000000"/>
              <w:left w:val="single" w:sz="6" w:space="0" w:color="000000"/>
              <w:bottom w:val="single" w:sz="6" w:space="0" w:color="000000"/>
              <w:right w:val="single" w:sz="6" w:space="0" w:color="000000"/>
            </w:tcBorders>
            <w:vAlign w:val="center"/>
          </w:tcPr>
          <w:p w14:paraId="294644C7" w14:textId="66639D97" w:rsidR="005D22DB" w:rsidRDefault="0039677C" w:rsidP="00A17057">
            <w:pPr>
              <w:jc w:val="center"/>
              <w:rPr>
                <w:rFonts w:ascii="標楷體" w:eastAsia="標楷體" w:hAnsi="標楷體" w:cs="標楷體"/>
                <w:color w:val="000000"/>
              </w:rPr>
            </w:pPr>
            <w:r>
              <w:rPr>
                <w:rFonts w:ascii="標楷體" w:eastAsia="標楷體" w:hAnsi="標楷體" w:cs="標楷體" w:hint="eastAsia"/>
                <w:color w:val="000000"/>
              </w:rPr>
              <w:t>4</w:t>
            </w:r>
            <w:r>
              <w:rPr>
                <w:rFonts w:ascii="標楷體" w:eastAsia="標楷體" w:hAnsi="標楷體" w:cs="標楷體"/>
                <w:color w:val="000000"/>
              </w:rPr>
              <w:t>.5</w:t>
            </w:r>
          </w:p>
        </w:tc>
        <w:tc>
          <w:tcPr>
            <w:tcW w:w="468" w:type="dxa"/>
            <w:tcBorders>
              <w:top w:val="single" w:sz="6" w:space="0" w:color="000000"/>
              <w:left w:val="single" w:sz="6" w:space="0" w:color="000000"/>
              <w:bottom w:val="single" w:sz="6" w:space="0" w:color="000000"/>
              <w:right w:val="single" w:sz="6" w:space="0" w:color="000000"/>
            </w:tcBorders>
            <w:vAlign w:val="center"/>
          </w:tcPr>
          <w:p w14:paraId="07C95126" w14:textId="77777777" w:rsidR="005D22DB" w:rsidRDefault="005D22DB"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513AE3E3" w14:textId="77777777" w:rsidR="005D22DB" w:rsidRDefault="005D22DB"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5B45676F" w14:textId="77777777" w:rsidR="005D22DB" w:rsidRDefault="005D22DB" w:rsidP="00A17057">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109E03B7" w14:textId="035BE91C" w:rsidR="005D22DB" w:rsidRDefault="0039677C" w:rsidP="00A17057">
            <w:pPr>
              <w:rPr>
                <w:rFonts w:hint="eastAsia"/>
              </w:rPr>
            </w:pPr>
            <w:r>
              <w:object w:dxaOrig="1440" w:dyaOrig="1440" w14:anchorId="4D6EFF45">
                <v:shape id="_x0000_i10673" type="#_x0000_t75" style="width:19.65pt;height:15.45pt" o:ole="">
                  <v:imagedata r:id="rId12" o:title=""/>
                </v:shape>
                <w:control r:id="rId102" w:name="DefaultOcxName37512" w:shapeid="_x0000_i10673"/>
              </w:object>
            </w:r>
            <w:r>
              <w:rPr>
                <w:rFonts w:hint="eastAsia"/>
              </w:rPr>
              <w:t>1.1</w:t>
            </w:r>
            <w:r>
              <w:object w:dxaOrig="1440" w:dyaOrig="1440" w14:anchorId="3643DF85">
                <v:shape id="_x0000_i10672" type="#_x0000_t75" style="width:19.65pt;height:15.45pt" o:ole="">
                  <v:imagedata r:id="rId12" o:title=""/>
                </v:shape>
                <w:control r:id="rId103" w:name="DefaultOcxName38512" w:shapeid="_x0000_i10672"/>
              </w:object>
            </w:r>
            <w:r>
              <w:rPr>
                <w:rFonts w:hint="eastAsia"/>
              </w:rPr>
              <w:t>1.2</w:t>
            </w:r>
            <w:r>
              <w:object w:dxaOrig="1440" w:dyaOrig="1440" w14:anchorId="64E2C8E8">
                <v:shape id="_x0000_i10671" type="#_x0000_t75" style="width:19.65pt;height:15.45pt" o:ole="">
                  <v:imagedata r:id="rId12" o:title=""/>
                </v:shape>
                <w:control r:id="rId104" w:name="DefaultOcxName39512" w:shapeid="_x0000_i10671"/>
              </w:object>
            </w:r>
            <w:r>
              <w:rPr>
                <w:rFonts w:hint="eastAsia"/>
              </w:rPr>
              <w:t>1.3</w:t>
            </w:r>
            <w:r>
              <w:object w:dxaOrig="1440" w:dyaOrig="1440" w14:anchorId="6B425315">
                <v:shape id="_x0000_i10670" type="#_x0000_t75" style="width:19.65pt;height:15.45pt" o:ole="">
                  <v:imagedata r:id="rId12" o:title=""/>
                </v:shape>
                <w:control r:id="rId105" w:name="DefaultOcxName40512" w:shapeid="_x0000_i10670"/>
              </w:object>
            </w:r>
            <w:r>
              <w:rPr>
                <w:rFonts w:hint="eastAsia"/>
              </w:rPr>
              <w:t>2.1</w:t>
            </w:r>
            <w:r>
              <w:object w:dxaOrig="1440" w:dyaOrig="1440" w14:anchorId="6A7A2E8F">
                <v:shape id="_x0000_i10669" type="#_x0000_t75" style="width:19.65pt;height:15.45pt" o:ole="">
                  <v:imagedata r:id="rId12" o:title=""/>
                </v:shape>
                <w:control r:id="rId106" w:name="DefaultOcxName41512" w:shapeid="_x0000_i10669"/>
              </w:object>
            </w:r>
            <w:r>
              <w:rPr>
                <w:rFonts w:hint="eastAsia"/>
              </w:rPr>
              <w:t>2.2</w:t>
            </w:r>
            <w:r>
              <w:object w:dxaOrig="1440" w:dyaOrig="1440" w14:anchorId="6C590D5F">
                <v:shape id="_x0000_i10668" type="#_x0000_t75" style="width:19.65pt;height:15.45pt" o:ole="">
                  <v:imagedata r:id="rId12" o:title=""/>
                </v:shape>
                <w:control r:id="rId107" w:name="DefaultOcxName42512" w:shapeid="_x0000_i10668"/>
              </w:object>
            </w:r>
            <w:r>
              <w:rPr>
                <w:rFonts w:hint="eastAsia"/>
              </w:rPr>
              <w:t>2.3</w:t>
            </w:r>
            <w:r>
              <w:object w:dxaOrig="1440" w:dyaOrig="1440" w14:anchorId="2F62E528">
                <v:shape id="_x0000_i10667" type="#_x0000_t75" style="width:19.65pt;height:15.45pt" o:ole="">
                  <v:imagedata r:id="rId12" o:title=""/>
                </v:shape>
                <w:control r:id="rId108" w:name="DefaultOcxName43512" w:shapeid="_x0000_i10667"/>
              </w:object>
            </w:r>
            <w:r>
              <w:rPr>
                <w:rFonts w:hint="eastAsia"/>
              </w:rPr>
              <w:t>3.1</w:t>
            </w:r>
            <w:r>
              <w:object w:dxaOrig="1440" w:dyaOrig="1440" w14:anchorId="7FFDFBE1">
                <v:shape id="_x0000_i10666" type="#_x0000_t75" style="width:19.65pt;height:15.45pt" o:ole="">
                  <v:imagedata r:id="rId12" o:title=""/>
                </v:shape>
                <w:control r:id="rId109" w:name="DefaultOcxName44512" w:shapeid="_x0000_i10666"/>
              </w:object>
            </w:r>
            <w:r>
              <w:rPr>
                <w:rFonts w:hint="eastAsia"/>
              </w:rPr>
              <w:t>3.2</w:t>
            </w:r>
            <w:r>
              <w:object w:dxaOrig="1440" w:dyaOrig="1440" w14:anchorId="4DB4EA76">
                <v:shape id="_x0000_i10665" type="#_x0000_t75" style="width:19.65pt;height:15.45pt" o:ole="">
                  <v:imagedata r:id="rId12" o:title=""/>
                </v:shape>
                <w:control r:id="rId110" w:name="DefaultOcxName45512" w:shapeid="_x0000_i10665"/>
              </w:object>
            </w:r>
            <w:r>
              <w:rPr>
                <w:rFonts w:hint="eastAsia"/>
              </w:rPr>
              <w:t>3.3</w:t>
            </w:r>
            <w:r>
              <w:object w:dxaOrig="1440" w:dyaOrig="1440" w14:anchorId="3093974C">
                <v:shape id="_x0000_i10664" type="#_x0000_t75" style="width:19.65pt;height:15.45pt" o:ole="">
                  <v:imagedata r:id="rId12" o:title=""/>
                </v:shape>
                <w:control r:id="rId111" w:name="DefaultOcxName46512" w:shapeid="_x0000_i10664"/>
              </w:object>
            </w:r>
            <w:r>
              <w:rPr>
                <w:rFonts w:hint="eastAsia"/>
              </w:rPr>
              <w:t>4.1</w:t>
            </w:r>
            <w:r>
              <w:object w:dxaOrig="1440" w:dyaOrig="1440" w14:anchorId="291FFDB3">
                <v:shape id="_x0000_i10663" type="#_x0000_t75" style="width:19.65pt;height:15.45pt" o:ole="">
                  <v:imagedata r:id="rId12" o:title=""/>
                </v:shape>
                <w:control r:id="rId112" w:name="DefaultOcxName47512" w:shapeid="_x0000_i10663"/>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190136A9" w14:textId="77777777" w:rsidR="005D22DB" w:rsidRDefault="005D22DB" w:rsidP="00A17057">
            <w:pPr>
              <w:rPr>
                <w:rFonts w:ascii="標楷體" w:eastAsia="標楷體" w:hAnsi="標楷體" w:cs="標楷體" w:hint="eastAsia"/>
                <w:color w:val="000000"/>
              </w:rPr>
            </w:pPr>
          </w:p>
        </w:tc>
      </w:tr>
      <w:tr w:rsidR="0039677C" w14:paraId="7E0AF546"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6608E27D" w14:textId="5F3127D6" w:rsidR="0039677C" w:rsidRDefault="0039677C" w:rsidP="0039677C">
            <w:pPr>
              <w:rPr>
                <w:rFonts w:hint="eastAsia"/>
              </w:rPr>
            </w:pPr>
            <w:r w:rsidRPr="0039677C">
              <w:t xml:space="preserve">Message Authentication  </w:t>
            </w:r>
          </w:p>
        </w:tc>
        <w:tc>
          <w:tcPr>
            <w:tcW w:w="3750" w:type="dxa"/>
            <w:tcBorders>
              <w:top w:val="single" w:sz="6" w:space="0" w:color="000000"/>
              <w:left w:val="single" w:sz="6" w:space="0" w:color="000000"/>
              <w:bottom w:val="single" w:sz="6" w:space="0" w:color="000000"/>
              <w:right w:val="single" w:sz="6" w:space="0" w:color="000000"/>
            </w:tcBorders>
          </w:tcPr>
          <w:p w14:paraId="6A08AF4B" w14:textId="77777777" w:rsidR="0039677C" w:rsidRDefault="0039677C" w:rsidP="0039677C">
            <w:r>
              <w:t xml:space="preserve">Authentication Requirements </w:t>
            </w:r>
          </w:p>
          <w:p w14:paraId="6A39B47F" w14:textId="77777777" w:rsidR="0039677C" w:rsidRDefault="0039677C" w:rsidP="0039677C">
            <w:r>
              <w:t xml:space="preserve">Authentication Functions </w:t>
            </w:r>
          </w:p>
          <w:p w14:paraId="7DE5D3F6" w14:textId="42CE6DB0" w:rsidR="0039677C" w:rsidRDefault="0039677C" w:rsidP="0039677C">
            <w:pPr>
              <w:rPr>
                <w:rFonts w:hint="eastAsia"/>
              </w:rPr>
            </w:pPr>
            <w:r>
              <w:t>Message Authentication Codes</w:t>
            </w:r>
          </w:p>
        </w:tc>
        <w:tc>
          <w:tcPr>
            <w:tcW w:w="468" w:type="dxa"/>
            <w:tcBorders>
              <w:top w:val="single" w:sz="6" w:space="0" w:color="000000"/>
              <w:left w:val="single" w:sz="6" w:space="0" w:color="000000"/>
              <w:bottom w:val="single" w:sz="6" w:space="0" w:color="000000"/>
              <w:right w:val="single" w:sz="6" w:space="0" w:color="000000"/>
            </w:tcBorders>
            <w:vAlign w:val="center"/>
          </w:tcPr>
          <w:p w14:paraId="75017C8D" w14:textId="144F263E" w:rsidR="0039677C" w:rsidRDefault="0039677C" w:rsidP="0039677C">
            <w:pPr>
              <w:jc w:val="center"/>
              <w:rPr>
                <w:rFonts w:ascii="標楷體" w:eastAsia="標楷體" w:hAnsi="標楷體" w:cs="標楷體"/>
                <w:color w:val="000000"/>
              </w:rPr>
            </w:pPr>
            <w:r>
              <w:rPr>
                <w:rFonts w:ascii="標楷體" w:eastAsia="標楷體" w:hAnsi="標楷體" w:cs="標楷體" w:hint="eastAsia"/>
                <w:color w:val="000000"/>
              </w:rPr>
              <w:t>4</w:t>
            </w:r>
            <w:r>
              <w:rPr>
                <w:rFonts w:ascii="標楷體" w:eastAsia="標楷體" w:hAnsi="標楷體" w:cs="標楷體"/>
                <w:color w:val="000000"/>
              </w:rPr>
              <w:t>.5</w:t>
            </w:r>
          </w:p>
        </w:tc>
        <w:tc>
          <w:tcPr>
            <w:tcW w:w="468" w:type="dxa"/>
            <w:tcBorders>
              <w:top w:val="single" w:sz="6" w:space="0" w:color="000000"/>
              <w:left w:val="single" w:sz="6" w:space="0" w:color="000000"/>
              <w:bottom w:val="single" w:sz="6" w:space="0" w:color="000000"/>
              <w:right w:val="single" w:sz="6" w:space="0" w:color="000000"/>
            </w:tcBorders>
            <w:vAlign w:val="center"/>
          </w:tcPr>
          <w:p w14:paraId="5514148C" w14:textId="77777777" w:rsidR="0039677C" w:rsidRDefault="0039677C" w:rsidP="0039677C">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7E652B47" w14:textId="77777777" w:rsidR="0039677C" w:rsidRDefault="0039677C" w:rsidP="0039677C">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0A3A3CA1" w14:textId="77777777" w:rsidR="0039677C" w:rsidRDefault="0039677C" w:rsidP="0039677C">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7734AD73" w14:textId="1D89D45C" w:rsidR="0039677C" w:rsidRDefault="0039677C" w:rsidP="0039677C">
            <w:pPr>
              <w:rPr>
                <w:rFonts w:hint="eastAsia"/>
              </w:rPr>
            </w:pPr>
            <w:r>
              <w:object w:dxaOrig="1440" w:dyaOrig="1440" w14:anchorId="3ACB529C">
                <v:shape id="_x0000_i10662" type="#_x0000_t75" style="width:19.65pt;height:15.45pt" o:ole="">
                  <v:imagedata r:id="rId12" o:title=""/>
                </v:shape>
                <w:control r:id="rId113" w:name="DefaultOcxName375121" w:shapeid="_x0000_i10662"/>
              </w:object>
            </w:r>
            <w:r>
              <w:rPr>
                <w:rFonts w:hint="eastAsia"/>
              </w:rPr>
              <w:t>1.1</w:t>
            </w:r>
            <w:r>
              <w:object w:dxaOrig="1440" w:dyaOrig="1440" w14:anchorId="252CEE2F">
                <v:shape id="_x0000_i10661" type="#_x0000_t75" style="width:19.65pt;height:15.45pt" o:ole="">
                  <v:imagedata r:id="rId12" o:title=""/>
                </v:shape>
                <w:control r:id="rId114" w:name="DefaultOcxName385121" w:shapeid="_x0000_i10661"/>
              </w:object>
            </w:r>
            <w:r>
              <w:rPr>
                <w:rFonts w:hint="eastAsia"/>
              </w:rPr>
              <w:t>1.2</w:t>
            </w:r>
            <w:r>
              <w:object w:dxaOrig="1440" w:dyaOrig="1440" w14:anchorId="47BA4DCD">
                <v:shape id="_x0000_i10660" type="#_x0000_t75" style="width:19.65pt;height:15.45pt" o:ole="">
                  <v:imagedata r:id="rId12" o:title=""/>
                </v:shape>
                <w:control r:id="rId115" w:name="DefaultOcxName395121" w:shapeid="_x0000_i10660"/>
              </w:object>
            </w:r>
            <w:r>
              <w:rPr>
                <w:rFonts w:hint="eastAsia"/>
              </w:rPr>
              <w:t>1.3</w:t>
            </w:r>
            <w:r>
              <w:object w:dxaOrig="1440" w:dyaOrig="1440" w14:anchorId="51478B50">
                <v:shape id="_x0000_i10659" type="#_x0000_t75" style="width:19.65pt;height:15.45pt" o:ole="">
                  <v:imagedata r:id="rId12" o:title=""/>
                </v:shape>
                <w:control r:id="rId116" w:name="DefaultOcxName405121" w:shapeid="_x0000_i10659"/>
              </w:object>
            </w:r>
            <w:r>
              <w:rPr>
                <w:rFonts w:hint="eastAsia"/>
              </w:rPr>
              <w:t>2.1</w:t>
            </w:r>
            <w:r>
              <w:object w:dxaOrig="1440" w:dyaOrig="1440" w14:anchorId="40B84DBC">
                <v:shape id="_x0000_i10658" type="#_x0000_t75" style="width:19.65pt;height:15.45pt" o:ole="">
                  <v:imagedata r:id="rId12" o:title=""/>
                </v:shape>
                <w:control r:id="rId117" w:name="DefaultOcxName415121" w:shapeid="_x0000_i10658"/>
              </w:object>
            </w:r>
            <w:r>
              <w:rPr>
                <w:rFonts w:hint="eastAsia"/>
              </w:rPr>
              <w:t>2.2</w:t>
            </w:r>
            <w:r>
              <w:object w:dxaOrig="1440" w:dyaOrig="1440" w14:anchorId="798AFEAF">
                <v:shape id="_x0000_i10657" type="#_x0000_t75" style="width:19.65pt;height:15.45pt" o:ole="">
                  <v:imagedata r:id="rId12" o:title=""/>
                </v:shape>
                <w:control r:id="rId118" w:name="DefaultOcxName425121" w:shapeid="_x0000_i10657"/>
              </w:object>
            </w:r>
            <w:r>
              <w:rPr>
                <w:rFonts w:hint="eastAsia"/>
              </w:rPr>
              <w:t>2.3</w:t>
            </w:r>
            <w:r>
              <w:object w:dxaOrig="1440" w:dyaOrig="1440" w14:anchorId="64597429">
                <v:shape id="_x0000_i10656" type="#_x0000_t75" style="width:19.65pt;height:15.45pt" o:ole="">
                  <v:imagedata r:id="rId12" o:title=""/>
                </v:shape>
                <w:control r:id="rId119" w:name="DefaultOcxName435121" w:shapeid="_x0000_i10656"/>
              </w:object>
            </w:r>
            <w:r>
              <w:rPr>
                <w:rFonts w:hint="eastAsia"/>
              </w:rPr>
              <w:t>3.1</w:t>
            </w:r>
            <w:r>
              <w:object w:dxaOrig="1440" w:dyaOrig="1440" w14:anchorId="56CA3B02">
                <v:shape id="_x0000_i10655" type="#_x0000_t75" style="width:19.65pt;height:15.45pt" o:ole="">
                  <v:imagedata r:id="rId12" o:title=""/>
                </v:shape>
                <w:control r:id="rId120" w:name="DefaultOcxName445121" w:shapeid="_x0000_i10655"/>
              </w:object>
            </w:r>
            <w:r>
              <w:rPr>
                <w:rFonts w:hint="eastAsia"/>
              </w:rPr>
              <w:t>3.2</w:t>
            </w:r>
            <w:r>
              <w:object w:dxaOrig="1440" w:dyaOrig="1440" w14:anchorId="2746AE12">
                <v:shape id="_x0000_i10654" type="#_x0000_t75" style="width:19.65pt;height:15.45pt" o:ole="">
                  <v:imagedata r:id="rId12" o:title=""/>
                </v:shape>
                <w:control r:id="rId121" w:name="DefaultOcxName455121" w:shapeid="_x0000_i10654"/>
              </w:object>
            </w:r>
            <w:r>
              <w:rPr>
                <w:rFonts w:hint="eastAsia"/>
              </w:rPr>
              <w:t>3.3</w:t>
            </w:r>
            <w:r>
              <w:object w:dxaOrig="1440" w:dyaOrig="1440" w14:anchorId="5D90A30E">
                <v:shape id="_x0000_i10653" type="#_x0000_t75" style="width:19.65pt;height:15.45pt" o:ole="">
                  <v:imagedata r:id="rId12" o:title=""/>
                </v:shape>
                <w:control r:id="rId122" w:name="DefaultOcxName465121" w:shapeid="_x0000_i10653"/>
              </w:object>
            </w:r>
            <w:r>
              <w:rPr>
                <w:rFonts w:hint="eastAsia"/>
              </w:rPr>
              <w:t>4.1</w:t>
            </w:r>
            <w:r>
              <w:object w:dxaOrig="1440" w:dyaOrig="1440" w14:anchorId="10CC4AF9">
                <v:shape id="_x0000_i10652" type="#_x0000_t75" style="width:19.65pt;height:15.45pt" o:ole="">
                  <v:imagedata r:id="rId12" o:title=""/>
                </v:shape>
                <w:control r:id="rId123" w:name="DefaultOcxName475121" w:shapeid="_x0000_i10652"/>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3AEF0120" w14:textId="77777777" w:rsidR="0039677C" w:rsidRDefault="0039677C" w:rsidP="0039677C">
            <w:pPr>
              <w:rPr>
                <w:rFonts w:ascii="標楷體" w:eastAsia="標楷體" w:hAnsi="標楷體" w:cs="標楷體" w:hint="eastAsia"/>
                <w:color w:val="000000"/>
              </w:rPr>
            </w:pPr>
          </w:p>
        </w:tc>
      </w:tr>
      <w:tr w:rsidR="0039677C" w14:paraId="46B6CD70"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255AB6B3" w14:textId="6A9D1003" w:rsidR="0039677C" w:rsidRDefault="0039677C" w:rsidP="0039677C">
            <w:pPr>
              <w:rPr>
                <w:rFonts w:hint="eastAsia"/>
              </w:rPr>
            </w:pPr>
            <w:r w:rsidRPr="0039677C">
              <w:t>Digital Signatures &amp; Authentication Protocols</w:t>
            </w:r>
          </w:p>
        </w:tc>
        <w:tc>
          <w:tcPr>
            <w:tcW w:w="3750" w:type="dxa"/>
            <w:tcBorders>
              <w:top w:val="single" w:sz="6" w:space="0" w:color="000000"/>
              <w:left w:val="single" w:sz="6" w:space="0" w:color="000000"/>
              <w:bottom w:val="single" w:sz="6" w:space="0" w:color="000000"/>
              <w:right w:val="single" w:sz="6" w:space="0" w:color="000000"/>
            </w:tcBorders>
          </w:tcPr>
          <w:p w14:paraId="32BE13B9" w14:textId="77777777" w:rsidR="0039677C" w:rsidRDefault="0039677C" w:rsidP="0039677C">
            <w:r>
              <w:t xml:space="preserve">Digital Signatures </w:t>
            </w:r>
          </w:p>
          <w:p w14:paraId="41077CAB" w14:textId="77777777" w:rsidR="0039677C" w:rsidRDefault="0039677C" w:rsidP="0039677C">
            <w:r>
              <w:t xml:space="preserve">Authentication Protocols </w:t>
            </w:r>
          </w:p>
          <w:p w14:paraId="241FB118" w14:textId="57468B81" w:rsidR="0039677C" w:rsidRDefault="0039677C" w:rsidP="0039677C">
            <w:pPr>
              <w:rPr>
                <w:rFonts w:hint="eastAsia"/>
              </w:rPr>
            </w:pPr>
            <w:r>
              <w:t>Digital Signature Standard</w:t>
            </w:r>
          </w:p>
        </w:tc>
        <w:tc>
          <w:tcPr>
            <w:tcW w:w="468" w:type="dxa"/>
            <w:tcBorders>
              <w:top w:val="single" w:sz="6" w:space="0" w:color="000000"/>
              <w:left w:val="single" w:sz="6" w:space="0" w:color="000000"/>
              <w:bottom w:val="single" w:sz="6" w:space="0" w:color="000000"/>
              <w:right w:val="single" w:sz="6" w:space="0" w:color="000000"/>
            </w:tcBorders>
            <w:vAlign w:val="center"/>
          </w:tcPr>
          <w:p w14:paraId="6ED9A4CE" w14:textId="335B88B3" w:rsidR="0039677C" w:rsidRDefault="0039677C" w:rsidP="0039677C">
            <w:pPr>
              <w:jc w:val="center"/>
              <w:rPr>
                <w:rFonts w:ascii="標楷體" w:eastAsia="標楷體" w:hAnsi="標楷體" w:cs="標楷體"/>
                <w:color w:val="000000"/>
              </w:rPr>
            </w:pPr>
            <w:r>
              <w:rPr>
                <w:rFonts w:ascii="標楷體" w:eastAsia="標楷體" w:hAnsi="標楷體" w:cs="標楷體" w:hint="eastAsia"/>
                <w:color w:val="000000"/>
              </w:rPr>
              <w:t>3</w:t>
            </w:r>
          </w:p>
        </w:tc>
        <w:tc>
          <w:tcPr>
            <w:tcW w:w="468" w:type="dxa"/>
            <w:tcBorders>
              <w:top w:val="single" w:sz="6" w:space="0" w:color="000000"/>
              <w:left w:val="single" w:sz="6" w:space="0" w:color="000000"/>
              <w:bottom w:val="single" w:sz="6" w:space="0" w:color="000000"/>
              <w:right w:val="single" w:sz="6" w:space="0" w:color="000000"/>
            </w:tcBorders>
            <w:vAlign w:val="center"/>
          </w:tcPr>
          <w:p w14:paraId="2E9470CB" w14:textId="77777777" w:rsidR="0039677C" w:rsidRDefault="0039677C" w:rsidP="0039677C">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0FB7DC43" w14:textId="77777777" w:rsidR="0039677C" w:rsidRDefault="0039677C" w:rsidP="0039677C">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1B89B8E1" w14:textId="77777777" w:rsidR="0039677C" w:rsidRDefault="0039677C" w:rsidP="0039677C">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0D864E9B" w14:textId="61B2EA41" w:rsidR="0039677C" w:rsidRDefault="0039677C" w:rsidP="0039677C">
            <w:pPr>
              <w:rPr>
                <w:rFonts w:hint="eastAsia"/>
              </w:rPr>
            </w:pPr>
            <w:r>
              <w:object w:dxaOrig="1440" w:dyaOrig="1440" w14:anchorId="36A97FAE">
                <v:shape id="_x0000_i10651" type="#_x0000_t75" style="width:19.65pt;height:15.45pt" o:ole="">
                  <v:imagedata r:id="rId12" o:title=""/>
                </v:shape>
                <w:control r:id="rId124" w:name="DefaultOcxName3751211" w:shapeid="_x0000_i10651"/>
              </w:object>
            </w:r>
            <w:r>
              <w:rPr>
                <w:rFonts w:hint="eastAsia"/>
              </w:rPr>
              <w:t>1.1</w:t>
            </w:r>
            <w:r>
              <w:object w:dxaOrig="1440" w:dyaOrig="1440" w14:anchorId="1F93F980">
                <v:shape id="_x0000_i10650" type="#_x0000_t75" style="width:19.65pt;height:15.45pt" o:ole="">
                  <v:imagedata r:id="rId12" o:title=""/>
                </v:shape>
                <w:control r:id="rId125" w:name="DefaultOcxName3851211" w:shapeid="_x0000_i10650"/>
              </w:object>
            </w:r>
            <w:r>
              <w:rPr>
                <w:rFonts w:hint="eastAsia"/>
              </w:rPr>
              <w:t>1.2</w:t>
            </w:r>
            <w:r>
              <w:object w:dxaOrig="1440" w:dyaOrig="1440" w14:anchorId="0AD75B53">
                <v:shape id="_x0000_i10649" type="#_x0000_t75" style="width:19.65pt;height:15.45pt" o:ole="">
                  <v:imagedata r:id="rId12" o:title=""/>
                </v:shape>
                <w:control r:id="rId126" w:name="DefaultOcxName3951211" w:shapeid="_x0000_i10649"/>
              </w:object>
            </w:r>
            <w:r>
              <w:rPr>
                <w:rFonts w:hint="eastAsia"/>
              </w:rPr>
              <w:t>1.3</w:t>
            </w:r>
            <w:r>
              <w:object w:dxaOrig="1440" w:dyaOrig="1440" w14:anchorId="02D73EFF">
                <v:shape id="_x0000_i10648" type="#_x0000_t75" style="width:19.65pt;height:15.45pt" o:ole="">
                  <v:imagedata r:id="rId12" o:title=""/>
                </v:shape>
                <w:control r:id="rId127" w:name="DefaultOcxName4051211" w:shapeid="_x0000_i10648"/>
              </w:object>
            </w:r>
            <w:r>
              <w:rPr>
                <w:rFonts w:hint="eastAsia"/>
              </w:rPr>
              <w:t>2.1</w:t>
            </w:r>
            <w:r>
              <w:object w:dxaOrig="1440" w:dyaOrig="1440" w14:anchorId="169866D3">
                <v:shape id="_x0000_i10647" type="#_x0000_t75" style="width:19.65pt;height:15.45pt" o:ole="">
                  <v:imagedata r:id="rId12" o:title=""/>
                </v:shape>
                <w:control r:id="rId128" w:name="DefaultOcxName4151211" w:shapeid="_x0000_i10647"/>
              </w:object>
            </w:r>
            <w:r>
              <w:rPr>
                <w:rFonts w:hint="eastAsia"/>
              </w:rPr>
              <w:t>2.2</w:t>
            </w:r>
            <w:r>
              <w:object w:dxaOrig="1440" w:dyaOrig="1440" w14:anchorId="6FAD6A3E">
                <v:shape id="_x0000_i10646" type="#_x0000_t75" style="width:19.65pt;height:15.45pt" o:ole="">
                  <v:imagedata r:id="rId12" o:title=""/>
                </v:shape>
                <w:control r:id="rId129" w:name="DefaultOcxName4251211" w:shapeid="_x0000_i10646"/>
              </w:object>
            </w:r>
            <w:r>
              <w:rPr>
                <w:rFonts w:hint="eastAsia"/>
              </w:rPr>
              <w:t>2.3</w:t>
            </w:r>
            <w:r>
              <w:object w:dxaOrig="1440" w:dyaOrig="1440" w14:anchorId="6AD1C934">
                <v:shape id="_x0000_i10645" type="#_x0000_t75" style="width:19.65pt;height:15.45pt" o:ole="">
                  <v:imagedata r:id="rId12" o:title=""/>
                </v:shape>
                <w:control r:id="rId130" w:name="DefaultOcxName4351211" w:shapeid="_x0000_i10645"/>
              </w:object>
            </w:r>
            <w:r>
              <w:rPr>
                <w:rFonts w:hint="eastAsia"/>
              </w:rPr>
              <w:t>3.1</w:t>
            </w:r>
            <w:r>
              <w:object w:dxaOrig="1440" w:dyaOrig="1440" w14:anchorId="0D20B353">
                <v:shape id="_x0000_i10330" type="#_x0000_t75" style="width:19.65pt;height:15.45pt" o:ole="">
                  <v:imagedata r:id="rId12" o:title=""/>
                </v:shape>
                <w:control r:id="rId131" w:name="DefaultOcxName4451211" w:shapeid="_x0000_i10330"/>
              </w:object>
            </w:r>
            <w:r>
              <w:rPr>
                <w:rFonts w:hint="eastAsia"/>
              </w:rPr>
              <w:t>3.2</w:t>
            </w:r>
            <w:r>
              <w:object w:dxaOrig="1440" w:dyaOrig="1440" w14:anchorId="3A8C2C21">
                <v:shape id="_x0000_i10329" type="#_x0000_t75" style="width:19.65pt;height:15.45pt" o:ole="">
                  <v:imagedata r:id="rId12" o:title=""/>
                </v:shape>
                <w:control r:id="rId132" w:name="DefaultOcxName4551211" w:shapeid="_x0000_i10329"/>
              </w:object>
            </w:r>
            <w:r>
              <w:rPr>
                <w:rFonts w:hint="eastAsia"/>
              </w:rPr>
              <w:t>3.3</w:t>
            </w:r>
            <w:r>
              <w:object w:dxaOrig="1440" w:dyaOrig="1440" w14:anchorId="2E85B193">
                <v:shape id="_x0000_i10328" type="#_x0000_t75" style="width:19.65pt;height:15.45pt" o:ole="">
                  <v:imagedata r:id="rId12" o:title=""/>
                </v:shape>
                <w:control r:id="rId133" w:name="DefaultOcxName4651211" w:shapeid="_x0000_i10328"/>
              </w:object>
            </w:r>
            <w:r>
              <w:rPr>
                <w:rFonts w:hint="eastAsia"/>
              </w:rPr>
              <w:t>4.1</w:t>
            </w:r>
            <w:r>
              <w:object w:dxaOrig="1440" w:dyaOrig="1440" w14:anchorId="59FA2819">
                <v:shape id="_x0000_i10327" type="#_x0000_t75" style="width:19.65pt;height:15.45pt" o:ole="">
                  <v:imagedata r:id="rId12" o:title=""/>
                </v:shape>
                <w:control r:id="rId134" w:name="DefaultOcxName4751211" w:shapeid="_x0000_i10327"/>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748252FE" w14:textId="77777777" w:rsidR="0039677C" w:rsidRDefault="0039677C" w:rsidP="0039677C">
            <w:pPr>
              <w:rPr>
                <w:rFonts w:ascii="標楷體" w:eastAsia="標楷體" w:hAnsi="標楷體" w:cs="標楷體" w:hint="eastAsia"/>
                <w:color w:val="000000"/>
              </w:rPr>
            </w:pPr>
          </w:p>
        </w:tc>
      </w:tr>
      <w:tr w:rsidR="0039677C" w14:paraId="6C21AD86"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6DF42291" w14:textId="774A30F7" w:rsidR="0039677C" w:rsidRDefault="003446B3" w:rsidP="0039677C">
            <w:pPr>
              <w:rPr>
                <w:rFonts w:hint="eastAsia"/>
              </w:rPr>
            </w:pPr>
            <w:r w:rsidRPr="003446B3">
              <w:lastRenderedPageBreak/>
              <w:t xml:space="preserve">Authentication Applications  </w:t>
            </w:r>
          </w:p>
        </w:tc>
        <w:tc>
          <w:tcPr>
            <w:tcW w:w="3750" w:type="dxa"/>
            <w:tcBorders>
              <w:top w:val="single" w:sz="6" w:space="0" w:color="000000"/>
              <w:left w:val="single" w:sz="6" w:space="0" w:color="000000"/>
              <w:bottom w:val="single" w:sz="6" w:space="0" w:color="000000"/>
              <w:right w:val="single" w:sz="6" w:space="0" w:color="000000"/>
            </w:tcBorders>
          </w:tcPr>
          <w:p w14:paraId="27F7F520" w14:textId="77777777" w:rsidR="003446B3" w:rsidRDefault="003446B3" w:rsidP="003446B3">
            <w:r>
              <w:t xml:space="preserve">Kerberos </w:t>
            </w:r>
          </w:p>
          <w:p w14:paraId="6E838E1C" w14:textId="77777777" w:rsidR="003446B3" w:rsidRDefault="003446B3" w:rsidP="003446B3">
            <w:r>
              <w:t xml:space="preserve">X.509 Authentication Service </w:t>
            </w:r>
          </w:p>
          <w:p w14:paraId="49DF0F8F" w14:textId="47EFBEEF" w:rsidR="0039677C" w:rsidRDefault="003446B3" w:rsidP="003446B3">
            <w:pPr>
              <w:rPr>
                <w:rFonts w:hint="eastAsia"/>
              </w:rPr>
            </w:pPr>
            <w:r>
              <w:t>Public-Key Infrastructure</w:t>
            </w:r>
          </w:p>
        </w:tc>
        <w:tc>
          <w:tcPr>
            <w:tcW w:w="468" w:type="dxa"/>
            <w:tcBorders>
              <w:top w:val="single" w:sz="6" w:space="0" w:color="000000"/>
              <w:left w:val="single" w:sz="6" w:space="0" w:color="000000"/>
              <w:bottom w:val="single" w:sz="6" w:space="0" w:color="000000"/>
              <w:right w:val="single" w:sz="6" w:space="0" w:color="000000"/>
            </w:tcBorders>
            <w:vAlign w:val="center"/>
          </w:tcPr>
          <w:p w14:paraId="0D64B698" w14:textId="4161B2F5" w:rsidR="0039677C" w:rsidRDefault="003446B3" w:rsidP="0039677C">
            <w:pPr>
              <w:jc w:val="center"/>
              <w:rPr>
                <w:rFonts w:ascii="標楷體" w:eastAsia="標楷體" w:hAnsi="標楷體" w:cs="標楷體"/>
                <w:color w:val="000000"/>
              </w:rPr>
            </w:pPr>
            <w:r>
              <w:rPr>
                <w:rFonts w:ascii="標楷體" w:eastAsia="標楷體" w:hAnsi="標楷體" w:cs="標楷體" w:hint="eastAsia"/>
                <w:color w:val="000000"/>
              </w:rPr>
              <w:t>3</w:t>
            </w:r>
          </w:p>
        </w:tc>
        <w:tc>
          <w:tcPr>
            <w:tcW w:w="468" w:type="dxa"/>
            <w:tcBorders>
              <w:top w:val="single" w:sz="6" w:space="0" w:color="000000"/>
              <w:left w:val="single" w:sz="6" w:space="0" w:color="000000"/>
              <w:bottom w:val="single" w:sz="6" w:space="0" w:color="000000"/>
              <w:right w:val="single" w:sz="6" w:space="0" w:color="000000"/>
            </w:tcBorders>
            <w:vAlign w:val="center"/>
          </w:tcPr>
          <w:p w14:paraId="6BBDB04B" w14:textId="77777777" w:rsidR="0039677C" w:rsidRDefault="0039677C" w:rsidP="0039677C">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67212D99" w14:textId="77777777" w:rsidR="0039677C" w:rsidRDefault="0039677C" w:rsidP="0039677C">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7EDF2643" w14:textId="77777777" w:rsidR="0039677C" w:rsidRDefault="0039677C" w:rsidP="0039677C">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51CBD6D1" w14:textId="78208F00" w:rsidR="0039677C" w:rsidRDefault="003446B3" w:rsidP="0039677C">
            <w:pPr>
              <w:rPr>
                <w:rFonts w:hint="eastAsia"/>
              </w:rPr>
            </w:pPr>
            <w:r>
              <w:object w:dxaOrig="1440" w:dyaOrig="1440" w14:anchorId="041F80FD">
                <v:shape id="_x0000_i10326" type="#_x0000_t75" style="width:19.65pt;height:15.45pt" o:ole="">
                  <v:imagedata r:id="rId12" o:title=""/>
                </v:shape>
                <w:control r:id="rId135" w:name="DefaultOcxName37512111" w:shapeid="_x0000_i10326"/>
              </w:object>
            </w:r>
            <w:r>
              <w:rPr>
                <w:rFonts w:hint="eastAsia"/>
              </w:rPr>
              <w:t>1.1</w:t>
            </w:r>
            <w:r>
              <w:object w:dxaOrig="1440" w:dyaOrig="1440" w14:anchorId="47A4100C">
                <v:shape id="_x0000_i10325" type="#_x0000_t75" style="width:19.65pt;height:15.45pt" o:ole="">
                  <v:imagedata r:id="rId12" o:title=""/>
                </v:shape>
                <w:control r:id="rId136" w:name="DefaultOcxName38512111" w:shapeid="_x0000_i10325"/>
              </w:object>
            </w:r>
            <w:r>
              <w:rPr>
                <w:rFonts w:hint="eastAsia"/>
              </w:rPr>
              <w:t>1.2</w:t>
            </w:r>
            <w:r>
              <w:object w:dxaOrig="1440" w:dyaOrig="1440" w14:anchorId="7C0887A7">
                <v:shape id="_x0000_i10324" type="#_x0000_t75" style="width:19.65pt;height:15.45pt" o:ole="">
                  <v:imagedata r:id="rId12" o:title=""/>
                </v:shape>
                <w:control r:id="rId137" w:name="DefaultOcxName39512111" w:shapeid="_x0000_i10324"/>
              </w:object>
            </w:r>
            <w:r>
              <w:rPr>
                <w:rFonts w:hint="eastAsia"/>
              </w:rPr>
              <w:t>1.3</w:t>
            </w:r>
            <w:r>
              <w:object w:dxaOrig="1440" w:dyaOrig="1440" w14:anchorId="6E491610">
                <v:shape id="_x0000_i10323" type="#_x0000_t75" style="width:19.65pt;height:15.45pt" o:ole="">
                  <v:imagedata r:id="rId12" o:title=""/>
                </v:shape>
                <w:control r:id="rId138" w:name="DefaultOcxName40512111" w:shapeid="_x0000_i10323"/>
              </w:object>
            </w:r>
            <w:r>
              <w:rPr>
                <w:rFonts w:hint="eastAsia"/>
              </w:rPr>
              <w:t>2.1</w:t>
            </w:r>
            <w:r>
              <w:object w:dxaOrig="1440" w:dyaOrig="1440" w14:anchorId="04E06285">
                <v:shape id="_x0000_i10322" type="#_x0000_t75" style="width:19.65pt;height:15.45pt" o:ole="">
                  <v:imagedata r:id="rId12" o:title=""/>
                </v:shape>
                <w:control r:id="rId139" w:name="DefaultOcxName41512111" w:shapeid="_x0000_i10322"/>
              </w:object>
            </w:r>
            <w:r>
              <w:rPr>
                <w:rFonts w:hint="eastAsia"/>
              </w:rPr>
              <w:t>2.2</w:t>
            </w:r>
            <w:r>
              <w:object w:dxaOrig="1440" w:dyaOrig="1440" w14:anchorId="2F3041CA">
                <v:shape id="_x0000_i10321" type="#_x0000_t75" style="width:19.65pt;height:15.45pt" o:ole="">
                  <v:imagedata r:id="rId12" o:title=""/>
                </v:shape>
                <w:control r:id="rId140" w:name="DefaultOcxName42512111" w:shapeid="_x0000_i10321"/>
              </w:object>
            </w:r>
            <w:r>
              <w:rPr>
                <w:rFonts w:hint="eastAsia"/>
              </w:rPr>
              <w:t>2.3</w:t>
            </w:r>
            <w:r>
              <w:object w:dxaOrig="1440" w:dyaOrig="1440" w14:anchorId="6958A212">
                <v:shape id="_x0000_i10320" type="#_x0000_t75" style="width:19.65pt;height:15.45pt" o:ole="">
                  <v:imagedata r:id="rId12" o:title=""/>
                </v:shape>
                <w:control r:id="rId141" w:name="DefaultOcxName43512111" w:shapeid="_x0000_i10320"/>
              </w:object>
            </w:r>
            <w:r>
              <w:rPr>
                <w:rFonts w:hint="eastAsia"/>
              </w:rPr>
              <w:t>3.1</w:t>
            </w:r>
            <w:r>
              <w:object w:dxaOrig="1440" w:dyaOrig="1440" w14:anchorId="084E7584">
                <v:shape id="_x0000_i10319" type="#_x0000_t75" style="width:19.65pt;height:15.45pt" o:ole="">
                  <v:imagedata r:id="rId12" o:title=""/>
                </v:shape>
                <w:control r:id="rId142" w:name="DefaultOcxName44512111" w:shapeid="_x0000_i10319"/>
              </w:object>
            </w:r>
            <w:r>
              <w:rPr>
                <w:rFonts w:hint="eastAsia"/>
              </w:rPr>
              <w:t>3.2</w:t>
            </w:r>
            <w:r>
              <w:object w:dxaOrig="1440" w:dyaOrig="1440" w14:anchorId="44FF0EC9">
                <v:shape id="_x0000_i10318" type="#_x0000_t75" style="width:19.65pt;height:15.45pt" o:ole="">
                  <v:imagedata r:id="rId12" o:title=""/>
                </v:shape>
                <w:control r:id="rId143" w:name="DefaultOcxName45512111" w:shapeid="_x0000_i10318"/>
              </w:object>
            </w:r>
            <w:r>
              <w:rPr>
                <w:rFonts w:hint="eastAsia"/>
              </w:rPr>
              <w:t>3.3</w:t>
            </w:r>
            <w:r>
              <w:object w:dxaOrig="1440" w:dyaOrig="1440" w14:anchorId="07E719F4">
                <v:shape id="_x0000_i10317" type="#_x0000_t75" style="width:19.65pt;height:15.45pt" o:ole="">
                  <v:imagedata r:id="rId12" o:title=""/>
                </v:shape>
                <w:control r:id="rId144" w:name="DefaultOcxName46512111" w:shapeid="_x0000_i10317"/>
              </w:object>
            </w:r>
            <w:r>
              <w:rPr>
                <w:rFonts w:hint="eastAsia"/>
              </w:rPr>
              <w:t>4.1</w:t>
            </w:r>
            <w:r>
              <w:object w:dxaOrig="1440" w:dyaOrig="1440" w14:anchorId="47DB4C74">
                <v:shape id="_x0000_i10316" type="#_x0000_t75" style="width:19.65pt;height:15.45pt" o:ole="">
                  <v:imagedata r:id="rId12" o:title=""/>
                </v:shape>
                <w:control r:id="rId145" w:name="DefaultOcxName47512111" w:shapeid="_x0000_i10316"/>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13FD0125" w14:textId="77777777" w:rsidR="0039677C" w:rsidRDefault="0039677C" w:rsidP="0039677C">
            <w:pPr>
              <w:rPr>
                <w:rFonts w:ascii="標楷體" w:eastAsia="標楷體" w:hAnsi="標楷體" w:cs="標楷體" w:hint="eastAsia"/>
                <w:color w:val="000000"/>
              </w:rPr>
            </w:pPr>
          </w:p>
        </w:tc>
      </w:tr>
      <w:tr w:rsidR="003446B3" w14:paraId="3473B6E8"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21E0FF79" w14:textId="4438C4EC" w:rsidR="003446B3" w:rsidRDefault="003446B3" w:rsidP="003446B3">
            <w:pPr>
              <w:rPr>
                <w:rFonts w:hint="eastAsia"/>
              </w:rPr>
            </w:pPr>
            <w:r w:rsidRPr="003446B3">
              <w:rPr>
                <w:rFonts w:hint="eastAsia"/>
              </w:rPr>
              <w:t>期末論文簡報或程式發展說明</w:t>
            </w:r>
          </w:p>
        </w:tc>
        <w:tc>
          <w:tcPr>
            <w:tcW w:w="3750" w:type="dxa"/>
            <w:tcBorders>
              <w:top w:val="single" w:sz="6" w:space="0" w:color="000000"/>
              <w:left w:val="single" w:sz="6" w:space="0" w:color="000000"/>
              <w:bottom w:val="single" w:sz="6" w:space="0" w:color="000000"/>
              <w:right w:val="single" w:sz="6" w:space="0" w:color="000000"/>
            </w:tcBorders>
          </w:tcPr>
          <w:p w14:paraId="4FB59834" w14:textId="5C731A25" w:rsidR="003446B3" w:rsidRDefault="003446B3" w:rsidP="003446B3">
            <w:pPr>
              <w:rPr>
                <w:rFonts w:hint="eastAsia"/>
              </w:rPr>
            </w:pPr>
            <w:r w:rsidRPr="003446B3">
              <w:rPr>
                <w:rFonts w:hint="eastAsia"/>
              </w:rPr>
              <w:t>期末論文簡報或程式發展說明</w:t>
            </w:r>
          </w:p>
        </w:tc>
        <w:tc>
          <w:tcPr>
            <w:tcW w:w="468" w:type="dxa"/>
            <w:tcBorders>
              <w:top w:val="single" w:sz="6" w:space="0" w:color="000000"/>
              <w:left w:val="single" w:sz="6" w:space="0" w:color="000000"/>
              <w:bottom w:val="single" w:sz="6" w:space="0" w:color="000000"/>
              <w:right w:val="single" w:sz="6" w:space="0" w:color="000000"/>
            </w:tcBorders>
            <w:vAlign w:val="center"/>
          </w:tcPr>
          <w:p w14:paraId="049CD52A" w14:textId="0B5D5C54" w:rsidR="003446B3" w:rsidRDefault="003446B3" w:rsidP="003446B3">
            <w:pPr>
              <w:jc w:val="center"/>
              <w:rPr>
                <w:rFonts w:ascii="標楷體" w:eastAsia="標楷體" w:hAnsi="標楷體" w:cs="標楷體"/>
                <w:color w:val="000000"/>
              </w:rPr>
            </w:pPr>
            <w:r>
              <w:rPr>
                <w:rFonts w:ascii="標楷體" w:eastAsia="標楷體" w:hAnsi="標楷體" w:cs="標楷體" w:hint="eastAsia"/>
                <w:color w:val="000000"/>
              </w:rPr>
              <w:t>4</w:t>
            </w:r>
            <w:r>
              <w:rPr>
                <w:rFonts w:ascii="標楷體" w:eastAsia="標楷體" w:hAnsi="標楷體" w:cs="標楷體"/>
                <w:color w:val="000000"/>
              </w:rPr>
              <w:t>.5</w:t>
            </w:r>
          </w:p>
        </w:tc>
        <w:tc>
          <w:tcPr>
            <w:tcW w:w="468" w:type="dxa"/>
            <w:tcBorders>
              <w:top w:val="single" w:sz="6" w:space="0" w:color="000000"/>
              <w:left w:val="single" w:sz="6" w:space="0" w:color="000000"/>
              <w:bottom w:val="single" w:sz="6" w:space="0" w:color="000000"/>
              <w:right w:val="single" w:sz="6" w:space="0" w:color="000000"/>
            </w:tcBorders>
            <w:vAlign w:val="center"/>
          </w:tcPr>
          <w:p w14:paraId="0FAA70AC" w14:textId="77777777" w:rsidR="003446B3" w:rsidRDefault="003446B3" w:rsidP="003446B3">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18B123BE" w14:textId="77777777" w:rsidR="003446B3" w:rsidRDefault="003446B3" w:rsidP="003446B3">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5EB4FEC6" w14:textId="77777777" w:rsidR="003446B3" w:rsidRDefault="003446B3" w:rsidP="003446B3">
            <w:pPr>
              <w:jc w:val="center"/>
              <w:rPr>
                <w:rFonts w:ascii="標楷體" w:eastAsia="標楷體" w:hAnsi="標楷體" w:cs="標楷體" w:hint="eastAsia"/>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tcPr>
          <w:p w14:paraId="609EC818" w14:textId="7A329785" w:rsidR="003446B3" w:rsidRDefault="003446B3" w:rsidP="003446B3">
            <w:pPr>
              <w:rPr>
                <w:rFonts w:hint="eastAsia"/>
              </w:rPr>
            </w:pPr>
            <w:r>
              <w:object w:dxaOrig="1440" w:dyaOrig="1440" w14:anchorId="69556EC3">
                <v:shape id="_x0000_i10315" type="#_x0000_t75" style="width:19.65pt;height:15.45pt" o:ole="">
                  <v:imagedata r:id="rId12" o:title=""/>
                </v:shape>
                <w:control r:id="rId146" w:name="DefaultOcxName375121111" w:shapeid="_x0000_i10315"/>
              </w:object>
            </w:r>
            <w:r>
              <w:rPr>
                <w:rFonts w:hint="eastAsia"/>
              </w:rPr>
              <w:t>1.1</w:t>
            </w:r>
            <w:r>
              <w:object w:dxaOrig="1440" w:dyaOrig="1440" w14:anchorId="0D872B60">
                <v:shape id="_x0000_i10314" type="#_x0000_t75" style="width:19.65pt;height:15.45pt" o:ole="">
                  <v:imagedata r:id="rId12" o:title=""/>
                </v:shape>
                <w:control r:id="rId147" w:name="DefaultOcxName385121111" w:shapeid="_x0000_i10314"/>
              </w:object>
            </w:r>
            <w:r>
              <w:rPr>
                <w:rFonts w:hint="eastAsia"/>
              </w:rPr>
              <w:t>1.2</w:t>
            </w:r>
            <w:r>
              <w:object w:dxaOrig="1440" w:dyaOrig="1440" w14:anchorId="1597B102">
                <v:shape id="_x0000_i10313" type="#_x0000_t75" style="width:19.65pt;height:15.45pt" o:ole="">
                  <v:imagedata r:id="rId12" o:title=""/>
                </v:shape>
                <w:control r:id="rId148" w:name="DefaultOcxName395121111" w:shapeid="_x0000_i10313"/>
              </w:object>
            </w:r>
            <w:r>
              <w:rPr>
                <w:rFonts w:hint="eastAsia"/>
              </w:rPr>
              <w:t>1.3</w:t>
            </w:r>
            <w:r>
              <w:object w:dxaOrig="1440" w:dyaOrig="1440" w14:anchorId="776E56DD">
                <v:shape id="_x0000_i10312" type="#_x0000_t75" style="width:19.65pt;height:15.45pt" o:ole="">
                  <v:imagedata r:id="rId12" o:title=""/>
                </v:shape>
                <w:control r:id="rId149" w:name="DefaultOcxName405121111" w:shapeid="_x0000_i10312"/>
              </w:object>
            </w:r>
            <w:r>
              <w:rPr>
                <w:rFonts w:hint="eastAsia"/>
              </w:rPr>
              <w:t>2.1</w:t>
            </w:r>
            <w:r>
              <w:object w:dxaOrig="1440" w:dyaOrig="1440" w14:anchorId="5F0764E1">
                <v:shape id="_x0000_i10311" type="#_x0000_t75" style="width:19.65pt;height:15.45pt" o:ole="">
                  <v:imagedata r:id="rId12" o:title=""/>
                </v:shape>
                <w:control r:id="rId150" w:name="DefaultOcxName415121111" w:shapeid="_x0000_i10311"/>
              </w:object>
            </w:r>
            <w:r>
              <w:rPr>
                <w:rFonts w:hint="eastAsia"/>
              </w:rPr>
              <w:t>2.2</w:t>
            </w:r>
            <w:r>
              <w:object w:dxaOrig="1440" w:dyaOrig="1440" w14:anchorId="39B5EAAC">
                <v:shape id="_x0000_i10310" type="#_x0000_t75" style="width:19.65pt;height:15.45pt" o:ole="">
                  <v:imagedata r:id="rId12" o:title=""/>
                </v:shape>
                <w:control r:id="rId151" w:name="DefaultOcxName425121111" w:shapeid="_x0000_i10310"/>
              </w:object>
            </w:r>
            <w:r>
              <w:rPr>
                <w:rFonts w:hint="eastAsia"/>
              </w:rPr>
              <w:t>2.3</w:t>
            </w:r>
            <w:r>
              <w:object w:dxaOrig="1440" w:dyaOrig="1440" w14:anchorId="12F8A7A5">
                <v:shape id="_x0000_i10309" type="#_x0000_t75" style="width:19.65pt;height:15.45pt" o:ole="">
                  <v:imagedata r:id="rId12" o:title=""/>
                </v:shape>
                <w:control r:id="rId152" w:name="DefaultOcxName435121111" w:shapeid="_x0000_i10309"/>
              </w:object>
            </w:r>
            <w:r>
              <w:rPr>
                <w:rFonts w:hint="eastAsia"/>
              </w:rPr>
              <w:t>3.1</w:t>
            </w:r>
            <w:r>
              <w:object w:dxaOrig="1440" w:dyaOrig="1440" w14:anchorId="684432A4">
                <v:shape id="_x0000_i10308" type="#_x0000_t75" style="width:19.65pt;height:15.45pt" o:ole="">
                  <v:imagedata r:id="rId12" o:title=""/>
                </v:shape>
                <w:control r:id="rId153" w:name="DefaultOcxName445121111" w:shapeid="_x0000_i10308"/>
              </w:object>
            </w:r>
            <w:r>
              <w:rPr>
                <w:rFonts w:hint="eastAsia"/>
              </w:rPr>
              <w:t>3.2</w:t>
            </w:r>
            <w:r>
              <w:object w:dxaOrig="1440" w:dyaOrig="1440" w14:anchorId="1B57A548">
                <v:shape id="_x0000_i10307" type="#_x0000_t75" style="width:19.65pt;height:15.45pt" o:ole="">
                  <v:imagedata r:id="rId12" o:title=""/>
                </v:shape>
                <w:control r:id="rId154" w:name="DefaultOcxName455121111" w:shapeid="_x0000_i10307"/>
              </w:object>
            </w:r>
            <w:r>
              <w:rPr>
                <w:rFonts w:hint="eastAsia"/>
              </w:rPr>
              <w:t>3.3</w:t>
            </w:r>
            <w:r>
              <w:object w:dxaOrig="1440" w:dyaOrig="1440" w14:anchorId="0C6C7D9F">
                <v:shape id="_x0000_i10306" type="#_x0000_t75" style="width:19.65pt;height:15.45pt" o:ole="">
                  <v:imagedata r:id="rId12" o:title=""/>
                </v:shape>
                <w:control r:id="rId155" w:name="DefaultOcxName465121111" w:shapeid="_x0000_i10306"/>
              </w:object>
            </w:r>
            <w:r>
              <w:rPr>
                <w:rFonts w:hint="eastAsia"/>
              </w:rPr>
              <w:t>4.1</w:t>
            </w:r>
            <w:r>
              <w:object w:dxaOrig="1440" w:dyaOrig="1440" w14:anchorId="391BF4A9">
                <v:shape id="_x0000_i10305" type="#_x0000_t75" style="width:19.65pt;height:15.45pt" o:ole="">
                  <v:imagedata r:id="rId12" o:title=""/>
                </v:shape>
                <w:control r:id="rId156" w:name="DefaultOcxName475121111" w:shapeid="_x0000_i10305"/>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466F3C93" w14:textId="77777777" w:rsidR="003446B3" w:rsidRDefault="003446B3" w:rsidP="003446B3">
            <w:pPr>
              <w:rPr>
                <w:rFonts w:ascii="標楷體" w:eastAsia="標楷體" w:hAnsi="標楷體" w:cs="標楷體" w:hint="eastAsia"/>
                <w:color w:val="000000"/>
              </w:rPr>
            </w:pPr>
          </w:p>
        </w:tc>
      </w:tr>
      <w:tr w:rsidR="003446B3" w14:paraId="01C90830" w14:textId="77777777" w:rsidTr="005D22DB">
        <w:tc>
          <w:tcPr>
            <w:tcW w:w="1720" w:type="dxa"/>
            <w:tcBorders>
              <w:top w:val="single" w:sz="6" w:space="0" w:color="000000"/>
              <w:left w:val="single" w:sz="6" w:space="0" w:color="000000"/>
              <w:bottom w:val="single" w:sz="6" w:space="0" w:color="000000"/>
              <w:right w:val="single" w:sz="6" w:space="0" w:color="000000"/>
            </w:tcBorders>
          </w:tcPr>
          <w:p w14:paraId="563CC483" w14:textId="576FEB5E" w:rsidR="003446B3" w:rsidRDefault="003446B3" w:rsidP="003446B3">
            <w:pPr>
              <w:rPr>
                <w:rFonts w:hint="eastAsia"/>
              </w:rPr>
            </w:pPr>
            <w:r w:rsidRPr="003446B3">
              <w:rPr>
                <w:rFonts w:hint="eastAsia"/>
              </w:rPr>
              <w:t>期末考</w:t>
            </w:r>
            <w:r w:rsidRPr="003446B3">
              <w:rPr>
                <w:rFonts w:hint="eastAsia"/>
              </w:rPr>
              <w:t>(</w:t>
            </w:r>
            <w:r w:rsidRPr="003446B3">
              <w:rPr>
                <w:rFonts w:hint="eastAsia"/>
              </w:rPr>
              <w:t>答案檢討</w:t>
            </w:r>
            <w:r w:rsidRPr="003446B3">
              <w:rPr>
                <w:rFonts w:hint="eastAsia"/>
              </w:rPr>
              <w:t>)</w:t>
            </w:r>
          </w:p>
        </w:tc>
        <w:tc>
          <w:tcPr>
            <w:tcW w:w="3750" w:type="dxa"/>
            <w:tcBorders>
              <w:top w:val="single" w:sz="6" w:space="0" w:color="000000"/>
              <w:left w:val="single" w:sz="6" w:space="0" w:color="000000"/>
              <w:bottom w:val="single" w:sz="6" w:space="0" w:color="000000"/>
              <w:right w:val="single" w:sz="6" w:space="0" w:color="000000"/>
            </w:tcBorders>
          </w:tcPr>
          <w:p w14:paraId="744BB472" w14:textId="65CAB785" w:rsidR="003446B3" w:rsidRDefault="003446B3" w:rsidP="003446B3">
            <w:pPr>
              <w:rPr>
                <w:rFonts w:hint="eastAsia"/>
              </w:rPr>
            </w:pPr>
            <w:r w:rsidRPr="003446B3">
              <w:rPr>
                <w:rFonts w:hint="eastAsia"/>
              </w:rPr>
              <w:t>紙筆測驗</w:t>
            </w:r>
          </w:p>
        </w:tc>
        <w:tc>
          <w:tcPr>
            <w:tcW w:w="468" w:type="dxa"/>
            <w:tcBorders>
              <w:top w:val="single" w:sz="6" w:space="0" w:color="000000"/>
              <w:left w:val="single" w:sz="6" w:space="0" w:color="000000"/>
              <w:bottom w:val="single" w:sz="6" w:space="0" w:color="000000"/>
              <w:right w:val="single" w:sz="6" w:space="0" w:color="000000"/>
            </w:tcBorders>
            <w:vAlign w:val="center"/>
          </w:tcPr>
          <w:p w14:paraId="175677F9" w14:textId="77777777" w:rsidR="003446B3" w:rsidRDefault="003446B3" w:rsidP="003446B3">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6B4536FD" w14:textId="77777777" w:rsidR="003446B3" w:rsidRDefault="003446B3" w:rsidP="003446B3">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tcPr>
          <w:p w14:paraId="595B7634" w14:textId="77777777" w:rsidR="003446B3" w:rsidRDefault="003446B3" w:rsidP="003446B3">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24D2911E" w14:textId="7ACC648A" w:rsidR="003446B3" w:rsidRDefault="003446B3" w:rsidP="003446B3">
            <w:pPr>
              <w:jc w:val="center"/>
              <w:rPr>
                <w:rFonts w:ascii="標楷體" w:eastAsia="標楷體" w:hAnsi="標楷體" w:cs="標楷體" w:hint="eastAsia"/>
                <w:color w:val="000000"/>
              </w:rPr>
            </w:pPr>
            <w:r>
              <w:rPr>
                <w:rFonts w:ascii="標楷體" w:eastAsia="標楷體" w:hAnsi="標楷體" w:cs="標楷體" w:hint="eastAsia"/>
                <w:color w:val="000000"/>
              </w:rPr>
              <w:t>3</w:t>
            </w:r>
          </w:p>
        </w:tc>
        <w:tc>
          <w:tcPr>
            <w:tcW w:w="2637" w:type="dxa"/>
            <w:tcBorders>
              <w:top w:val="single" w:sz="6" w:space="0" w:color="000000"/>
              <w:left w:val="single" w:sz="6" w:space="0" w:color="000000"/>
              <w:bottom w:val="single" w:sz="6" w:space="0" w:color="000000"/>
              <w:right w:val="single" w:sz="6" w:space="0" w:color="000000"/>
            </w:tcBorders>
            <w:vAlign w:val="center"/>
          </w:tcPr>
          <w:p w14:paraId="3D15F8C6" w14:textId="35E8193B" w:rsidR="003446B3" w:rsidRDefault="003446B3" w:rsidP="003446B3">
            <w:pPr>
              <w:rPr>
                <w:rFonts w:hint="eastAsia"/>
              </w:rPr>
            </w:pPr>
            <w:r>
              <w:object w:dxaOrig="1440" w:dyaOrig="1440" w14:anchorId="6B8CA695">
                <v:shape id="_x0000_i10775" type="#_x0000_t75" style="width:19.65pt;height:15.45pt" o:ole="">
                  <v:imagedata r:id="rId12" o:title=""/>
                </v:shape>
                <w:control r:id="rId157" w:name="DefaultOcxName3751211111" w:shapeid="_x0000_i10775"/>
              </w:object>
            </w:r>
            <w:r>
              <w:rPr>
                <w:rFonts w:hint="eastAsia"/>
              </w:rPr>
              <w:t>1.1</w:t>
            </w:r>
            <w:r>
              <w:object w:dxaOrig="1440" w:dyaOrig="1440" w14:anchorId="0DDF84AA">
                <v:shape id="_x0000_i10774" type="#_x0000_t75" style="width:19.65pt;height:15.45pt" o:ole="">
                  <v:imagedata r:id="rId12" o:title=""/>
                </v:shape>
                <w:control r:id="rId158" w:name="DefaultOcxName3851211111" w:shapeid="_x0000_i10774"/>
              </w:object>
            </w:r>
            <w:r>
              <w:rPr>
                <w:rFonts w:hint="eastAsia"/>
              </w:rPr>
              <w:t>1.2</w:t>
            </w:r>
            <w:r>
              <w:object w:dxaOrig="1440" w:dyaOrig="1440" w14:anchorId="52F11BD6">
                <v:shape id="_x0000_i10773" type="#_x0000_t75" style="width:19.65pt;height:15.45pt" o:ole="">
                  <v:imagedata r:id="rId12" o:title=""/>
                </v:shape>
                <w:control r:id="rId159" w:name="DefaultOcxName3951211111" w:shapeid="_x0000_i10773"/>
              </w:object>
            </w:r>
            <w:r>
              <w:rPr>
                <w:rFonts w:hint="eastAsia"/>
              </w:rPr>
              <w:t>1.3</w:t>
            </w:r>
            <w:r>
              <w:object w:dxaOrig="1440" w:dyaOrig="1440" w14:anchorId="06C5D5C9">
                <v:shape id="_x0000_i10772" type="#_x0000_t75" style="width:19.65pt;height:15.45pt" o:ole="">
                  <v:imagedata r:id="rId12" o:title=""/>
                </v:shape>
                <w:control r:id="rId160" w:name="DefaultOcxName4051211111" w:shapeid="_x0000_i10772"/>
              </w:object>
            </w:r>
            <w:r>
              <w:rPr>
                <w:rFonts w:hint="eastAsia"/>
              </w:rPr>
              <w:t>2.1</w:t>
            </w:r>
            <w:r>
              <w:object w:dxaOrig="1440" w:dyaOrig="1440" w14:anchorId="6EA728DA">
                <v:shape id="_x0000_i10771" type="#_x0000_t75" style="width:19.65pt;height:15.45pt" o:ole="">
                  <v:imagedata r:id="rId12" o:title=""/>
                </v:shape>
                <w:control r:id="rId161" w:name="DefaultOcxName4151211111" w:shapeid="_x0000_i10771"/>
              </w:object>
            </w:r>
            <w:r>
              <w:rPr>
                <w:rFonts w:hint="eastAsia"/>
              </w:rPr>
              <w:t>2.2</w:t>
            </w:r>
            <w:r>
              <w:object w:dxaOrig="1440" w:dyaOrig="1440" w14:anchorId="1DD7332D">
                <v:shape id="_x0000_i10770" type="#_x0000_t75" style="width:19.65pt;height:15.45pt" o:ole="">
                  <v:imagedata r:id="rId12" o:title=""/>
                </v:shape>
                <w:control r:id="rId162" w:name="DefaultOcxName4251211111" w:shapeid="_x0000_i10770"/>
              </w:object>
            </w:r>
            <w:r>
              <w:rPr>
                <w:rFonts w:hint="eastAsia"/>
              </w:rPr>
              <w:t>2.3</w:t>
            </w:r>
            <w:r>
              <w:object w:dxaOrig="1440" w:dyaOrig="1440" w14:anchorId="63D3021D">
                <v:shape id="_x0000_i10769" type="#_x0000_t75" style="width:19.65pt;height:15.45pt" o:ole="">
                  <v:imagedata r:id="rId12" o:title=""/>
                </v:shape>
                <w:control r:id="rId163" w:name="DefaultOcxName4351211111" w:shapeid="_x0000_i10769"/>
              </w:object>
            </w:r>
            <w:r>
              <w:rPr>
                <w:rFonts w:hint="eastAsia"/>
              </w:rPr>
              <w:t>3.1</w:t>
            </w:r>
            <w:r>
              <w:object w:dxaOrig="1440" w:dyaOrig="1440" w14:anchorId="3104F84A">
                <v:shape id="_x0000_i10768" type="#_x0000_t75" style="width:19.65pt;height:15.45pt" o:ole="">
                  <v:imagedata r:id="rId12" o:title=""/>
                </v:shape>
                <w:control r:id="rId164" w:name="DefaultOcxName4451211111" w:shapeid="_x0000_i10768"/>
              </w:object>
            </w:r>
            <w:r>
              <w:rPr>
                <w:rFonts w:hint="eastAsia"/>
              </w:rPr>
              <w:t>3.2</w:t>
            </w:r>
            <w:r>
              <w:object w:dxaOrig="1440" w:dyaOrig="1440" w14:anchorId="26B5FBFC">
                <v:shape id="_x0000_i10767" type="#_x0000_t75" style="width:19.65pt;height:15.45pt" o:ole="">
                  <v:imagedata r:id="rId12" o:title=""/>
                </v:shape>
                <w:control r:id="rId165" w:name="DefaultOcxName4551211111" w:shapeid="_x0000_i10767"/>
              </w:object>
            </w:r>
            <w:r>
              <w:rPr>
                <w:rFonts w:hint="eastAsia"/>
              </w:rPr>
              <w:t>3.3</w:t>
            </w:r>
            <w:r>
              <w:object w:dxaOrig="1440" w:dyaOrig="1440" w14:anchorId="2E90C8DE">
                <v:shape id="_x0000_i10766" type="#_x0000_t75" style="width:19.65pt;height:15.45pt" o:ole="">
                  <v:imagedata r:id="rId12" o:title=""/>
                </v:shape>
                <w:control r:id="rId166" w:name="DefaultOcxName4651211111" w:shapeid="_x0000_i10766"/>
              </w:object>
            </w:r>
            <w:r>
              <w:rPr>
                <w:rFonts w:hint="eastAsia"/>
              </w:rPr>
              <w:t>4.1</w:t>
            </w:r>
            <w:r>
              <w:object w:dxaOrig="1440" w:dyaOrig="1440" w14:anchorId="0376A9B8">
                <v:shape id="_x0000_i10765" type="#_x0000_t75" style="width:19.65pt;height:15.45pt" o:ole="">
                  <v:imagedata r:id="rId12" o:title=""/>
                </v:shape>
                <w:control r:id="rId167" w:name="DefaultOcxName4751211111" w:shapeid="_x0000_i10765"/>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0EF5ABB5" w14:textId="77777777" w:rsidR="003446B3" w:rsidRDefault="003446B3" w:rsidP="003446B3">
            <w:pPr>
              <w:rPr>
                <w:rFonts w:ascii="標楷體" w:eastAsia="標楷體" w:hAnsi="標楷體" w:cs="標楷體" w:hint="eastAsia"/>
                <w:color w:val="000000"/>
              </w:rPr>
            </w:pPr>
          </w:p>
        </w:tc>
      </w:tr>
      <w:tr w:rsidR="003446B3" w14:paraId="659E4563" w14:textId="77777777" w:rsidTr="00B219E7">
        <w:tc>
          <w:tcPr>
            <w:tcW w:w="11057" w:type="dxa"/>
            <w:gridSpan w:val="8"/>
            <w:tcBorders>
              <w:top w:val="single" w:sz="6" w:space="0" w:color="000000"/>
              <w:left w:val="single" w:sz="6" w:space="0" w:color="000000"/>
              <w:bottom w:val="single" w:sz="6" w:space="0" w:color="000000"/>
              <w:right w:val="single" w:sz="6" w:space="0" w:color="000000"/>
            </w:tcBorders>
          </w:tcPr>
          <w:p w14:paraId="35F9ED4B" w14:textId="77777777" w:rsidR="003446B3" w:rsidRPr="00A17057" w:rsidRDefault="003446B3" w:rsidP="003446B3">
            <w:pPr>
              <w:widowControl/>
              <w:jc w:val="center"/>
              <w:rPr>
                <w:rFonts w:ascii="標楷體" w:eastAsia="標楷體" w:hAnsi="標楷體" w:cs="標楷體"/>
                <w:color w:val="FF0000"/>
              </w:rPr>
            </w:pPr>
            <w:r w:rsidRPr="00A17057">
              <w:rPr>
                <w:rFonts w:ascii="標楷體" w:eastAsia="標楷體" w:hAnsi="標楷體" w:cs="標楷體" w:hint="eastAsia"/>
                <w:color w:val="FF0000"/>
              </w:rPr>
              <w:t>教育目標(Education Goals)</w:t>
            </w:r>
          </w:p>
          <w:p w14:paraId="50111F3A"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1.專業基礎知識. 使學生擁有扎實的專業基礎知識，成為資訊及相關領域的專業人才</w:t>
            </w:r>
          </w:p>
          <w:p w14:paraId="3BE7CAC3"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2.培養創造能力. 使學生具有運用所學到的各種專業知識與理論以科學的方法解決問題與創新</w:t>
            </w:r>
          </w:p>
          <w:p w14:paraId="465A7ABF"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3.自我挑戰能力與終身學習. 讓學生習於自我挑戰、獨立思考，學會思維創新、領導及組織團隊、有效溝通、終身學習之能力</w:t>
            </w:r>
          </w:p>
          <w:p w14:paraId="1823DE69"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4.社會人文素養與國際視野. 讓學生具備關懷社會的情操與人文素養，並具國際觀，奉獻社會國家及人類</w:t>
            </w:r>
          </w:p>
          <w:p w14:paraId="331820A3" w14:textId="77777777" w:rsidR="003446B3" w:rsidRPr="00A17057" w:rsidRDefault="003446B3" w:rsidP="003446B3">
            <w:pPr>
              <w:widowControl/>
              <w:jc w:val="center"/>
              <w:rPr>
                <w:rFonts w:ascii="標楷體" w:eastAsia="標楷體" w:hAnsi="標楷體" w:cs="標楷體"/>
                <w:color w:val="FF0000"/>
              </w:rPr>
            </w:pPr>
          </w:p>
          <w:p w14:paraId="3FA8D36C" w14:textId="77777777" w:rsidR="003446B3" w:rsidRPr="00A17057" w:rsidRDefault="003446B3" w:rsidP="003446B3">
            <w:pPr>
              <w:widowControl/>
              <w:jc w:val="center"/>
              <w:rPr>
                <w:rFonts w:ascii="標楷體" w:eastAsia="標楷體" w:hAnsi="標楷體" w:cs="標楷體"/>
                <w:color w:val="FF0000"/>
              </w:rPr>
            </w:pPr>
            <w:r w:rsidRPr="00A17057">
              <w:rPr>
                <w:rFonts w:ascii="標楷體" w:eastAsia="標楷體" w:hAnsi="標楷體" w:cs="標楷體" w:hint="eastAsia"/>
                <w:color w:val="FF0000"/>
              </w:rPr>
              <w:t>核心能力(Core Capabilities)</w:t>
            </w:r>
          </w:p>
          <w:p w14:paraId="4AC3B7A4"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1.1. 具有資訊工程相關基礎知識之吸收與了解的能力(Capability to grasp foundational knowledge in computer science.)</w:t>
            </w:r>
          </w:p>
          <w:p w14:paraId="5168ED83"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1.2. 具有運用資訊工程理論及應用知識，分析與解決相關問題的能力(Capability to use computer science theory and application knowledge to analyze and solve related problems.)</w:t>
            </w:r>
          </w:p>
          <w:p w14:paraId="416C99C0"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lastRenderedPageBreak/>
              <w:t>1.3. 在資訊工程的許多領域中，具有至少某一項專業能力，例如：硬體、軟體、多媒體、系統、網路、理論等。(Professional in at least one area, including hardware, software, multimedia, system, networking, and theory.)</w:t>
            </w:r>
          </w:p>
          <w:p w14:paraId="7E532872"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2.1. 具有資訊工程實作技術及使用計算機輔助工具的能力。(Capability to perform computer science implementations and use computer-aided tools.)</w:t>
            </w:r>
          </w:p>
          <w:p w14:paraId="5743AB7A"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2.2. 具有設計資訊系統、元件或製程的能力。(Capability to design computer systems, components, or processes.)</w:t>
            </w:r>
          </w:p>
          <w:p w14:paraId="5A165025"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2.3. 具有科技寫作與簡報的能力。(Capability to write and present technical materials.)</w:t>
            </w:r>
          </w:p>
          <w:p w14:paraId="250D79B4"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3.1. 具有除了已有的應用領域之外，亦可以將自己的專業知識應用於新的領域或跨多重領域，進行研發或創新的能力。(Capability to apply one</w:t>
            </w:r>
            <w:proofErr w:type="gramStart"/>
            <w:r w:rsidRPr="00A17057">
              <w:rPr>
                <w:rFonts w:ascii="標楷體" w:eastAsia="標楷體" w:hAnsi="標楷體" w:cs="標楷體" w:hint="eastAsia"/>
                <w:color w:val="FF0000"/>
              </w:rPr>
              <w:t>’</w:t>
            </w:r>
            <w:proofErr w:type="gramEnd"/>
            <w:r w:rsidRPr="00A17057">
              <w:rPr>
                <w:rFonts w:ascii="標楷體" w:eastAsia="標楷體" w:hAnsi="標楷體" w:cs="標楷體" w:hint="eastAsia"/>
                <w:color w:val="FF0000"/>
              </w:rPr>
              <w:t>s professional knowledge to a new application domain or across multiple different application domains.)</w:t>
            </w:r>
          </w:p>
          <w:p w14:paraId="1102B533"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14:paraId="2FEE31F5"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3.3. 具有因應資訊科技快速變遷之能力，培養自我持續學習之能力。(Capability to adapt to rapidly changing computer science technology and to develop self-learning capabilities.)</w:t>
            </w:r>
          </w:p>
          <w:p w14:paraId="5FFF41F8"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4.1. 具有社會責任、人文素養及奉獻精神。(The awareness of social responsibilities, humanity, and contribution.)</w:t>
            </w:r>
          </w:p>
          <w:p w14:paraId="5E92A940" w14:textId="77777777" w:rsidR="003446B3" w:rsidRPr="00A17057" w:rsidRDefault="003446B3" w:rsidP="003446B3">
            <w:pPr>
              <w:widowControl/>
              <w:rPr>
                <w:rFonts w:ascii="標楷體" w:eastAsia="標楷體" w:hAnsi="標楷體" w:cs="標楷體"/>
                <w:color w:val="FF0000"/>
              </w:rPr>
            </w:pPr>
            <w:r w:rsidRPr="00A17057">
              <w:rPr>
                <w:rFonts w:ascii="標楷體" w:eastAsia="標楷體" w:hAnsi="標楷體" w:cs="標楷體" w:hint="eastAsia"/>
                <w:color w:val="FF0000"/>
              </w:rPr>
              <w:t>4.2. 具有工程倫理、宏觀能力、國際觀及前瞻視野。(The awareness of engineering ethics, broad capabilities, and global and contemporary vision.)</w:t>
            </w:r>
          </w:p>
          <w:p w14:paraId="3B73D424" w14:textId="77777777" w:rsidR="003446B3" w:rsidRPr="002D16BA" w:rsidRDefault="003446B3" w:rsidP="003446B3">
            <w:pPr>
              <w:widowControl/>
              <w:ind w:hanging="2"/>
              <w:rPr>
                <w:rFonts w:ascii="標楷體" w:eastAsia="標楷體" w:hAnsi="標楷體" w:cs="標楷體"/>
                <w:color w:val="FF0000"/>
              </w:rPr>
            </w:pPr>
            <w:r w:rsidRPr="00A17057">
              <w:rPr>
                <w:rFonts w:ascii="標楷體" w:eastAsia="標楷體" w:hAnsi="標楷體" w:cs="標楷體" w:hint="eastAsia"/>
                <w:color w:val="FF0000"/>
              </w:rPr>
              <w:t>請尊重智慧財產權，不得非法影印教師指定之教科書籍(Please respect to the intellectual property rights, do not photocopy the textbooks which assigned by professors.)</w:t>
            </w:r>
          </w:p>
        </w:tc>
      </w:tr>
    </w:tbl>
    <w:p w14:paraId="03D8DEC7" w14:textId="77777777" w:rsidR="002D16BA" w:rsidRDefault="002D16BA">
      <w:bookmarkStart w:id="7"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14:paraId="0F1378E2" w14:textId="77777777"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31E73CC7" w14:textId="77777777" w:rsidR="002D16BA" w:rsidRDefault="002D16BA">
            <w:pPr>
              <w:widowControl/>
              <w:rPr>
                <w:rFonts w:ascii="標楷體" w:eastAsia="標楷體" w:hAnsi="標楷體" w:cs="標楷體"/>
                <w:color w:val="000000"/>
              </w:rPr>
            </w:pPr>
            <w:bookmarkStart w:id="8" w:name="_Hlk144892807"/>
            <w:bookmarkEnd w:id="1"/>
            <w:r>
              <w:rPr>
                <w:rFonts w:ascii="標楷體" w:eastAsia="標楷體" w:hAnsi="標楷體" w:cs="標楷體" w:hint="eastAsia"/>
                <w:color w:val="000000"/>
              </w:rPr>
              <w:t xml:space="preserve">教學要點概述： </w:t>
            </w:r>
          </w:p>
        </w:tc>
      </w:tr>
      <w:tr w:rsidR="002D16BA" w14:paraId="25ED1C7A" w14:textId="77777777"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791140BA" w14:textId="2890D857"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1. 教材編選：</w:t>
            </w:r>
            <w:r>
              <w:rPr>
                <w:rFonts w:ascii="標楷體" w:eastAsia="標楷體" w:hAnsi="標楷體" w:cs="標楷體"/>
                <w:noProof/>
                <w:color w:val="000000"/>
              </w:rPr>
              <w:drawing>
                <wp:inline distT="0" distB="0" distL="0" distR="0" wp14:anchorId="5185D220" wp14:editId="15DAFFBA">
                  <wp:extent cx="251460" cy="21336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自編教材 </w:t>
            </w:r>
            <w:r w:rsidR="003446B3">
              <w:rPr>
                <w:rFonts w:ascii="標楷體" w:eastAsia="標楷體" w:hAnsi="標楷體" w:cs="標楷體"/>
                <w:noProof/>
                <w:color w:val="000000"/>
              </w:rPr>
              <w:drawing>
                <wp:inline distT="0" distB="0" distL="0" distR="0" wp14:anchorId="57C8511A" wp14:editId="3ADC47EF">
                  <wp:extent cx="251460" cy="213360"/>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教科書作者提供 </w:t>
            </w:r>
          </w:p>
        </w:tc>
      </w:tr>
      <w:tr w:rsidR="002D16BA" w14:paraId="4C1A5A04" w14:textId="77777777"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146A465F" w14:textId="77777777"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2. 教學方法：</w:t>
            </w:r>
            <w:r>
              <w:rPr>
                <w:rFonts w:ascii="標楷體" w:eastAsia="標楷體" w:hAnsi="標楷體" w:cs="標楷體"/>
                <w:noProof/>
                <w:color w:val="000000"/>
              </w:rPr>
              <w:drawing>
                <wp:inline distT="0" distB="0" distL="0" distR="0" wp14:anchorId="0D4DDCEE" wp14:editId="7F213EEB">
                  <wp:extent cx="251460" cy="21336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投影片講述 </w:t>
            </w:r>
            <w:r>
              <w:rPr>
                <w:rFonts w:ascii="標楷體" w:eastAsia="標楷體" w:hAnsi="標楷體" w:cs="標楷體"/>
                <w:noProof/>
                <w:color w:val="000000"/>
              </w:rPr>
              <w:drawing>
                <wp:inline distT="0" distB="0" distL="0" distR="0" wp14:anchorId="3977C0DF" wp14:editId="422EFC75">
                  <wp:extent cx="251460" cy="21336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板書講述 </w:t>
            </w:r>
          </w:p>
        </w:tc>
      </w:tr>
      <w:tr w:rsidR="002D16BA" w14:paraId="747F3EB0" w14:textId="77777777"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29FC2B70" w14:textId="126DCF21"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3. 評量方法：</w:t>
            </w:r>
            <w:r w:rsidR="003446B3">
              <w:rPr>
                <w:rFonts w:ascii="標楷體" w:eastAsia="標楷體" w:hAnsi="標楷體" w:cs="標楷體"/>
                <w:noProof/>
                <w:color w:val="000000"/>
              </w:rPr>
              <w:drawing>
                <wp:inline distT="0" distB="0" distL="0" distR="0" wp14:anchorId="4D1A030E" wp14:editId="79F41084">
                  <wp:extent cx="251460" cy="213360"/>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上課點名 0%, </w:t>
            </w:r>
            <w:r w:rsidR="003446B3">
              <w:rPr>
                <w:rFonts w:ascii="標楷體" w:eastAsia="標楷體" w:hAnsi="標楷體" w:cs="標楷體"/>
                <w:noProof/>
                <w:color w:val="000000"/>
              </w:rPr>
              <w:drawing>
                <wp:inline distT="0" distB="0" distL="0" distR="0" wp14:anchorId="28396479" wp14:editId="3CD031FA">
                  <wp:extent cx="251460" cy="213360"/>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小考 </w:t>
            </w:r>
            <w:r w:rsidR="003446B3">
              <w:rPr>
                <w:rFonts w:ascii="標楷體" w:eastAsia="標楷體" w:hAnsi="標楷體" w:cs="標楷體"/>
                <w:color w:val="000000"/>
              </w:rPr>
              <w:t>2</w:t>
            </w:r>
            <w:r>
              <w:rPr>
                <w:rFonts w:ascii="標楷體" w:eastAsia="標楷體" w:hAnsi="標楷體" w:cs="標楷體" w:hint="eastAsia"/>
                <w:color w:val="000000"/>
              </w:rPr>
              <w:t xml:space="preserve">0%, </w:t>
            </w:r>
            <w:r>
              <w:rPr>
                <w:rFonts w:ascii="標楷體" w:eastAsia="標楷體" w:hAnsi="標楷體" w:cs="標楷體"/>
                <w:noProof/>
                <w:color w:val="000000"/>
              </w:rPr>
              <w:drawing>
                <wp:inline distT="0" distB="0" distL="0" distR="0" wp14:anchorId="23E2454E" wp14:editId="3A89903C">
                  <wp:extent cx="251460" cy="21336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作業 </w:t>
            </w:r>
            <w:r w:rsidR="003446B3">
              <w:rPr>
                <w:rFonts w:ascii="標楷體" w:eastAsia="標楷體" w:hAnsi="標楷體" w:cs="標楷體"/>
                <w:color w:val="000000"/>
              </w:rPr>
              <w:t>25</w:t>
            </w:r>
            <w:r>
              <w:rPr>
                <w:rFonts w:ascii="標楷體" w:eastAsia="標楷體" w:hAnsi="標楷體" w:cs="標楷體" w:hint="eastAsia"/>
                <w:color w:val="000000"/>
              </w:rPr>
              <w:t xml:space="preserve">%, </w:t>
            </w:r>
            <w:r w:rsidR="003446B3">
              <w:rPr>
                <w:rFonts w:ascii="標楷體" w:eastAsia="標楷體" w:hAnsi="標楷體" w:cs="標楷體"/>
                <w:noProof/>
                <w:color w:val="000000"/>
              </w:rPr>
              <w:drawing>
                <wp:inline distT="0" distB="0" distL="0" distR="0" wp14:anchorId="19AFE342" wp14:editId="0BAE0C48">
                  <wp:extent cx="251460" cy="21336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程式實作 </w:t>
            </w:r>
            <w:r w:rsidR="003446B3">
              <w:rPr>
                <w:rFonts w:ascii="標楷體" w:eastAsia="標楷體" w:hAnsi="標楷體" w:cs="標楷體"/>
                <w:color w:val="000000"/>
              </w:rPr>
              <w:t>15</w:t>
            </w:r>
            <w:r>
              <w:rPr>
                <w:rFonts w:ascii="標楷體" w:eastAsia="標楷體" w:hAnsi="標楷體" w:cs="標楷體" w:hint="eastAsia"/>
                <w:color w:val="000000"/>
              </w:rPr>
              <w:t xml:space="preserve">%, </w:t>
            </w:r>
          </w:p>
          <w:p w14:paraId="4A1B3550" w14:textId="7281B33D" w:rsidR="002D16BA" w:rsidRDefault="002D16BA">
            <w:pPr>
              <w:widowControl/>
              <w:ind w:firstLine="1560"/>
              <w:rPr>
                <w:rFonts w:ascii="標楷體" w:eastAsia="標楷體" w:hAnsi="標楷體" w:cs="標楷體"/>
                <w:color w:val="000000"/>
              </w:rPr>
            </w:pPr>
            <w:r>
              <w:rPr>
                <w:rFonts w:ascii="標楷體" w:eastAsia="標楷體" w:hAnsi="標楷體" w:cs="標楷體"/>
                <w:noProof/>
                <w:color w:val="000000"/>
              </w:rPr>
              <w:drawing>
                <wp:inline distT="0" distB="0" distL="0" distR="0" wp14:anchorId="1CA9ADE1" wp14:editId="34804590">
                  <wp:extent cx="251460" cy="21336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實習報告 0%, </w:t>
            </w:r>
            <w:r w:rsidR="003446B3">
              <w:rPr>
                <w:rFonts w:ascii="標楷體" w:eastAsia="標楷體" w:hAnsi="標楷體" w:cs="標楷體"/>
                <w:noProof/>
                <w:color w:val="000000"/>
              </w:rPr>
              <w:drawing>
                <wp:inline distT="0" distB="0" distL="0" distR="0" wp14:anchorId="74C61987" wp14:editId="6ECE3F4F">
                  <wp:extent cx="251460" cy="21336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專案 </w:t>
            </w:r>
            <w:r w:rsidR="003446B3">
              <w:rPr>
                <w:rFonts w:ascii="標楷體" w:eastAsia="標楷體" w:hAnsi="標楷體" w:cs="標楷體"/>
                <w:color w:val="000000"/>
              </w:rPr>
              <w:t>2</w:t>
            </w:r>
            <w:r>
              <w:rPr>
                <w:rFonts w:ascii="標楷體" w:eastAsia="標楷體" w:hAnsi="標楷體" w:cs="標楷體" w:hint="eastAsia"/>
                <w:color w:val="000000"/>
              </w:rPr>
              <w:t xml:space="preserve">0%, </w:t>
            </w:r>
            <w:r>
              <w:rPr>
                <w:rFonts w:ascii="標楷體" w:eastAsia="標楷體" w:hAnsi="標楷體" w:cs="標楷體"/>
                <w:noProof/>
                <w:color w:val="000000"/>
              </w:rPr>
              <w:drawing>
                <wp:inline distT="0" distB="0" distL="0" distR="0" wp14:anchorId="1AAC2C54" wp14:editId="5A2D4564">
                  <wp:extent cx="251460" cy="21336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期中考</w:t>
            </w:r>
            <w:r w:rsidR="003446B3">
              <w:rPr>
                <w:rFonts w:ascii="標楷體" w:eastAsia="標楷體" w:hAnsi="標楷體" w:cs="標楷體"/>
                <w:color w:val="000000"/>
              </w:rPr>
              <w:t>4</w:t>
            </w:r>
            <w:r>
              <w:rPr>
                <w:rFonts w:ascii="標楷體" w:eastAsia="標楷體" w:hAnsi="標楷體" w:cs="標楷體" w:hint="eastAsia"/>
                <w:color w:val="000000"/>
              </w:rPr>
              <w:t xml:space="preserve">0%, </w:t>
            </w:r>
            <w:r>
              <w:rPr>
                <w:rFonts w:ascii="標楷體" w:eastAsia="標楷體" w:hAnsi="標楷體" w:cs="標楷體"/>
                <w:noProof/>
                <w:color w:val="000000"/>
              </w:rPr>
              <w:drawing>
                <wp:inline distT="0" distB="0" distL="0" distR="0" wp14:anchorId="15CBF3FC" wp14:editId="4C5BB82E">
                  <wp:extent cx="251460" cy="21336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期末考</w:t>
            </w:r>
            <w:r w:rsidR="003446B3">
              <w:rPr>
                <w:rFonts w:ascii="標楷體" w:eastAsia="標楷體" w:hAnsi="標楷體" w:cs="標楷體"/>
                <w:color w:val="000000"/>
              </w:rPr>
              <w:t>4</w:t>
            </w:r>
            <w:r>
              <w:rPr>
                <w:rFonts w:ascii="標楷體" w:eastAsia="標楷體" w:hAnsi="標楷體" w:cs="標楷體" w:hint="eastAsia"/>
                <w:color w:val="000000"/>
              </w:rPr>
              <w:t xml:space="preserve">0%, </w:t>
            </w:r>
          </w:p>
          <w:p w14:paraId="10D91ECC" w14:textId="0954E74D" w:rsidR="002D16BA" w:rsidRDefault="003446B3">
            <w:pPr>
              <w:widowControl/>
              <w:ind w:firstLine="1560"/>
              <w:rPr>
                <w:rFonts w:ascii="標楷體" w:eastAsia="標楷體" w:hAnsi="標楷體" w:cs="標楷體"/>
                <w:color w:val="000000"/>
              </w:rPr>
            </w:pPr>
            <w:r w:rsidRPr="0098144A">
              <w:pict w14:anchorId="1E37A52D">
                <v:shape id="_x0000_i12667" type="#_x0000_t75" style="width:19.65pt;height:16.85pt;visibility:visible;mso-wrap-style:square">
                  <v:imagedata r:id="rId170" o:title=""/>
                </v:shape>
              </w:pict>
            </w:r>
            <w:r w:rsidR="002D16BA">
              <w:rPr>
                <w:rFonts w:ascii="標楷體" w:eastAsia="標楷體" w:hAnsi="標楷體" w:cs="標楷體" w:hint="eastAsia"/>
                <w:color w:val="000000"/>
              </w:rPr>
              <w:t xml:space="preserve">期末報告 </w:t>
            </w:r>
            <w:r>
              <w:rPr>
                <w:rFonts w:ascii="標楷體" w:eastAsia="標楷體" w:hAnsi="標楷體" w:cs="標楷體"/>
                <w:color w:val="000000"/>
              </w:rPr>
              <w:t>2</w:t>
            </w:r>
            <w:r w:rsidR="002D16BA">
              <w:rPr>
                <w:rFonts w:ascii="標楷體" w:eastAsia="標楷體" w:hAnsi="標楷體" w:cs="標楷體" w:hint="eastAsia"/>
                <w:color w:val="000000"/>
              </w:rPr>
              <w:t xml:space="preserve">0%, </w:t>
            </w:r>
            <w:r>
              <w:rPr>
                <w:rFonts w:ascii="標楷體" w:eastAsia="標楷體" w:hAnsi="標楷體" w:cs="標楷體"/>
                <w:noProof/>
                <w:color w:val="000000"/>
              </w:rPr>
              <w:drawing>
                <wp:inline distT="0" distB="0" distL="0" distR="0" wp14:anchorId="193A296D" wp14:editId="6753F3C4">
                  <wp:extent cx="251460" cy="213360"/>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sidR="002D16BA">
              <w:rPr>
                <w:rFonts w:ascii="標楷體" w:eastAsia="標楷體" w:hAnsi="標楷體" w:cs="標楷體" w:hint="eastAsia"/>
                <w:color w:val="000000"/>
              </w:rPr>
              <w:t xml:space="preserve">其它 </w:t>
            </w:r>
            <w:r>
              <w:rPr>
                <w:rFonts w:ascii="標楷體" w:eastAsia="標楷體" w:hAnsi="標楷體" w:cs="標楷體"/>
                <w:color w:val="000000"/>
              </w:rPr>
              <w:t>1</w:t>
            </w:r>
            <w:r w:rsidR="002D16BA">
              <w:rPr>
                <w:rFonts w:ascii="標楷體" w:eastAsia="標楷體" w:hAnsi="標楷體" w:cs="標楷體" w:hint="eastAsia"/>
                <w:color w:val="000000"/>
              </w:rPr>
              <w:t xml:space="preserve">0% </w:t>
            </w:r>
          </w:p>
        </w:tc>
      </w:tr>
      <w:tr w:rsidR="002D16BA" w14:paraId="7BE8FDD7" w14:textId="77777777"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5094EA2F" w14:textId="77777777"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4. 教學資源：</w:t>
            </w:r>
            <w:r>
              <w:rPr>
                <w:rFonts w:ascii="標楷體" w:eastAsia="標楷體" w:hAnsi="標楷體" w:cs="標楷體"/>
                <w:noProof/>
                <w:color w:val="000000"/>
              </w:rPr>
              <w:drawing>
                <wp:inline distT="0" distB="0" distL="0" distR="0" wp14:anchorId="7B094FBF" wp14:editId="2F453AFD">
                  <wp:extent cx="251460" cy="2133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課程網站 </w:t>
            </w:r>
            <w:r>
              <w:rPr>
                <w:rFonts w:ascii="標楷體" w:eastAsia="標楷體" w:hAnsi="標楷體" w:cs="標楷體"/>
                <w:noProof/>
                <w:color w:val="000000"/>
              </w:rPr>
              <w:drawing>
                <wp:inline distT="0" distB="0" distL="0" distR="0" wp14:anchorId="0DF4C545" wp14:editId="024094E1">
                  <wp:extent cx="251460" cy="2133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教材電子檔供下載 </w:t>
            </w:r>
            <w:r>
              <w:rPr>
                <w:rFonts w:ascii="標楷體" w:eastAsia="標楷體" w:hAnsi="標楷體" w:cs="標楷體"/>
                <w:noProof/>
                <w:color w:val="000000"/>
              </w:rPr>
              <w:drawing>
                <wp:inline distT="0" distB="0" distL="0" distR="0" wp14:anchorId="029C20AF" wp14:editId="3A9E7BBF">
                  <wp:extent cx="251460" cy="2133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實習網站 </w:t>
            </w:r>
          </w:p>
        </w:tc>
      </w:tr>
      <w:tr w:rsidR="002D16BA" w14:paraId="72366C37" w14:textId="77777777"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14:paraId="345F091B" w14:textId="77777777"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 xml:space="preserve">5. 教學相關配合事項： </w:t>
            </w:r>
          </w:p>
          <w:p w14:paraId="3CED2F25" w14:textId="77777777" w:rsidR="002D16BA" w:rsidRDefault="002D16BA">
            <w:pPr>
              <w:widowControl/>
              <w:rPr>
                <w:rFonts w:ascii="標楷體" w:eastAsia="標楷體" w:hAnsi="標楷體" w:cs="標楷體"/>
                <w:color w:val="000000"/>
              </w:rPr>
            </w:pPr>
          </w:p>
        </w:tc>
      </w:tr>
      <w:bookmarkEnd w:id="2"/>
      <w:bookmarkEnd w:id="4"/>
      <w:bookmarkEnd w:id="7"/>
      <w:bookmarkEnd w:id="8"/>
    </w:tbl>
    <w:p w14:paraId="2CE268A7" w14:textId="77777777"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A17057" w14:paraId="0F92443C" w14:textId="77777777"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04D58D16" w14:textId="77777777" w:rsidR="00A17057" w:rsidRDefault="00A17057" w:rsidP="00A17057">
            <w:r>
              <w:rPr>
                <w:rFonts w:hint="eastAsia"/>
              </w:rPr>
              <w:t>課程目標與教育核心能力相關性</w:t>
            </w:r>
            <w:r>
              <w:rPr>
                <w:rFonts w:hint="eastAsia"/>
              </w:rPr>
              <w:t>(Relationship between course education goals and core capabilities)</w:t>
            </w:r>
          </w:p>
        </w:tc>
      </w:tr>
      <w:tr w:rsidR="00A17057" w14:paraId="1E0A6BEE" w14:textId="77777777"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795070F5" w14:textId="0B4E05D9" w:rsidR="00A17057" w:rsidRDefault="00A17057" w:rsidP="00A17057">
            <w:r>
              <w:rPr>
                <w:rFonts w:hint="eastAsia"/>
              </w:rPr>
              <w:t>請勾選</w:t>
            </w:r>
            <w:r>
              <w:rPr>
                <w:rFonts w:hint="eastAsia"/>
              </w:rPr>
              <w:t>(Please select)</w:t>
            </w:r>
            <w:r>
              <w:rPr>
                <w:rFonts w:hint="eastAsia"/>
              </w:rPr>
              <w:t>：</w:t>
            </w:r>
            <w:r>
              <w:object w:dxaOrig="1440" w:dyaOrig="1440" w14:anchorId="6CFE1244">
                <v:shape id="_x0000_i1418" type="#_x0000_t75" style="width:19.65pt;height:15.45pt" o:ole="">
                  <v:imagedata r:id="rId49" o:title=""/>
                </v:shape>
                <w:control r:id="rId171" w:name="DefaultOcxName131" w:shapeid="_x0000_i1418"/>
              </w:object>
            </w:r>
            <w:r>
              <w:rPr>
                <w:rFonts w:hint="eastAsia"/>
              </w:rPr>
              <w:t>1.1</w:t>
            </w:r>
            <w:r>
              <w:object w:dxaOrig="1440" w:dyaOrig="1440" w14:anchorId="6A0FA2A0">
                <v:shape id="_x0000_i1629" type="#_x0000_t75" style="width:19.65pt;height:15.45pt" o:ole="">
                  <v:imagedata r:id="rId49" o:title=""/>
                </v:shape>
                <w:control r:id="rId172" w:name="DefaultOcxName132" w:shapeid="_x0000_i1629"/>
              </w:object>
            </w:r>
            <w:r>
              <w:rPr>
                <w:rFonts w:hint="eastAsia"/>
              </w:rPr>
              <w:t>1.2</w:t>
            </w:r>
            <w:r>
              <w:object w:dxaOrig="1440" w:dyaOrig="1440" w14:anchorId="74DED1ED">
                <v:shape id="_x0000_i1632" type="#_x0000_t75" style="width:19.65pt;height:15.45pt" o:ole="">
                  <v:imagedata r:id="rId49" o:title=""/>
                </v:shape>
                <w:control r:id="rId173" w:name="DefaultOcxName133" w:shapeid="_x0000_i1632"/>
              </w:object>
            </w:r>
            <w:r>
              <w:rPr>
                <w:rFonts w:hint="eastAsia"/>
              </w:rPr>
              <w:t>1.3</w:t>
            </w:r>
            <w:r>
              <w:object w:dxaOrig="1440" w:dyaOrig="1440" w14:anchorId="23287054">
                <v:shape id="_x0000_i13660" type="#_x0000_t75" style="width:19.65pt;height:15.45pt" o:ole="">
                  <v:imagedata r:id="rId12" o:title=""/>
                </v:shape>
                <w:control r:id="rId174" w:name="DefaultOcxName134" w:shapeid="_x0000_i13660"/>
              </w:object>
            </w:r>
            <w:r>
              <w:rPr>
                <w:rFonts w:hint="eastAsia"/>
              </w:rPr>
              <w:t>2.1</w:t>
            </w:r>
            <w:r>
              <w:object w:dxaOrig="1440" w:dyaOrig="1440" w14:anchorId="616A0A79">
                <v:shape id="_x0000_i13661" type="#_x0000_t75" style="width:19.65pt;height:15.45pt" o:ole="">
                  <v:imagedata r:id="rId12" o:title=""/>
                </v:shape>
                <w:control r:id="rId175" w:name="DefaultOcxName135" w:shapeid="_x0000_i13661"/>
              </w:object>
            </w:r>
            <w:r>
              <w:rPr>
                <w:rFonts w:hint="eastAsia"/>
              </w:rPr>
              <w:t>2.2</w:t>
            </w:r>
            <w:r>
              <w:object w:dxaOrig="1440" w:dyaOrig="1440" w14:anchorId="3C20BA7F">
                <v:shape id="_x0000_i1641" type="#_x0000_t75" style="width:19.65pt;height:15.45pt" o:ole="">
                  <v:imagedata r:id="rId12" o:title=""/>
                </v:shape>
                <w:control r:id="rId176" w:name="DefaultOcxName136" w:shapeid="_x0000_i1641"/>
              </w:object>
            </w:r>
            <w:r>
              <w:rPr>
                <w:rFonts w:hint="eastAsia"/>
              </w:rPr>
              <w:t>2.3</w:t>
            </w:r>
            <w:r>
              <w:object w:dxaOrig="1440" w:dyaOrig="1440" w14:anchorId="4E9F5B40">
                <v:shape id="_x0000_i13662" type="#_x0000_t75" style="width:19.65pt;height:15.45pt" o:ole="">
                  <v:imagedata r:id="rId12" o:title=""/>
                </v:shape>
                <w:control r:id="rId177" w:name="DefaultOcxName137" w:shapeid="_x0000_i13662"/>
              </w:object>
            </w:r>
            <w:r>
              <w:rPr>
                <w:rFonts w:hint="eastAsia"/>
              </w:rPr>
              <w:t>3.1</w:t>
            </w:r>
            <w:r>
              <w:object w:dxaOrig="1440" w:dyaOrig="1440" w14:anchorId="527C7A2B">
                <v:shape id="_x0000_i13663" type="#_x0000_t75" style="width:19.65pt;height:15.45pt" o:ole="">
                  <v:imagedata r:id="rId12" o:title=""/>
                </v:shape>
                <w:control r:id="rId178" w:name="DefaultOcxName138" w:shapeid="_x0000_i13663"/>
              </w:object>
            </w:r>
            <w:r>
              <w:rPr>
                <w:rFonts w:hint="eastAsia"/>
              </w:rPr>
              <w:t>3.2</w:t>
            </w:r>
            <w:r>
              <w:object w:dxaOrig="1440" w:dyaOrig="1440" w14:anchorId="0C67AE3F">
                <v:shape id="_x0000_i13664" type="#_x0000_t75" style="width:19.65pt;height:15.45pt" o:ole="">
                  <v:imagedata r:id="rId12" o:title=""/>
                </v:shape>
                <w:control r:id="rId179" w:name="DefaultOcxName139" w:shapeid="_x0000_i13664"/>
              </w:object>
            </w:r>
            <w:r>
              <w:rPr>
                <w:rFonts w:hint="eastAsia"/>
              </w:rPr>
              <w:t>3.3</w:t>
            </w:r>
            <w:r>
              <w:object w:dxaOrig="1440" w:dyaOrig="1440" w14:anchorId="00946C93">
                <v:shape id="_x0000_i13665" type="#_x0000_t75" style="width:19.65pt;height:15.45pt" o:ole="">
                  <v:imagedata r:id="rId49" o:title=""/>
                </v:shape>
                <w:control r:id="rId180" w:name="DefaultOcxName140" w:shapeid="_x0000_i13665"/>
              </w:object>
            </w:r>
            <w:r>
              <w:rPr>
                <w:rFonts w:hint="eastAsia"/>
              </w:rPr>
              <w:t>4.1</w:t>
            </w:r>
            <w:r>
              <w:object w:dxaOrig="1440" w:dyaOrig="1440" w14:anchorId="5915F408">
                <v:shape id="_x0000_i13666" type="#_x0000_t75" style="width:19.65pt;height:15.45pt" o:ole="">
                  <v:imagedata r:id="rId12" o:title=""/>
                </v:shape>
                <w:control r:id="rId181" w:name="DefaultOcxName141" w:shapeid="_x0000_i13666"/>
              </w:object>
            </w:r>
            <w:r>
              <w:rPr>
                <w:rFonts w:hint="eastAsia"/>
              </w:rPr>
              <w:t>4.2</w:t>
            </w:r>
          </w:p>
        </w:tc>
      </w:tr>
      <w:tr w:rsidR="003446B3" w14:paraId="46063831" w14:textId="77777777" w:rsidTr="00B468C1">
        <w:trPr>
          <w:trHeight w:val="283"/>
        </w:trPr>
        <w:tc>
          <w:tcPr>
            <w:tcW w:w="1276" w:type="dxa"/>
            <w:vMerge w:val="restart"/>
            <w:tcBorders>
              <w:top w:val="single" w:sz="4" w:space="0" w:color="000000"/>
              <w:left w:val="single" w:sz="4" w:space="0" w:color="000000"/>
              <w:right w:val="single" w:sz="4" w:space="0" w:color="000000"/>
            </w:tcBorders>
            <w:vAlign w:val="center"/>
          </w:tcPr>
          <w:p w14:paraId="10DB45EE" w14:textId="2EAB00BC" w:rsidR="003446B3" w:rsidRPr="00B468C1" w:rsidRDefault="003446B3" w:rsidP="003446B3">
            <w:pPr>
              <w:jc w:val="center"/>
              <w:rPr>
                <w:rStyle w:val="a7"/>
                <w:rFonts w:ascii="標楷體" w:eastAsia="標楷體" w:hAnsi="標楷體"/>
                <w:b w:val="0"/>
              </w:rPr>
            </w:pPr>
            <w:r>
              <w:t>1.1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7168557" w14:textId="6F6BA910" w:rsidR="003446B3" w:rsidRDefault="003446B3" w:rsidP="003446B3">
            <w:r>
              <w:rPr>
                <w:rFonts w:hint="eastAsia"/>
                <w:b/>
                <w:bCs/>
              </w:rPr>
              <w:t>具有資訊工程相關基礎知識之吸收與了解的能力</w:t>
            </w:r>
          </w:p>
        </w:tc>
      </w:tr>
      <w:tr w:rsidR="003446B3" w14:paraId="4422FC0A" w14:textId="77777777" w:rsidTr="00304C75">
        <w:trPr>
          <w:trHeight w:val="283"/>
        </w:trPr>
        <w:tc>
          <w:tcPr>
            <w:tcW w:w="1276" w:type="dxa"/>
            <w:vMerge/>
            <w:tcBorders>
              <w:left w:val="single" w:sz="4" w:space="0" w:color="000000"/>
              <w:right w:val="single" w:sz="4" w:space="0" w:color="000000"/>
            </w:tcBorders>
            <w:vAlign w:val="center"/>
          </w:tcPr>
          <w:p w14:paraId="77A6849E" w14:textId="77777777" w:rsidR="003446B3" w:rsidRDefault="003446B3" w:rsidP="003446B3">
            <w:pPr>
              <w:tabs>
                <w:tab w:val="left" w:pos="560"/>
                <w:tab w:val="left" w:pos="2187"/>
              </w:tabs>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A3A92EA" w14:textId="43DA4F72" w:rsidR="003446B3" w:rsidRDefault="003446B3" w:rsidP="003446B3">
            <w:r>
              <w:rPr>
                <w:rFonts w:hint="eastAsia"/>
              </w:rPr>
              <w:t>為何有關：</w:t>
            </w:r>
            <w:r>
              <w:br/>
            </w:r>
            <w:r>
              <w:rPr>
                <w:rFonts w:hint="eastAsia"/>
              </w:rPr>
              <w:t>講授密碼學與網路通訊基本知識。</w:t>
            </w:r>
          </w:p>
        </w:tc>
      </w:tr>
      <w:tr w:rsidR="003446B3" w14:paraId="319E9F4E" w14:textId="77777777" w:rsidTr="00304C75">
        <w:trPr>
          <w:trHeight w:val="283"/>
        </w:trPr>
        <w:tc>
          <w:tcPr>
            <w:tcW w:w="1276" w:type="dxa"/>
            <w:vMerge/>
            <w:tcBorders>
              <w:left w:val="single" w:sz="4" w:space="0" w:color="000000"/>
              <w:right w:val="single" w:sz="4" w:space="0" w:color="000000"/>
            </w:tcBorders>
            <w:vAlign w:val="center"/>
          </w:tcPr>
          <w:p w14:paraId="0D2BEE18" w14:textId="77777777" w:rsidR="003446B3" w:rsidRDefault="003446B3" w:rsidP="003446B3">
            <w:pPr>
              <w:tabs>
                <w:tab w:val="left" w:pos="560"/>
                <w:tab w:val="left" w:pos="2187"/>
              </w:tabs>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959B5C1" w14:textId="4AC9822C" w:rsidR="003446B3" w:rsidRDefault="003446B3" w:rsidP="003446B3">
            <w:r>
              <w:rPr>
                <w:rFonts w:hint="eastAsia"/>
              </w:rPr>
              <w:t>達成指標：</w:t>
            </w:r>
            <w:r>
              <w:br/>
            </w:r>
            <w:r>
              <w:rPr>
                <w:rFonts w:hint="eastAsia"/>
              </w:rPr>
              <w:t>以作業、期中與期末測驗、分組論文簡報與問答，計算之學期成績達</w:t>
            </w:r>
            <w:r>
              <w:t>60</w:t>
            </w:r>
            <w:r>
              <w:rPr>
                <w:rFonts w:hint="eastAsia"/>
              </w:rPr>
              <w:t>分以上。</w:t>
            </w:r>
          </w:p>
        </w:tc>
      </w:tr>
      <w:tr w:rsidR="003446B3" w14:paraId="02B25045" w14:textId="77777777" w:rsidTr="00304C75">
        <w:trPr>
          <w:trHeight w:val="283"/>
        </w:trPr>
        <w:tc>
          <w:tcPr>
            <w:tcW w:w="1276" w:type="dxa"/>
            <w:vMerge/>
            <w:tcBorders>
              <w:left w:val="single" w:sz="4" w:space="0" w:color="000000"/>
              <w:bottom w:val="single" w:sz="4" w:space="0" w:color="000000"/>
              <w:right w:val="single" w:sz="4" w:space="0" w:color="000000"/>
            </w:tcBorders>
            <w:vAlign w:val="center"/>
          </w:tcPr>
          <w:p w14:paraId="2D524648" w14:textId="77777777" w:rsidR="003446B3" w:rsidRDefault="003446B3" w:rsidP="003446B3"/>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85F14EB" w14:textId="4FA96A05" w:rsidR="003446B3" w:rsidRDefault="003446B3" w:rsidP="003446B3">
            <w:r>
              <w:rPr>
                <w:rFonts w:hint="eastAsia"/>
              </w:rPr>
              <w:t>評量方法：</w:t>
            </w:r>
            <w:r>
              <w:br/>
            </w:r>
            <w:r>
              <w:rPr>
                <w:rFonts w:hint="eastAsia"/>
              </w:rPr>
              <w:t>作業：就學生各種習作考查之。</w:t>
            </w:r>
            <w:r>
              <w:t xml:space="preserve"> </w:t>
            </w:r>
            <w:r>
              <w:rPr>
                <w:rFonts w:hint="eastAsia"/>
              </w:rPr>
              <w:t>紙筆測驗：就學生經由教師依教學目標、教材內容所編訂之測驗考查之。</w:t>
            </w:r>
            <w:r>
              <w:t xml:space="preserve"> </w:t>
            </w:r>
            <w:r>
              <w:rPr>
                <w:rFonts w:hint="eastAsia"/>
              </w:rPr>
              <w:t>論文簡報與問答：將同學分組，各組負責簡報一篇論文，撰寫閱</w:t>
            </w:r>
            <w:r>
              <w:t>\\\</w:t>
            </w:r>
            <w:r>
              <w:rPr>
                <w:rFonts w:hint="eastAsia"/>
              </w:rPr>
              <w:t>讀心得報告，並對其他組的簡報提出問題，就學生之簡報與問答等行為表現考查之。</w:t>
            </w:r>
            <w:r>
              <w:t xml:space="preserve"> </w:t>
            </w:r>
            <w:r>
              <w:rPr>
                <w:rFonts w:hint="eastAsia"/>
              </w:rPr>
              <w:t>等級</w:t>
            </w:r>
            <w:r>
              <w:t>5</w:t>
            </w:r>
            <w:r>
              <w:rPr>
                <w:rFonts w:hint="eastAsia"/>
              </w:rPr>
              <w:t>：作業成績可預期達到</w:t>
            </w:r>
            <w:r>
              <w:t>80</w:t>
            </w:r>
            <w:r>
              <w:rPr>
                <w:rFonts w:hint="eastAsia"/>
              </w:rPr>
              <w:t>分以上</w:t>
            </w:r>
            <w:r>
              <w:t xml:space="preserve"> </w:t>
            </w:r>
            <w:r>
              <w:rPr>
                <w:rFonts w:hint="eastAsia"/>
              </w:rPr>
              <w:t>或</w:t>
            </w:r>
            <w:r>
              <w:t xml:space="preserve"> </w:t>
            </w:r>
            <w:r>
              <w:rPr>
                <w:rFonts w:hint="eastAsia"/>
              </w:rPr>
              <w:t>學期成績可預期達到</w:t>
            </w:r>
            <w:r>
              <w:t>80</w:t>
            </w:r>
            <w:r>
              <w:rPr>
                <w:rFonts w:hint="eastAsia"/>
              </w:rPr>
              <w:t>分以上</w:t>
            </w:r>
            <w:r>
              <w:t xml:space="preserve"> </w:t>
            </w:r>
            <w:r>
              <w:rPr>
                <w:rFonts w:hint="eastAsia"/>
              </w:rPr>
              <w:t>或</w:t>
            </w:r>
            <w:r>
              <w:t xml:space="preserve"> </w:t>
            </w:r>
            <w:r>
              <w:rPr>
                <w:rFonts w:hint="eastAsia"/>
              </w:rPr>
              <w:t>報告成績有</w:t>
            </w:r>
            <w:r>
              <w:t>80</w:t>
            </w:r>
            <w:r>
              <w:rPr>
                <w:rFonts w:hint="eastAsia"/>
              </w:rPr>
              <w:t>分以上</w:t>
            </w:r>
            <w:r>
              <w:t xml:space="preserve"> </w:t>
            </w:r>
            <w:r>
              <w:rPr>
                <w:rFonts w:hint="eastAsia"/>
              </w:rPr>
              <w:t>等級</w:t>
            </w:r>
            <w:r>
              <w:t>4</w:t>
            </w:r>
            <w:r>
              <w:rPr>
                <w:rFonts w:hint="eastAsia"/>
              </w:rPr>
              <w:t>：作業成績可預期達到</w:t>
            </w:r>
            <w:r>
              <w:t>70</w:t>
            </w:r>
            <w:r>
              <w:rPr>
                <w:rFonts w:hint="eastAsia"/>
              </w:rPr>
              <w:t>分以上</w:t>
            </w:r>
            <w:r>
              <w:t xml:space="preserve"> </w:t>
            </w:r>
            <w:r>
              <w:rPr>
                <w:rFonts w:hint="eastAsia"/>
              </w:rPr>
              <w:t>或</w:t>
            </w:r>
            <w:r>
              <w:t xml:space="preserve"> </w:t>
            </w:r>
            <w:r>
              <w:rPr>
                <w:rFonts w:hint="eastAsia"/>
              </w:rPr>
              <w:t>學期成績可預期達到</w:t>
            </w:r>
            <w:r>
              <w:t>70</w:t>
            </w:r>
            <w:r>
              <w:rPr>
                <w:rFonts w:hint="eastAsia"/>
              </w:rPr>
              <w:t>分以上</w:t>
            </w:r>
            <w:r>
              <w:t xml:space="preserve"> </w:t>
            </w:r>
            <w:r>
              <w:rPr>
                <w:rFonts w:hint="eastAsia"/>
              </w:rPr>
              <w:t>或</w:t>
            </w:r>
            <w:r>
              <w:t xml:space="preserve"> </w:t>
            </w:r>
            <w:r>
              <w:rPr>
                <w:rFonts w:hint="eastAsia"/>
              </w:rPr>
              <w:t>報告成績有</w:t>
            </w:r>
            <w:r>
              <w:t>70</w:t>
            </w:r>
            <w:r>
              <w:rPr>
                <w:rFonts w:hint="eastAsia"/>
              </w:rPr>
              <w:t>分以上</w:t>
            </w:r>
            <w:r>
              <w:t xml:space="preserve"> </w:t>
            </w:r>
            <w:r>
              <w:rPr>
                <w:rFonts w:hint="eastAsia"/>
              </w:rPr>
              <w:t>等級</w:t>
            </w:r>
            <w:r>
              <w:t>3</w:t>
            </w:r>
            <w:r>
              <w:rPr>
                <w:rFonts w:hint="eastAsia"/>
              </w:rPr>
              <w:t>：作業成績可預期達到</w:t>
            </w:r>
            <w:r>
              <w:t>60</w:t>
            </w:r>
            <w:r>
              <w:rPr>
                <w:rFonts w:hint="eastAsia"/>
              </w:rPr>
              <w:t>分以上</w:t>
            </w:r>
            <w:r>
              <w:t xml:space="preserve"> </w:t>
            </w:r>
            <w:r>
              <w:rPr>
                <w:rFonts w:hint="eastAsia"/>
              </w:rPr>
              <w:t>或</w:t>
            </w:r>
            <w:r>
              <w:t xml:space="preserve"> </w:t>
            </w:r>
            <w:r>
              <w:rPr>
                <w:rFonts w:hint="eastAsia"/>
              </w:rPr>
              <w:t>學期成績可預期達到</w:t>
            </w:r>
            <w:r>
              <w:t>60</w:t>
            </w:r>
            <w:r>
              <w:rPr>
                <w:rFonts w:hint="eastAsia"/>
              </w:rPr>
              <w:t>分以上</w:t>
            </w:r>
            <w:r>
              <w:t xml:space="preserve"> </w:t>
            </w:r>
            <w:r>
              <w:rPr>
                <w:rFonts w:hint="eastAsia"/>
              </w:rPr>
              <w:t>或</w:t>
            </w:r>
            <w:r>
              <w:t xml:space="preserve"> </w:t>
            </w:r>
            <w:r>
              <w:rPr>
                <w:rFonts w:hint="eastAsia"/>
              </w:rPr>
              <w:t>報告成績有</w:t>
            </w:r>
            <w:r>
              <w:t>60</w:t>
            </w:r>
            <w:r>
              <w:rPr>
                <w:rFonts w:hint="eastAsia"/>
              </w:rPr>
              <w:t>分以上</w:t>
            </w:r>
            <w:r>
              <w:t xml:space="preserve"> </w:t>
            </w:r>
            <w:r>
              <w:rPr>
                <w:rFonts w:hint="eastAsia"/>
              </w:rPr>
              <w:t>等級</w:t>
            </w:r>
            <w:r>
              <w:t>2</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分以上</w:t>
            </w:r>
            <w:r>
              <w:t xml:space="preserve"> </w:t>
            </w:r>
            <w:r>
              <w:rPr>
                <w:rFonts w:hint="eastAsia"/>
              </w:rPr>
              <w:t>或</w:t>
            </w:r>
            <w:r>
              <w:t xml:space="preserve"> </w:t>
            </w:r>
            <w:r>
              <w:rPr>
                <w:rFonts w:hint="eastAsia"/>
              </w:rPr>
              <w:t>報告成績有</w:t>
            </w:r>
            <w:r>
              <w:t>50</w:t>
            </w:r>
            <w:r>
              <w:rPr>
                <w:rFonts w:hint="eastAsia"/>
              </w:rPr>
              <w:t>分以上</w:t>
            </w:r>
            <w:r>
              <w:t xml:space="preserve"> </w:t>
            </w:r>
            <w:r>
              <w:rPr>
                <w:rFonts w:hint="eastAsia"/>
              </w:rPr>
              <w:t>等級</w:t>
            </w:r>
            <w:r>
              <w:t>1</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分以下</w:t>
            </w:r>
            <w:r>
              <w:t xml:space="preserve"> </w:t>
            </w:r>
            <w:r>
              <w:rPr>
                <w:rFonts w:hint="eastAsia"/>
              </w:rPr>
              <w:t>或</w:t>
            </w:r>
            <w:r>
              <w:t xml:space="preserve"> </w:t>
            </w:r>
            <w:r>
              <w:rPr>
                <w:rFonts w:hint="eastAsia"/>
              </w:rPr>
              <w:t>報告成績有</w:t>
            </w:r>
            <w:r>
              <w:t>50</w:t>
            </w:r>
            <w:r>
              <w:rPr>
                <w:rFonts w:hint="eastAsia"/>
              </w:rPr>
              <w:t>分以下</w:t>
            </w:r>
          </w:p>
        </w:tc>
      </w:tr>
      <w:tr w:rsidR="003446B3" w14:paraId="20107F47" w14:textId="77777777" w:rsidTr="00B468C1">
        <w:trPr>
          <w:trHeight w:val="283"/>
        </w:trPr>
        <w:tc>
          <w:tcPr>
            <w:tcW w:w="1276" w:type="dxa"/>
            <w:vMerge w:val="restart"/>
            <w:tcBorders>
              <w:top w:val="single" w:sz="4" w:space="0" w:color="000000"/>
              <w:left w:val="single" w:sz="4" w:space="0" w:color="000000"/>
              <w:right w:val="single" w:sz="4" w:space="0" w:color="000000"/>
            </w:tcBorders>
            <w:vAlign w:val="center"/>
          </w:tcPr>
          <w:p w14:paraId="0DBE12D4" w14:textId="2E4B2C60" w:rsidR="003446B3" w:rsidRPr="00B468C1" w:rsidRDefault="003446B3" w:rsidP="003446B3">
            <w:pPr>
              <w:jc w:val="center"/>
              <w:rPr>
                <w:rStyle w:val="a7"/>
                <w:rFonts w:ascii="標楷體" w:eastAsia="標楷體" w:hAnsi="標楷體"/>
                <w:b w:val="0"/>
              </w:rPr>
            </w:pPr>
            <w:r>
              <w:t>1.2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FE5057D" w14:textId="26D64B70" w:rsidR="003446B3" w:rsidRDefault="003446B3" w:rsidP="003446B3">
            <w:r>
              <w:rPr>
                <w:rFonts w:hint="eastAsia"/>
                <w:b/>
                <w:bCs/>
              </w:rPr>
              <w:t>具有運用資訊工程理論及應用知識，分析與解決相關問題的能力</w:t>
            </w:r>
          </w:p>
        </w:tc>
      </w:tr>
      <w:tr w:rsidR="003446B3" w14:paraId="5AB1DE93" w14:textId="77777777" w:rsidTr="000F6229">
        <w:trPr>
          <w:trHeight w:val="283"/>
        </w:trPr>
        <w:tc>
          <w:tcPr>
            <w:tcW w:w="1276" w:type="dxa"/>
            <w:vMerge/>
            <w:tcBorders>
              <w:left w:val="single" w:sz="4" w:space="0" w:color="000000"/>
              <w:right w:val="single" w:sz="4" w:space="0" w:color="000000"/>
            </w:tcBorders>
            <w:vAlign w:val="center"/>
          </w:tcPr>
          <w:p w14:paraId="33EF8BBA" w14:textId="77777777" w:rsidR="003446B3" w:rsidRPr="00B468C1" w:rsidRDefault="003446B3" w:rsidP="003446B3">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07D03C9C" w14:textId="7F3B3BA2" w:rsidR="003446B3" w:rsidRDefault="003446B3" w:rsidP="003446B3">
            <w:r>
              <w:rPr>
                <w:rFonts w:hint="eastAsia"/>
              </w:rPr>
              <w:t>為何有關：</w:t>
            </w:r>
            <w:r>
              <w:br/>
            </w:r>
            <w:r>
              <w:rPr>
                <w:rFonts w:hint="eastAsia"/>
              </w:rPr>
              <w:t>課程</w:t>
            </w:r>
            <w:proofErr w:type="gramStart"/>
            <w:r>
              <w:rPr>
                <w:rFonts w:hint="eastAsia"/>
              </w:rPr>
              <w:t>介紹數論</w:t>
            </w:r>
            <w:proofErr w:type="gramEnd"/>
            <w:r>
              <w:t>(number theory)</w:t>
            </w:r>
            <w:r>
              <w:rPr>
                <w:rFonts w:hint="eastAsia"/>
              </w:rPr>
              <w:t>在密碼學上的運用，並且也說明密碼學應用在網路安全機制的設計，經由作業練習與考試測驗，培養分析與解決相關問題的能力。</w:t>
            </w:r>
          </w:p>
        </w:tc>
      </w:tr>
      <w:tr w:rsidR="003446B3" w14:paraId="54D3B815" w14:textId="77777777" w:rsidTr="000F6229">
        <w:trPr>
          <w:trHeight w:val="283"/>
        </w:trPr>
        <w:tc>
          <w:tcPr>
            <w:tcW w:w="1276" w:type="dxa"/>
            <w:vMerge/>
            <w:tcBorders>
              <w:left w:val="single" w:sz="4" w:space="0" w:color="000000"/>
              <w:right w:val="single" w:sz="4" w:space="0" w:color="000000"/>
            </w:tcBorders>
            <w:vAlign w:val="center"/>
          </w:tcPr>
          <w:p w14:paraId="74B48631" w14:textId="77777777" w:rsidR="003446B3" w:rsidRPr="00B468C1" w:rsidRDefault="003446B3" w:rsidP="003446B3">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C8CE901" w14:textId="220F2D0C" w:rsidR="003446B3" w:rsidRDefault="003446B3" w:rsidP="003446B3">
            <w:r>
              <w:rPr>
                <w:rFonts w:hint="eastAsia"/>
              </w:rPr>
              <w:t>達成指標：</w:t>
            </w:r>
            <w:r>
              <w:br/>
            </w:r>
            <w:r>
              <w:rPr>
                <w:rFonts w:hint="eastAsia"/>
              </w:rPr>
              <w:t>以作業、期中與期末測驗、論文簡報與問答，計算之學期成績達</w:t>
            </w:r>
            <w:r>
              <w:t>60</w:t>
            </w:r>
            <w:r>
              <w:rPr>
                <w:rFonts w:hint="eastAsia"/>
              </w:rPr>
              <w:t>分以上。</w:t>
            </w:r>
          </w:p>
        </w:tc>
      </w:tr>
      <w:tr w:rsidR="003446B3" w14:paraId="305B08B7" w14:textId="77777777" w:rsidTr="000F6229">
        <w:trPr>
          <w:trHeight w:val="283"/>
        </w:trPr>
        <w:tc>
          <w:tcPr>
            <w:tcW w:w="1276" w:type="dxa"/>
            <w:vMerge/>
            <w:tcBorders>
              <w:left w:val="single" w:sz="4" w:space="0" w:color="000000"/>
              <w:bottom w:val="single" w:sz="4" w:space="0" w:color="000000"/>
              <w:right w:val="single" w:sz="4" w:space="0" w:color="000000"/>
            </w:tcBorders>
            <w:vAlign w:val="center"/>
          </w:tcPr>
          <w:p w14:paraId="5949ECF9" w14:textId="77777777" w:rsidR="003446B3" w:rsidRPr="00B468C1" w:rsidRDefault="003446B3" w:rsidP="003446B3">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0414E327" w14:textId="1CDB6AFE" w:rsidR="003446B3" w:rsidRDefault="003446B3" w:rsidP="003446B3">
            <w:r>
              <w:rPr>
                <w:rFonts w:hint="eastAsia"/>
              </w:rPr>
              <w:t>評量方法：</w:t>
            </w:r>
            <w:r>
              <w:br/>
            </w:r>
            <w:r>
              <w:rPr>
                <w:rFonts w:hint="eastAsia"/>
              </w:rPr>
              <w:t>作業：就學生各種習作考查之。</w:t>
            </w:r>
            <w:r>
              <w:t xml:space="preserve"> </w:t>
            </w:r>
            <w:r>
              <w:rPr>
                <w:rFonts w:hint="eastAsia"/>
              </w:rPr>
              <w:t>紙筆測驗：就學生經由教師依教學目標、教材內容所編訂之測驗考查之。</w:t>
            </w:r>
            <w:r>
              <w:t xml:space="preserve"> </w:t>
            </w:r>
            <w:r>
              <w:rPr>
                <w:rFonts w:hint="eastAsia"/>
              </w:rPr>
              <w:t>論文簡報與問答：將同學分組，各組負責簡報一篇論文，撰寫閱</w:t>
            </w:r>
            <w:r>
              <w:t>\\\</w:t>
            </w:r>
            <w:r>
              <w:rPr>
                <w:rFonts w:hint="eastAsia"/>
              </w:rPr>
              <w:t>讀心得報告，並對其他組的簡報提出問題，就學生之簡報與問答等行為表現考查之。</w:t>
            </w:r>
            <w:r>
              <w:t xml:space="preserve"> </w:t>
            </w:r>
            <w:r>
              <w:rPr>
                <w:rFonts w:hint="eastAsia"/>
              </w:rPr>
              <w:t>等級</w:t>
            </w:r>
            <w:r>
              <w:t>5</w:t>
            </w:r>
            <w:r>
              <w:rPr>
                <w:rFonts w:hint="eastAsia"/>
              </w:rPr>
              <w:t>：作業成績可預期達到</w:t>
            </w:r>
            <w:r>
              <w:t>80</w:t>
            </w:r>
            <w:r>
              <w:rPr>
                <w:rFonts w:hint="eastAsia"/>
              </w:rPr>
              <w:t>分以上</w:t>
            </w:r>
            <w:r>
              <w:t xml:space="preserve"> </w:t>
            </w:r>
            <w:r>
              <w:rPr>
                <w:rFonts w:hint="eastAsia"/>
              </w:rPr>
              <w:t>或</w:t>
            </w:r>
            <w:r>
              <w:t xml:space="preserve"> </w:t>
            </w:r>
            <w:r>
              <w:rPr>
                <w:rFonts w:hint="eastAsia"/>
              </w:rPr>
              <w:t>學期成績可預期達到</w:t>
            </w:r>
            <w:r>
              <w:t>80</w:t>
            </w:r>
            <w:r>
              <w:rPr>
                <w:rFonts w:hint="eastAsia"/>
              </w:rPr>
              <w:t>分以上</w:t>
            </w:r>
            <w:r>
              <w:t xml:space="preserve"> </w:t>
            </w:r>
            <w:r>
              <w:rPr>
                <w:rFonts w:hint="eastAsia"/>
              </w:rPr>
              <w:t>或</w:t>
            </w:r>
            <w:r>
              <w:t xml:space="preserve"> </w:t>
            </w:r>
            <w:r>
              <w:rPr>
                <w:rFonts w:hint="eastAsia"/>
              </w:rPr>
              <w:t>報告成績有</w:t>
            </w:r>
            <w:r>
              <w:t>80</w:t>
            </w:r>
            <w:r>
              <w:rPr>
                <w:rFonts w:hint="eastAsia"/>
              </w:rPr>
              <w:t>分以上</w:t>
            </w:r>
            <w:r>
              <w:t xml:space="preserve"> </w:t>
            </w:r>
            <w:r>
              <w:rPr>
                <w:rFonts w:hint="eastAsia"/>
              </w:rPr>
              <w:t>等級</w:t>
            </w:r>
            <w:r>
              <w:t>4</w:t>
            </w:r>
            <w:r>
              <w:rPr>
                <w:rFonts w:hint="eastAsia"/>
              </w:rPr>
              <w:t>：作業成績可預期達到</w:t>
            </w:r>
            <w:r>
              <w:t>70</w:t>
            </w:r>
            <w:r>
              <w:rPr>
                <w:rFonts w:hint="eastAsia"/>
              </w:rPr>
              <w:t>分以上</w:t>
            </w:r>
            <w:r>
              <w:t xml:space="preserve"> </w:t>
            </w:r>
            <w:r>
              <w:rPr>
                <w:rFonts w:hint="eastAsia"/>
              </w:rPr>
              <w:t>或</w:t>
            </w:r>
            <w:r>
              <w:t xml:space="preserve"> </w:t>
            </w:r>
            <w:r>
              <w:rPr>
                <w:rFonts w:hint="eastAsia"/>
              </w:rPr>
              <w:t>學期成績可預期達到</w:t>
            </w:r>
            <w:r>
              <w:t>70</w:t>
            </w:r>
            <w:r>
              <w:rPr>
                <w:rFonts w:hint="eastAsia"/>
              </w:rPr>
              <w:t>分以上</w:t>
            </w:r>
            <w:r>
              <w:t xml:space="preserve"> </w:t>
            </w:r>
            <w:r>
              <w:rPr>
                <w:rFonts w:hint="eastAsia"/>
              </w:rPr>
              <w:t>或</w:t>
            </w:r>
            <w:r>
              <w:t xml:space="preserve"> </w:t>
            </w:r>
            <w:r>
              <w:rPr>
                <w:rFonts w:hint="eastAsia"/>
              </w:rPr>
              <w:t>報告成績有</w:t>
            </w:r>
            <w:r>
              <w:t>70</w:t>
            </w:r>
            <w:r>
              <w:rPr>
                <w:rFonts w:hint="eastAsia"/>
              </w:rPr>
              <w:t>分以上</w:t>
            </w:r>
            <w:r>
              <w:t xml:space="preserve"> </w:t>
            </w:r>
            <w:r>
              <w:rPr>
                <w:rFonts w:hint="eastAsia"/>
              </w:rPr>
              <w:t>等級</w:t>
            </w:r>
            <w:r>
              <w:t>3</w:t>
            </w:r>
            <w:r>
              <w:rPr>
                <w:rFonts w:hint="eastAsia"/>
              </w:rPr>
              <w:t>：作業成績可預期達到</w:t>
            </w:r>
            <w:r>
              <w:t>60</w:t>
            </w:r>
            <w:r>
              <w:rPr>
                <w:rFonts w:hint="eastAsia"/>
              </w:rPr>
              <w:t>分以上</w:t>
            </w:r>
            <w:r>
              <w:t xml:space="preserve"> </w:t>
            </w:r>
            <w:r>
              <w:rPr>
                <w:rFonts w:hint="eastAsia"/>
              </w:rPr>
              <w:t>或</w:t>
            </w:r>
            <w:r>
              <w:t xml:space="preserve"> </w:t>
            </w:r>
            <w:r>
              <w:rPr>
                <w:rFonts w:hint="eastAsia"/>
              </w:rPr>
              <w:t>學期成績可預期達到</w:t>
            </w:r>
            <w:r>
              <w:t>60</w:t>
            </w:r>
            <w:r>
              <w:rPr>
                <w:rFonts w:hint="eastAsia"/>
              </w:rPr>
              <w:t>分以上</w:t>
            </w:r>
            <w:r>
              <w:t xml:space="preserve"> </w:t>
            </w:r>
            <w:r>
              <w:rPr>
                <w:rFonts w:hint="eastAsia"/>
              </w:rPr>
              <w:t>或</w:t>
            </w:r>
            <w:r>
              <w:t xml:space="preserve"> </w:t>
            </w:r>
            <w:r>
              <w:rPr>
                <w:rFonts w:hint="eastAsia"/>
              </w:rPr>
              <w:t>報告成績有</w:t>
            </w:r>
            <w:r>
              <w:t>60</w:t>
            </w:r>
            <w:r>
              <w:rPr>
                <w:rFonts w:hint="eastAsia"/>
              </w:rPr>
              <w:t>分以上</w:t>
            </w:r>
            <w:r>
              <w:t xml:space="preserve"> </w:t>
            </w:r>
            <w:r>
              <w:rPr>
                <w:rFonts w:hint="eastAsia"/>
              </w:rPr>
              <w:t>等級</w:t>
            </w:r>
            <w:r>
              <w:t>2</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分以上</w:t>
            </w:r>
            <w:r>
              <w:t xml:space="preserve"> </w:t>
            </w:r>
            <w:r>
              <w:rPr>
                <w:rFonts w:hint="eastAsia"/>
              </w:rPr>
              <w:t>或</w:t>
            </w:r>
            <w:r>
              <w:t xml:space="preserve"> </w:t>
            </w:r>
            <w:r>
              <w:rPr>
                <w:rFonts w:hint="eastAsia"/>
              </w:rPr>
              <w:t>報告成績有</w:t>
            </w:r>
            <w:r>
              <w:t>50</w:t>
            </w:r>
            <w:r>
              <w:rPr>
                <w:rFonts w:hint="eastAsia"/>
              </w:rPr>
              <w:t>分以上</w:t>
            </w:r>
            <w:r>
              <w:t xml:space="preserve"> </w:t>
            </w:r>
            <w:r>
              <w:rPr>
                <w:rFonts w:hint="eastAsia"/>
              </w:rPr>
              <w:t>等級</w:t>
            </w:r>
            <w:r>
              <w:t>1</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分以下</w:t>
            </w:r>
            <w:r>
              <w:t xml:space="preserve"> </w:t>
            </w:r>
            <w:r>
              <w:rPr>
                <w:rFonts w:hint="eastAsia"/>
              </w:rPr>
              <w:t>或</w:t>
            </w:r>
            <w:r>
              <w:t xml:space="preserve"> </w:t>
            </w:r>
            <w:r>
              <w:rPr>
                <w:rFonts w:hint="eastAsia"/>
              </w:rPr>
              <w:t>報告成績有</w:t>
            </w:r>
            <w:r>
              <w:t>50</w:t>
            </w:r>
            <w:r>
              <w:rPr>
                <w:rFonts w:hint="eastAsia"/>
              </w:rPr>
              <w:t>分以下</w:t>
            </w:r>
          </w:p>
        </w:tc>
      </w:tr>
      <w:tr w:rsidR="003446B3" w14:paraId="5729913F" w14:textId="77777777" w:rsidTr="004A19D8">
        <w:trPr>
          <w:trHeight w:val="283"/>
        </w:trPr>
        <w:tc>
          <w:tcPr>
            <w:tcW w:w="1276" w:type="dxa"/>
            <w:vMerge w:val="restart"/>
            <w:tcBorders>
              <w:top w:val="single" w:sz="4" w:space="0" w:color="000000"/>
              <w:left w:val="single" w:sz="4" w:space="0" w:color="000000"/>
              <w:right w:val="single" w:sz="4" w:space="0" w:color="000000"/>
            </w:tcBorders>
            <w:vAlign w:val="center"/>
          </w:tcPr>
          <w:p w14:paraId="2F6A1B24" w14:textId="0DE91CBD" w:rsidR="003446B3" w:rsidRPr="00B468C1" w:rsidRDefault="003446B3" w:rsidP="003446B3">
            <w:pPr>
              <w:jc w:val="center"/>
              <w:rPr>
                <w:rStyle w:val="a7"/>
                <w:rFonts w:ascii="標楷體" w:eastAsia="標楷體" w:hAnsi="標楷體"/>
                <w:b w:val="0"/>
              </w:rPr>
            </w:pPr>
            <w:r>
              <w:lastRenderedPageBreak/>
              <w:t>1.3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149FF292" w14:textId="7C4D9AD4" w:rsidR="003446B3" w:rsidRDefault="003446B3" w:rsidP="003446B3">
            <w:r>
              <w:rPr>
                <w:rFonts w:hint="eastAsia"/>
                <w:b/>
                <w:bCs/>
              </w:rPr>
              <w:t>在資訊工程的許多領域中，具有至少某一項專業能力例如：硬體、軟體、多媒體、系統、網路、理論等</w:t>
            </w:r>
          </w:p>
        </w:tc>
      </w:tr>
      <w:tr w:rsidR="003446B3" w14:paraId="242626F2" w14:textId="77777777" w:rsidTr="004A19D8">
        <w:trPr>
          <w:trHeight w:val="283"/>
        </w:trPr>
        <w:tc>
          <w:tcPr>
            <w:tcW w:w="1276" w:type="dxa"/>
            <w:vMerge/>
            <w:tcBorders>
              <w:left w:val="single" w:sz="4" w:space="0" w:color="000000"/>
              <w:right w:val="single" w:sz="4" w:space="0" w:color="000000"/>
            </w:tcBorders>
            <w:vAlign w:val="center"/>
          </w:tcPr>
          <w:p w14:paraId="70B5FF4A" w14:textId="77777777" w:rsidR="003446B3" w:rsidRPr="00B468C1" w:rsidRDefault="003446B3" w:rsidP="003446B3">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110FBF2F" w14:textId="67EEFFD5" w:rsidR="003446B3" w:rsidRDefault="003446B3" w:rsidP="003446B3">
            <w:r>
              <w:rPr>
                <w:rFonts w:hint="eastAsia"/>
              </w:rPr>
              <w:t>為何有關：</w:t>
            </w:r>
            <w:r>
              <w:br/>
            </w:r>
            <w:r>
              <w:rPr>
                <w:rFonts w:hint="eastAsia"/>
              </w:rPr>
              <w:t>建立學生在密碼學理論、系統設計與網路通訊的安全技術上專案知識。</w:t>
            </w:r>
          </w:p>
        </w:tc>
      </w:tr>
      <w:tr w:rsidR="003446B3" w14:paraId="05CF99F5" w14:textId="77777777" w:rsidTr="004A19D8">
        <w:trPr>
          <w:trHeight w:val="283"/>
        </w:trPr>
        <w:tc>
          <w:tcPr>
            <w:tcW w:w="1276" w:type="dxa"/>
            <w:vMerge/>
            <w:tcBorders>
              <w:left w:val="single" w:sz="4" w:space="0" w:color="000000"/>
              <w:right w:val="single" w:sz="4" w:space="0" w:color="000000"/>
            </w:tcBorders>
            <w:vAlign w:val="center"/>
          </w:tcPr>
          <w:p w14:paraId="66B0E695" w14:textId="77777777" w:rsidR="003446B3" w:rsidRPr="00B468C1" w:rsidRDefault="003446B3" w:rsidP="003446B3">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2B8AC5B6" w14:textId="6FE44277" w:rsidR="003446B3" w:rsidRDefault="003446B3" w:rsidP="003446B3">
            <w:r>
              <w:rPr>
                <w:rFonts w:hint="eastAsia"/>
              </w:rPr>
              <w:t>達成指標：</w:t>
            </w:r>
            <w:r>
              <w:br/>
            </w:r>
            <w:r>
              <w:rPr>
                <w:rFonts w:hint="eastAsia"/>
              </w:rPr>
              <w:t>以作業、期中與期末測驗、分組論文簡報與問答，計算之學期成績達</w:t>
            </w:r>
            <w:r>
              <w:t>60</w:t>
            </w:r>
            <w:r>
              <w:rPr>
                <w:rFonts w:hint="eastAsia"/>
              </w:rPr>
              <w:t>分以上。</w:t>
            </w:r>
          </w:p>
        </w:tc>
      </w:tr>
      <w:tr w:rsidR="003446B3" w14:paraId="16E5EA24" w14:textId="77777777" w:rsidTr="004A19D8">
        <w:trPr>
          <w:trHeight w:val="283"/>
        </w:trPr>
        <w:tc>
          <w:tcPr>
            <w:tcW w:w="1276" w:type="dxa"/>
            <w:vMerge/>
            <w:tcBorders>
              <w:left w:val="single" w:sz="4" w:space="0" w:color="000000"/>
              <w:bottom w:val="single" w:sz="4" w:space="0" w:color="000000"/>
              <w:right w:val="single" w:sz="4" w:space="0" w:color="000000"/>
            </w:tcBorders>
            <w:vAlign w:val="center"/>
          </w:tcPr>
          <w:p w14:paraId="08520062" w14:textId="77777777" w:rsidR="003446B3" w:rsidRPr="00B468C1" w:rsidRDefault="003446B3" w:rsidP="003446B3">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CE561CE" w14:textId="267EC009" w:rsidR="003446B3" w:rsidRDefault="003446B3" w:rsidP="003446B3">
            <w:r>
              <w:rPr>
                <w:rFonts w:hint="eastAsia"/>
              </w:rPr>
              <w:t>評量方法：</w:t>
            </w:r>
            <w:r>
              <w:br/>
            </w:r>
            <w:r>
              <w:rPr>
                <w:rFonts w:hint="eastAsia"/>
              </w:rPr>
              <w:t>作業：就學生各種習作考查之。</w:t>
            </w:r>
            <w:r>
              <w:t xml:space="preserve"> </w:t>
            </w:r>
            <w:r>
              <w:rPr>
                <w:rFonts w:hint="eastAsia"/>
              </w:rPr>
              <w:t>紙筆測驗：就學生經由教師依教學目標、教材內容所編訂之測驗考查之。</w:t>
            </w:r>
            <w:r>
              <w:t xml:space="preserve"> </w:t>
            </w:r>
            <w:r>
              <w:rPr>
                <w:rFonts w:hint="eastAsia"/>
              </w:rPr>
              <w:t>論文簡報與問答：將同學分組，各組負責簡報一篇論文，撰寫閱</w:t>
            </w:r>
            <w:r>
              <w:t>\\\</w:t>
            </w:r>
            <w:r>
              <w:rPr>
                <w:rFonts w:hint="eastAsia"/>
              </w:rPr>
              <w:t>讀心得報告，並對其他組的簡報提出問題，就學生之簡報與問答等行為表現考查之。</w:t>
            </w:r>
            <w:r>
              <w:t xml:space="preserve"> </w:t>
            </w:r>
            <w:r>
              <w:rPr>
                <w:rFonts w:hint="eastAsia"/>
              </w:rPr>
              <w:t>等級</w:t>
            </w:r>
            <w:r>
              <w:t>5</w:t>
            </w:r>
            <w:r>
              <w:rPr>
                <w:rFonts w:hint="eastAsia"/>
              </w:rPr>
              <w:t>：作業成績可預期達到</w:t>
            </w:r>
            <w:r>
              <w:t>80</w:t>
            </w:r>
            <w:r>
              <w:rPr>
                <w:rFonts w:hint="eastAsia"/>
              </w:rPr>
              <w:t>分以上</w:t>
            </w:r>
            <w:r>
              <w:t xml:space="preserve"> </w:t>
            </w:r>
            <w:r>
              <w:rPr>
                <w:rFonts w:hint="eastAsia"/>
              </w:rPr>
              <w:t>或</w:t>
            </w:r>
            <w:r>
              <w:t xml:space="preserve"> </w:t>
            </w:r>
            <w:r>
              <w:rPr>
                <w:rFonts w:hint="eastAsia"/>
              </w:rPr>
              <w:t>學期成績可預期達到</w:t>
            </w:r>
            <w:r>
              <w:t>80</w:t>
            </w:r>
            <w:r>
              <w:rPr>
                <w:rFonts w:hint="eastAsia"/>
              </w:rPr>
              <w:t>分以上</w:t>
            </w:r>
            <w:r>
              <w:t xml:space="preserve"> </w:t>
            </w:r>
            <w:r>
              <w:rPr>
                <w:rFonts w:hint="eastAsia"/>
              </w:rPr>
              <w:t>或</w:t>
            </w:r>
            <w:r>
              <w:t xml:space="preserve"> </w:t>
            </w:r>
            <w:r>
              <w:rPr>
                <w:rFonts w:hint="eastAsia"/>
              </w:rPr>
              <w:t>報告成績有</w:t>
            </w:r>
            <w:r>
              <w:t>80</w:t>
            </w:r>
            <w:r>
              <w:rPr>
                <w:rFonts w:hint="eastAsia"/>
              </w:rPr>
              <w:t>分以上</w:t>
            </w:r>
            <w:r>
              <w:t xml:space="preserve"> </w:t>
            </w:r>
            <w:r>
              <w:rPr>
                <w:rFonts w:hint="eastAsia"/>
              </w:rPr>
              <w:t>等級</w:t>
            </w:r>
            <w:r>
              <w:t>4</w:t>
            </w:r>
            <w:r>
              <w:rPr>
                <w:rFonts w:hint="eastAsia"/>
              </w:rPr>
              <w:t>：作業成績可預期達到</w:t>
            </w:r>
            <w:r>
              <w:t>70</w:t>
            </w:r>
            <w:r>
              <w:rPr>
                <w:rFonts w:hint="eastAsia"/>
              </w:rPr>
              <w:t>分以上</w:t>
            </w:r>
            <w:r>
              <w:t xml:space="preserve"> </w:t>
            </w:r>
            <w:r>
              <w:rPr>
                <w:rFonts w:hint="eastAsia"/>
              </w:rPr>
              <w:t>或</w:t>
            </w:r>
            <w:r>
              <w:t xml:space="preserve"> </w:t>
            </w:r>
            <w:r>
              <w:rPr>
                <w:rFonts w:hint="eastAsia"/>
              </w:rPr>
              <w:t>學期成績可預期達到</w:t>
            </w:r>
            <w:r>
              <w:t>70</w:t>
            </w:r>
            <w:r>
              <w:rPr>
                <w:rFonts w:hint="eastAsia"/>
              </w:rPr>
              <w:t>分以上</w:t>
            </w:r>
            <w:r>
              <w:t xml:space="preserve"> </w:t>
            </w:r>
            <w:r>
              <w:rPr>
                <w:rFonts w:hint="eastAsia"/>
              </w:rPr>
              <w:t>或</w:t>
            </w:r>
            <w:r>
              <w:t xml:space="preserve"> </w:t>
            </w:r>
            <w:r>
              <w:rPr>
                <w:rFonts w:hint="eastAsia"/>
              </w:rPr>
              <w:t>報告成績有</w:t>
            </w:r>
            <w:r>
              <w:t>70</w:t>
            </w:r>
            <w:r>
              <w:rPr>
                <w:rFonts w:hint="eastAsia"/>
              </w:rPr>
              <w:t>分以上</w:t>
            </w:r>
            <w:r>
              <w:t xml:space="preserve"> </w:t>
            </w:r>
            <w:r>
              <w:rPr>
                <w:rFonts w:hint="eastAsia"/>
              </w:rPr>
              <w:t>等級</w:t>
            </w:r>
            <w:r>
              <w:t>3</w:t>
            </w:r>
            <w:r>
              <w:rPr>
                <w:rFonts w:hint="eastAsia"/>
              </w:rPr>
              <w:t>：作業成績可預期達到</w:t>
            </w:r>
            <w:r>
              <w:t>60</w:t>
            </w:r>
            <w:r>
              <w:rPr>
                <w:rFonts w:hint="eastAsia"/>
              </w:rPr>
              <w:t>分以上</w:t>
            </w:r>
            <w:r>
              <w:t xml:space="preserve"> </w:t>
            </w:r>
            <w:r>
              <w:rPr>
                <w:rFonts w:hint="eastAsia"/>
              </w:rPr>
              <w:t>或</w:t>
            </w:r>
            <w:r>
              <w:t xml:space="preserve"> </w:t>
            </w:r>
            <w:r>
              <w:rPr>
                <w:rFonts w:hint="eastAsia"/>
              </w:rPr>
              <w:t>學期成績可預期達到</w:t>
            </w:r>
            <w:r>
              <w:t>60</w:t>
            </w:r>
            <w:r>
              <w:rPr>
                <w:rFonts w:hint="eastAsia"/>
              </w:rPr>
              <w:t>分以上</w:t>
            </w:r>
            <w:r>
              <w:t xml:space="preserve"> </w:t>
            </w:r>
            <w:r>
              <w:rPr>
                <w:rFonts w:hint="eastAsia"/>
              </w:rPr>
              <w:t>或</w:t>
            </w:r>
            <w:r>
              <w:t xml:space="preserve"> </w:t>
            </w:r>
            <w:r>
              <w:rPr>
                <w:rFonts w:hint="eastAsia"/>
              </w:rPr>
              <w:t>報告成績有</w:t>
            </w:r>
            <w:r>
              <w:t>60</w:t>
            </w:r>
            <w:r>
              <w:rPr>
                <w:rFonts w:hint="eastAsia"/>
              </w:rPr>
              <w:t>分以上</w:t>
            </w:r>
            <w:r>
              <w:t xml:space="preserve"> </w:t>
            </w:r>
            <w:r>
              <w:rPr>
                <w:rFonts w:hint="eastAsia"/>
              </w:rPr>
              <w:t>等級</w:t>
            </w:r>
            <w:r>
              <w:t>2</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分以上</w:t>
            </w:r>
            <w:r>
              <w:t xml:space="preserve"> </w:t>
            </w:r>
            <w:r>
              <w:rPr>
                <w:rFonts w:hint="eastAsia"/>
              </w:rPr>
              <w:t>或</w:t>
            </w:r>
            <w:r>
              <w:t xml:space="preserve"> </w:t>
            </w:r>
            <w:r>
              <w:rPr>
                <w:rFonts w:hint="eastAsia"/>
              </w:rPr>
              <w:t>報告成績有</w:t>
            </w:r>
            <w:r>
              <w:t>50</w:t>
            </w:r>
            <w:r>
              <w:rPr>
                <w:rFonts w:hint="eastAsia"/>
              </w:rPr>
              <w:t>分以上</w:t>
            </w:r>
            <w:r>
              <w:t xml:space="preserve"> </w:t>
            </w:r>
            <w:r>
              <w:rPr>
                <w:rFonts w:hint="eastAsia"/>
              </w:rPr>
              <w:t>等級</w:t>
            </w:r>
            <w:r>
              <w:t>1</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分以下</w:t>
            </w:r>
            <w:r>
              <w:t xml:space="preserve"> </w:t>
            </w:r>
            <w:r>
              <w:rPr>
                <w:rFonts w:hint="eastAsia"/>
              </w:rPr>
              <w:t>或</w:t>
            </w:r>
            <w:r>
              <w:t xml:space="preserve"> </w:t>
            </w:r>
            <w:r>
              <w:rPr>
                <w:rFonts w:hint="eastAsia"/>
              </w:rPr>
              <w:t>報告成績有</w:t>
            </w:r>
            <w:r>
              <w:t>50</w:t>
            </w:r>
            <w:r>
              <w:rPr>
                <w:rFonts w:hint="eastAsia"/>
              </w:rPr>
              <w:t>分以下</w:t>
            </w:r>
          </w:p>
        </w:tc>
      </w:tr>
      <w:tr w:rsidR="003446B3" w14:paraId="0E48F0C2" w14:textId="77777777" w:rsidTr="000B7312">
        <w:trPr>
          <w:trHeight w:val="283"/>
        </w:trPr>
        <w:tc>
          <w:tcPr>
            <w:tcW w:w="1276" w:type="dxa"/>
            <w:vMerge w:val="restart"/>
            <w:tcBorders>
              <w:top w:val="single" w:sz="4" w:space="0" w:color="000000"/>
              <w:left w:val="single" w:sz="4" w:space="0" w:color="000000"/>
              <w:right w:val="single" w:sz="4" w:space="0" w:color="000000"/>
            </w:tcBorders>
            <w:vAlign w:val="center"/>
          </w:tcPr>
          <w:p w14:paraId="0D541370" w14:textId="185E9E70" w:rsidR="003446B3" w:rsidRPr="00B468C1" w:rsidRDefault="003446B3" w:rsidP="003446B3">
            <w:pPr>
              <w:jc w:val="center"/>
              <w:rPr>
                <w:rStyle w:val="a7"/>
                <w:rFonts w:ascii="標楷體" w:eastAsia="標楷體" w:hAnsi="標楷體"/>
                <w:b w:val="0"/>
              </w:rPr>
            </w:pPr>
            <w:r>
              <w:t>4.2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D7A778B" w14:textId="36B9390E" w:rsidR="003446B3" w:rsidRDefault="003446B3" w:rsidP="003446B3">
            <w:r>
              <w:rPr>
                <w:rFonts w:hint="eastAsia"/>
                <w:b/>
                <w:bCs/>
              </w:rPr>
              <w:t>具有工程倫理、宏觀能力、國際觀及前瞻視野</w:t>
            </w:r>
          </w:p>
        </w:tc>
      </w:tr>
      <w:tr w:rsidR="003446B3" w14:paraId="10D6D223" w14:textId="77777777" w:rsidTr="000B7312">
        <w:trPr>
          <w:trHeight w:val="283"/>
        </w:trPr>
        <w:tc>
          <w:tcPr>
            <w:tcW w:w="1276" w:type="dxa"/>
            <w:vMerge/>
            <w:tcBorders>
              <w:left w:val="single" w:sz="4" w:space="0" w:color="000000"/>
              <w:right w:val="single" w:sz="4" w:space="0" w:color="000000"/>
            </w:tcBorders>
            <w:vAlign w:val="center"/>
          </w:tcPr>
          <w:p w14:paraId="1F48ED43" w14:textId="77777777" w:rsidR="003446B3" w:rsidRPr="00B468C1" w:rsidRDefault="003446B3" w:rsidP="003446B3">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BC2F250" w14:textId="660CE0B9" w:rsidR="003446B3" w:rsidRDefault="003446B3" w:rsidP="003446B3">
            <w:r>
              <w:rPr>
                <w:rFonts w:hint="eastAsia"/>
              </w:rPr>
              <w:t>為何有關：</w:t>
            </w:r>
            <w:r>
              <w:br/>
            </w:r>
            <w:r>
              <w:rPr>
                <w:rFonts w:hint="eastAsia"/>
              </w:rPr>
              <w:t>在學生繳交作業、期中與期末測驗等過程，養成不抄襲、不作弊等工程倫理基本認知。</w:t>
            </w:r>
            <w:r>
              <w:t xml:space="preserve"> </w:t>
            </w:r>
            <w:r>
              <w:rPr>
                <w:rFonts w:hint="eastAsia"/>
              </w:rPr>
              <w:t>在學生分組論文</w:t>
            </w:r>
            <w:proofErr w:type="gramStart"/>
            <w:r>
              <w:rPr>
                <w:rFonts w:hint="eastAsia"/>
              </w:rPr>
              <w:t>研</w:t>
            </w:r>
            <w:proofErr w:type="gramEnd"/>
            <w:r>
              <w:rPr>
                <w:rFonts w:hint="eastAsia"/>
              </w:rPr>
              <w:t>讀、簡報與問答過程，培養宏觀能力、國際觀及前瞻視野。</w:t>
            </w:r>
          </w:p>
        </w:tc>
      </w:tr>
      <w:tr w:rsidR="003446B3" w14:paraId="3A0886C0" w14:textId="77777777" w:rsidTr="000B7312">
        <w:trPr>
          <w:trHeight w:val="283"/>
        </w:trPr>
        <w:tc>
          <w:tcPr>
            <w:tcW w:w="1276" w:type="dxa"/>
            <w:vMerge/>
            <w:tcBorders>
              <w:left w:val="single" w:sz="4" w:space="0" w:color="000000"/>
              <w:right w:val="single" w:sz="4" w:space="0" w:color="000000"/>
            </w:tcBorders>
            <w:vAlign w:val="center"/>
          </w:tcPr>
          <w:p w14:paraId="1C4851D9" w14:textId="77777777" w:rsidR="003446B3" w:rsidRPr="00B468C1" w:rsidRDefault="003446B3" w:rsidP="003446B3">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1D78B01A" w14:textId="415BD68C" w:rsidR="003446B3" w:rsidRDefault="003446B3" w:rsidP="003446B3">
            <w:r>
              <w:rPr>
                <w:rFonts w:hint="eastAsia"/>
              </w:rPr>
              <w:t>達成指標：</w:t>
            </w:r>
            <w:r>
              <w:br/>
            </w:r>
            <w:r>
              <w:rPr>
                <w:rFonts w:hint="eastAsia"/>
              </w:rPr>
              <w:t>以作業、期中與期末測驗、分組論文簡報與問答，計算之學期成績達</w:t>
            </w:r>
            <w:r>
              <w:t>60</w:t>
            </w:r>
            <w:r>
              <w:rPr>
                <w:rFonts w:hint="eastAsia"/>
              </w:rPr>
              <w:t>分以上。</w:t>
            </w:r>
          </w:p>
        </w:tc>
      </w:tr>
      <w:tr w:rsidR="003446B3" w14:paraId="2E2F3255" w14:textId="77777777" w:rsidTr="000B7312">
        <w:trPr>
          <w:trHeight w:val="283"/>
        </w:trPr>
        <w:tc>
          <w:tcPr>
            <w:tcW w:w="1276" w:type="dxa"/>
            <w:vMerge/>
            <w:tcBorders>
              <w:left w:val="single" w:sz="4" w:space="0" w:color="000000"/>
              <w:bottom w:val="single" w:sz="4" w:space="0" w:color="000000"/>
              <w:right w:val="single" w:sz="4" w:space="0" w:color="000000"/>
            </w:tcBorders>
            <w:vAlign w:val="center"/>
          </w:tcPr>
          <w:p w14:paraId="74263B27" w14:textId="77777777" w:rsidR="003446B3" w:rsidRPr="00B468C1" w:rsidRDefault="003446B3" w:rsidP="003446B3">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79B84B57" w14:textId="43C3718B" w:rsidR="003446B3" w:rsidRDefault="003446B3" w:rsidP="003446B3">
            <w:r>
              <w:rPr>
                <w:rFonts w:hint="eastAsia"/>
              </w:rPr>
              <w:t>評量方法：</w:t>
            </w:r>
            <w:r>
              <w:br/>
            </w:r>
            <w:r>
              <w:rPr>
                <w:rFonts w:hint="eastAsia"/>
              </w:rPr>
              <w:t>作業：就學生各種習作考查之。</w:t>
            </w:r>
            <w:r>
              <w:t xml:space="preserve"> </w:t>
            </w:r>
            <w:r>
              <w:rPr>
                <w:rFonts w:hint="eastAsia"/>
              </w:rPr>
              <w:t>紙筆測驗：就學生經由教師依教學目標、教材內容所編訂之測驗考查之。</w:t>
            </w:r>
            <w:r>
              <w:t xml:space="preserve"> </w:t>
            </w:r>
            <w:r>
              <w:rPr>
                <w:rFonts w:hint="eastAsia"/>
              </w:rPr>
              <w:t>論文簡報與問答：將同學分組，各組負責簡報一篇論文，撰寫閱</w:t>
            </w:r>
            <w:r>
              <w:t>\\\</w:t>
            </w:r>
            <w:r>
              <w:rPr>
                <w:rFonts w:hint="eastAsia"/>
              </w:rPr>
              <w:t>讀心得報告，並對其他組的簡報提出問題，就學生之簡報與問答等行為表現考查之。</w:t>
            </w:r>
            <w:r>
              <w:t xml:space="preserve"> </w:t>
            </w:r>
            <w:r>
              <w:rPr>
                <w:rFonts w:hint="eastAsia"/>
              </w:rPr>
              <w:t>等級</w:t>
            </w:r>
            <w:r>
              <w:t>5</w:t>
            </w:r>
            <w:r>
              <w:rPr>
                <w:rFonts w:hint="eastAsia"/>
              </w:rPr>
              <w:t>：作業成績可預期達到</w:t>
            </w:r>
            <w:r>
              <w:t>80</w:t>
            </w:r>
            <w:r>
              <w:rPr>
                <w:rFonts w:hint="eastAsia"/>
              </w:rPr>
              <w:t>分以上</w:t>
            </w:r>
            <w:r>
              <w:t xml:space="preserve"> </w:t>
            </w:r>
            <w:r>
              <w:rPr>
                <w:rFonts w:hint="eastAsia"/>
              </w:rPr>
              <w:t>或</w:t>
            </w:r>
            <w:r>
              <w:t xml:space="preserve"> </w:t>
            </w:r>
            <w:r>
              <w:rPr>
                <w:rFonts w:hint="eastAsia"/>
              </w:rPr>
              <w:t>學期成績可預期達到</w:t>
            </w:r>
            <w:r>
              <w:t>80</w:t>
            </w:r>
            <w:r>
              <w:rPr>
                <w:rFonts w:hint="eastAsia"/>
              </w:rPr>
              <w:t>分以上</w:t>
            </w:r>
            <w:r>
              <w:t xml:space="preserve"> </w:t>
            </w:r>
            <w:r>
              <w:rPr>
                <w:rFonts w:hint="eastAsia"/>
              </w:rPr>
              <w:t>或</w:t>
            </w:r>
            <w:r>
              <w:t xml:space="preserve"> </w:t>
            </w:r>
            <w:r>
              <w:rPr>
                <w:rFonts w:hint="eastAsia"/>
              </w:rPr>
              <w:t>報告成績有</w:t>
            </w:r>
            <w:r>
              <w:t>80</w:t>
            </w:r>
            <w:r>
              <w:rPr>
                <w:rFonts w:hint="eastAsia"/>
              </w:rPr>
              <w:t>分以上</w:t>
            </w:r>
            <w:r>
              <w:t xml:space="preserve"> </w:t>
            </w:r>
            <w:r>
              <w:rPr>
                <w:rFonts w:hint="eastAsia"/>
              </w:rPr>
              <w:t>等級</w:t>
            </w:r>
            <w:r>
              <w:t>4</w:t>
            </w:r>
            <w:r>
              <w:rPr>
                <w:rFonts w:hint="eastAsia"/>
              </w:rPr>
              <w:t>：作業成績可預期達到</w:t>
            </w:r>
            <w:r>
              <w:t>70</w:t>
            </w:r>
            <w:r>
              <w:rPr>
                <w:rFonts w:hint="eastAsia"/>
              </w:rPr>
              <w:t>分以上</w:t>
            </w:r>
            <w:r>
              <w:t xml:space="preserve"> </w:t>
            </w:r>
            <w:r>
              <w:rPr>
                <w:rFonts w:hint="eastAsia"/>
              </w:rPr>
              <w:t>或</w:t>
            </w:r>
            <w:r>
              <w:t xml:space="preserve"> </w:t>
            </w:r>
            <w:r>
              <w:rPr>
                <w:rFonts w:hint="eastAsia"/>
              </w:rPr>
              <w:t>學期成績可預期達到</w:t>
            </w:r>
            <w:r>
              <w:t>70</w:t>
            </w:r>
            <w:r>
              <w:rPr>
                <w:rFonts w:hint="eastAsia"/>
              </w:rPr>
              <w:t>分以上</w:t>
            </w:r>
            <w:r>
              <w:t xml:space="preserve"> </w:t>
            </w:r>
            <w:r>
              <w:rPr>
                <w:rFonts w:hint="eastAsia"/>
              </w:rPr>
              <w:t>或</w:t>
            </w:r>
            <w:r>
              <w:t xml:space="preserve"> </w:t>
            </w:r>
            <w:r>
              <w:rPr>
                <w:rFonts w:hint="eastAsia"/>
              </w:rPr>
              <w:t>報告成績有</w:t>
            </w:r>
            <w:r>
              <w:t>70</w:t>
            </w:r>
            <w:r>
              <w:rPr>
                <w:rFonts w:hint="eastAsia"/>
              </w:rPr>
              <w:t>分以上</w:t>
            </w:r>
            <w:r>
              <w:t xml:space="preserve"> </w:t>
            </w:r>
            <w:r>
              <w:rPr>
                <w:rFonts w:hint="eastAsia"/>
              </w:rPr>
              <w:t>等級</w:t>
            </w:r>
            <w:r>
              <w:t>3</w:t>
            </w:r>
            <w:r>
              <w:rPr>
                <w:rFonts w:hint="eastAsia"/>
              </w:rPr>
              <w:t>：作業成績可預期達到</w:t>
            </w:r>
            <w:r>
              <w:t>60</w:t>
            </w:r>
            <w:r>
              <w:rPr>
                <w:rFonts w:hint="eastAsia"/>
              </w:rPr>
              <w:t>分以上</w:t>
            </w:r>
            <w:r>
              <w:t xml:space="preserve"> </w:t>
            </w:r>
            <w:r>
              <w:rPr>
                <w:rFonts w:hint="eastAsia"/>
              </w:rPr>
              <w:t>或</w:t>
            </w:r>
            <w:r>
              <w:t xml:space="preserve"> </w:t>
            </w:r>
            <w:r>
              <w:rPr>
                <w:rFonts w:hint="eastAsia"/>
              </w:rPr>
              <w:t>學期成績可預期達到</w:t>
            </w:r>
            <w:r>
              <w:t>60</w:t>
            </w:r>
            <w:r>
              <w:rPr>
                <w:rFonts w:hint="eastAsia"/>
              </w:rPr>
              <w:t>分以上</w:t>
            </w:r>
            <w:r>
              <w:t xml:space="preserve"> </w:t>
            </w:r>
            <w:r>
              <w:rPr>
                <w:rFonts w:hint="eastAsia"/>
              </w:rPr>
              <w:t>或</w:t>
            </w:r>
            <w:r>
              <w:t xml:space="preserve"> </w:t>
            </w:r>
            <w:r>
              <w:rPr>
                <w:rFonts w:hint="eastAsia"/>
              </w:rPr>
              <w:t>報告成績有</w:t>
            </w:r>
            <w:r>
              <w:t>60</w:t>
            </w:r>
            <w:r>
              <w:rPr>
                <w:rFonts w:hint="eastAsia"/>
              </w:rPr>
              <w:t>分以上</w:t>
            </w:r>
            <w:r>
              <w:t xml:space="preserve"> </w:t>
            </w:r>
            <w:r>
              <w:rPr>
                <w:rFonts w:hint="eastAsia"/>
              </w:rPr>
              <w:t>等級</w:t>
            </w:r>
            <w:r>
              <w:t>2</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分以上</w:t>
            </w:r>
            <w:r>
              <w:t xml:space="preserve"> </w:t>
            </w:r>
            <w:r>
              <w:rPr>
                <w:rFonts w:hint="eastAsia"/>
              </w:rPr>
              <w:t>或</w:t>
            </w:r>
            <w:r>
              <w:t xml:space="preserve"> </w:t>
            </w:r>
            <w:r>
              <w:rPr>
                <w:rFonts w:hint="eastAsia"/>
              </w:rPr>
              <w:t>報告成績有</w:t>
            </w:r>
            <w:r>
              <w:t>50</w:t>
            </w:r>
            <w:r>
              <w:rPr>
                <w:rFonts w:hint="eastAsia"/>
              </w:rPr>
              <w:t>分以上</w:t>
            </w:r>
            <w:r>
              <w:t xml:space="preserve"> </w:t>
            </w:r>
            <w:r>
              <w:rPr>
                <w:rFonts w:hint="eastAsia"/>
              </w:rPr>
              <w:t>等級</w:t>
            </w:r>
            <w:r>
              <w:t>1</w:t>
            </w:r>
            <w:r>
              <w:rPr>
                <w:rFonts w:hint="eastAsia"/>
              </w:rPr>
              <w:t>：作業成績可預期達到</w:t>
            </w:r>
            <w:r>
              <w:t>50</w:t>
            </w:r>
            <w:r>
              <w:rPr>
                <w:rFonts w:hint="eastAsia"/>
              </w:rPr>
              <w:t>分以上</w:t>
            </w:r>
            <w:r>
              <w:t xml:space="preserve"> </w:t>
            </w:r>
            <w:r>
              <w:rPr>
                <w:rFonts w:hint="eastAsia"/>
              </w:rPr>
              <w:t>或</w:t>
            </w:r>
            <w:r>
              <w:t xml:space="preserve"> </w:t>
            </w:r>
            <w:r>
              <w:rPr>
                <w:rFonts w:hint="eastAsia"/>
              </w:rPr>
              <w:t>學期成績可預期達到</w:t>
            </w:r>
            <w:r>
              <w:t>50</w:t>
            </w:r>
            <w:r>
              <w:rPr>
                <w:rFonts w:hint="eastAsia"/>
              </w:rPr>
              <w:t>分以下</w:t>
            </w:r>
            <w:r>
              <w:t xml:space="preserve"> </w:t>
            </w:r>
            <w:r>
              <w:rPr>
                <w:rFonts w:hint="eastAsia"/>
              </w:rPr>
              <w:t>或</w:t>
            </w:r>
            <w:r>
              <w:t xml:space="preserve"> </w:t>
            </w:r>
            <w:r>
              <w:rPr>
                <w:rFonts w:hint="eastAsia"/>
              </w:rPr>
              <w:t>報告成績有</w:t>
            </w:r>
            <w:r>
              <w:t>50</w:t>
            </w:r>
            <w:r>
              <w:rPr>
                <w:rFonts w:hint="eastAsia"/>
              </w:rPr>
              <w:t>分以下</w:t>
            </w:r>
          </w:p>
        </w:tc>
      </w:tr>
    </w:tbl>
    <w:p w14:paraId="320D7244" w14:textId="77777777" w:rsidR="00B219E7" w:rsidRPr="00B219E7" w:rsidRDefault="00B219E7"/>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025CE" w14:textId="77777777" w:rsidR="00A17057" w:rsidRDefault="00A17057" w:rsidP="00A17057">
      <w:r>
        <w:separator/>
      </w:r>
    </w:p>
  </w:endnote>
  <w:endnote w:type="continuationSeparator" w:id="0">
    <w:p w14:paraId="057113B1" w14:textId="77777777" w:rsidR="00A17057" w:rsidRDefault="00A17057"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D427" w14:textId="77777777" w:rsidR="00A17057" w:rsidRDefault="00A17057" w:rsidP="00A17057">
      <w:r>
        <w:separator/>
      </w:r>
    </w:p>
  </w:footnote>
  <w:footnote w:type="continuationSeparator" w:id="0">
    <w:p w14:paraId="026CB4A5" w14:textId="77777777" w:rsidR="00A17057" w:rsidRDefault="00A17057"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7"/>
    <w:rsid w:val="002D16BA"/>
    <w:rsid w:val="003446B3"/>
    <w:rsid w:val="0039677C"/>
    <w:rsid w:val="005D22DB"/>
    <w:rsid w:val="00880EB6"/>
    <w:rsid w:val="00A17057"/>
    <w:rsid w:val="00B219E7"/>
    <w:rsid w:val="00B468C1"/>
    <w:rsid w:val="00CE4A26"/>
    <w:rsid w:val="00E24B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133B32"/>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9E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831990066">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 w:id="1736321903">
      <w:bodyDiv w:val="1"/>
      <w:marLeft w:val="0"/>
      <w:marRight w:val="0"/>
      <w:marTop w:val="0"/>
      <w:marBottom w:val="0"/>
      <w:divBdr>
        <w:top w:val="none" w:sz="0" w:space="0" w:color="auto"/>
        <w:left w:val="none" w:sz="0" w:space="0" w:color="auto"/>
        <w:bottom w:val="none" w:sz="0" w:space="0" w:color="auto"/>
        <w:right w:val="none" w:sz="0" w:space="0" w:color="auto"/>
      </w:divBdr>
    </w:div>
    <w:div w:id="18411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3.xml"/><Relationship Id="rId84" Type="http://schemas.openxmlformats.org/officeDocument/2006/relationships/control" Target="activeX/activeX74.xml"/><Relationship Id="rId138" Type="http://schemas.openxmlformats.org/officeDocument/2006/relationships/control" Target="activeX/activeX128.xml"/><Relationship Id="rId159" Type="http://schemas.openxmlformats.org/officeDocument/2006/relationships/control" Target="activeX/activeX149.xml"/><Relationship Id="rId170" Type="http://schemas.openxmlformats.org/officeDocument/2006/relationships/image" Target="media/image8.wmf"/><Relationship Id="rId107" Type="http://schemas.openxmlformats.org/officeDocument/2006/relationships/control" Target="activeX/activeX97.xml"/><Relationship Id="rId11" Type="http://schemas.openxmlformats.org/officeDocument/2006/relationships/control" Target="activeX/activeX3.xml"/><Relationship Id="rId32" Type="http://schemas.openxmlformats.org/officeDocument/2006/relationships/control" Target="activeX/activeX23.xml"/><Relationship Id="rId53" Type="http://schemas.openxmlformats.org/officeDocument/2006/relationships/control" Target="activeX/activeX43.xml"/><Relationship Id="rId74" Type="http://schemas.openxmlformats.org/officeDocument/2006/relationships/control" Target="activeX/activeX64.xml"/><Relationship Id="rId128" Type="http://schemas.openxmlformats.org/officeDocument/2006/relationships/control" Target="activeX/activeX118.xml"/><Relationship Id="rId149" Type="http://schemas.openxmlformats.org/officeDocument/2006/relationships/control" Target="activeX/activeX139.xml"/><Relationship Id="rId5" Type="http://schemas.openxmlformats.org/officeDocument/2006/relationships/endnotes" Target="endnotes.xml"/><Relationship Id="rId95" Type="http://schemas.openxmlformats.org/officeDocument/2006/relationships/control" Target="activeX/activeX85.xml"/><Relationship Id="rId160" Type="http://schemas.openxmlformats.org/officeDocument/2006/relationships/control" Target="activeX/activeX150.xml"/><Relationship Id="rId181" Type="http://schemas.openxmlformats.org/officeDocument/2006/relationships/control" Target="activeX/activeX168.xml"/><Relationship Id="rId22" Type="http://schemas.openxmlformats.org/officeDocument/2006/relationships/control" Target="activeX/activeX13.xml"/><Relationship Id="rId43" Type="http://schemas.openxmlformats.org/officeDocument/2006/relationships/control" Target="activeX/activeX34.xml"/><Relationship Id="rId64" Type="http://schemas.openxmlformats.org/officeDocument/2006/relationships/control" Target="activeX/activeX54.xml"/><Relationship Id="rId118" Type="http://schemas.openxmlformats.org/officeDocument/2006/relationships/control" Target="activeX/activeX108.xml"/><Relationship Id="rId139" Type="http://schemas.openxmlformats.org/officeDocument/2006/relationships/control" Target="activeX/activeX129.xml"/><Relationship Id="rId85" Type="http://schemas.openxmlformats.org/officeDocument/2006/relationships/control" Target="activeX/activeX75.xml"/><Relationship Id="rId150" Type="http://schemas.openxmlformats.org/officeDocument/2006/relationships/control" Target="activeX/activeX140.xml"/><Relationship Id="rId171" Type="http://schemas.openxmlformats.org/officeDocument/2006/relationships/control" Target="activeX/activeX158.xml"/><Relationship Id="rId12" Type="http://schemas.openxmlformats.org/officeDocument/2006/relationships/image" Target="media/image4.wmf"/><Relationship Id="rId33" Type="http://schemas.openxmlformats.org/officeDocument/2006/relationships/control" Target="activeX/activeX24.xml"/><Relationship Id="rId108" Type="http://schemas.openxmlformats.org/officeDocument/2006/relationships/control" Target="activeX/activeX98.xml"/><Relationship Id="rId129" Type="http://schemas.openxmlformats.org/officeDocument/2006/relationships/control" Target="activeX/activeX119.xml"/><Relationship Id="rId54" Type="http://schemas.openxmlformats.org/officeDocument/2006/relationships/control" Target="activeX/activeX44.xml"/><Relationship Id="rId75" Type="http://schemas.openxmlformats.org/officeDocument/2006/relationships/control" Target="activeX/activeX65.xml"/><Relationship Id="rId96" Type="http://schemas.openxmlformats.org/officeDocument/2006/relationships/control" Target="activeX/activeX86.xml"/><Relationship Id="rId140" Type="http://schemas.openxmlformats.org/officeDocument/2006/relationships/control" Target="activeX/activeX130.xml"/><Relationship Id="rId161" Type="http://schemas.openxmlformats.org/officeDocument/2006/relationships/control" Target="activeX/activeX151.xml"/><Relationship Id="rId182" Type="http://schemas.openxmlformats.org/officeDocument/2006/relationships/fontTable" Target="fontTable.xml"/><Relationship Id="rId6" Type="http://schemas.openxmlformats.org/officeDocument/2006/relationships/image" Target="media/image1.wmf"/><Relationship Id="rId23" Type="http://schemas.openxmlformats.org/officeDocument/2006/relationships/control" Target="activeX/activeX14.xml"/><Relationship Id="rId119" Type="http://schemas.openxmlformats.org/officeDocument/2006/relationships/control" Target="activeX/activeX109.xml"/><Relationship Id="rId44" Type="http://schemas.openxmlformats.org/officeDocument/2006/relationships/control" Target="activeX/activeX35.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6.xml"/><Relationship Id="rId130" Type="http://schemas.openxmlformats.org/officeDocument/2006/relationships/control" Target="activeX/activeX120.xml"/><Relationship Id="rId135" Type="http://schemas.openxmlformats.org/officeDocument/2006/relationships/control" Target="activeX/activeX125.xml"/><Relationship Id="rId151" Type="http://schemas.openxmlformats.org/officeDocument/2006/relationships/control" Target="activeX/activeX141.xml"/><Relationship Id="rId156" Type="http://schemas.openxmlformats.org/officeDocument/2006/relationships/control" Target="activeX/activeX146.xml"/><Relationship Id="rId177" Type="http://schemas.openxmlformats.org/officeDocument/2006/relationships/control" Target="activeX/activeX164.xml"/><Relationship Id="rId172" Type="http://schemas.openxmlformats.org/officeDocument/2006/relationships/control" Target="activeX/activeX159.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99.xml"/><Relationship Id="rId34" Type="http://schemas.openxmlformats.org/officeDocument/2006/relationships/control" Target="activeX/activeX25.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control" Target="activeX/activeX136.xml"/><Relationship Id="rId167" Type="http://schemas.openxmlformats.org/officeDocument/2006/relationships/control" Target="activeX/activeX157.xml"/><Relationship Id="rId7" Type="http://schemas.openxmlformats.org/officeDocument/2006/relationships/control" Target="activeX/activeX1.xml"/><Relationship Id="rId71" Type="http://schemas.openxmlformats.org/officeDocument/2006/relationships/control" Target="activeX/activeX61.xml"/><Relationship Id="rId92" Type="http://schemas.openxmlformats.org/officeDocument/2006/relationships/control" Target="activeX/activeX82.xml"/><Relationship Id="rId162" Type="http://schemas.openxmlformats.org/officeDocument/2006/relationships/control" Target="activeX/activeX152.xm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157" Type="http://schemas.openxmlformats.org/officeDocument/2006/relationships/control" Target="activeX/activeX147.xml"/><Relationship Id="rId178" Type="http://schemas.openxmlformats.org/officeDocument/2006/relationships/control" Target="activeX/activeX165.xml"/><Relationship Id="rId61" Type="http://schemas.openxmlformats.org/officeDocument/2006/relationships/control" Target="activeX/activeX51.xml"/><Relationship Id="rId82" Type="http://schemas.openxmlformats.org/officeDocument/2006/relationships/control" Target="activeX/activeX72.xml"/><Relationship Id="rId152" Type="http://schemas.openxmlformats.org/officeDocument/2006/relationships/control" Target="activeX/activeX142.xml"/><Relationship Id="rId173" Type="http://schemas.openxmlformats.org/officeDocument/2006/relationships/control" Target="activeX/activeX160.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147" Type="http://schemas.openxmlformats.org/officeDocument/2006/relationships/control" Target="activeX/activeX137.xml"/><Relationship Id="rId168" Type="http://schemas.openxmlformats.org/officeDocument/2006/relationships/image" Target="media/image6.wmf"/><Relationship Id="rId8" Type="http://schemas.openxmlformats.org/officeDocument/2006/relationships/image" Target="media/image2.wmf"/><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 Id="rId163" Type="http://schemas.openxmlformats.org/officeDocument/2006/relationships/control" Target="activeX/activeX153.xml"/><Relationship Id="rId3" Type="http://schemas.openxmlformats.org/officeDocument/2006/relationships/webSettings" Target="webSettings.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7.xml"/><Relationship Id="rId116" Type="http://schemas.openxmlformats.org/officeDocument/2006/relationships/control" Target="activeX/activeX106.xml"/><Relationship Id="rId137" Type="http://schemas.openxmlformats.org/officeDocument/2006/relationships/control" Target="activeX/activeX127.xml"/><Relationship Id="rId158" Type="http://schemas.openxmlformats.org/officeDocument/2006/relationships/control" Target="activeX/activeX148.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 Id="rId111" Type="http://schemas.openxmlformats.org/officeDocument/2006/relationships/control" Target="activeX/activeX101.xml"/><Relationship Id="rId132" Type="http://schemas.openxmlformats.org/officeDocument/2006/relationships/control" Target="activeX/activeX122.xml"/><Relationship Id="rId153" Type="http://schemas.openxmlformats.org/officeDocument/2006/relationships/control" Target="activeX/activeX143.xml"/><Relationship Id="rId174" Type="http://schemas.openxmlformats.org/officeDocument/2006/relationships/control" Target="activeX/activeX161.xml"/><Relationship Id="rId179" Type="http://schemas.openxmlformats.org/officeDocument/2006/relationships/control" Target="activeX/activeX166.xml"/><Relationship Id="rId15" Type="http://schemas.openxmlformats.org/officeDocument/2006/relationships/control" Target="activeX/activeX6.xml"/><Relationship Id="rId36" Type="http://schemas.openxmlformats.org/officeDocument/2006/relationships/control" Target="activeX/activeX27.xml"/><Relationship Id="rId57" Type="http://schemas.openxmlformats.org/officeDocument/2006/relationships/control" Target="activeX/activeX47.xml"/><Relationship Id="rId106" Type="http://schemas.openxmlformats.org/officeDocument/2006/relationships/control" Target="activeX/activeX96.xml"/><Relationship Id="rId127" Type="http://schemas.openxmlformats.org/officeDocument/2006/relationships/control" Target="activeX/activeX117.xml"/><Relationship Id="rId10" Type="http://schemas.openxmlformats.org/officeDocument/2006/relationships/image" Target="media/image3.wmf"/><Relationship Id="rId31" Type="http://schemas.openxmlformats.org/officeDocument/2006/relationships/control" Target="activeX/activeX22.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43" Type="http://schemas.openxmlformats.org/officeDocument/2006/relationships/control" Target="activeX/activeX133.xml"/><Relationship Id="rId148" Type="http://schemas.openxmlformats.org/officeDocument/2006/relationships/control" Target="activeX/activeX138.xml"/><Relationship Id="rId164" Type="http://schemas.openxmlformats.org/officeDocument/2006/relationships/control" Target="activeX/activeX154.xml"/><Relationship Id="rId169" Type="http://schemas.openxmlformats.org/officeDocument/2006/relationships/image" Target="media/image7.wmf"/><Relationship Id="rId4" Type="http://schemas.openxmlformats.org/officeDocument/2006/relationships/footnotes" Target="footnotes.xml"/><Relationship Id="rId9" Type="http://schemas.openxmlformats.org/officeDocument/2006/relationships/control" Target="activeX/activeX2.xml"/><Relationship Id="rId180" Type="http://schemas.openxmlformats.org/officeDocument/2006/relationships/control" Target="activeX/activeX167.xml"/><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8.xml"/><Relationship Id="rId89" Type="http://schemas.openxmlformats.org/officeDocument/2006/relationships/control" Target="activeX/activeX79.xml"/><Relationship Id="rId112" Type="http://schemas.openxmlformats.org/officeDocument/2006/relationships/control" Target="activeX/activeX102.xml"/><Relationship Id="rId133" Type="http://schemas.openxmlformats.org/officeDocument/2006/relationships/control" Target="activeX/activeX123.xml"/><Relationship Id="rId154" Type="http://schemas.openxmlformats.org/officeDocument/2006/relationships/control" Target="activeX/activeX144.xml"/><Relationship Id="rId175" Type="http://schemas.openxmlformats.org/officeDocument/2006/relationships/control" Target="activeX/activeX162.xml"/><Relationship Id="rId16" Type="http://schemas.openxmlformats.org/officeDocument/2006/relationships/control" Target="activeX/activeX7.xml"/><Relationship Id="rId37" Type="http://schemas.openxmlformats.org/officeDocument/2006/relationships/control" Target="activeX/activeX28.xml"/><Relationship Id="rId58" Type="http://schemas.openxmlformats.org/officeDocument/2006/relationships/control" Target="activeX/activeX48.xml"/><Relationship Id="rId79" Type="http://schemas.openxmlformats.org/officeDocument/2006/relationships/control" Target="activeX/activeX69.xml"/><Relationship Id="rId102" Type="http://schemas.openxmlformats.org/officeDocument/2006/relationships/control" Target="activeX/activeX92.xml"/><Relationship Id="rId123" Type="http://schemas.openxmlformats.org/officeDocument/2006/relationships/control" Target="activeX/activeX113.xml"/><Relationship Id="rId144" Type="http://schemas.openxmlformats.org/officeDocument/2006/relationships/control" Target="activeX/activeX134.xml"/><Relationship Id="rId90" Type="http://schemas.openxmlformats.org/officeDocument/2006/relationships/control" Target="activeX/activeX80.xml"/><Relationship Id="rId165" Type="http://schemas.openxmlformats.org/officeDocument/2006/relationships/control" Target="activeX/activeX155.xml"/><Relationship Id="rId27" Type="http://schemas.openxmlformats.org/officeDocument/2006/relationships/control" Target="activeX/activeX18.xml"/><Relationship Id="rId48" Type="http://schemas.openxmlformats.org/officeDocument/2006/relationships/control" Target="activeX/activeX39.xml"/><Relationship Id="rId69" Type="http://schemas.openxmlformats.org/officeDocument/2006/relationships/control" Target="activeX/activeX59.xml"/><Relationship Id="rId113" Type="http://schemas.openxmlformats.org/officeDocument/2006/relationships/control" Target="activeX/activeX103.xml"/><Relationship Id="rId134" Type="http://schemas.openxmlformats.org/officeDocument/2006/relationships/control" Target="activeX/activeX124.xml"/><Relationship Id="rId80" Type="http://schemas.openxmlformats.org/officeDocument/2006/relationships/control" Target="activeX/activeX70.xml"/><Relationship Id="rId155" Type="http://schemas.openxmlformats.org/officeDocument/2006/relationships/control" Target="activeX/activeX145.xml"/><Relationship Id="rId176" Type="http://schemas.openxmlformats.org/officeDocument/2006/relationships/control" Target="activeX/activeX163.xml"/><Relationship Id="rId17" Type="http://schemas.openxmlformats.org/officeDocument/2006/relationships/control" Target="activeX/activeX8.xml"/><Relationship Id="rId38" Type="http://schemas.openxmlformats.org/officeDocument/2006/relationships/control" Target="activeX/activeX29.xml"/><Relationship Id="rId59" Type="http://schemas.openxmlformats.org/officeDocument/2006/relationships/control" Target="activeX/activeX49.xml"/><Relationship Id="rId103" Type="http://schemas.openxmlformats.org/officeDocument/2006/relationships/control" Target="activeX/activeX93.xml"/><Relationship Id="rId124" Type="http://schemas.openxmlformats.org/officeDocument/2006/relationships/control" Target="activeX/activeX114.xml"/><Relationship Id="rId70" Type="http://schemas.openxmlformats.org/officeDocument/2006/relationships/control" Target="activeX/activeX60.xml"/><Relationship Id="rId91" Type="http://schemas.openxmlformats.org/officeDocument/2006/relationships/control" Target="activeX/activeX81.xml"/><Relationship Id="rId145" Type="http://schemas.openxmlformats.org/officeDocument/2006/relationships/control" Target="activeX/activeX135.xml"/><Relationship Id="rId166" Type="http://schemas.openxmlformats.org/officeDocument/2006/relationships/control" Target="activeX/activeX156.xml"/><Relationship Id="rId1" Type="http://schemas.openxmlformats.org/officeDocument/2006/relationships/styles" Target="styles.xml"/><Relationship Id="rId28" Type="http://schemas.openxmlformats.org/officeDocument/2006/relationships/control" Target="activeX/activeX19.xml"/><Relationship Id="rId49" Type="http://schemas.openxmlformats.org/officeDocument/2006/relationships/image" Target="media/image5.wmf"/><Relationship Id="rId114" Type="http://schemas.openxmlformats.org/officeDocument/2006/relationships/control" Target="activeX/activeX10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Miller Lee</cp:lastModifiedBy>
  <cp:revision>3</cp:revision>
  <dcterms:created xsi:type="dcterms:W3CDTF">2023-12-18T03:10:00Z</dcterms:created>
  <dcterms:modified xsi:type="dcterms:W3CDTF">2023-12-18T03:59:00Z</dcterms:modified>
</cp:coreProperties>
</file>