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3280">
      <w:bookmarkStart w:id="0" w:name="_GoBack"/>
      <w:bookmarkEnd w:id="0"/>
      <w:r>
        <w:rPr>
          <w:sz w:val="20"/>
          <w:szCs w:val="20"/>
        </w:rPr>
        <w:pict/>
      </w:r>
      <w:r>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in;height:18pt" o:ole="">
            <v:imagedata r:id="rId4" o:title=""/>
          </v:shape>
          <w:control r:id="rId5" w:name="DefaultOcxName" w:shapeid="_x0000_i1169"/>
        </w:object>
      </w:r>
    </w:p>
    <w:p w:rsidR="00000000" w:rsidRDefault="00123280">
      <w:pPr>
        <w:pStyle w:val="z-"/>
        <w:rPr>
          <w:rFonts w:hint="eastAsia"/>
        </w:rPr>
      </w:pPr>
      <w:r>
        <w:rPr>
          <w:rFonts w:hint="eastAsia"/>
        </w:rPr>
        <w:t>表單的頂端</w:t>
      </w:r>
    </w:p>
    <w:p w:rsidR="00000000" w:rsidRDefault="00123280">
      <w:pPr>
        <w:jc w:val="center"/>
        <w:rPr>
          <w:rFonts w:hint="eastAsia"/>
        </w:rPr>
      </w:pPr>
      <w:r>
        <w:rPr>
          <w:vanish/>
        </w:rPr>
        <w:object w:dxaOrig="1440" w:dyaOrig="1440">
          <v:shape id="_x0000_i1172" type="#_x0000_t75" style="width:1in;height:18pt" o:ole="">
            <v:imagedata r:id="rId6" o:title=""/>
          </v:shape>
          <w:control r:id="rId7" w:name="DefaultOcxName1" w:shapeid="_x0000_i1172"/>
        </w:object>
      </w:r>
      <w:r>
        <w:rPr>
          <w:vanish/>
        </w:rPr>
        <w:object w:dxaOrig="1440" w:dyaOrig="1440">
          <v:shape id="_x0000_i1175" type="#_x0000_t75" style="width:1in;height:18pt" o:ole="">
            <v:imagedata r:id="rId8" o:title=""/>
          </v:shape>
          <w:control r:id="rId9" w:name="DefaultOcxName2" w:shapeid="_x0000_i1175"/>
        </w:object>
      </w:r>
      <w:r>
        <w:rPr>
          <w:vanish/>
        </w:rPr>
        <w:object w:dxaOrig="1440" w:dyaOrig="1440">
          <v:shape id="_x0000_i1178" type="#_x0000_t75" style="width:1in;height:18pt" o:ole="">
            <v:imagedata r:id="rId10" o:title=""/>
          </v:shape>
          <w:control r:id="rId11" w:name="DefaultOcxName3" w:shapeid="_x0000_i1178"/>
        </w:object>
      </w:r>
      <w:r>
        <w:rPr>
          <w:rFonts w:hint="eastAsia"/>
        </w:rPr>
        <w:t>中正大學課程大綱</w:t>
      </w:r>
      <w:r>
        <w:rPr>
          <w:rFonts w:hint="eastAsia"/>
        </w:rPr>
        <w:br/>
      </w:r>
      <w:r>
        <w:rPr>
          <w:rFonts w:hint="eastAsia"/>
        </w:rPr>
        <w:t>資訊工程學</w:t>
      </w:r>
      <w:r>
        <w:rPr>
          <w:rFonts w:hint="eastAsia"/>
        </w:rPr>
        <w:t>系</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111"/>
        <w:gridCol w:w="1175"/>
        <w:gridCol w:w="2335"/>
        <w:gridCol w:w="300"/>
        <w:gridCol w:w="2240"/>
        <w:gridCol w:w="300"/>
      </w:tblGrid>
      <w:tr w:rsidR="00000000">
        <w:trPr>
          <w:tblCellSpacing w:w="0" w:type="dxa"/>
          <w:jc w:val="center"/>
        </w:trPr>
        <w:tc>
          <w:tcPr>
            <w:tcW w:w="187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課程名稱</w:t>
            </w:r>
            <w:r>
              <w:rPr>
                <w:rFonts w:hint="eastAsia"/>
              </w:rPr>
              <w:t>(</w:t>
            </w:r>
            <w:r>
              <w:rPr>
                <w:rFonts w:hint="eastAsia"/>
              </w:rPr>
              <w:t>中文</w:t>
            </w:r>
            <w:r>
              <w:rPr>
                <w:rFonts w:hint="eastAsia"/>
              </w:rPr>
              <w:t>)</w:t>
            </w:r>
            <w:r>
              <w:rPr>
                <w:rFonts w:hint="eastAsia"/>
              </w:rPr>
              <w:t>：</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計算方法概論</w:t>
            </w:r>
            <w:r>
              <w:rPr>
                <w:rFonts w:hint="eastAsia"/>
              </w:rPr>
              <w:t> </w:t>
            </w:r>
          </w:p>
        </w:tc>
        <w:tc>
          <w:tcPr>
            <w:tcW w:w="120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開課單位：</w:t>
            </w:r>
          </w:p>
        </w:tc>
        <w:tc>
          <w:tcPr>
            <w:tcW w:w="0" w:type="auto"/>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資訊工程學系</w:t>
            </w: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課程名稱</w:t>
            </w:r>
            <w:r>
              <w:rPr>
                <w:rFonts w:hint="eastAsia"/>
              </w:rPr>
              <w:t>(</w:t>
            </w:r>
            <w:r>
              <w:rPr>
                <w:rFonts w:hint="eastAsia"/>
              </w:rPr>
              <w:t>英文</w:t>
            </w:r>
            <w:r>
              <w:rPr>
                <w:rFonts w:hint="eastAsia"/>
              </w:rPr>
              <w:t>)</w:t>
            </w:r>
            <w:r>
              <w:rPr>
                <w:rFonts w:hint="eastAsia"/>
              </w:rPr>
              <w:t>：</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Introduction to Algorithms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課程代碼：</w:t>
            </w:r>
          </w:p>
        </w:tc>
        <w:tc>
          <w:tcPr>
            <w:tcW w:w="0" w:type="auto"/>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4102068</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授課教師：</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陳立軒</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學分數：</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3 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必</w:t>
            </w:r>
            <w:r>
              <w:rPr>
                <w:rFonts w:hint="eastAsia"/>
              </w:rPr>
              <w:t>/</w:t>
            </w:r>
            <w:r>
              <w:rPr>
                <w:rFonts w:hint="eastAsia"/>
              </w:rPr>
              <w:t>選修：</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必修</w:t>
            </w:r>
            <w:r>
              <w:rPr>
                <w:rFonts w:hint="eastAsia"/>
              </w:rPr>
              <w:t> </w:t>
            </w:r>
          </w:p>
        </w:tc>
        <w:tc>
          <w:tcPr>
            <w:tcW w:w="120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開</w:t>
            </w:r>
            <w:proofErr w:type="gramStart"/>
            <w:r>
              <w:rPr>
                <w:rFonts w:hint="eastAsia"/>
              </w:rPr>
              <w:t>科年級</w:t>
            </w:r>
            <w:proofErr w:type="gramEnd"/>
            <w:r>
              <w:rPr>
                <w:rFonts w:hint="eastAsia"/>
              </w:rPr>
              <w:t>：</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大二</w:t>
            </w: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先修科目或</w:t>
            </w:r>
            <w:r>
              <w:rPr>
                <w:rFonts w:hint="eastAsia"/>
              </w:rPr>
              <w:br/>
            </w:r>
            <w:r>
              <w:rPr>
                <w:rFonts w:hint="eastAsia"/>
              </w:rPr>
              <w:t>先備能力：</w:t>
            </w:r>
            <w:r>
              <w:rPr>
                <w:rFonts w:hint="eastAsia"/>
              </w:rPr>
              <w:t xml:space="preserve"> </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computer programming, discrete mathematics, data structure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課程概述：</w:t>
            </w:r>
            <w:r>
              <w:rPr>
                <w:rFonts w:hint="eastAsia"/>
              </w:rPr>
              <w:t xml:space="preserve"> </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Study design, analysis, correctness proof, and implementation of algorithms for solving problems by computers. Learn strategies for solving problems, techniques for designing and analyzing algorithms, and details for efficient implementations of algorithms</w:t>
            </w:r>
            <w:r>
              <w:rPr>
                <w:rFonts w:hint="eastAsia"/>
              </w:rPr>
              <w:t xml:space="preserve"> in computers.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學習目標：</w:t>
            </w:r>
            <w:r>
              <w:rPr>
                <w:rFonts w:hint="eastAsia"/>
              </w:rPr>
              <w:t xml:space="preserve"> </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1.Formulate applications as problems solvable by computers</w:t>
            </w:r>
            <w:r>
              <w:rPr>
                <w:rFonts w:hint="eastAsia"/>
              </w:rPr>
              <w:br/>
              <w:t xml:space="preserve">2.Design efficient algorithms for solving </w:t>
            </w:r>
            <w:proofErr w:type="spellStart"/>
            <w:r>
              <w:rPr>
                <w:rFonts w:hint="eastAsia"/>
              </w:rPr>
              <w:t>probems</w:t>
            </w:r>
            <w:proofErr w:type="spellEnd"/>
            <w:r>
              <w:rPr>
                <w:rFonts w:hint="eastAsia"/>
              </w:rPr>
              <w:br/>
              <w:t>3.Prove the correctness of an algorithm</w:t>
            </w:r>
            <w:r>
              <w:rPr>
                <w:rFonts w:hint="eastAsia"/>
              </w:rPr>
              <w:br/>
              <w:t>4.Analyze the time and space complexity of an algorithms</w:t>
            </w:r>
            <w:r>
              <w:rPr>
                <w:rFonts w:hint="eastAsia"/>
              </w:rPr>
              <w:br/>
            </w:r>
            <w:r>
              <w:rPr>
                <w:rFonts w:hint="eastAsia"/>
              </w:rPr>
              <w:t>5.Efficient implementations of algorithms as programs in computers</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教科書：</w:t>
            </w:r>
          </w:p>
        </w:tc>
        <w:tc>
          <w:tcPr>
            <w:tcW w:w="0" w:type="auto"/>
            <w:gridSpan w:val="5"/>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xml:space="preserve">T. H. </w:t>
            </w:r>
            <w:proofErr w:type="spellStart"/>
            <w:r>
              <w:rPr>
                <w:rFonts w:hint="eastAsia"/>
              </w:rPr>
              <w:t>Cormen</w:t>
            </w:r>
            <w:proofErr w:type="spellEnd"/>
            <w:r>
              <w:rPr>
                <w:rFonts w:hint="eastAsia"/>
              </w:rPr>
              <w:t xml:space="preserve">, C. E. </w:t>
            </w:r>
            <w:proofErr w:type="spellStart"/>
            <w:r>
              <w:rPr>
                <w:rFonts w:hint="eastAsia"/>
              </w:rPr>
              <w:t>Leiserson</w:t>
            </w:r>
            <w:proofErr w:type="spellEnd"/>
            <w:r>
              <w:rPr>
                <w:rFonts w:hint="eastAsia"/>
              </w:rPr>
              <w:t xml:space="preserve">, R. L. </w:t>
            </w:r>
            <w:proofErr w:type="spellStart"/>
            <w:r>
              <w:rPr>
                <w:rFonts w:hint="eastAsia"/>
              </w:rPr>
              <w:t>Rivest</w:t>
            </w:r>
            <w:proofErr w:type="spellEnd"/>
            <w:r>
              <w:rPr>
                <w:rFonts w:hint="eastAsia"/>
              </w:rPr>
              <w:t>, and C. Stein, Introduction to Algorithms (3rd Edition), The MIT Press and McGraw-Hill, 2009. </w:t>
            </w:r>
          </w:p>
        </w:tc>
      </w:tr>
    </w:tbl>
    <w:p w:rsidR="00000000" w:rsidRDefault="00123280">
      <w:pPr>
        <w:spacing w:after="240"/>
        <w:jc w:val="center"/>
        <w:rPr>
          <w:rFonts w:hint="eastAsia"/>
        </w:rPr>
      </w:pPr>
      <w:r>
        <w:rPr>
          <w:rFonts w:hint="eastAsia"/>
        </w:rPr>
        <w:br/>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526"/>
        <w:gridCol w:w="2504"/>
        <w:gridCol w:w="525"/>
        <w:gridCol w:w="525"/>
        <w:gridCol w:w="525"/>
        <w:gridCol w:w="525"/>
        <w:gridCol w:w="1010"/>
        <w:gridCol w:w="321"/>
      </w:tblGrid>
      <w:tr w:rsidR="00000000">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課程大綱</w:t>
            </w:r>
            <w:r>
              <w:rPr>
                <w:rFonts w:hint="eastAsia"/>
              </w:rPr>
              <w:t xml:space="preserve"> </w:t>
            </w:r>
          </w:p>
        </w:tc>
        <w:tc>
          <w:tcPr>
            <w:tcW w:w="0" w:type="auto"/>
            <w:gridSpan w:val="4"/>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分配時數</w:t>
            </w:r>
            <w:r>
              <w:rPr>
                <w:rFonts w:hint="eastAsia"/>
              </w:rPr>
              <w:t xml:space="preserve"> </w:t>
            </w:r>
          </w:p>
        </w:tc>
        <w:tc>
          <w:tcPr>
            <w:tcW w:w="0" w:type="auto"/>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核心能力</w:t>
            </w:r>
            <w:r>
              <w:rPr>
                <w:rFonts w:hint="eastAsia"/>
              </w:rPr>
              <w:t xml:space="preserve"> </w:t>
            </w:r>
          </w:p>
        </w:tc>
        <w:tc>
          <w:tcPr>
            <w:tcW w:w="0" w:type="auto"/>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備註</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單元主題</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內容綱要</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講授</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示範</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習作</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其他</w:t>
            </w:r>
            <w:r>
              <w:rPr>
                <w:rFonts w:hint="eastAsia"/>
              </w:rPr>
              <w:t xml:space="preserve">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Complexity Analysis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1. Model of computation </w:t>
            </w:r>
            <w:r>
              <w:rPr>
                <w:rFonts w:hint="eastAsia"/>
              </w:rPr>
              <w:br/>
              <w:t xml:space="preserve">2. Worst-case and average-case analysis </w:t>
            </w:r>
            <w:r>
              <w:rPr>
                <w:rFonts w:hint="eastAsia"/>
              </w:rPr>
              <w:br/>
              <w:t xml:space="preserve">3. Big-O Notation </w:t>
            </w:r>
            <w:r>
              <w:rPr>
                <w:rFonts w:hint="eastAsia"/>
              </w:rPr>
              <w:br/>
              <w:t xml:space="preserve">4. Running time calculation </w:t>
            </w:r>
            <w:r>
              <w:rPr>
                <w:rFonts w:hint="eastAsia"/>
              </w:rPr>
              <w:br/>
              <w:t xml:space="preserve">5. Iteration and Integration </w:t>
            </w:r>
            <w:r>
              <w:rPr>
                <w:rFonts w:hint="eastAsia"/>
              </w:rPr>
              <w:br/>
            </w:r>
            <w:r>
              <w:rPr>
                <w:rFonts w:hint="eastAsia"/>
              </w:rPr>
              <w:lastRenderedPageBreak/>
              <w:t>6. Recursion and recurrence equations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lastRenderedPageBreak/>
              <w:t>4.5 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181" type="#_x0000_t75" style="width:18pt;height:15.6pt" o:ole="">
                  <v:imagedata r:id="rId12" o:title=""/>
                </v:shape>
                <w:control r:id="rId13" w:name="DefaultOcxName4" w:shapeid="_x0000_i1181"/>
              </w:object>
            </w:r>
            <w:r>
              <w:rPr>
                <w:rFonts w:hint="eastAsia"/>
              </w:rPr>
              <w:t>1.</w:t>
            </w:r>
            <w:r>
              <w:rPr>
                <w:rFonts w:hint="eastAsia"/>
              </w:rPr>
              <w:t>1</w:t>
            </w:r>
            <w:r>
              <w:object w:dxaOrig="1440" w:dyaOrig="1440">
                <v:shape id="_x0000_i1184" type="#_x0000_t75" style="width:18pt;height:15.6pt" o:ole="">
                  <v:imagedata r:id="rId12" o:title=""/>
                </v:shape>
                <w:control r:id="rId14" w:name="DefaultOcxName5" w:shapeid="_x0000_i1184"/>
              </w:object>
            </w:r>
            <w:r>
              <w:rPr>
                <w:rFonts w:hint="eastAsia"/>
              </w:rPr>
              <w:t>1.</w:t>
            </w:r>
            <w:r>
              <w:rPr>
                <w:rFonts w:hint="eastAsia"/>
              </w:rPr>
              <w:t>2</w:t>
            </w:r>
            <w:r>
              <w:object w:dxaOrig="1440" w:dyaOrig="1440">
                <v:shape id="_x0000_i1187" type="#_x0000_t75" style="width:18pt;height:15.6pt" o:ole="">
                  <v:imagedata r:id="rId12" o:title=""/>
                </v:shape>
                <w:control r:id="rId15" w:name="DefaultOcxName6" w:shapeid="_x0000_i1187"/>
              </w:object>
            </w:r>
            <w:r>
              <w:rPr>
                <w:rFonts w:hint="eastAsia"/>
              </w:rPr>
              <w:t>1.</w:t>
            </w:r>
            <w:r>
              <w:rPr>
                <w:rFonts w:hint="eastAsia"/>
              </w:rPr>
              <w:t>3</w:t>
            </w:r>
            <w:r>
              <w:object w:dxaOrig="1440" w:dyaOrig="1440">
                <v:shape id="_x0000_i1190" type="#_x0000_t75" style="width:18pt;height:15.6pt" o:ole="">
                  <v:imagedata r:id="rId16" o:title=""/>
                </v:shape>
                <w:control r:id="rId17" w:name="DefaultOcxName7" w:shapeid="_x0000_i1190"/>
              </w:object>
            </w:r>
            <w:r>
              <w:rPr>
                <w:rFonts w:hint="eastAsia"/>
              </w:rPr>
              <w:t>2.</w:t>
            </w:r>
            <w:r>
              <w:rPr>
                <w:rFonts w:hint="eastAsia"/>
              </w:rPr>
              <w:t>1</w:t>
            </w:r>
            <w:r>
              <w:object w:dxaOrig="1440" w:dyaOrig="1440">
                <v:shape id="_x0000_i1193" type="#_x0000_t75" style="width:18pt;height:15.6pt" o:ole="">
                  <v:imagedata r:id="rId16" o:title=""/>
                </v:shape>
                <w:control r:id="rId18" w:name="DefaultOcxName8" w:shapeid="_x0000_i1193"/>
              </w:object>
            </w:r>
            <w:r>
              <w:rPr>
                <w:rFonts w:hint="eastAsia"/>
              </w:rPr>
              <w:t>2.</w:t>
            </w:r>
            <w:r>
              <w:rPr>
                <w:rFonts w:hint="eastAsia"/>
              </w:rPr>
              <w:t>2</w:t>
            </w:r>
            <w:r>
              <w:object w:dxaOrig="1440" w:dyaOrig="1440">
                <v:shape id="_x0000_i1196" type="#_x0000_t75" style="width:18pt;height:15.6pt" o:ole="">
                  <v:imagedata r:id="rId16" o:title=""/>
                </v:shape>
                <w:control r:id="rId19" w:name="DefaultOcxName9" w:shapeid="_x0000_i1196"/>
              </w:object>
            </w:r>
            <w:r>
              <w:rPr>
                <w:rFonts w:hint="eastAsia"/>
              </w:rPr>
              <w:t>2.</w:t>
            </w:r>
            <w:r>
              <w:rPr>
                <w:rFonts w:hint="eastAsia"/>
              </w:rPr>
              <w:t>3</w:t>
            </w:r>
            <w:r>
              <w:lastRenderedPageBreak/>
              <w:object w:dxaOrig="1440" w:dyaOrig="1440">
                <v:shape id="_x0000_i1199" type="#_x0000_t75" style="width:18pt;height:15.6pt" o:ole="">
                  <v:imagedata r:id="rId16" o:title=""/>
                </v:shape>
                <w:control r:id="rId20" w:name="DefaultOcxName10" w:shapeid="_x0000_i1199"/>
              </w:object>
            </w:r>
            <w:r>
              <w:rPr>
                <w:rFonts w:hint="eastAsia"/>
              </w:rPr>
              <w:t>3.</w:t>
            </w:r>
            <w:r>
              <w:rPr>
                <w:rFonts w:hint="eastAsia"/>
              </w:rPr>
              <w:t>1</w:t>
            </w:r>
            <w:r>
              <w:object w:dxaOrig="1440" w:dyaOrig="1440">
                <v:shape id="_x0000_i1202" type="#_x0000_t75" style="width:18pt;height:15.6pt" o:ole="">
                  <v:imagedata r:id="rId16" o:title=""/>
                </v:shape>
                <w:control r:id="rId21" w:name="DefaultOcxName11" w:shapeid="_x0000_i1202"/>
              </w:object>
            </w:r>
            <w:r>
              <w:rPr>
                <w:rFonts w:hint="eastAsia"/>
              </w:rPr>
              <w:t>3.</w:t>
            </w:r>
            <w:r>
              <w:rPr>
                <w:rFonts w:hint="eastAsia"/>
              </w:rPr>
              <w:t>2</w:t>
            </w:r>
            <w:r>
              <w:object w:dxaOrig="1440" w:dyaOrig="1440">
                <v:shape id="_x0000_i1205" type="#_x0000_t75" style="width:18pt;height:15.6pt" o:ole="">
                  <v:imagedata r:id="rId16" o:title=""/>
                </v:shape>
                <w:control r:id="rId22" w:name="DefaultOcxName12" w:shapeid="_x0000_i1205"/>
              </w:object>
            </w:r>
            <w:r>
              <w:rPr>
                <w:rFonts w:hint="eastAsia"/>
              </w:rPr>
              <w:t>3.</w:t>
            </w:r>
            <w:r>
              <w:rPr>
                <w:rFonts w:hint="eastAsia"/>
              </w:rPr>
              <w:t>3</w:t>
            </w:r>
            <w:r>
              <w:object w:dxaOrig="1440" w:dyaOrig="1440">
                <v:shape id="_x0000_i1208" type="#_x0000_t75" style="width:18pt;height:15.6pt" o:ole="">
                  <v:imagedata r:id="rId16" o:title=""/>
                </v:shape>
                <w:control r:id="rId23" w:name="DefaultOcxName13" w:shapeid="_x0000_i1208"/>
              </w:object>
            </w:r>
            <w:r>
              <w:rPr>
                <w:rFonts w:hint="eastAsia"/>
              </w:rPr>
              <w:t>4.</w:t>
            </w:r>
            <w:r>
              <w:rPr>
                <w:rFonts w:hint="eastAsia"/>
              </w:rPr>
              <w:t>1</w:t>
            </w:r>
            <w:r>
              <w:object w:dxaOrig="1440" w:dyaOrig="1440">
                <v:shape id="_x0000_i1211" type="#_x0000_t75" style="width:18pt;height:15.6pt" o:ole="">
                  <v:imagedata r:id="rId16" o:title=""/>
                </v:shape>
                <w:control r:id="rId24" w:name="DefaultOcxName14" w:shapeid="_x0000_i1211"/>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lastRenderedPageBreak/>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Sorting, and Divide-and-Conquer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To demonstrate how divide-and-conquer is used to solve problems, and how to analyze the time and stack complexity of recursive programs. </w:t>
            </w:r>
            <w:r>
              <w:rPr>
                <w:rFonts w:hint="eastAsia"/>
              </w:rPr>
              <w:br/>
              <w:t xml:space="preserve">1. </w:t>
            </w:r>
            <w:proofErr w:type="spellStart"/>
            <w:r>
              <w:rPr>
                <w:rFonts w:hint="eastAsia"/>
              </w:rPr>
              <w:t>Mergesort</w:t>
            </w:r>
            <w:proofErr w:type="spellEnd"/>
            <w:r>
              <w:rPr>
                <w:rFonts w:hint="eastAsia"/>
              </w:rPr>
              <w:t>, Quicksort</w:t>
            </w:r>
            <w:r>
              <w:rPr>
                <w:rFonts w:hint="eastAsia"/>
              </w:rPr>
              <w:t xml:space="preserve">, divide and conquer, and recursion </w:t>
            </w:r>
            <w:r>
              <w:rPr>
                <w:rFonts w:hint="eastAsia"/>
              </w:rPr>
              <w:br/>
              <w:t xml:space="preserve">2. Developing recurrence equations for recursive programs </w:t>
            </w:r>
            <w:r>
              <w:rPr>
                <w:rFonts w:hint="eastAsia"/>
              </w:rPr>
              <w:br/>
              <w:t xml:space="preserve">3. Techniques for solving recurrence equations </w:t>
            </w:r>
            <w:r>
              <w:rPr>
                <w:rFonts w:hint="eastAsia"/>
              </w:rPr>
              <w:br/>
              <w:t>4. Divide-and-conquer for computational geometry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6 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214" type="#_x0000_t75" style="width:18pt;height:15.6pt" o:ole="">
                  <v:imagedata r:id="rId12" o:title=""/>
                </v:shape>
                <w:control r:id="rId25" w:name="DefaultOcxName15" w:shapeid="_x0000_i1214"/>
              </w:object>
            </w:r>
            <w:r>
              <w:rPr>
                <w:rFonts w:hint="eastAsia"/>
              </w:rPr>
              <w:t>1.</w:t>
            </w:r>
            <w:r>
              <w:rPr>
                <w:rFonts w:hint="eastAsia"/>
              </w:rPr>
              <w:t>1</w:t>
            </w:r>
            <w:r>
              <w:object w:dxaOrig="1440" w:dyaOrig="1440">
                <v:shape id="_x0000_i1217" type="#_x0000_t75" style="width:18pt;height:15.6pt" o:ole="">
                  <v:imagedata r:id="rId12" o:title=""/>
                </v:shape>
                <w:control r:id="rId26" w:name="DefaultOcxName16" w:shapeid="_x0000_i1217"/>
              </w:object>
            </w:r>
            <w:r>
              <w:rPr>
                <w:rFonts w:hint="eastAsia"/>
              </w:rPr>
              <w:t>1.</w:t>
            </w:r>
            <w:r>
              <w:rPr>
                <w:rFonts w:hint="eastAsia"/>
              </w:rPr>
              <w:t>2</w:t>
            </w:r>
            <w:r>
              <w:object w:dxaOrig="1440" w:dyaOrig="1440">
                <v:shape id="_x0000_i1220" type="#_x0000_t75" style="width:18pt;height:15.6pt" o:ole="">
                  <v:imagedata r:id="rId12" o:title=""/>
                </v:shape>
                <w:control r:id="rId27" w:name="DefaultOcxName17" w:shapeid="_x0000_i1220"/>
              </w:object>
            </w:r>
            <w:r>
              <w:rPr>
                <w:rFonts w:hint="eastAsia"/>
              </w:rPr>
              <w:t>1.</w:t>
            </w:r>
            <w:r>
              <w:rPr>
                <w:rFonts w:hint="eastAsia"/>
              </w:rPr>
              <w:t>3</w:t>
            </w:r>
            <w:r>
              <w:object w:dxaOrig="1440" w:dyaOrig="1440">
                <v:shape id="_x0000_i1223" type="#_x0000_t75" style="width:18pt;height:15.6pt" o:ole="">
                  <v:imagedata r:id="rId16" o:title=""/>
                </v:shape>
                <w:control r:id="rId28" w:name="DefaultOcxName18" w:shapeid="_x0000_i1223"/>
              </w:object>
            </w:r>
            <w:r>
              <w:rPr>
                <w:rFonts w:hint="eastAsia"/>
              </w:rPr>
              <w:t>2.</w:t>
            </w:r>
            <w:r>
              <w:rPr>
                <w:rFonts w:hint="eastAsia"/>
              </w:rPr>
              <w:t>1</w:t>
            </w:r>
            <w:r>
              <w:object w:dxaOrig="1440" w:dyaOrig="1440">
                <v:shape id="_x0000_i1226" type="#_x0000_t75" style="width:18pt;height:15.6pt" o:ole="">
                  <v:imagedata r:id="rId16" o:title=""/>
                </v:shape>
                <w:control r:id="rId29" w:name="DefaultOcxName19" w:shapeid="_x0000_i1226"/>
              </w:object>
            </w:r>
            <w:r>
              <w:rPr>
                <w:rFonts w:hint="eastAsia"/>
              </w:rPr>
              <w:t>2.</w:t>
            </w:r>
            <w:r>
              <w:rPr>
                <w:rFonts w:hint="eastAsia"/>
              </w:rPr>
              <w:t>2</w:t>
            </w:r>
            <w:r>
              <w:object w:dxaOrig="1440" w:dyaOrig="1440">
                <v:shape id="_x0000_i1229" type="#_x0000_t75" style="width:18pt;height:15.6pt" o:ole="">
                  <v:imagedata r:id="rId16" o:title=""/>
                </v:shape>
                <w:control r:id="rId30" w:name="DefaultOcxName20" w:shapeid="_x0000_i1229"/>
              </w:object>
            </w:r>
            <w:r>
              <w:rPr>
                <w:rFonts w:hint="eastAsia"/>
              </w:rPr>
              <w:t>2.</w:t>
            </w:r>
            <w:r>
              <w:rPr>
                <w:rFonts w:hint="eastAsia"/>
              </w:rPr>
              <w:t>3</w:t>
            </w:r>
            <w:r>
              <w:object w:dxaOrig="1440" w:dyaOrig="1440">
                <v:shape id="_x0000_i1232" type="#_x0000_t75" style="width:18pt;height:15.6pt" o:ole="">
                  <v:imagedata r:id="rId16" o:title=""/>
                </v:shape>
                <w:control r:id="rId31" w:name="DefaultOcxName21" w:shapeid="_x0000_i1232"/>
              </w:object>
            </w:r>
            <w:r>
              <w:rPr>
                <w:rFonts w:hint="eastAsia"/>
              </w:rPr>
              <w:t>3.</w:t>
            </w:r>
            <w:r>
              <w:rPr>
                <w:rFonts w:hint="eastAsia"/>
              </w:rPr>
              <w:t>1</w:t>
            </w:r>
            <w:r>
              <w:object w:dxaOrig="1440" w:dyaOrig="1440">
                <v:shape id="_x0000_i1235" type="#_x0000_t75" style="width:18pt;height:15.6pt" o:ole="">
                  <v:imagedata r:id="rId16" o:title=""/>
                </v:shape>
                <w:control r:id="rId32" w:name="DefaultOcxName22" w:shapeid="_x0000_i1235"/>
              </w:object>
            </w:r>
            <w:r>
              <w:rPr>
                <w:rFonts w:hint="eastAsia"/>
              </w:rPr>
              <w:t>3.</w:t>
            </w:r>
            <w:r>
              <w:rPr>
                <w:rFonts w:hint="eastAsia"/>
              </w:rPr>
              <w:t>2</w:t>
            </w:r>
            <w:r>
              <w:object w:dxaOrig="1440" w:dyaOrig="1440">
                <v:shape id="_x0000_i1238" type="#_x0000_t75" style="width:18pt;height:15.6pt" o:ole="">
                  <v:imagedata r:id="rId16" o:title=""/>
                </v:shape>
                <w:control r:id="rId33" w:name="DefaultOcxName23" w:shapeid="_x0000_i1238"/>
              </w:object>
            </w:r>
            <w:r>
              <w:rPr>
                <w:rFonts w:hint="eastAsia"/>
              </w:rPr>
              <w:t>3.</w:t>
            </w:r>
            <w:r>
              <w:rPr>
                <w:rFonts w:hint="eastAsia"/>
              </w:rPr>
              <w:t>3</w:t>
            </w:r>
            <w:r>
              <w:object w:dxaOrig="1440" w:dyaOrig="1440">
                <v:shape id="_x0000_i1241" type="#_x0000_t75" style="width:18pt;height:15.6pt" o:ole="">
                  <v:imagedata r:id="rId16" o:title=""/>
                </v:shape>
                <w:control r:id="rId34" w:name="DefaultOcxName24" w:shapeid="_x0000_i1241"/>
              </w:object>
            </w:r>
            <w:r>
              <w:rPr>
                <w:rFonts w:hint="eastAsia"/>
              </w:rPr>
              <w:t>4.</w:t>
            </w:r>
            <w:r>
              <w:rPr>
                <w:rFonts w:hint="eastAsia"/>
              </w:rPr>
              <w:t>1</w:t>
            </w:r>
            <w:r>
              <w:object w:dxaOrig="1440" w:dyaOrig="1440">
                <v:shape id="_x0000_i1244" type="#_x0000_t75" style="width:18pt;height:15.6pt" o:ole="">
                  <v:imagedata r:id="rId16" o:title=""/>
                </v:shape>
                <w:control r:id="rId35" w:name="DefaultOcxName25" w:shapeid="_x0000_i1244"/>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Incremental In</w:t>
            </w:r>
            <w:r>
              <w:rPr>
                <w:rFonts w:hint="eastAsia"/>
              </w:rPr>
              <w:t>sertion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To demonstrate how incremental insertion is used to solve problems, and counting techniques for analyze incremental </w:t>
            </w:r>
            <w:proofErr w:type="gramStart"/>
            <w:r>
              <w:rPr>
                <w:rFonts w:hint="eastAsia"/>
              </w:rPr>
              <w:t>insertion..</w:t>
            </w:r>
            <w:proofErr w:type="gramEnd"/>
            <w:r>
              <w:rPr>
                <w:rFonts w:hint="eastAsia"/>
              </w:rPr>
              <w:t xml:space="preserve"> </w:t>
            </w:r>
            <w:r>
              <w:rPr>
                <w:rFonts w:hint="eastAsia"/>
              </w:rPr>
              <w:br/>
              <w:t xml:space="preserve">1.Introduction Incremental Insertion </w:t>
            </w:r>
            <w:r>
              <w:rPr>
                <w:rFonts w:hint="eastAsia"/>
              </w:rPr>
              <w:br/>
            </w:r>
            <w:proofErr w:type="gramStart"/>
            <w:r>
              <w:rPr>
                <w:rFonts w:hint="eastAsia"/>
              </w:rPr>
              <w:t>2.Incremental</w:t>
            </w:r>
            <w:proofErr w:type="gramEnd"/>
            <w:r>
              <w:rPr>
                <w:rFonts w:hint="eastAsia"/>
              </w:rPr>
              <w:t xml:space="preserve"> insertion for sorting and computational geometry </w:t>
            </w:r>
            <w:r>
              <w:rPr>
                <w:rFonts w:hint="eastAsia"/>
              </w:rPr>
              <w:br/>
              <w:t>3.counting techn</w:t>
            </w:r>
            <w:r>
              <w:rPr>
                <w:rFonts w:hint="eastAsia"/>
              </w:rPr>
              <w:t>iques for analyzing increment insertion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1.5 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247" type="#_x0000_t75" style="width:18pt;height:15.6pt" o:ole="">
                  <v:imagedata r:id="rId12" o:title=""/>
                </v:shape>
                <w:control r:id="rId36" w:name="DefaultOcxName26" w:shapeid="_x0000_i1247"/>
              </w:object>
            </w:r>
            <w:r>
              <w:rPr>
                <w:rFonts w:hint="eastAsia"/>
              </w:rPr>
              <w:t>1.</w:t>
            </w:r>
            <w:r>
              <w:rPr>
                <w:rFonts w:hint="eastAsia"/>
              </w:rPr>
              <w:t>1</w:t>
            </w:r>
            <w:r>
              <w:object w:dxaOrig="1440" w:dyaOrig="1440">
                <v:shape id="_x0000_i1250" type="#_x0000_t75" style="width:18pt;height:15.6pt" o:ole="">
                  <v:imagedata r:id="rId12" o:title=""/>
                </v:shape>
                <w:control r:id="rId37" w:name="DefaultOcxName27" w:shapeid="_x0000_i1250"/>
              </w:object>
            </w:r>
            <w:r>
              <w:rPr>
                <w:rFonts w:hint="eastAsia"/>
              </w:rPr>
              <w:t>1.</w:t>
            </w:r>
            <w:r>
              <w:rPr>
                <w:rFonts w:hint="eastAsia"/>
              </w:rPr>
              <w:t>2</w:t>
            </w:r>
            <w:r>
              <w:object w:dxaOrig="1440" w:dyaOrig="1440">
                <v:shape id="_x0000_i1253" type="#_x0000_t75" style="width:18pt;height:15.6pt" o:ole="">
                  <v:imagedata r:id="rId12" o:title=""/>
                </v:shape>
                <w:control r:id="rId38" w:name="DefaultOcxName28" w:shapeid="_x0000_i1253"/>
              </w:object>
            </w:r>
            <w:r>
              <w:rPr>
                <w:rFonts w:hint="eastAsia"/>
              </w:rPr>
              <w:t>1.</w:t>
            </w:r>
            <w:r>
              <w:rPr>
                <w:rFonts w:hint="eastAsia"/>
              </w:rPr>
              <w:t>3</w:t>
            </w:r>
            <w:r>
              <w:object w:dxaOrig="1440" w:dyaOrig="1440">
                <v:shape id="_x0000_i1256" type="#_x0000_t75" style="width:18pt;height:15.6pt" o:ole="">
                  <v:imagedata r:id="rId16" o:title=""/>
                </v:shape>
                <w:control r:id="rId39" w:name="DefaultOcxName29" w:shapeid="_x0000_i1256"/>
              </w:object>
            </w:r>
            <w:r>
              <w:rPr>
                <w:rFonts w:hint="eastAsia"/>
              </w:rPr>
              <w:t>2.</w:t>
            </w:r>
            <w:r>
              <w:rPr>
                <w:rFonts w:hint="eastAsia"/>
              </w:rPr>
              <w:t>1</w:t>
            </w:r>
            <w:r>
              <w:object w:dxaOrig="1440" w:dyaOrig="1440">
                <v:shape id="_x0000_i1259" type="#_x0000_t75" style="width:18pt;height:15.6pt" o:ole="">
                  <v:imagedata r:id="rId16" o:title=""/>
                </v:shape>
                <w:control r:id="rId40" w:name="DefaultOcxName30" w:shapeid="_x0000_i1259"/>
              </w:object>
            </w:r>
            <w:r>
              <w:rPr>
                <w:rFonts w:hint="eastAsia"/>
              </w:rPr>
              <w:t>2.</w:t>
            </w:r>
            <w:r>
              <w:rPr>
                <w:rFonts w:hint="eastAsia"/>
              </w:rPr>
              <w:t>2</w:t>
            </w:r>
            <w:r>
              <w:object w:dxaOrig="1440" w:dyaOrig="1440">
                <v:shape id="_x0000_i1262" type="#_x0000_t75" style="width:18pt;height:15.6pt" o:ole="">
                  <v:imagedata r:id="rId16" o:title=""/>
                </v:shape>
                <w:control r:id="rId41" w:name="DefaultOcxName31" w:shapeid="_x0000_i1262"/>
              </w:object>
            </w:r>
            <w:r>
              <w:rPr>
                <w:rFonts w:hint="eastAsia"/>
              </w:rPr>
              <w:t>2.</w:t>
            </w:r>
            <w:r>
              <w:rPr>
                <w:rFonts w:hint="eastAsia"/>
              </w:rPr>
              <w:t>3</w:t>
            </w:r>
            <w:r>
              <w:object w:dxaOrig="1440" w:dyaOrig="1440">
                <v:shape id="_x0000_i1265" type="#_x0000_t75" style="width:18pt;height:15.6pt" o:ole="">
                  <v:imagedata r:id="rId16" o:title=""/>
                </v:shape>
                <w:control r:id="rId42" w:name="DefaultOcxName32" w:shapeid="_x0000_i1265"/>
              </w:object>
            </w:r>
            <w:r>
              <w:rPr>
                <w:rFonts w:hint="eastAsia"/>
              </w:rPr>
              <w:t>3.</w:t>
            </w:r>
            <w:r>
              <w:rPr>
                <w:rFonts w:hint="eastAsia"/>
              </w:rPr>
              <w:t>1</w:t>
            </w:r>
            <w:r>
              <w:object w:dxaOrig="1440" w:dyaOrig="1440">
                <v:shape id="_x0000_i1268" type="#_x0000_t75" style="width:18pt;height:15.6pt" o:ole="">
                  <v:imagedata r:id="rId16" o:title=""/>
                </v:shape>
                <w:control r:id="rId43" w:name="DefaultOcxName33" w:shapeid="_x0000_i1268"/>
              </w:object>
            </w:r>
            <w:r>
              <w:rPr>
                <w:rFonts w:hint="eastAsia"/>
              </w:rPr>
              <w:t>3.</w:t>
            </w:r>
            <w:r>
              <w:rPr>
                <w:rFonts w:hint="eastAsia"/>
              </w:rPr>
              <w:t>2</w:t>
            </w:r>
            <w:r>
              <w:object w:dxaOrig="1440" w:dyaOrig="1440">
                <v:shape id="_x0000_i1271" type="#_x0000_t75" style="width:18pt;height:15.6pt" o:ole="">
                  <v:imagedata r:id="rId16" o:title=""/>
                </v:shape>
                <w:control r:id="rId44" w:name="DefaultOcxName34" w:shapeid="_x0000_i1271"/>
              </w:object>
            </w:r>
            <w:r>
              <w:rPr>
                <w:rFonts w:hint="eastAsia"/>
              </w:rPr>
              <w:t>3.</w:t>
            </w:r>
            <w:r>
              <w:rPr>
                <w:rFonts w:hint="eastAsia"/>
              </w:rPr>
              <w:t>3</w:t>
            </w:r>
            <w:r>
              <w:object w:dxaOrig="1440" w:dyaOrig="1440">
                <v:shape id="_x0000_i1274" type="#_x0000_t75" style="width:18pt;height:15.6pt" o:ole="">
                  <v:imagedata r:id="rId16" o:title=""/>
                </v:shape>
                <w:control r:id="rId45" w:name="DefaultOcxName35" w:shapeid="_x0000_i1274"/>
              </w:object>
            </w:r>
            <w:r>
              <w:rPr>
                <w:rFonts w:hint="eastAsia"/>
              </w:rPr>
              <w:t>4.</w:t>
            </w:r>
            <w:r>
              <w:rPr>
                <w:rFonts w:hint="eastAsia"/>
              </w:rPr>
              <w:t>1</w:t>
            </w:r>
            <w:r>
              <w:object w:dxaOrig="1440" w:dyaOrig="1440">
                <v:shape id="_x0000_i1277" type="#_x0000_t75" style="width:18pt;height:15.6pt" o:ole="">
                  <v:imagedata r:id="rId16" o:title=""/>
                </v:shape>
                <w:control r:id="rId46" w:name="DefaultOcxName36" w:shapeid="_x0000_i1277"/>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Lower Bounds, </w:t>
            </w:r>
            <w:r>
              <w:rPr>
                <w:rFonts w:hint="eastAsia"/>
              </w:rPr>
              <w:t>and Sorting in Linear Time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To demonstrate how to prove nontrivial lower bounds for comparison sort and geometric problems. </w:t>
            </w:r>
            <w:r>
              <w:rPr>
                <w:rFonts w:hint="eastAsia"/>
              </w:rPr>
              <w:br/>
              <w:t xml:space="preserve">1. Decision tree and lower bound for comparison sort </w:t>
            </w:r>
            <w:r>
              <w:rPr>
                <w:rFonts w:hint="eastAsia"/>
              </w:rPr>
              <w:br/>
            </w:r>
            <w:r>
              <w:rPr>
                <w:rFonts w:hint="eastAsia"/>
              </w:rPr>
              <w:lastRenderedPageBreak/>
              <w:t xml:space="preserve">2. </w:t>
            </w:r>
            <w:proofErr w:type="spellStart"/>
            <w:r>
              <w:rPr>
                <w:rFonts w:hint="eastAsia"/>
              </w:rPr>
              <w:t>Countsort</w:t>
            </w:r>
            <w:proofErr w:type="spellEnd"/>
            <w:r>
              <w:rPr>
                <w:rFonts w:hint="eastAsia"/>
              </w:rPr>
              <w:t xml:space="preserve"> and </w:t>
            </w:r>
            <w:proofErr w:type="spellStart"/>
            <w:r>
              <w:rPr>
                <w:rFonts w:hint="eastAsia"/>
              </w:rPr>
              <w:t>Radixsort</w:t>
            </w:r>
            <w:proofErr w:type="spellEnd"/>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lastRenderedPageBreak/>
              <w:t>1.5 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280" type="#_x0000_t75" style="width:18pt;height:15.6pt" o:ole="">
                  <v:imagedata r:id="rId12" o:title=""/>
                </v:shape>
                <w:control r:id="rId47" w:name="DefaultOcxName37" w:shapeid="_x0000_i1280"/>
              </w:object>
            </w:r>
            <w:r>
              <w:rPr>
                <w:rFonts w:hint="eastAsia"/>
              </w:rPr>
              <w:t>1.</w:t>
            </w:r>
            <w:r>
              <w:rPr>
                <w:rFonts w:hint="eastAsia"/>
              </w:rPr>
              <w:t>1</w:t>
            </w:r>
            <w:r>
              <w:object w:dxaOrig="1440" w:dyaOrig="1440">
                <v:shape id="_x0000_i1283" type="#_x0000_t75" style="width:18pt;height:15.6pt" o:ole="">
                  <v:imagedata r:id="rId12" o:title=""/>
                </v:shape>
                <w:control r:id="rId48" w:name="DefaultOcxName38" w:shapeid="_x0000_i1283"/>
              </w:object>
            </w:r>
            <w:r>
              <w:rPr>
                <w:rFonts w:hint="eastAsia"/>
              </w:rPr>
              <w:t>1.</w:t>
            </w:r>
            <w:r>
              <w:rPr>
                <w:rFonts w:hint="eastAsia"/>
              </w:rPr>
              <w:t>2</w:t>
            </w:r>
            <w:r>
              <w:object w:dxaOrig="1440" w:dyaOrig="1440">
                <v:shape id="_x0000_i1286" type="#_x0000_t75" style="width:18pt;height:15.6pt" o:ole="">
                  <v:imagedata r:id="rId12" o:title=""/>
                </v:shape>
                <w:control r:id="rId49" w:name="DefaultOcxName39" w:shapeid="_x0000_i1286"/>
              </w:object>
            </w:r>
            <w:r>
              <w:rPr>
                <w:rFonts w:hint="eastAsia"/>
              </w:rPr>
              <w:t>1.</w:t>
            </w:r>
            <w:r>
              <w:rPr>
                <w:rFonts w:hint="eastAsia"/>
              </w:rPr>
              <w:t>3</w:t>
            </w:r>
            <w:r>
              <w:object w:dxaOrig="1440" w:dyaOrig="1440">
                <v:shape id="_x0000_i1289" type="#_x0000_t75" style="width:18pt;height:15.6pt" o:ole="">
                  <v:imagedata r:id="rId16" o:title=""/>
                </v:shape>
                <w:control r:id="rId50" w:name="DefaultOcxName40" w:shapeid="_x0000_i1289"/>
              </w:object>
            </w:r>
            <w:r>
              <w:rPr>
                <w:rFonts w:hint="eastAsia"/>
              </w:rPr>
              <w:t>2.</w:t>
            </w:r>
            <w:r>
              <w:rPr>
                <w:rFonts w:hint="eastAsia"/>
              </w:rPr>
              <w:t>1</w:t>
            </w:r>
            <w:r>
              <w:object w:dxaOrig="1440" w:dyaOrig="1440">
                <v:shape id="_x0000_i1292" type="#_x0000_t75" style="width:18pt;height:15.6pt" o:ole="">
                  <v:imagedata r:id="rId16" o:title=""/>
                </v:shape>
                <w:control r:id="rId51" w:name="DefaultOcxName41" w:shapeid="_x0000_i1292"/>
              </w:object>
            </w:r>
            <w:r>
              <w:rPr>
                <w:rFonts w:hint="eastAsia"/>
              </w:rPr>
              <w:t>2.</w:t>
            </w:r>
            <w:r>
              <w:rPr>
                <w:rFonts w:hint="eastAsia"/>
              </w:rPr>
              <w:t>2</w:t>
            </w:r>
            <w:r>
              <w:lastRenderedPageBreak/>
              <w:object w:dxaOrig="1440" w:dyaOrig="1440">
                <v:shape id="_x0000_i1295" type="#_x0000_t75" style="width:18pt;height:15.6pt" o:ole="">
                  <v:imagedata r:id="rId16" o:title=""/>
                </v:shape>
                <w:control r:id="rId52" w:name="DefaultOcxName42" w:shapeid="_x0000_i1295"/>
              </w:object>
            </w:r>
            <w:r>
              <w:rPr>
                <w:rFonts w:hint="eastAsia"/>
              </w:rPr>
              <w:t>2.</w:t>
            </w:r>
            <w:r>
              <w:rPr>
                <w:rFonts w:hint="eastAsia"/>
              </w:rPr>
              <w:t>3</w:t>
            </w:r>
            <w:r>
              <w:object w:dxaOrig="1440" w:dyaOrig="1440">
                <v:shape id="_x0000_i1298" type="#_x0000_t75" style="width:18pt;height:15.6pt" o:ole="">
                  <v:imagedata r:id="rId16" o:title=""/>
                </v:shape>
                <w:control r:id="rId53" w:name="DefaultOcxName43" w:shapeid="_x0000_i1298"/>
              </w:object>
            </w:r>
            <w:r>
              <w:rPr>
                <w:rFonts w:hint="eastAsia"/>
              </w:rPr>
              <w:t>3.</w:t>
            </w:r>
            <w:r>
              <w:rPr>
                <w:rFonts w:hint="eastAsia"/>
              </w:rPr>
              <w:t>1</w:t>
            </w:r>
            <w:r>
              <w:object w:dxaOrig="1440" w:dyaOrig="1440">
                <v:shape id="_x0000_i1301" type="#_x0000_t75" style="width:18pt;height:15.6pt" o:ole="">
                  <v:imagedata r:id="rId16" o:title=""/>
                </v:shape>
                <w:control r:id="rId54" w:name="DefaultOcxName44" w:shapeid="_x0000_i1301"/>
              </w:object>
            </w:r>
            <w:r>
              <w:rPr>
                <w:rFonts w:hint="eastAsia"/>
              </w:rPr>
              <w:t>3.</w:t>
            </w:r>
            <w:r>
              <w:rPr>
                <w:rFonts w:hint="eastAsia"/>
              </w:rPr>
              <w:t>2</w:t>
            </w:r>
            <w:r>
              <w:object w:dxaOrig="1440" w:dyaOrig="1440">
                <v:shape id="_x0000_i1304" type="#_x0000_t75" style="width:18pt;height:15.6pt" o:ole="">
                  <v:imagedata r:id="rId16" o:title=""/>
                </v:shape>
                <w:control r:id="rId55" w:name="DefaultOcxName45" w:shapeid="_x0000_i1304"/>
              </w:object>
            </w:r>
            <w:r>
              <w:rPr>
                <w:rFonts w:hint="eastAsia"/>
              </w:rPr>
              <w:t>3.</w:t>
            </w:r>
            <w:r>
              <w:rPr>
                <w:rFonts w:hint="eastAsia"/>
              </w:rPr>
              <w:t>3</w:t>
            </w:r>
            <w:r>
              <w:object w:dxaOrig="1440" w:dyaOrig="1440">
                <v:shape id="_x0000_i1307" type="#_x0000_t75" style="width:18pt;height:15.6pt" o:ole="">
                  <v:imagedata r:id="rId16" o:title=""/>
                </v:shape>
                <w:control r:id="rId56" w:name="DefaultOcxName46" w:shapeid="_x0000_i1307"/>
              </w:object>
            </w:r>
            <w:r>
              <w:rPr>
                <w:rFonts w:hint="eastAsia"/>
              </w:rPr>
              <w:t>4.</w:t>
            </w:r>
            <w:r>
              <w:rPr>
                <w:rFonts w:hint="eastAsia"/>
              </w:rPr>
              <w:t>1</w:t>
            </w:r>
            <w:r>
              <w:object w:dxaOrig="1440" w:dyaOrig="1440">
                <v:shape id="_x0000_i1310" type="#_x0000_t75" style="width:18pt;height:15.6pt" o:ole="">
                  <v:imagedata r:id="rId16" o:title=""/>
                </v:shape>
                <w:control r:id="rId57" w:name="DefaultOcxName47" w:shapeid="_x0000_i1310"/>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lastRenderedPageBreak/>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Dynamic programming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1. Fibonacci numbers example </w:t>
            </w:r>
            <w:r>
              <w:rPr>
                <w:rFonts w:hint="eastAsia"/>
              </w:rPr>
              <w:br/>
              <w:t xml:space="preserve">2. Optimization problems </w:t>
            </w:r>
            <w:r>
              <w:rPr>
                <w:rFonts w:hint="eastAsia"/>
              </w:rPr>
              <w:br/>
              <w:t xml:space="preserve">3. Recursive formulation, and Principles of dynamic programming </w:t>
            </w:r>
            <w:r>
              <w:rPr>
                <w:rFonts w:hint="eastAsia"/>
              </w:rPr>
              <w:br/>
              <w:t xml:space="preserve">4. Matrix multiplication optimization </w:t>
            </w:r>
            <w:r>
              <w:rPr>
                <w:rFonts w:hint="eastAsia"/>
              </w:rPr>
              <w:br/>
              <w:t xml:space="preserve">5. Longest Common Subsequence </w:t>
            </w:r>
            <w:r>
              <w:rPr>
                <w:rFonts w:hint="eastAsia"/>
              </w:rPr>
              <w:br/>
              <w:t xml:space="preserve">6. Optimal binary search trees </w:t>
            </w:r>
            <w:r>
              <w:rPr>
                <w:rFonts w:hint="eastAsia"/>
              </w:rPr>
              <w:br/>
              <w:t>7. Recursive</w:t>
            </w:r>
            <w:r>
              <w:rPr>
                <w:rFonts w:hint="eastAsia"/>
              </w:rPr>
              <w:t xml:space="preserve"> formulation for machine learning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9 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313" type="#_x0000_t75" style="width:18pt;height:15.6pt" o:ole="">
                  <v:imagedata r:id="rId12" o:title=""/>
                </v:shape>
                <w:control r:id="rId58" w:name="DefaultOcxName48" w:shapeid="_x0000_i1313"/>
              </w:object>
            </w:r>
            <w:r>
              <w:rPr>
                <w:rFonts w:hint="eastAsia"/>
              </w:rPr>
              <w:t>1.</w:t>
            </w:r>
            <w:r>
              <w:rPr>
                <w:rFonts w:hint="eastAsia"/>
              </w:rPr>
              <w:t>1</w:t>
            </w:r>
            <w:r>
              <w:object w:dxaOrig="1440" w:dyaOrig="1440">
                <v:shape id="_x0000_i1316" type="#_x0000_t75" style="width:18pt;height:15.6pt" o:ole="">
                  <v:imagedata r:id="rId12" o:title=""/>
                </v:shape>
                <w:control r:id="rId59" w:name="DefaultOcxName49" w:shapeid="_x0000_i1316"/>
              </w:object>
            </w:r>
            <w:r>
              <w:rPr>
                <w:rFonts w:hint="eastAsia"/>
              </w:rPr>
              <w:t>1.</w:t>
            </w:r>
            <w:r>
              <w:rPr>
                <w:rFonts w:hint="eastAsia"/>
              </w:rPr>
              <w:t>2</w:t>
            </w:r>
            <w:r>
              <w:object w:dxaOrig="1440" w:dyaOrig="1440">
                <v:shape id="_x0000_i1319" type="#_x0000_t75" style="width:18pt;height:15.6pt" o:ole="">
                  <v:imagedata r:id="rId12" o:title=""/>
                </v:shape>
                <w:control r:id="rId60" w:name="DefaultOcxName50" w:shapeid="_x0000_i1319"/>
              </w:object>
            </w:r>
            <w:r>
              <w:rPr>
                <w:rFonts w:hint="eastAsia"/>
              </w:rPr>
              <w:t>1.</w:t>
            </w:r>
            <w:r>
              <w:rPr>
                <w:rFonts w:hint="eastAsia"/>
              </w:rPr>
              <w:t>3</w:t>
            </w:r>
            <w:r>
              <w:object w:dxaOrig="1440" w:dyaOrig="1440">
                <v:shape id="_x0000_i1322" type="#_x0000_t75" style="width:18pt;height:15.6pt" o:ole="">
                  <v:imagedata r:id="rId16" o:title=""/>
                </v:shape>
                <w:control r:id="rId61" w:name="DefaultOcxName51" w:shapeid="_x0000_i1322"/>
              </w:object>
            </w:r>
            <w:r>
              <w:rPr>
                <w:rFonts w:hint="eastAsia"/>
              </w:rPr>
              <w:t>2.</w:t>
            </w:r>
            <w:r>
              <w:rPr>
                <w:rFonts w:hint="eastAsia"/>
              </w:rPr>
              <w:t>1</w:t>
            </w:r>
            <w:r>
              <w:object w:dxaOrig="1440" w:dyaOrig="1440">
                <v:shape id="_x0000_i1325" type="#_x0000_t75" style="width:18pt;height:15.6pt" o:ole="">
                  <v:imagedata r:id="rId16" o:title=""/>
                </v:shape>
                <w:control r:id="rId62" w:name="DefaultOcxName52" w:shapeid="_x0000_i1325"/>
              </w:object>
            </w:r>
            <w:r>
              <w:rPr>
                <w:rFonts w:hint="eastAsia"/>
              </w:rPr>
              <w:t>2.</w:t>
            </w:r>
            <w:r>
              <w:rPr>
                <w:rFonts w:hint="eastAsia"/>
              </w:rPr>
              <w:t>2</w:t>
            </w:r>
            <w:r>
              <w:object w:dxaOrig="1440" w:dyaOrig="1440">
                <v:shape id="_x0000_i1328" type="#_x0000_t75" style="width:18pt;height:15.6pt" o:ole="">
                  <v:imagedata r:id="rId16" o:title=""/>
                </v:shape>
                <w:control r:id="rId63" w:name="DefaultOcxName53" w:shapeid="_x0000_i1328"/>
              </w:object>
            </w:r>
            <w:r>
              <w:rPr>
                <w:rFonts w:hint="eastAsia"/>
              </w:rPr>
              <w:t>2.</w:t>
            </w:r>
            <w:r>
              <w:rPr>
                <w:rFonts w:hint="eastAsia"/>
              </w:rPr>
              <w:t>3</w:t>
            </w:r>
            <w:r>
              <w:object w:dxaOrig="1440" w:dyaOrig="1440">
                <v:shape id="_x0000_i1331" type="#_x0000_t75" style="width:18pt;height:15.6pt" o:ole="">
                  <v:imagedata r:id="rId16" o:title=""/>
                </v:shape>
                <w:control r:id="rId64" w:name="DefaultOcxName54" w:shapeid="_x0000_i1331"/>
              </w:object>
            </w:r>
            <w:r>
              <w:rPr>
                <w:rFonts w:hint="eastAsia"/>
              </w:rPr>
              <w:t>3.</w:t>
            </w:r>
            <w:r>
              <w:rPr>
                <w:rFonts w:hint="eastAsia"/>
              </w:rPr>
              <w:t>1</w:t>
            </w:r>
            <w:r>
              <w:object w:dxaOrig="1440" w:dyaOrig="1440">
                <v:shape id="_x0000_i1334" type="#_x0000_t75" style="width:18pt;height:15.6pt" o:ole="">
                  <v:imagedata r:id="rId16" o:title=""/>
                </v:shape>
                <w:control r:id="rId65" w:name="DefaultOcxName55" w:shapeid="_x0000_i1334"/>
              </w:object>
            </w:r>
            <w:r>
              <w:rPr>
                <w:rFonts w:hint="eastAsia"/>
              </w:rPr>
              <w:t>3.</w:t>
            </w:r>
            <w:r>
              <w:rPr>
                <w:rFonts w:hint="eastAsia"/>
              </w:rPr>
              <w:t>2</w:t>
            </w:r>
            <w:r>
              <w:object w:dxaOrig="1440" w:dyaOrig="1440">
                <v:shape id="_x0000_i1337" type="#_x0000_t75" style="width:18pt;height:15.6pt" o:ole="">
                  <v:imagedata r:id="rId16" o:title=""/>
                </v:shape>
                <w:control r:id="rId66" w:name="DefaultOcxName56" w:shapeid="_x0000_i1337"/>
              </w:object>
            </w:r>
            <w:r>
              <w:rPr>
                <w:rFonts w:hint="eastAsia"/>
              </w:rPr>
              <w:t>3.</w:t>
            </w:r>
            <w:r>
              <w:rPr>
                <w:rFonts w:hint="eastAsia"/>
              </w:rPr>
              <w:t>3</w:t>
            </w:r>
            <w:r>
              <w:object w:dxaOrig="1440" w:dyaOrig="1440">
                <v:shape id="_x0000_i1340" type="#_x0000_t75" style="width:18pt;height:15.6pt" o:ole="">
                  <v:imagedata r:id="rId16" o:title=""/>
                </v:shape>
                <w:control r:id="rId67" w:name="DefaultOcxName57" w:shapeid="_x0000_i1340"/>
              </w:object>
            </w:r>
            <w:r>
              <w:rPr>
                <w:rFonts w:hint="eastAsia"/>
              </w:rPr>
              <w:t>4.</w:t>
            </w:r>
            <w:r>
              <w:rPr>
                <w:rFonts w:hint="eastAsia"/>
              </w:rPr>
              <w:t>1</w:t>
            </w:r>
            <w:r>
              <w:object w:dxaOrig="1440" w:dyaOrig="1440">
                <v:shape id="_x0000_i1343" type="#_x0000_t75" style="width:18pt;height:15.6pt" o:ole="">
                  <v:imagedata r:id="rId16" o:title=""/>
                </v:shape>
                <w:control r:id="rId68" w:name="DefaultOcxName58" w:shapeid="_x0000_i1343"/>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Greedy algorit</w:t>
            </w:r>
            <w:r>
              <w:rPr>
                <w:rFonts w:hint="eastAsia"/>
              </w:rPr>
              <w:t>hms, amortized analysis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1. Greedy algorithms vs Dynamic Programming </w:t>
            </w:r>
            <w:r>
              <w:rPr>
                <w:rFonts w:hint="eastAsia"/>
              </w:rPr>
              <w:br/>
              <w:t xml:space="preserve">2. Greedy Choice Property </w:t>
            </w:r>
            <w:r>
              <w:rPr>
                <w:rFonts w:hint="eastAsia"/>
              </w:rPr>
              <w:br/>
              <w:t xml:space="preserve">3. Activity selection </w:t>
            </w:r>
            <w:r>
              <w:rPr>
                <w:rFonts w:hint="eastAsia"/>
              </w:rPr>
              <w:br/>
              <w:t xml:space="preserve">4. Hoffman code </w:t>
            </w:r>
            <w:r>
              <w:rPr>
                <w:rFonts w:hint="eastAsia"/>
              </w:rPr>
              <w:br/>
              <w:t xml:space="preserve">5. Knapsack problem </w:t>
            </w:r>
            <w:r>
              <w:rPr>
                <w:rFonts w:hint="eastAsia"/>
              </w:rPr>
              <w:br/>
              <w:t xml:space="preserve">6. Task scheduling </w:t>
            </w:r>
            <w:r>
              <w:rPr>
                <w:rFonts w:hint="eastAsia"/>
              </w:rPr>
              <w:br/>
              <w:t xml:space="preserve">7. Greedy used as heuristics for finding </w:t>
            </w:r>
            <w:r>
              <w:rPr>
                <w:rFonts w:hint="eastAsia"/>
              </w:rPr>
              <w:t>“</w:t>
            </w:r>
            <w:r>
              <w:rPr>
                <w:rFonts w:hint="eastAsia"/>
              </w:rPr>
              <w:t>good</w:t>
            </w:r>
            <w:r>
              <w:rPr>
                <w:rFonts w:hint="eastAsia"/>
              </w:rPr>
              <w:t>”</w:t>
            </w:r>
            <w:r>
              <w:rPr>
                <w:rFonts w:hint="eastAsia"/>
              </w:rPr>
              <w:t xml:space="preserve"> solutions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6 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346" type="#_x0000_t75" style="width:18pt;height:15.6pt" o:ole="">
                  <v:imagedata r:id="rId12" o:title=""/>
                </v:shape>
                <w:control r:id="rId69" w:name="DefaultOcxName59" w:shapeid="_x0000_i1346"/>
              </w:object>
            </w:r>
            <w:r>
              <w:rPr>
                <w:rFonts w:hint="eastAsia"/>
              </w:rPr>
              <w:t>1.</w:t>
            </w:r>
            <w:r>
              <w:rPr>
                <w:rFonts w:hint="eastAsia"/>
              </w:rPr>
              <w:t>1</w:t>
            </w:r>
            <w:r>
              <w:object w:dxaOrig="1440" w:dyaOrig="1440">
                <v:shape id="_x0000_i1349" type="#_x0000_t75" style="width:18pt;height:15.6pt" o:ole="">
                  <v:imagedata r:id="rId12" o:title=""/>
                </v:shape>
                <w:control r:id="rId70" w:name="DefaultOcxName60" w:shapeid="_x0000_i1349"/>
              </w:object>
            </w:r>
            <w:r>
              <w:rPr>
                <w:rFonts w:hint="eastAsia"/>
              </w:rPr>
              <w:t>1.</w:t>
            </w:r>
            <w:r>
              <w:rPr>
                <w:rFonts w:hint="eastAsia"/>
              </w:rPr>
              <w:t>2</w:t>
            </w:r>
            <w:r>
              <w:object w:dxaOrig="1440" w:dyaOrig="1440">
                <v:shape id="_x0000_i1352" type="#_x0000_t75" style="width:18pt;height:15.6pt" o:ole="">
                  <v:imagedata r:id="rId12" o:title=""/>
                </v:shape>
                <w:control r:id="rId71" w:name="DefaultOcxName61" w:shapeid="_x0000_i1352"/>
              </w:object>
            </w:r>
            <w:r>
              <w:rPr>
                <w:rFonts w:hint="eastAsia"/>
              </w:rPr>
              <w:t>1.</w:t>
            </w:r>
            <w:r>
              <w:rPr>
                <w:rFonts w:hint="eastAsia"/>
              </w:rPr>
              <w:t>3</w:t>
            </w:r>
            <w:r>
              <w:object w:dxaOrig="1440" w:dyaOrig="1440">
                <v:shape id="_x0000_i1355" type="#_x0000_t75" style="width:18pt;height:15.6pt" o:ole="">
                  <v:imagedata r:id="rId16" o:title=""/>
                </v:shape>
                <w:control r:id="rId72" w:name="DefaultOcxName62" w:shapeid="_x0000_i1355"/>
              </w:object>
            </w:r>
            <w:r>
              <w:rPr>
                <w:rFonts w:hint="eastAsia"/>
              </w:rPr>
              <w:t>2.</w:t>
            </w:r>
            <w:r>
              <w:rPr>
                <w:rFonts w:hint="eastAsia"/>
              </w:rPr>
              <w:t>1</w:t>
            </w:r>
            <w:r>
              <w:object w:dxaOrig="1440" w:dyaOrig="1440">
                <v:shape id="_x0000_i1358" type="#_x0000_t75" style="width:18pt;height:15.6pt" o:ole="">
                  <v:imagedata r:id="rId16" o:title=""/>
                </v:shape>
                <w:control r:id="rId73" w:name="DefaultOcxName63" w:shapeid="_x0000_i1358"/>
              </w:object>
            </w:r>
            <w:r>
              <w:rPr>
                <w:rFonts w:hint="eastAsia"/>
              </w:rPr>
              <w:t>2.</w:t>
            </w:r>
            <w:r>
              <w:rPr>
                <w:rFonts w:hint="eastAsia"/>
              </w:rPr>
              <w:t>2</w:t>
            </w:r>
            <w:r>
              <w:object w:dxaOrig="1440" w:dyaOrig="1440">
                <v:shape id="_x0000_i1361" type="#_x0000_t75" style="width:18pt;height:15.6pt" o:ole="">
                  <v:imagedata r:id="rId16" o:title=""/>
                </v:shape>
                <w:control r:id="rId74" w:name="DefaultOcxName64" w:shapeid="_x0000_i1361"/>
              </w:object>
            </w:r>
            <w:r>
              <w:rPr>
                <w:rFonts w:hint="eastAsia"/>
              </w:rPr>
              <w:t>2.</w:t>
            </w:r>
            <w:r>
              <w:rPr>
                <w:rFonts w:hint="eastAsia"/>
              </w:rPr>
              <w:t>3</w:t>
            </w:r>
            <w:r>
              <w:object w:dxaOrig="1440" w:dyaOrig="1440">
                <v:shape id="_x0000_i1364" type="#_x0000_t75" style="width:18pt;height:15.6pt" o:ole="">
                  <v:imagedata r:id="rId16" o:title=""/>
                </v:shape>
                <w:control r:id="rId75" w:name="DefaultOcxName65" w:shapeid="_x0000_i1364"/>
              </w:object>
            </w:r>
            <w:r>
              <w:rPr>
                <w:rFonts w:hint="eastAsia"/>
              </w:rPr>
              <w:t>3.</w:t>
            </w:r>
            <w:r>
              <w:rPr>
                <w:rFonts w:hint="eastAsia"/>
              </w:rPr>
              <w:t>1</w:t>
            </w:r>
            <w:r>
              <w:object w:dxaOrig="1440" w:dyaOrig="1440">
                <v:shape id="_x0000_i1367" type="#_x0000_t75" style="width:18pt;height:15.6pt" o:ole="">
                  <v:imagedata r:id="rId16" o:title=""/>
                </v:shape>
                <w:control r:id="rId76" w:name="DefaultOcxName66" w:shapeid="_x0000_i1367"/>
              </w:object>
            </w:r>
            <w:r>
              <w:rPr>
                <w:rFonts w:hint="eastAsia"/>
              </w:rPr>
              <w:t>3.</w:t>
            </w:r>
            <w:r>
              <w:rPr>
                <w:rFonts w:hint="eastAsia"/>
              </w:rPr>
              <w:t>2</w:t>
            </w:r>
            <w:r>
              <w:object w:dxaOrig="1440" w:dyaOrig="1440">
                <v:shape id="_x0000_i1370" type="#_x0000_t75" style="width:18pt;height:15.6pt" o:ole="">
                  <v:imagedata r:id="rId16" o:title=""/>
                </v:shape>
                <w:control r:id="rId77" w:name="DefaultOcxName67" w:shapeid="_x0000_i1370"/>
              </w:object>
            </w:r>
            <w:r>
              <w:rPr>
                <w:rFonts w:hint="eastAsia"/>
              </w:rPr>
              <w:t>3.</w:t>
            </w:r>
            <w:r>
              <w:rPr>
                <w:rFonts w:hint="eastAsia"/>
              </w:rPr>
              <w:t>3</w:t>
            </w:r>
            <w:r>
              <w:object w:dxaOrig="1440" w:dyaOrig="1440">
                <v:shape id="_x0000_i1373" type="#_x0000_t75" style="width:18pt;height:15.6pt" o:ole="">
                  <v:imagedata r:id="rId16" o:title=""/>
                </v:shape>
                <w:control r:id="rId78" w:name="DefaultOcxName68" w:shapeid="_x0000_i1373"/>
              </w:object>
            </w:r>
            <w:r>
              <w:rPr>
                <w:rFonts w:hint="eastAsia"/>
              </w:rPr>
              <w:t>4.</w:t>
            </w:r>
            <w:r>
              <w:rPr>
                <w:rFonts w:hint="eastAsia"/>
              </w:rPr>
              <w:t>1</w:t>
            </w:r>
            <w:r>
              <w:object w:dxaOrig="1440" w:dyaOrig="1440">
                <v:shape id="_x0000_i1376" type="#_x0000_t75" style="width:18pt;height:15.6pt" o:ole="">
                  <v:imagedata r:id="rId16" o:title=""/>
                </v:shape>
                <w:control r:id="rId79" w:name="DefaultOcxName69" w:shapeid="_x0000_i1376"/>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Graph Search and Connectivity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1. Representations and Basics of Graphs </w:t>
            </w:r>
            <w:r>
              <w:rPr>
                <w:rFonts w:hint="eastAsia"/>
              </w:rPr>
              <w:br/>
              <w:t xml:space="preserve">2. Graph search: </w:t>
            </w:r>
            <w:r>
              <w:rPr>
                <w:rFonts w:hint="eastAsia"/>
              </w:rPr>
              <w:t xml:space="preserve">DFS, BFS and PFS </w:t>
            </w:r>
            <w:r>
              <w:rPr>
                <w:rFonts w:hint="eastAsia"/>
              </w:rPr>
              <w:br/>
              <w:t xml:space="preserve">3. DFS and Topological Sort </w:t>
            </w:r>
            <w:r>
              <w:rPr>
                <w:rFonts w:hint="eastAsia"/>
              </w:rPr>
              <w:br/>
              <w:t xml:space="preserve">4. DFS for computing strongly connected </w:t>
            </w:r>
            <w:r>
              <w:rPr>
                <w:rFonts w:hint="eastAsia"/>
              </w:rPr>
              <w:lastRenderedPageBreak/>
              <w:t xml:space="preserve">components </w:t>
            </w:r>
            <w:r>
              <w:rPr>
                <w:rFonts w:hint="eastAsia"/>
              </w:rPr>
              <w:br/>
              <w:t>5. DFS for computing biconnected components bipartite matching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lastRenderedPageBreak/>
              <w:t>4.5 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379" type="#_x0000_t75" style="width:18pt;height:15.6pt" o:ole="">
                  <v:imagedata r:id="rId12" o:title=""/>
                </v:shape>
                <w:control r:id="rId80" w:name="DefaultOcxName70" w:shapeid="_x0000_i1379"/>
              </w:object>
            </w:r>
            <w:r>
              <w:rPr>
                <w:rFonts w:hint="eastAsia"/>
              </w:rPr>
              <w:t>1.</w:t>
            </w:r>
            <w:r>
              <w:rPr>
                <w:rFonts w:hint="eastAsia"/>
              </w:rPr>
              <w:t>1</w:t>
            </w:r>
            <w:r>
              <w:object w:dxaOrig="1440" w:dyaOrig="1440">
                <v:shape id="_x0000_i1382" type="#_x0000_t75" style="width:18pt;height:15.6pt" o:ole="">
                  <v:imagedata r:id="rId12" o:title=""/>
                </v:shape>
                <w:control r:id="rId81" w:name="DefaultOcxName71" w:shapeid="_x0000_i1382"/>
              </w:object>
            </w:r>
            <w:r>
              <w:rPr>
                <w:rFonts w:hint="eastAsia"/>
              </w:rPr>
              <w:t>1.</w:t>
            </w:r>
            <w:r>
              <w:rPr>
                <w:rFonts w:hint="eastAsia"/>
              </w:rPr>
              <w:t>2</w:t>
            </w:r>
            <w:r>
              <w:object w:dxaOrig="1440" w:dyaOrig="1440">
                <v:shape id="_x0000_i1385" type="#_x0000_t75" style="width:18pt;height:15.6pt" o:ole="">
                  <v:imagedata r:id="rId12" o:title=""/>
                </v:shape>
                <w:control r:id="rId82" w:name="DefaultOcxName72" w:shapeid="_x0000_i1385"/>
              </w:object>
            </w:r>
            <w:r>
              <w:rPr>
                <w:rFonts w:hint="eastAsia"/>
              </w:rPr>
              <w:t>1.</w:t>
            </w:r>
            <w:r>
              <w:rPr>
                <w:rFonts w:hint="eastAsia"/>
              </w:rPr>
              <w:t>3</w:t>
            </w:r>
            <w:r>
              <w:object w:dxaOrig="1440" w:dyaOrig="1440">
                <v:shape id="_x0000_i1388" type="#_x0000_t75" style="width:18pt;height:15.6pt" o:ole="">
                  <v:imagedata r:id="rId16" o:title=""/>
                </v:shape>
                <w:control r:id="rId83" w:name="DefaultOcxName73" w:shapeid="_x0000_i1388"/>
              </w:object>
            </w:r>
            <w:r>
              <w:rPr>
                <w:rFonts w:hint="eastAsia"/>
              </w:rPr>
              <w:t>2.</w:t>
            </w:r>
            <w:r>
              <w:rPr>
                <w:rFonts w:hint="eastAsia"/>
              </w:rPr>
              <w:t>1</w:t>
            </w:r>
            <w:r>
              <w:object w:dxaOrig="1440" w:dyaOrig="1440">
                <v:shape id="_x0000_i1391" type="#_x0000_t75" style="width:18pt;height:15.6pt" o:ole="">
                  <v:imagedata r:id="rId16" o:title=""/>
                </v:shape>
                <w:control r:id="rId84" w:name="DefaultOcxName74" w:shapeid="_x0000_i1391"/>
              </w:object>
            </w:r>
            <w:r>
              <w:rPr>
                <w:rFonts w:hint="eastAsia"/>
              </w:rPr>
              <w:t>2.</w:t>
            </w:r>
            <w:r>
              <w:rPr>
                <w:rFonts w:hint="eastAsia"/>
              </w:rPr>
              <w:t>2</w:t>
            </w:r>
            <w:r>
              <w:object w:dxaOrig="1440" w:dyaOrig="1440">
                <v:shape id="_x0000_i1394" type="#_x0000_t75" style="width:18pt;height:15.6pt" o:ole="">
                  <v:imagedata r:id="rId16" o:title=""/>
                </v:shape>
                <w:control r:id="rId85" w:name="DefaultOcxName75" w:shapeid="_x0000_i1394"/>
              </w:object>
            </w:r>
            <w:r>
              <w:rPr>
                <w:rFonts w:hint="eastAsia"/>
              </w:rPr>
              <w:t>2.</w:t>
            </w:r>
            <w:r>
              <w:rPr>
                <w:rFonts w:hint="eastAsia"/>
              </w:rPr>
              <w:t>3</w:t>
            </w:r>
            <w:r>
              <w:lastRenderedPageBreak/>
              <w:object w:dxaOrig="1440" w:dyaOrig="1440">
                <v:shape id="_x0000_i1397" type="#_x0000_t75" style="width:18pt;height:15.6pt" o:ole="">
                  <v:imagedata r:id="rId16" o:title=""/>
                </v:shape>
                <w:control r:id="rId86" w:name="DefaultOcxName76" w:shapeid="_x0000_i1397"/>
              </w:object>
            </w:r>
            <w:r>
              <w:rPr>
                <w:rFonts w:hint="eastAsia"/>
              </w:rPr>
              <w:t>3.</w:t>
            </w:r>
            <w:r>
              <w:rPr>
                <w:rFonts w:hint="eastAsia"/>
              </w:rPr>
              <w:t>1</w:t>
            </w:r>
            <w:r>
              <w:object w:dxaOrig="1440" w:dyaOrig="1440">
                <v:shape id="_x0000_i1400" type="#_x0000_t75" style="width:18pt;height:15.6pt" o:ole="">
                  <v:imagedata r:id="rId16" o:title=""/>
                </v:shape>
                <w:control r:id="rId87" w:name="DefaultOcxName77" w:shapeid="_x0000_i1400"/>
              </w:object>
            </w:r>
            <w:r>
              <w:rPr>
                <w:rFonts w:hint="eastAsia"/>
              </w:rPr>
              <w:t>3.</w:t>
            </w:r>
            <w:r>
              <w:rPr>
                <w:rFonts w:hint="eastAsia"/>
              </w:rPr>
              <w:t>2</w:t>
            </w:r>
            <w:r>
              <w:object w:dxaOrig="1440" w:dyaOrig="1440">
                <v:shape id="_x0000_i1403" type="#_x0000_t75" style="width:18pt;height:15.6pt" o:ole="">
                  <v:imagedata r:id="rId16" o:title=""/>
                </v:shape>
                <w:control r:id="rId88" w:name="DefaultOcxName78" w:shapeid="_x0000_i1403"/>
              </w:object>
            </w:r>
            <w:r>
              <w:rPr>
                <w:rFonts w:hint="eastAsia"/>
              </w:rPr>
              <w:t>3.</w:t>
            </w:r>
            <w:r>
              <w:rPr>
                <w:rFonts w:hint="eastAsia"/>
              </w:rPr>
              <w:t>3</w:t>
            </w:r>
            <w:r>
              <w:object w:dxaOrig="1440" w:dyaOrig="1440">
                <v:shape id="_x0000_i1406" type="#_x0000_t75" style="width:18pt;height:15.6pt" o:ole="">
                  <v:imagedata r:id="rId16" o:title=""/>
                </v:shape>
                <w:control r:id="rId89" w:name="DefaultOcxName79" w:shapeid="_x0000_i1406"/>
              </w:object>
            </w:r>
            <w:r>
              <w:rPr>
                <w:rFonts w:hint="eastAsia"/>
              </w:rPr>
              <w:t>4.</w:t>
            </w:r>
            <w:r>
              <w:rPr>
                <w:rFonts w:hint="eastAsia"/>
              </w:rPr>
              <w:t>1</w:t>
            </w:r>
            <w:r>
              <w:object w:dxaOrig="1440" w:dyaOrig="1440">
                <v:shape id="_x0000_i1409" type="#_x0000_t75" style="width:18pt;height:15.6pt" o:ole="">
                  <v:imagedata r:id="rId16" o:title=""/>
                </v:shape>
                <w:control r:id="rId90" w:name="DefaultOcxName80" w:shapeid="_x0000_i1409"/>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lastRenderedPageBreak/>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Minimum Spanning Trees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1. Greedy Choice Theorem </w:t>
            </w:r>
            <w:r>
              <w:rPr>
                <w:rFonts w:hint="eastAsia"/>
              </w:rPr>
              <w:br/>
              <w:t>2. Kruskal</w:t>
            </w:r>
            <w:proofErr w:type="gramStart"/>
            <w:r>
              <w:rPr>
                <w:rFonts w:hint="eastAsia"/>
              </w:rPr>
              <w:t>’</w:t>
            </w:r>
            <w:proofErr w:type="gramEnd"/>
            <w:r>
              <w:rPr>
                <w:rFonts w:hint="eastAsia"/>
              </w:rPr>
              <w:t xml:space="preserve">s Algorithm </w:t>
            </w:r>
            <w:r>
              <w:rPr>
                <w:rFonts w:hint="eastAsia"/>
              </w:rPr>
              <w:br/>
            </w:r>
            <w:r>
              <w:rPr>
                <w:rFonts w:hint="eastAsia"/>
              </w:rPr>
              <w:t xml:space="preserve">3. Data structures for disjoin sets </w:t>
            </w:r>
            <w:r>
              <w:rPr>
                <w:rFonts w:hint="eastAsia"/>
              </w:rPr>
              <w:br/>
              <w:t>4. Prim</w:t>
            </w:r>
            <w:proofErr w:type="gramStart"/>
            <w:r>
              <w:rPr>
                <w:rFonts w:hint="eastAsia"/>
              </w:rPr>
              <w:t>’</w:t>
            </w:r>
            <w:proofErr w:type="gramEnd"/>
            <w:r>
              <w:rPr>
                <w:rFonts w:hint="eastAsia"/>
              </w:rPr>
              <w:t>s Algorithm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4.5 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412" type="#_x0000_t75" style="width:18pt;height:15.6pt" o:ole="">
                  <v:imagedata r:id="rId12" o:title=""/>
                </v:shape>
                <w:control r:id="rId91" w:name="DefaultOcxName81" w:shapeid="_x0000_i1412"/>
              </w:object>
            </w:r>
            <w:r>
              <w:rPr>
                <w:rFonts w:hint="eastAsia"/>
              </w:rPr>
              <w:t>1.</w:t>
            </w:r>
            <w:r>
              <w:rPr>
                <w:rFonts w:hint="eastAsia"/>
              </w:rPr>
              <w:t>1</w:t>
            </w:r>
            <w:r>
              <w:object w:dxaOrig="1440" w:dyaOrig="1440">
                <v:shape id="_x0000_i1415" type="#_x0000_t75" style="width:18pt;height:15.6pt" o:ole="">
                  <v:imagedata r:id="rId12" o:title=""/>
                </v:shape>
                <w:control r:id="rId92" w:name="DefaultOcxName82" w:shapeid="_x0000_i1415"/>
              </w:object>
            </w:r>
            <w:r>
              <w:rPr>
                <w:rFonts w:hint="eastAsia"/>
              </w:rPr>
              <w:t>1.</w:t>
            </w:r>
            <w:r>
              <w:rPr>
                <w:rFonts w:hint="eastAsia"/>
              </w:rPr>
              <w:t>2</w:t>
            </w:r>
            <w:r>
              <w:object w:dxaOrig="1440" w:dyaOrig="1440">
                <v:shape id="_x0000_i1418" type="#_x0000_t75" style="width:18pt;height:15.6pt" o:ole="">
                  <v:imagedata r:id="rId12" o:title=""/>
                </v:shape>
                <w:control r:id="rId93" w:name="DefaultOcxName83" w:shapeid="_x0000_i1418"/>
              </w:object>
            </w:r>
            <w:r>
              <w:rPr>
                <w:rFonts w:hint="eastAsia"/>
              </w:rPr>
              <w:t>1.</w:t>
            </w:r>
            <w:r>
              <w:rPr>
                <w:rFonts w:hint="eastAsia"/>
              </w:rPr>
              <w:t>3</w:t>
            </w:r>
            <w:r>
              <w:object w:dxaOrig="1440" w:dyaOrig="1440">
                <v:shape id="_x0000_i1421" type="#_x0000_t75" style="width:18pt;height:15.6pt" o:ole="">
                  <v:imagedata r:id="rId16" o:title=""/>
                </v:shape>
                <w:control r:id="rId94" w:name="DefaultOcxName84" w:shapeid="_x0000_i1421"/>
              </w:object>
            </w:r>
            <w:r>
              <w:rPr>
                <w:rFonts w:hint="eastAsia"/>
              </w:rPr>
              <w:t>2.</w:t>
            </w:r>
            <w:r>
              <w:rPr>
                <w:rFonts w:hint="eastAsia"/>
              </w:rPr>
              <w:t>1</w:t>
            </w:r>
            <w:r>
              <w:object w:dxaOrig="1440" w:dyaOrig="1440">
                <v:shape id="_x0000_i1424" type="#_x0000_t75" style="width:18pt;height:15.6pt" o:ole="">
                  <v:imagedata r:id="rId16" o:title=""/>
                </v:shape>
                <w:control r:id="rId95" w:name="DefaultOcxName85" w:shapeid="_x0000_i1424"/>
              </w:object>
            </w:r>
            <w:r>
              <w:rPr>
                <w:rFonts w:hint="eastAsia"/>
              </w:rPr>
              <w:t>2.</w:t>
            </w:r>
            <w:r>
              <w:rPr>
                <w:rFonts w:hint="eastAsia"/>
              </w:rPr>
              <w:t>2</w:t>
            </w:r>
            <w:r>
              <w:object w:dxaOrig="1440" w:dyaOrig="1440">
                <v:shape id="_x0000_i1427" type="#_x0000_t75" style="width:18pt;height:15.6pt" o:ole="">
                  <v:imagedata r:id="rId16" o:title=""/>
                </v:shape>
                <w:control r:id="rId96" w:name="DefaultOcxName86" w:shapeid="_x0000_i1427"/>
              </w:object>
            </w:r>
            <w:r>
              <w:rPr>
                <w:rFonts w:hint="eastAsia"/>
              </w:rPr>
              <w:t>2.</w:t>
            </w:r>
            <w:r>
              <w:rPr>
                <w:rFonts w:hint="eastAsia"/>
              </w:rPr>
              <w:t>3</w:t>
            </w:r>
            <w:r>
              <w:object w:dxaOrig="1440" w:dyaOrig="1440">
                <v:shape id="_x0000_i1430" type="#_x0000_t75" style="width:18pt;height:15.6pt" o:ole="">
                  <v:imagedata r:id="rId16" o:title=""/>
                </v:shape>
                <w:control r:id="rId97" w:name="DefaultOcxName87" w:shapeid="_x0000_i1430"/>
              </w:object>
            </w:r>
            <w:r>
              <w:rPr>
                <w:rFonts w:hint="eastAsia"/>
              </w:rPr>
              <w:t>3.</w:t>
            </w:r>
            <w:r>
              <w:rPr>
                <w:rFonts w:hint="eastAsia"/>
              </w:rPr>
              <w:t>1</w:t>
            </w:r>
            <w:r>
              <w:object w:dxaOrig="1440" w:dyaOrig="1440">
                <v:shape id="_x0000_i1433" type="#_x0000_t75" style="width:18pt;height:15.6pt" o:ole="">
                  <v:imagedata r:id="rId16" o:title=""/>
                </v:shape>
                <w:control r:id="rId98" w:name="DefaultOcxName88" w:shapeid="_x0000_i1433"/>
              </w:object>
            </w:r>
            <w:r>
              <w:rPr>
                <w:rFonts w:hint="eastAsia"/>
              </w:rPr>
              <w:t>3.</w:t>
            </w:r>
            <w:r>
              <w:rPr>
                <w:rFonts w:hint="eastAsia"/>
              </w:rPr>
              <w:t>2</w:t>
            </w:r>
            <w:r>
              <w:object w:dxaOrig="1440" w:dyaOrig="1440">
                <v:shape id="_x0000_i1436" type="#_x0000_t75" style="width:18pt;height:15.6pt" o:ole="">
                  <v:imagedata r:id="rId16" o:title=""/>
                </v:shape>
                <w:control r:id="rId99" w:name="DefaultOcxName89" w:shapeid="_x0000_i1436"/>
              </w:object>
            </w:r>
            <w:r>
              <w:rPr>
                <w:rFonts w:hint="eastAsia"/>
              </w:rPr>
              <w:t>3.</w:t>
            </w:r>
            <w:r>
              <w:rPr>
                <w:rFonts w:hint="eastAsia"/>
              </w:rPr>
              <w:t>3</w:t>
            </w:r>
            <w:r>
              <w:object w:dxaOrig="1440" w:dyaOrig="1440">
                <v:shape id="_x0000_i1439" type="#_x0000_t75" style="width:18pt;height:15.6pt" o:ole="">
                  <v:imagedata r:id="rId16" o:title=""/>
                </v:shape>
                <w:control r:id="rId100" w:name="DefaultOcxName90" w:shapeid="_x0000_i1439"/>
              </w:object>
            </w:r>
            <w:r>
              <w:rPr>
                <w:rFonts w:hint="eastAsia"/>
              </w:rPr>
              <w:t>4.</w:t>
            </w:r>
            <w:r>
              <w:rPr>
                <w:rFonts w:hint="eastAsia"/>
              </w:rPr>
              <w:t>1</w:t>
            </w:r>
            <w:r>
              <w:object w:dxaOrig="1440" w:dyaOrig="1440">
                <v:shape id="_x0000_i1442" type="#_x0000_t75" style="width:18pt;height:15.6pt" o:ole="">
                  <v:imagedata r:id="rId16" o:title=""/>
                </v:shape>
                <w:control r:id="rId101" w:name="DefaultOcxName91" w:shapeid="_x0000_i1442"/>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Shortest Paths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1. Single-Source shortest paths </w:t>
            </w:r>
            <w:r>
              <w:rPr>
                <w:rFonts w:hint="eastAsia"/>
              </w:rPr>
              <w:br/>
              <w:t>i. Single-source shortest paths in weight</w:t>
            </w:r>
            <w:r>
              <w:rPr>
                <w:rFonts w:hint="eastAsia"/>
              </w:rPr>
              <w:t xml:space="preserve">ed graphs </w:t>
            </w:r>
            <w:r>
              <w:rPr>
                <w:rFonts w:hint="eastAsia"/>
              </w:rPr>
              <w:br/>
              <w:t xml:space="preserve">ii. Shortest-Path Problems </w:t>
            </w:r>
            <w:r>
              <w:rPr>
                <w:rFonts w:hint="eastAsia"/>
              </w:rPr>
              <w:br/>
              <w:t xml:space="preserve">iii. Properties of Shortest Paths, Relaxation </w:t>
            </w:r>
            <w:r>
              <w:rPr>
                <w:rFonts w:hint="eastAsia"/>
              </w:rPr>
              <w:br/>
              <w:t>iv. Dijkstra</w:t>
            </w:r>
            <w:proofErr w:type="gramStart"/>
            <w:r>
              <w:rPr>
                <w:rFonts w:hint="eastAsia"/>
              </w:rPr>
              <w:t>’</w:t>
            </w:r>
            <w:proofErr w:type="gramEnd"/>
            <w:r>
              <w:rPr>
                <w:rFonts w:hint="eastAsia"/>
              </w:rPr>
              <w:t xml:space="preserve">s Algorithm </w:t>
            </w:r>
            <w:r>
              <w:rPr>
                <w:rFonts w:hint="eastAsia"/>
              </w:rPr>
              <w:br/>
              <w:t xml:space="preserve">v. Bellman-Ford Algorithm </w:t>
            </w:r>
            <w:r>
              <w:rPr>
                <w:rFonts w:hint="eastAsia"/>
              </w:rPr>
              <w:br/>
              <w:t>vi. Shortest-Paths in DAG</w:t>
            </w:r>
            <w:proofErr w:type="gramStart"/>
            <w:r>
              <w:rPr>
                <w:rFonts w:hint="eastAsia"/>
              </w:rPr>
              <w:t>’</w:t>
            </w:r>
            <w:proofErr w:type="gramEnd"/>
            <w:r>
              <w:rPr>
                <w:rFonts w:hint="eastAsia"/>
              </w:rPr>
              <w:t xml:space="preserve">s </w:t>
            </w:r>
            <w:r>
              <w:rPr>
                <w:rFonts w:hint="eastAsia"/>
              </w:rPr>
              <w:br/>
              <w:t xml:space="preserve">2. All-Pair Shortest Paths </w:t>
            </w:r>
            <w:r>
              <w:rPr>
                <w:rFonts w:hint="eastAsia"/>
              </w:rPr>
              <w:br/>
              <w:t xml:space="preserve">i. Recursive formulation of all-pair shortest paths </w:t>
            </w:r>
            <w:r>
              <w:rPr>
                <w:rFonts w:hint="eastAsia"/>
              </w:rPr>
              <w:br/>
              <w:t>ii. Sho</w:t>
            </w:r>
            <w:r>
              <w:rPr>
                <w:rFonts w:hint="eastAsia"/>
              </w:rPr>
              <w:t xml:space="preserve">rtest paths and matrix multiplication </w:t>
            </w:r>
            <w:r>
              <w:rPr>
                <w:rFonts w:hint="eastAsia"/>
              </w:rPr>
              <w:br/>
              <w:t>iii. Floyd-</w:t>
            </w:r>
            <w:proofErr w:type="spellStart"/>
            <w:r>
              <w:rPr>
                <w:rFonts w:hint="eastAsia"/>
              </w:rPr>
              <w:t>Warshall</w:t>
            </w:r>
            <w:proofErr w:type="spellEnd"/>
            <w:r>
              <w:rPr>
                <w:rFonts w:hint="eastAsia"/>
              </w:rPr>
              <w:t xml:space="preserve"> Algorithm </w:t>
            </w:r>
            <w:r>
              <w:rPr>
                <w:rFonts w:hint="eastAsia"/>
              </w:rPr>
              <w:br/>
              <w:t>Johnson</w:t>
            </w:r>
            <w:proofErr w:type="gramStart"/>
            <w:r>
              <w:rPr>
                <w:rFonts w:hint="eastAsia"/>
              </w:rPr>
              <w:t>’</w:t>
            </w:r>
            <w:proofErr w:type="gramEnd"/>
            <w:r>
              <w:rPr>
                <w:rFonts w:hint="eastAsia"/>
              </w:rPr>
              <w:t>s Algorithm for Sparse Graphs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6 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445" type="#_x0000_t75" style="width:18pt;height:15.6pt" o:ole="">
                  <v:imagedata r:id="rId12" o:title=""/>
                </v:shape>
                <w:control r:id="rId102" w:name="DefaultOcxName92" w:shapeid="_x0000_i1445"/>
              </w:object>
            </w:r>
            <w:r>
              <w:rPr>
                <w:rFonts w:hint="eastAsia"/>
              </w:rPr>
              <w:t>1.</w:t>
            </w:r>
            <w:r>
              <w:rPr>
                <w:rFonts w:hint="eastAsia"/>
              </w:rPr>
              <w:t>1</w:t>
            </w:r>
            <w:r>
              <w:object w:dxaOrig="1440" w:dyaOrig="1440">
                <v:shape id="_x0000_i1448" type="#_x0000_t75" style="width:18pt;height:15.6pt" o:ole="">
                  <v:imagedata r:id="rId12" o:title=""/>
                </v:shape>
                <w:control r:id="rId103" w:name="DefaultOcxName93" w:shapeid="_x0000_i1448"/>
              </w:object>
            </w:r>
            <w:r>
              <w:rPr>
                <w:rFonts w:hint="eastAsia"/>
              </w:rPr>
              <w:t>1.</w:t>
            </w:r>
            <w:r>
              <w:rPr>
                <w:rFonts w:hint="eastAsia"/>
              </w:rPr>
              <w:t>2</w:t>
            </w:r>
            <w:r>
              <w:object w:dxaOrig="1440" w:dyaOrig="1440">
                <v:shape id="_x0000_i1451" type="#_x0000_t75" style="width:18pt;height:15.6pt" o:ole="">
                  <v:imagedata r:id="rId12" o:title=""/>
                </v:shape>
                <w:control r:id="rId104" w:name="DefaultOcxName94" w:shapeid="_x0000_i1451"/>
              </w:object>
            </w:r>
            <w:r>
              <w:rPr>
                <w:rFonts w:hint="eastAsia"/>
              </w:rPr>
              <w:t>1.</w:t>
            </w:r>
            <w:r>
              <w:rPr>
                <w:rFonts w:hint="eastAsia"/>
              </w:rPr>
              <w:t>3</w:t>
            </w:r>
            <w:r>
              <w:object w:dxaOrig="1440" w:dyaOrig="1440">
                <v:shape id="_x0000_i1454" type="#_x0000_t75" style="width:18pt;height:15.6pt" o:ole="">
                  <v:imagedata r:id="rId16" o:title=""/>
                </v:shape>
                <w:control r:id="rId105" w:name="DefaultOcxName95" w:shapeid="_x0000_i1454"/>
              </w:object>
            </w:r>
            <w:r>
              <w:rPr>
                <w:rFonts w:hint="eastAsia"/>
              </w:rPr>
              <w:t>2.</w:t>
            </w:r>
            <w:r>
              <w:rPr>
                <w:rFonts w:hint="eastAsia"/>
              </w:rPr>
              <w:t>1</w:t>
            </w:r>
            <w:r>
              <w:object w:dxaOrig="1440" w:dyaOrig="1440">
                <v:shape id="_x0000_i1457" type="#_x0000_t75" style="width:18pt;height:15.6pt" o:ole="">
                  <v:imagedata r:id="rId16" o:title=""/>
                </v:shape>
                <w:control r:id="rId106" w:name="DefaultOcxName96" w:shapeid="_x0000_i1457"/>
              </w:object>
            </w:r>
            <w:r>
              <w:rPr>
                <w:rFonts w:hint="eastAsia"/>
              </w:rPr>
              <w:t>2.</w:t>
            </w:r>
            <w:r>
              <w:rPr>
                <w:rFonts w:hint="eastAsia"/>
              </w:rPr>
              <w:t>2</w:t>
            </w:r>
            <w:r>
              <w:object w:dxaOrig="1440" w:dyaOrig="1440">
                <v:shape id="_x0000_i1460" type="#_x0000_t75" style="width:18pt;height:15.6pt" o:ole="">
                  <v:imagedata r:id="rId16" o:title=""/>
                </v:shape>
                <w:control r:id="rId107" w:name="DefaultOcxName97" w:shapeid="_x0000_i1460"/>
              </w:object>
            </w:r>
            <w:r>
              <w:rPr>
                <w:rFonts w:hint="eastAsia"/>
              </w:rPr>
              <w:t>2.</w:t>
            </w:r>
            <w:r>
              <w:rPr>
                <w:rFonts w:hint="eastAsia"/>
              </w:rPr>
              <w:t>3</w:t>
            </w:r>
            <w:r>
              <w:object w:dxaOrig="1440" w:dyaOrig="1440">
                <v:shape id="_x0000_i1463" type="#_x0000_t75" style="width:18pt;height:15.6pt" o:ole="">
                  <v:imagedata r:id="rId16" o:title=""/>
                </v:shape>
                <w:control r:id="rId108" w:name="DefaultOcxName98" w:shapeid="_x0000_i1463"/>
              </w:object>
            </w:r>
            <w:r>
              <w:rPr>
                <w:rFonts w:hint="eastAsia"/>
              </w:rPr>
              <w:t>3.</w:t>
            </w:r>
            <w:r>
              <w:rPr>
                <w:rFonts w:hint="eastAsia"/>
              </w:rPr>
              <w:t>1</w:t>
            </w:r>
            <w:r>
              <w:object w:dxaOrig="1440" w:dyaOrig="1440">
                <v:shape id="_x0000_i1466" type="#_x0000_t75" style="width:18pt;height:15.6pt" o:ole="">
                  <v:imagedata r:id="rId16" o:title=""/>
                </v:shape>
                <w:control r:id="rId109" w:name="DefaultOcxName99" w:shapeid="_x0000_i1466"/>
              </w:object>
            </w:r>
            <w:r>
              <w:rPr>
                <w:rFonts w:hint="eastAsia"/>
              </w:rPr>
              <w:t>3.</w:t>
            </w:r>
            <w:r>
              <w:rPr>
                <w:rFonts w:hint="eastAsia"/>
              </w:rPr>
              <w:t>2</w:t>
            </w:r>
            <w:r>
              <w:object w:dxaOrig="1440" w:dyaOrig="1440">
                <v:shape id="_x0000_i1469" type="#_x0000_t75" style="width:18pt;height:15.6pt" o:ole="">
                  <v:imagedata r:id="rId16" o:title=""/>
                </v:shape>
                <w:control r:id="rId110" w:name="DefaultOcxName100" w:shapeid="_x0000_i1469"/>
              </w:object>
            </w:r>
            <w:r>
              <w:rPr>
                <w:rFonts w:hint="eastAsia"/>
              </w:rPr>
              <w:t>3.</w:t>
            </w:r>
            <w:r>
              <w:rPr>
                <w:rFonts w:hint="eastAsia"/>
              </w:rPr>
              <w:t>3</w:t>
            </w:r>
            <w:r>
              <w:object w:dxaOrig="1440" w:dyaOrig="1440">
                <v:shape id="_x0000_i1472" type="#_x0000_t75" style="width:18pt;height:15.6pt" o:ole="">
                  <v:imagedata r:id="rId16" o:title=""/>
                </v:shape>
                <w:control r:id="rId111" w:name="DefaultOcxName101" w:shapeid="_x0000_i1472"/>
              </w:object>
            </w:r>
            <w:r>
              <w:rPr>
                <w:rFonts w:hint="eastAsia"/>
              </w:rPr>
              <w:t>4.</w:t>
            </w:r>
            <w:r>
              <w:rPr>
                <w:rFonts w:hint="eastAsia"/>
              </w:rPr>
              <w:t>1</w:t>
            </w:r>
            <w:r>
              <w:object w:dxaOrig="1440" w:dyaOrig="1440">
                <v:shape id="_x0000_i1475" type="#_x0000_t75" style="width:18pt;height:15.6pt" o:ole="">
                  <v:imagedata r:id="rId16" o:title=""/>
                </v:shape>
                <w:control r:id="rId112" w:name="DefaultOcxName102" w:shapeid="_x0000_i1475"/>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P, NP and NP-Complete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t xml:space="preserve">1. Class P and NP </w:t>
            </w:r>
            <w:r>
              <w:rPr>
                <w:rFonts w:hint="eastAsia"/>
              </w:rPr>
              <w:br/>
              <w:t xml:space="preserve">2. NP algorithms </w:t>
            </w:r>
            <w:r>
              <w:rPr>
                <w:rFonts w:hint="eastAsia"/>
              </w:rPr>
              <w:br/>
            </w:r>
            <w:r>
              <w:rPr>
                <w:rFonts w:hint="eastAsia"/>
              </w:rPr>
              <w:lastRenderedPageBreak/>
              <w:t xml:space="preserve">3. NP-Complete </w:t>
            </w:r>
            <w:r>
              <w:rPr>
                <w:rFonts w:hint="eastAsia"/>
              </w:rPr>
              <w:br/>
              <w:t>4. Approximation Algorithms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lastRenderedPageBreak/>
              <w:t>9 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w:t>
            </w:r>
            <w:r>
              <w:object w:dxaOrig="1440" w:dyaOrig="1440">
                <v:shape id="_x0000_i1478" type="#_x0000_t75" style="width:18pt;height:15.6pt" o:ole="">
                  <v:imagedata r:id="rId12" o:title=""/>
                </v:shape>
                <w:control r:id="rId113" w:name="DefaultOcxName103" w:shapeid="_x0000_i1478"/>
              </w:object>
            </w:r>
            <w:r>
              <w:rPr>
                <w:rFonts w:hint="eastAsia"/>
              </w:rPr>
              <w:t>1.</w:t>
            </w:r>
            <w:r>
              <w:rPr>
                <w:rFonts w:hint="eastAsia"/>
              </w:rPr>
              <w:t>1</w:t>
            </w:r>
            <w:r>
              <w:object w:dxaOrig="1440" w:dyaOrig="1440">
                <v:shape id="_x0000_i1481" type="#_x0000_t75" style="width:18pt;height:15.6pt" o:ole="">
                  <v:imagedata r:id="rId12" o:title=""/>
                </v:shape>
                <w:control r:id="rId114" w:name="DefaultOcxName104" w:shapeid="_x0000_i1481"/>
              </w:object>
            </w:r>
            <w:r>
              <w:rPr>
                <w:rFonts w:hint="eastAsia"/>
              </w:rPr>
              <w:t>1.</w:t>
            </w:r>
            <w:r>
              <w:rPr>
                <w:rFonts w:hint="eastAsia"/>
              </w:rPr>
              <w:t>2</w:t>
            </w:r>
            <w:r>
              <w:lastRenderedPageBreak/>
              <w:object w:dxaOrig="1440" w:dyaOrig="1440">
                <v:shape id="_x0000_i1484" type="#_x0000_t75" style="width:18pt;height:15.6pt" o:ole="">
                  <v:imagedata r:id="rId12" o:title=""/>
                </v:shape>
                <w:control r:id="rId115" w:name="DefaultOcxName105" w:shapeid="_x0000_i1484"/>
              </w:object>
            </w:r>
            <w:r>
              <w:rPr>
                <w:rFonts w:hint="eastAsia"/>
              </w:rPr>
              <w:t>1.</w:t>
            </w:r>
            <w:r>
              <w:rPr>
                <w:rFonts w:hint="eastAsia"/>
              </w:rPr>
              <w:t>3</w:t>
            </w:r>
            <w:r>
              <w:object w:dxaOrig="1440" w:dyaOrig="1440">
                <v:shape id="_x0000_i1487" type="#_x0000_t75" style="width:18pt;height:15.6pt" o:ole="">
                  <v:imagedata r:id="rId16" o:title=""/>
                </v:shape>
                <w:control r:id="rId116" w:name="DefaultOcxName106" w:shapeid="_x0000_i1487"/>
              </w:object>
            </w:r>
            <w:r>
              <w:rPr>
                <w:rFonts w:hint="eastAsia"/>
              </w:rPr>
              <w:t>2.</w:t>
            </w:r>
            <w:r>
              <w:rPr>
                <w:rFonts w:hint="eastAsia"/>
              </w:rPr>
              <w:t>1</w:t>
            </w:r>
            <w:r>
              <w:object w:dxaOrig="1440" w:dyaOrig="1440">
                <v:shape id="_x0000_i1490" type="#_x0000_t75" style="width:18pt;height:15.6pt" o:ole="">
                  <v:imagedata r:id="rId16" o:title=""/>
                </v:shape>
                <w:control r:id="rId117" w:name="DefaultOcxName107" w:shapeid="_x0000_i1490"/>
              </w:object>
            </w:r>
            <w:r>
              <w:rPr>
                <w:rFonts w:hint="eastAsia"/>
              </w:rPr>
              <w:t>2.</w:t>
            </w:r>
            <w:r>
              <w:rPr>
                <w:rFonts w:hint="eastAsia"/>
              </w:rPr>
              <w:t>2</w:t>
            </w:r>
            <w:r>
              <w:object w:dxaOrig="1440" w:dyaOrig="1440">
                <v:shape id="_x0000_i1493" type="#_x0000_t75" style="width:18pt;height:15.6pt" o:ole="">
                  <v:imagedata r:id="rId16" o:title=""/>
                </v:shape>
                <w:control r:id="rId118" w:name="DefaultOcxName108" w:shapeid="_x0000_i1493"/>
              </w:object>
            </w:r>
            <w:r>
              <w:rPr>
                <w:rFonts w:hint="eastAsia"/>
              </w:rPr>
              <w:t>2.</w:t>
            </w:r>
            <w:r>
              <w:rPr>
                <w:rFonts w:hint="eastAsia"/>
              </w:rPr>
              <w:t>3</w:t>
            </w:r>
            <w:r>
              <w:object w:dxaOrig="1440" w:dyaOrig="1440">
                <v:shape id="_x0000_i1496" type="#_x0000_t75" style="width:18pt;height:15.6pt" o:ole="">
                  <v:imagedata r:id="rId16" o:title=""/>
                </v:shape>
                <w:control r:id="rId119" w:name="DefaultOcxName109" w:shapeid="_x0000_i1496"/>
              </w:object>
            </w:r>
            <w:r>
              <w:rPr>
                <w:rFonts w:hint="eastAsia"/>
              </w:rPr>
              <w:t>3.</w:t>
            </w:r>
            <w:r>
              <w:rPr>
                <w:rFonts w:hint="eastAsia"/>
              </w:rPr>
              <w:t>1</w:t>
            </w:r>
            <w:r>
              <w:object w:dxaOrig="1440" w:dyaOrig="1440">
                <v:shape id="_x0000_i1499" type="#_x0000_t75" style="width:18pt;height:15.6pt" o:ole="">
                  <v:imagedata r:id="rId16" o:title=""/>
                </v:shape>
                <w:control r:id="rId120" w:name="DefaultOcxName110" w:shapeid="_x0000_i1499"/>
              </w:object>
            </w:r>
            <w:r>
              <w:rPr>
                <w:rFonts w:hint="eastAsia"/>
              </w:rPr>
              <w:t>3.</w:t>
            </w:r>
            <w:r>
              <w:rPr>
                <w:rFonts w:hint="eastAsia"/>
              </w:rPr>
              <w:t>2</w:t>
            </w:r>
            <w:r>
              <w:object w:dxaOrig="1440" w:dyaOrig="1440">
                <v:shape id="_x0000_i1502" type="#_x0000_t75" style="width:18pt;height:15.6pt" o:ole="">
                  <v:imagedata r:id="rId16" o:title=""/>
                </v:shape>
                <w:control r:id="rId121" w:name="DefaultOcxName111" w:shapeid="_x0000_i1502"/>
              </w:object>
            </w:r>
            <w:r>
              <w:rPr>
                <w:rFonts w:hint="eastAsia"/>
              </w:rPr>
              <w:t>3.</w:t>
            </w:r>
            <w:r>
              <w:rPr>
                <w:rFonts w:hint="eastAsia"/>
              </w:rPr>
              <w:t>3</w:t>
            </w:r>
            <w:r>
              <w:object w:dxaOrig="1440" w:dyaOrig="1440">
                <v:shape id="_x0000_i1505" type="#_x0000_t75" style="width:18pt;height:15.6pt" o:ole="">
                  <v:imagedata r:id="rId16" o:title=""/>
                </v:shape>
                <w:control r:id="rId122" w:name="DefaultOcxName112" w:shapeid="_x0000_i1505"/>
              </w:object>
            </w:r>
            <w:r>
              <w:rPr>
                <w:rFonts w:hint="eastAsia"/>
              </w:rPr>
              <w:t>4.</w:t>
            </w:r>
            <w:r>
              <w:rPr>
                <w:rFonts w:hint="eastAsia"/>
              </w:rPr>
              <w:t>1</w:t>
            </w:r>
            <w:r>
              <w:object w:dxaOrig="1440" w:dyaOrig="1440">
                <v:shape id="_x0000_i1508" type="#_x0000_t75" style="width:18pt;height:15.6pt" o:ole="">
                  <v:imagedata r:id="rId16" o:title=""/>
                </v:shape>
                <w:control r:id="rId123" w:name="DefaultOcxName113" w:shapeid="_x0000_i1508"/>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000000" w:rsidRDefault="00123280">
            <w:pPr>
              <w:rPr>
                <w:rFonts w:hint="eastAsia"/>
              </w:rPr>
            </w:pPr>
            <w:r>
              <w:rPr>
                <w:rFonts w:hint="eastAsia"/>
              </w:rPr>
              <w:lastRenderedPageBreak/>
              <w:t> </w:t>
            </w:r>
          </w:p>
        </w:tc>
      </w:tr>
    </w:tbl>
    <w:p w:rsidR="00000000" w:rsidRDefault="00123280">
      <w:pPr>
        <w:jc w:val="center"/>
        <w:rPr>
          <w:rFonts w:hint="eastAsia"/>
          <w:vanish/>
        </w:rPr>
      </w:pPr>
    </w:p>
    <w:tbl>
      <w:tblPr>
        <w:tblW w:w="0" w:type="auto"/>
        <w:jc w:val="center"/>
        <w:tblCellSpacing w:w="15" w:type="dxa"/>
        <w:tblLook w:val="04A0" w:firstRow="1" w:lastRow="0" w:firstColumn="1" w:lastColumn="0" w:noHBand="0" w:noVBand="1"/>
      </w:tblPr>
      <w:tblGrid>
        <w:gridCol w:w="8306"/>
      </w:tblGrid>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jc w:val="center"/>
              <w:rPr>
                <w:rFonts w:hint="eastAsia"/>
                <w:color w:val="FF0000"/>
              </w:rPr>
            </w:pPr>
            <w:r>
              <w:rPr>
                <w:rFonts w:hint="eastAsia"/>
                <w:color w:val="FF0000"/>
              </w:rPr>
              <w:t>教育目標</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1.</w:t>
            </w:r>
            <w:r>
              <w:rPr>
                <w:rFonts w:hint="eastAsia"/>
                <w:color w:val="FF0000"/>
              </w:rPr>
              <w:t>專業基礎知識</w:t>
            </w:r>
            <w:r>
              <w:rPr>
                <w:rFonts w:hint="eastAsia"/>
                <w:color w:val="FF0000"/>
              </w:rPr>
              <w:t xml:space="preserve">. </w:t>
            </w:r>
            <w:r>
              <w:rPr>
                <w:rFonts w:hint="eastAsia"/>
                <w:color w:val="FF0000"/>
              </w:rPr>
              <w:t>使學生擁有扎實的專業基礎知識，成為資訊及相關領域的專業人才</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2.</w:t>
            </w:r>
            <w:r>
              <w:rPr>
                <w:rFonts w:hint="eastAsia"/>
                <w:color w:val="FF0000"/>
              </w:rPr>
              <w:t>培養創造能力</w:t>
            </w:r>
            <w:r>
              <w:rPr>
                <w:rFonts w:hint="eastAsia"/>
                <w:color w:val="FF0000"/>
              </w:rPr>
              <w:t xml:space="preserve">. </w:t>
            </w:r>
            <w:r>
              <w:rPr>
                <w:rFonts w:hint="eastAsia"/>
                <w:color w:val="FF0000"/>
              </w:rPr>
              <w:t>使學生具有運用所學到的各種專業知識與理論以科學的方法解決問題與創新</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3.</w:t>
            </w:r>
            <w:r>
              <w:rPr>
                <w:rFonts w:hint="eastAsia"/>
                <w:color w:val="FF0000"/>
              </w:rPr>
              <w:t>自我挑戰能力與終身學習</w:t>
            </w:r>
            <w:r>
              <w:rPr>
                <w:rFonts w:hint="eastAsia"/>
                <w:color w:val="FF0000"/>
              </w:rPr>
              <w:t xml:space="preserve">. </w:t>
            </w:r>
            <w:r>
              <w:rPr>
                <w:rFonts w:hint="eastAsia"/>
                <w:color w:val="FF0000"/>
              </w:rPr>
              <w:t>讓學生習於自我挑戰、獨立思考，學會思維創新、領導及組織團隊、有效溝通、終身學習之能力</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4.</w:t>
            </w:r>
            <w:r>
              <w:rPr>
                <w:rFonts w:hint="eastAsia"/>
                <w:color w:val="FF0000"/>
              </w:rPr>
              <w:t>社會人文素養與國際視野</w:t>
            </w:r>
            <w:r>
              <w:rPr>
                <w:rFonts w:hint="eastAsia"/>
                <w:color w:val="FF0000"/>
              </w:rPr>
              <w:t xml:space="preserve">. </w:t>
            </w:r>
            <w:r>
              <w:rPr>
                <w:rFonts w:hint="eastAsia"/>
                <w:color w:val="FF0000"/>
              </w:rPr>
              <w:t>讓學生具備關懷社會的情操與人文素養，並具國際觀，奉獻社會國家及人類</w:t>
            </w:r>
          </w:p>
        </w:tc>
      </w:tr>
      <w:tr w:rsidR="00000000">
        <w:trPr>
          <w:tblCellSpacing w:w="15" w:type="dxa"/>
          <w:jc w:val="center"/>
        </w:trPr>
        <w:tc>
          <w:tcPr>
            <w:tcW w:w="0" w:type="auto"/>
            <w:tcMar>
              <w:top w:w="15" w:type="dxa"/>
              <w:left w:w="15" w:type="dxa"/>
              <w:bottom w:w="15" w:type="dxa"/>
              <w:right w:w="15" w:type="dxa"/>
            </w:tcMar>
            <w:vAlign w:val="center"/>
          </w:tcPr>
          <w:p w:rsidR="00000000" w:rsidRDefault="00123280">
            <w:pPr>
              <w:rPr>
                <w:rFonts w:hint="eastAsia"/>
                <w:color w:val="FF0000"/>
              </w:rPr>
            </w:pPr>
          </w:p>
          <w:p w:rsidR="00000000" w:rsidRDefault="00123280">
            <w:pPr>
              <w:jc w:val="center"/>
              <w:rPr>
                <w:rFonts w:hint="eastAsia"/>
                <w:color w:val="FF0000"/>
              </w:rPr>
            </w:pPr>
            <w:r>
              <w:rPr>
                <w:rFonts w:hint="eastAsia"/>
                <w:color w:val="FF0000"/>
              </w:rPr>
              <w:t>核心能力</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1.1. </w:t>
            </w:r>
            <w:r>
              <w:rPr>
                <w:rFonts w:hint="eastAsia"/>
                <w:color w:val="FF0000"/>
              </w:rPr>
              <w:t>具有資訊工程相關基礎知識之吸收與了解的能力</w:t>
            </w:r>
            <w:r>
              <w:rPr>
                <w:rFonts w:hint="eastAsia"/>
                <w:color w:val="FF0000"/>
              </w:rPr>
              <w:t>(Capability to grasp foundational knowledge in computer science.)</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1.2. </w:t>
            </w:r>
            <w:r>
              <w:rPr>
                <w:rFonts w:hint="eastAsia"/>
                <w:color w:val="FF0000"/>
              </w:rPr>
              <w:t>具有運用資訊工程理論及應用知識，分析與解決相關問題的能力</w:t>
            </w:r>
            <w:r>
              <w:rPr>
                <w:rFonts w:hint="eastAsia"/>
                <w:color w:val="FF0000"/>
              </w:rPr>
              <w:t>(Capability to use computer science theory and application knowledge to analyze and so</w:t>
            </w:r>
            <w:r>
              <w:rPr>
                <w:rFonts w:hint="eastAsia"/>
                <w:color w:val="FF0000"/>
              </w:rPr>
              <w:t>lve related problems.)</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1.3. </w:t>
            </w:r>
            <w:r>
              <w:rPr>
                <w:rFonts w:hint="eastAsia"/>
                <w:color w:val="FF0000"/>
              </w:rPr>
              <w:t>在資訊工程的許多領域中，具有至少某一項專業能力，例如：硬體、軟體、多媒體、系統、網路、理論等。</w:t>
            </w:r>
            <w:r>
              <w:rPr>
                <w:rFonts w:hint="eastAsia"/>
                <w:color w:val="FF0000"/>
              </w:rPr>
              <w:t>(Professional in at least one area, including hardware, software, multimedia, system, networking, and theory.)</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2.1. </w:t>
            </w:r>
            <w:r>
              <w:rPr>
                <w:rFonts w:hint="eastAsia"/>
                <w:color w:val="FF0000"/>
              </w:rPr>
              <w:t>具有資訊工程實作技術及使用計算機輔助工具的能力。</w:t>
            </w:r>
            <w:r>
              <w:rPr>
                <w:rFonts w:hint="eastAsia"/>
                <w:color w:val="FF0000"/>
              </w:rPr>
              <w:t>(Capability to perform computer science</w:t>
            </w:r>
            <w:r>
              <w:rPr>
                <w:rFonts w:hint="eastAsia"/>
                <w:color w:val="FF0000"/>
              </w:rPr>
              <w:t xml:space="preserve"> implementations and use computer-aided tools.)</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2.2. </w:t>
            </w:r>
            <w:r>
              <w:rPr>
                <w:rFonts w:hint="eastAsia"/>
                <w:color w:val="FF0000"/>
              </w:rPr>
              <w:t>具有設計資訊系統、元件或製程的能力。</w:t>
            </w:r>
            <w:r>
              <w:rPr>
                <w:rFonts w:hint="eastAsia"/>
                <w:color w:val="FF0000"/>
              </w:rPr>
              <w:t>(Capability to design computer systems, components, or processes.)</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2.3. </w:t>
            </w:r>
            <w:r>
              <w:rPr>
                <w:rFonts w:hint="eastAsia"/>
                <w:color w:val="FF0000"/>
              </w:rPr>
              <w:t>具有科技寫作與簡報的能力。</w:t>
            </w:r>
            <w:r>
              <w:rPr>
                <w:rFonts w:hint="eastAsia"/>
                <w:color w:val="FF0000"/>
              </w:rPr>
              <w:t>(Capability to write and present technical materials.)</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3.1. </w:t>
            </w:r>
            <w:r>
              <w:rPr>
                <w:rFonts w:hint="eastAsia"/>
                <w:color w:val="FF0000"/>
              </w:rPr>
              <w:t>具有除了已有的應用領域之外，亦可以將自己的專業知識應用於新的領域或跨多重領</w:t>
            </w:r>
            <w:r>
              <w:rPr>
                <w:rFonts w:hint="eastAsia"/>
                <w:color w:val="FF0000"/>
              </w:rPr>
              <w:t>域，進行研發或創新的能力。</w:t>
            </w:r>
            <w:r>
              <w:rPr>
                <w:rFonts w:hint="eastAsia"/>
                <w:color w:val="FF0000"/>
              </w:rPr>
              <w:t>(Capability to apply one</w:t>
            </w:r>
            <w:proofErr w:type="gramStart"/>
            <w:r>
              <w:rPr>
                <w:rFonts w:hint="eastAsia"/>
                <w:color w:val="FF0000"/>
              </w:rPr>
              <w:t>’</w:t>
            </w:r>
            <w:proofErr w:type="gramEnd"/>
            <w:r>
              <w:rPr>
                <w:rFonts w:hint="eastAsia"/>
                <w:color w:val="FF0000"/>
              </w:rPr>
              <w:t>s professional knowledge to a new application domain or across multiple different application domains.)</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lastRenderedPageBreak/>
              <w:t xml:space="preserve">3.2. </w:t>
            </w:r>
            <w:r>
              <w:rPr>
                <w:rFonts w:hint="eastAsia"/>
                <w:color w:val="FF0000"/>
              </w:rPr>
              <w:t>具有領導或參與一個團隊完成一項專案任務的能力並且具有溝通、協調與團隊合作的能力。</w:t>
            </w:r>
            <w:r>
              <w:rPr>
                <w:rFonts w:hint="eastAsia"/>
                <w:color w:val="FF0000"/>
              </w:rPr>
              <w:t>(Capability to lead or participate in group projects, with effective</w:t>
            </w:r>
            <w:r>
              <w:rPr>
                <w:rFonts w:hint="eastAsia"/>
                <w:color w:val="FF0000"/>
              </w:rPr>
              <w:t xml:space="preserve"> communication, coordination, and teamwork.)</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3.3. </w:t>
            </w:r>
            <w:r>
              <w:rPr>
                <w:rFonts w:hint="eastAsia"/>
                <w:color w:val="FF0000"/>
              </w:rPr>
              <w:t>具有因應資訊科技快速變遷之能力，培養自我持續學習之能力。</w:t>
            </w:r>
            <w:r>
              <w:rPr>
                <w:rFonts w:hint="eastAsia"/>
                <w:color w:val="FF0000"/>
              </w:rPr>
              <w:t>(Capability to adapt to rapidly changing computer science technology and to develop self-learning capabilities.)</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4.1. </w:t>
            </w:r>
            <w:r>
              <w:rPr>
                <w:rFonts w:hint="eastAsia"/>
                <w:color w:val="FF0000"/>
              </w:rPr>
              <w:t>具有社會責任、人文素養及奉獻精神。</w:t>
            </w:r>
            <w:r>
              <w:rPr>
                <w:rFonts w:hint="eastAsia"/>
                <w:color w:val="FF0000"/>
              </w:rPr>
              <w:t>(The awareness of social responsibilities, humanity, and contribution.)</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4.2. </w:t>
            </w:r>
            <w:r>
              <w:rPr>
                <w:rFonts w:hint="eastAsia"/>
                <w:color w:val="FF0000"/>
              </w:rPr>
              <w:t>具有工程倫理、宏觀能力、國際觀及前瞻視野。</w:t>
            </w:r>
            <w:r>
              <w:rPr>
                <w:rFonts w:hint="eastAsia"/>
                <w:color w:val="FF0000"/>
              </w:rPr>
              <w:t>(The awareness of engineering ethics, broad capabilities, and global and contemporary vision.)</w:t>
            </w:r>
          </w:p>
        </w:tc>
      </w:tr>
      <w:tr w:rsidR="00000000">
        <w:trPr>
          <w:tblCellSpacing w:w="15" w:type="dxa"/>
          <w:jc w:val="center"/>
        </w:trPr>
        <w:tc>
          <w:tcPr>
            <w:tcW w:w="0" w:type="auto"/>
            <w:tcMar>
              <w:top w:w="15" w:type="dxa"/>
              <w:left w:w="15" w:type="dxa"/>
              <w:bottom w:w="15" w:type="dxa"/>
              <w:right w:w="15" w:type="dxa"/>
            </w:tcMar>
            <w:vAlign w:val="center"/>
            <w:hideMark/>
          </w:tcPr>
          <w:p w:rsidR="00000000" w:rsidRDefault="00123280">
            <w:pPr>
              <w:rPr>
                <w:rFonts w:hint="eastAsia"/>
              </w:rPr>
            </w:pPr>
            <w:r>
              <w:rPr>
                <w:rFonts w:hint="eastAsia"/>
                <w:color w:val="FF0000"/>
              </w:rPr>
              <w:t xml:space="preserve">(Please respect to the intellectual </w:t>
            </w:r>
            <w:r>
              <w:rPr>
                <w:rFonts w:hint="eastAsia"/>
                <w:color w:val="FF0000"/>
              </w:rPr>
              <w:t>property rights, do not photocopy the textbooks which assigned by professors.)</w:t>
            </w:r>
          </w:p>
        </w:tc>
      </w:tr>
    </w:tbl>
    <w:p w:rsidR="00000000" w:rsidRDefault="00123280">
      <w:pPr>
        <w:jc w:val="center"/>
        <w:rPr>
          <w:rFonts w:hint="eastAsia"/>
        </w:rP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7461"/>
      </w:tblGrid>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教學要點概述：</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xml:space="preserve">1. </w:t>
            </w:r>
            <w:r>
              <w:rPr>
                <w:rFonts w:hint="eastAsia"/>
              </w:rPr>
              <w:t>教材編選：</w:t>
            </w:r>
            <w:r>
              <w:object w:dxaOrig="1440" w:dyaOrig="1440">
                <v:shape id="_x0000_i1511" type="#_x0000_t75" style="width:18pt;height:15.6pt" o:ole="">
                  <v:imagedata r:id="rId12" o:title=""/>
                </v:shape>
                <w:control r:id="rId124" w:name="DefaultOcxName114" w:shapeid="_x0000_i1511"/>
              </w:object>
            </w:r>
            <w:r>
              <w:rPr>
                <w:rFonts w:hint="eastAsia"/>
              </w:rPr>
              <w:t>自編教材</w:t>
            </w:r>
            <w:r>
              <w:rPr>
                <w:rFonts w:hint="eastAsia"/>
              </w:rPr>
              <w:t xml:space="preserve"> </w:t>
            </w:r>
            <w:r>
              <w:object w:dxaOrig="1440" w:dyaOrig="1440">
                <v:shape id="_x0000_i1514" type="#_x0000_t75" style="width:18pt;height:15.6pt" o:ole="">
                  <v:imagedata r:id="rId16" o:title=""/>
                </v:shape>
                <w:control r:id="rId125" w:name="DefaultOcxName115" w:shapeid="_x0000_i1514"/>
              </w:object>
            </w:r>
            <w:r>
              <w:rPr>
                <w:rFonts w:hint="eastAsia"/>
              </w:rPr>
              <w:t>教科書作者</w:t>
            </w:r>
            <w:r>
              <w:rPr>
                <w:rFonts w:hint="eastAsia"/>
              </w:rPr>
              <w:t>提供</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xml:space="preserve">2. </w:t>
            </w:r>
            <w:r>
              <w:rPr>
                <w:rFonts w:hint="eastAsia"/>
              </w:rPr>
              <w:t>教學方法：</w:t>
            </w:r>
            <w:r>
              <w:object w:dxaOrig="1440" w:dyaOrig="1440">
                <v:shape id="_x0000_i1517" type="#_x0000_t75" style="width:18pt;height:15.6pt" o:ole="">
                  <v:imagedata r:id="rId12" o:title=""/>
                </v:shape>
                <w:control r:id="rId126" w:name="DefaultOcxName116" w:shapeid="_x0000_i1517"/>
              </w:object>
            </w:r>
            <w:r>
              <w:rPr>
                <w:rFonts w:hint="eastAsia"/>
              </w:rPr>
              <w:t>投影片講述</w:t>
            </w:r>
            <w:r>
              <w:rPr>
                <w:rFonts w:hint="eastAsia"/>
              </w:rPr>
              <w:t xml:space="preserve"> </w:t>
            </w:r>
            <w:r>
              <w:object w:dxaOrig="1440" w:dyaOrig="1440">
                <v:shape id="_x0000_i1520" type="#_x0000_t75" style="width:18pt;height:15.6pt" o:ole="">
                  <v:imagedata r:id="rId16" o:title=""/>
                </v:shape>
                <w:control r:id="rId127" w:name="DefaultOcxName117" w:shapeid="_x0000_i1520"/>
              </w:object>
            </w:r>
            <w:r>
              <w:rPr>
                <w:rFonts w:hint="eastAsia"/>
              </w:rPr>
              <w:t>板書講述</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xml:space="preserve">3. </w:t>
            </w:r>
            <w:r>
              <w:rPr>
                <w:rFonts w:hint="eastAsia"/>
              </w:rPr>
              <w:t>評量方法：</w:t>
            </w:r>
            <w:r>
              <w:object w:dxaOrig="1440" w:dyaOrig="1440">
                <v:shape id="_x0000_i1523" type="#_x0000_t75" style="width:18pt;height:15.6pt" o:ole="">
                  <v:imagedata r:id="rId16" o:title=""/>
                </v:shape>
                <w:control r:id="rId128" w:name="DefaultOcxName118" w:shapeid="_x0000_i1523"/>
              </w:object>
            </w:r>
            <w:r>
              <w:rPr>
                <w:rFonts w:hint="eastAsia"/>
              </w:rPr>
              <w:t>上</w:t>
            </w:r>
            <w:r>
              <w:rPr>
                <w:rFonts w:hint="eastAsia"/>
              </w:rPr>
              <w:t>課點名</w:t>
            </w:r>
            <w:r>
              <w:rPr>
                <w:rFonts w:hint="eastAsia"/>
              </w:rPr>
              <w:t xml:space="preserve"> 0%, </w:t>
            </w:r>
            <w:r>
              <w:object w:dxaOrig="1440" w:dyaOrig="1440">
                <v:shape id="_x0000_i1526" type="#_x0000_t75" style="width:18pt;height:15.6pt" o:ole="">
                  <v:imagedata r:id="rId12" o:title=""/>
                </v:shape>
                <w:control r:id="rId129" w:name="DefaultOcxName119" w:shapeid="_x0000_i1526"/>
              </w:object>
            </w:r>
            <w:r>
              <w:rPr>
                <w:rFonts w:hint="eastAsia"/>
              </w:rPr>
              <w:t>小考</w:t>
            </w:r>
            <w:r>
              <w:rPr>
                <w:rFonts w:hint="eastAsia"/>
              </w:rPr>
              <w:t xml:space="preserve"> 10%, </w:t>
            </w:r>
            <w:r>
              <w:object w:dxaOrig="1440" w:dyaOrig="1440">
                <v:shape id="_x0000_i1529" type="#_x0000_t75" style="width:18pt;height:15.6pt" o:ole="">
                  <v:imagedata r:id="rId12" o:title=""/>
                </v:shape>
                <w:control r:id="rId130" w:name="DefaultOcxName120" w:shapeid="_x0000_i1529"/>
              </w:object>
            </w:r>
            <w:r>
              <w:rPr>
                <w:rFonts w:hint="eastAsia"/>
              </w:rPr>
              <w:t>作業</w:t>
            </w:r>
            <w:r>
              <w:rPr>
                <w:rFonts w:hint="eastAsia"/>
              </w:rPr>
              <w:t xml:space="preserve"> 30%, </w:t>
            </w:r>
            <w:r>
              <w:object w:dxaOrig="1440" w:dyaOrig="1440">
                <v:shape id="_x0000_i1532" type="#_x0000_t75" style="width:18pt;height:15.6pt" o:ole="">
                  <v:imagedata r:id="rId16" o:title=""/>
                </v:shape>
                <w:control r:id="rId131" w:name="DefaultOcxName121" w:shapeid="_x0000_i1532"/>
              </w:object>
            </w:r>
            <w:r>
              <w:rPr>
                <w:rFonts w:hint="eastAsia"/>
              </w:rPr>
              <w:t>程式實作</w:t>
            </w:r>
            <w:r>
              <w:rPr>
                <w:rFonts w:hint="eastAsia"/>
              </w:rPr>
              <w:t xml:space="preserve"> 0%, </w:t>
            </w:r>
            <w:r>
              <w:object w:dxaOrig="1440" w:dyaOrig="1440">
                <v:shape id="_x0000_i1535" type="#_x0000_t75" style="width:18pt;height:15.6pt" o:ole="">
                  <v:imagedata r:id="rId16" o:title=""/>
                </v:shape>
                <w:control r:id="rId132" w:name="DefaultOcxName122" w:shapeid="_x0000_i1535"/>
              </w:object>
            </w:r>
            <w:r>
              <w:rPr>
                <w:rFonts w:hint="eastAsia"/>
              </w:rPr>
              <w:t>實習報告</w:t>
            </w:r>
            <w:r>
              <w:rPr>
                <w:rFonts w:hint="eastAsia"/>
              </w:rPr>
              <w:t xml:space="preserve"> 0%, </w:t>
            </w:r>
            <w:r>
              <w:rPr>
                <w:rFonts w:hint="eastAsia"/>
              </w:rPr>
              <w:br/>
              <w:t xml:space="preserve">                        </w:t>
            </w:r>
            <w:r>
              <w:object w:dxaOrig="1440" w:dyaOrig="1440">
                <v:shape id="_x0000_i1538" type="#_x0000_t75" style="width:18pt;height:15.6pt" o:ole="">
                  <v:imagedata r:id="rId16" o:title=""/>
                </v:shape>
                <w:control r:id="rId133" w:name="DefaultOcxName123" w:shapeid="_x0000_i1538"/>
              </w:object>
            </w:r>
            <w:r>
              <w:rPr>
                <w:rFonts w:hint="eastAsia"/>
              </w:rPr>
              <w:t>專案</w:t>
            </w:r>
            <w:r>
              <w:rPr>
                <w:rFonts w:hint="eastAsia"/>
              </w:rPr>
              <w:t xml:space="preserve"> 0%, </w:t>
            </w:r>
            <w:r>
              <w:object w:dxaOrig="1440" w:dyaOrig="1440">
                <v:shape id="_x0000_i1541" type="#_x0000_t75" style="width:18pt;height:15.6pt" o:ole="">
                  <v:imagedata r:id="rId12" o:title=""/>
                </v:shape>
                <w:control r:id="rId134" w:name="DefaultOcxName124" w:shapeid="_x0000_i1541"/>
              </w:object>
            </w:r>
            <w:r>
              <w:rPr>
                <w:rFonts w:hint="eastAsia"/>
              </w:rPr>
              <w:t>期中考</w:t>
            </w:r>
            <w:r>
              <w:rPr>
                <w:rFonts w:hint="eastAsia"/>
              </w:rPr>
              <w:t xml:space="preserve"> 30%, </w:t>
            </w:r>
            <w:r>
              <w:object w:dxaOrig="1440" w:dyaOrig="1440">
                <v:shape id="_x0000_i1544" type="#_x0000_t75" style="width:18pt;height:15.6pt" o:ole="">
                  <v:imagedata r:id="rId12" o:title=""/>
                </v:shape>
                <w:control r:id="rId135" w:name="DefaultOcxName125" w:shapeid="_x0000_i1544"/>
              </w:object>
            </w:r>
            <w:r>
              <w:rPr>
                <w:rFonts w:hint="eastAsia"/>
              </w:rPr>
              <w:t>期末考</w:t>
            </w:r>
            <w:r>
              <w:rPr>
                <w:rFonts w:hint="eastAsia"/>
              </w:rPr>
              <w:t xml:space="preserve"> 30%, </w:t>
            </w:r>
            <w:r>
              <w:object w:dxaOrig="1440" w:dyaOrig="1440">
                <v:shape id="_x0000_i1547" type="#_x0000_t75" style="width:18pt;height:15.6pt" o:ole="">
                  <v:imagedata r:id="rId16" o:title=""/>
                </v:shape>
                <w:control r:id="rId136" w:name="DefaultOcxName126" w:shapeid="_x0000_i1547"/>
              </w:object>
            </w:r>
            <w:r>
              <w:rPr>
                <w:rFonts w:hint="eastAsia"/>
              </w:rPr>
              <w:t>期末報告</w:t>
            </w:r>
            <w:r>
              <w:rPr>
                <w:rFonts w:hint="eastAsia"/>
              </w:rPr>
              <w:t xml:space="preserve"> 0%, </w:t>
            </w:r>
            <w:r>
              <w:object w:dxaOrig="1440" w:dyaOrig="1440">
                <v:shape id="_x0000_i1550" type="#_x0000_t75" style="width:18pt;height:15.6pt" o:ole="">
                  <v:imagedata r:id="rId16" o:title=""/>
                </v:shape>
                <w:control r:id="rId137" w:name="DefaultOcxName127" w:shapeid="_x0000_i1550"/>
              </w:object>
            </w:r>
            <w:r>
              <w:rPr>
                <w:rFonts w:hint="eastAsia"/>
              </w:rPr>
              <w:t>其它</w:t>
            </w:r>
            <w:r>
              <w:rPr>
                <w:rFonts w:hint="eastAsia"/>
              </w:rPr>
              <w:t xml:space="preserve"> 0%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xml:space="preserve">4. </w:t>
            </w:r>
            <w:r>
              <w:rPr>
                <w:rFonts w:hint="eastAsia"/>
              </w:rPr>
              <w:t>教學資源：</w:t>
            </w:r>
            <w:r>
              <w:object w:dxaOrig="1440" w:dyaOrig="1440">
                <v:shape id="_x0000_i1553" type="#_x0000_t75" style="width:18pt;height:15.6pt" o:ole="">
                  <v:imagedata r:id="rId16" o:title=""/>
                </v:shape>
                <w:control r:id="rId138" w:name="DefaultOcxName128" w:shapeid="_x0000_i1553"/>
              </w:object>
            </w:r>
            <w:r>
              <w:rPr>
                <w:rFonts w:hint="eastAsia"/>
              </w:rPr>
              <w:t>課程網站</w:t>
            </w:r>
            <w:r>
              <w:rPr>
                <w:rFonts w:hint="eastAsia"/>
              </w:rPr>
              <w:t xml:space="preserve"> </w:t>
            </w:r>
            <w:r>
              <w:object w:dxaOrig="1440" w:dyaOrig="1440">
                <v:shape id="_x0000_i1556" type="#_x0000_t75" style="width:18pt;height:15.6pt" o:ole="">
                  <v:imagedata r:id="rId12" o:title=""/>
                </v:shape>
                <w:control r:id="rId139" w:name="DefaultOcxName129" w:shapeid="_x0000_i1556"/>
              </w:object>
            </w:r>
            <w:r>
              <w:rPr>
                <w:rFonts w:hint="eastAsia"/>
              </w:rPr>
              <w:t>教材電子檔供下載</w:t>
            </w:r>
            <w:r>
              <w:rPr>
                <w:rFonts w:hint="eastAsia"/>
              </w:rPr>
              <w:t xml:space="preserve"> </w:t>
            </w:r>
            <w:r>
              <w:object w:dxaOrig="1440" w:dyaOrig="1440">
                <v:shape id="_x0000_i1559" type="#_x0000_t75" style="width:18pt;height:15.6pt" o:ole="">
                  <v:imagedata r:id="rId16" o:title=""/>
                </v:shape>
                <w:control r:id="rId140" w:name="DefaultOcxName130" w:shapeid="_x0000_i1559"/>
              </w:object>
            </w:r>
            <w:r>
              <w:rPr>
                <w:rFonts w:hint="eastAsia"/>
              </w:rPr>
              <w:t>實習網站</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 xml:space="preserve">5. </w:t>
            </w:r>
            <w:r>
              <w:rPr>
                <w:rFonts w:hint="eastAsia"/>
              </w:rPr>
              <w:t>教學相關配合事項：</w:t>
            </w:r>
            <w:r>
              <w:rPr>
                <w:rFonts w:hint="eastAsia"/>
              </w:rPr>
              <w:t xml:space="preserve"> </w:t>
            </w:r>
          </w:p>
        </w:tc>
      </w:tr>
    </w:tbl>
    <w:p w:rsidR="00000000" w:rsidRDefault="00123280">
      <w:pPr>
        <w:jc w:val="center"/>
        <w:rPr>
          <w:rFonts w:hint="eastAsia"/>
        </w:rP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200"/>
        <w:gridCol w:w="6261"/>
      </w:tblGrid>
      <w:tr w:rsidR="00000000">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課程目標與教育核心能力相關性</w:t>
            </w:r>
            <w:r>
              <w:rPr>
                <w:rFonts w:hint="eastAsia"/>
              </w:rPr>
              <w:t xml:space="preserve">          </w:t>
            </w:r>
            <w:r>
              <w:rPr>
                <w:rFonts w:hint="eastAsia"/>
                <w:color w:val="FF0000"/>
              </w:rPr>
              <w:t>如有未出現的核心能力，請先按『確定』送出資料</w:t>
            </w:r>
            <w:r>
              <w:rPr>
                <w:rFonts w:hint="eastAsia"/>
              </w:rPr>
              <w:t xml:space="preserve"> </w:t>
            </w:r>
          </w:p>
        </w:tc>
      </w:tr>
      <w:tr w:rsidR="00000000">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請勾選</w:t>
            </w:r>
            <w:r>
              <w:rPr>
                <w:rFonts w:hint="eastAsia"/>
              </w:rPr>
              <w:t>：</w:t>
            </w:r>
            <w:r>
              <w:object w:dxaOrig="1440" w:dyaOrig="1440">
                <v:shape id="_x0000_i1562" type="#_x0000_t75" style="width:18pt;height:15.6pt" o:ole="">
                  <v:imagedata r:id="rId12" o:title=""/>
                </v:shape>
                <w:control r:id="rId141" w:name="DefaultOcxName131" w:shapeid="_x0000_i1562"/>
              </w:object>
            </w:r>
            <w:r>
              <w:rPr>
                <w:rFonts w:hint="eastAsia"/>
              </w:rPr>
              <w:t>1.</w:t>
            </w:r>
            <w:r>
              <w:rPr>
                <w:rFonts w:hint="eastAsia"/>
              </w:rPr>
              <w:t>1</w:t>
            </w:r>
            <w:r>
              <w:object w:dxaOrig="1440" w:dyaOrig="1440">
                <v:shape id="_x0000_i1565" type="#_x0000_t75" style="width:18pt;height:15.6pt" o:ole="">
                  <v:imagedata r:id="rId12" o:title=""/>
                </v:shape>
                <w:control r:id="rId142" w:name="DefaultOcxName132" w:shapeid="_x0000_i1565"/>
              </w:object>
            </w:r>
            <w:r>
              <w:rPr>
                <w:rFonts w:hint="eastAsia"/>
              </w:rPr>
              <w:t>1.</w:t>
            </w:r>
            <w:r>
              <w:rPr>
                <w:rFonts w:hint="eastAsia"/>
              </w:rPr>
              <w:t>2</w:t>
            </w:r>
            <w:r>
              <w:object w:dxaOrig="1440" w:dyaOrig="1440">
                <v:shape id="_x0000_i1568" type="#_x0000_t75" style="width:18pt;height:15.6pt" o:ole="">
                  <v:imagedata r:id="rId12" o:title=""/>
                </v:shape>
                <w:control r:id="rId143" w:name="DefaultOcxName133" w:shapeid="_x0000_i1568"/>
              </w:object>
            </w:r>
            <w:r>
              <w:rPr>
                <w:rFonts w:hint="eastAsia"/>
              </w:rPr>
              <w:t>1.</w:t>
            </w:r>
            <w:r>
              <w:rPr>
                <w:rFonts w:hint="eastAsia"/>
              </w:rPr>
              <w:t>3</w:t>
            </w:r>
            <w:r>
              <w:object w:dxaOrig="1440" w:dyaOrig="1440">
                <v:shape id="_x0000_i1571" type="#_x0000_t75" style="width:18pt;height:15.6pt" o:ole="">
                  <v:imagedata r:id="rId16" o:title=""/>
                </v:shape>
                <w:control r:id="rId144" w:name="DefaultOcxName134" w:shapeid="_x0000_i1571"/>
              </w:object>
            </w:r>
            <w:r>
              <w:rPr>
                <w:rFonts w:hint="eastAsia"/>
              </w:rPr>
              <w:t>2.</w:t>
            </w:r>
            <w:r>
              <w:rPr>
                <w:rFonts w:hint="eastAsia"/>
              </w:rPr>
              <w:t>1</w:t>
            </w:r>
            <w:r>
              <w:object w:dxaOrig="1440" w:dyaOrig="1440">
                <v:shape id="_x0000_i1574" type="#_x0000_t75" style="width:18pt;height:15.6pt" o:ole="">
                  <v:imagedata r:id="rId16" o:title=""/>
                </v:shape>
                <w:control r:id="rId145" w:name="DefaultOcxName135" w:shapeid="_x0000_i1574"/>
              </w:object>
            </w:r>
            <w:r>
              <w:rPr>
                <w:rFonts w:hint="eastAsia"/>
              </w:rPr>
              <w:t>2.</w:t>
            </w:r>
            <w:r>
              <w:rPr>
                <w:rFonts w:hint="eastAsia"/>
              </w:rPr>
              <w:t>2</w:t>
            </w:r>
            <w:r>
              <w:object w:dxaOrig="1440" w:dyaOrig="1440">
                <v:shape id="_x0000_i1577" type="#_x0000_t75" style="width:18pt;height:15.6pt" o:ole="">
                  <v:imagedata r:id="rId16" o:title=""/>
                </v:shape>
                <w:control r:id="rId146" w:name="DefaultOcxName136" w:shapeid="_x0000_i1577"/>
              </w:object>
            </w:r>
            <w:r>
              <w:rPr>
                <w:rFonts w:hint="eastAsia"/>
              </w:rPr>
              <w:t>2.</w:t>
            </w:r>
            <w:r>
              <w:rPr>
                <w:rFonts w:hint="eastAsia"/>
              </w:rPr>
              <w:t>3</w:t>
            </w:r>
            <w:r>
              <w:object w:dxaOrig="1440" w:dyaOrig="1440">
                <v:shape id="_x0000_i1580" type="#_x0000_t75" style="width:18pt;height:15.6pt" o:ole="">
                  <v:imagedata r:id="rId16" o:title=""/>
                </v:shape>
                <w:control r:id="rId147" w:name="DefaultOcxName137" w:shapeid="_x0000_i1580"/>
              </w:object>
            </w:r>
            <w:r>
              <w:rPr>
                <w:rFonts w:hint="eastAsia"/>
              </w:rPr>
              <w:t>3.</w:t>
            </w:r>
            <w:r>
              <w:rPr>
                <w:rFonts w:hint="eastAsia"/>
              </w:rPr>
              <w:t>1</w:t>
            </w:r>
            <w:r>
              <w:object w:dxaOrig="1440" w:dyaOrig="1440">
                <v:shape id="_x0000_i1583" type="#_x0000_t75" style="width:18pt;height:15.6pt" o:ole="">
                  <v:imagedata r:id="rId16" o:title=""/>
                </v:shape>
                <w:control r:id="rId148" w:name="DefaultOcxName138" w:shapeid="_x0000_i1583"/>
              </w:object>
            </w:r>
            <w:r>
              <w:rPr>
                <w:rFonts w:hint="eastAsia"/>
              </w:rPr>
              <w:t>3.</w:t>
            </w:r>
            <w:r>
              <w:rPr>
                <w:rFonts w:hint="eastAsia"/>
              </w:rPr>
              <w:t>2</w:t>
            </w:r>
            <w:r>
              <w:object w:dxaOrig="1440" w:dyaOrig="1440">
                <v:shape id="_x0000_i1586" type="#_x0000_t75" style="width:18pt;height:15.6pt" o:ole="">
                  <v:imagedata r:id="rId16" o:title=""/>
                </v:shape>
                <w:control r:id="rId149" w:name="DefaultOcxName139" w:shapeid="_x0000_i1586"/>
              </w:object>
            </w:r>
            <w:r>
              <w:rPr>
                <w:rFonts w:hint="eastAsia"/>
              </w:rPr>
              <w:t>3.</w:t>
            </w:r>
            <w:r>
              <w:rPr>
                <w:rFonts w:hint="eastAsia"/>
              </w:rPr>
              <w:t>3</w:t>
            </w:r>
            <w:r>
              <w:object w:dxaOrig="1440" w:dyaOrig="1440">
                <v:shape id="_x0000_i1589" type="#_x0000_t75" style="width:18pt;height:15.6pt" o:ole="">
                  <v:imagedata r:id="rId16" o:title=""/>
                </v:shape>
                <w:control r:id="rId150" w:name="DefaultOcxName140" w:shapeid="_x0000_i1589"/>
              </w:object>
            </w:r>
            <w:r>
              <w:rPr>
                <w:rFonts w:hint="eastAsia"/>
              </w:rPr>
              <w:t>4.</w:t>
            </w:r>
            <w:r>
              <w:rPr>
                <w:rFonts w:hint="eastAsia"/>
              </w:rPr>
              <w:t>1</w:t>
            </w:r>
            <w:r>
              <w:object w:dxaOrig="1440" w:dyaOrig="1440">
                <v:shape id="_x0000_i1592" type="#_x0000_t75" style="width:18pt;height:15.6pt" o:ole="">
                  <v:imagedata r:id="rId16" o:title=""/>
                </v:shape>
                <w:control r:id="rId151" w:name="DefaultOcxName141" w:shapeid="_x0000_i1592"/>
              </w:object>
            </w:r>
            <w:r>
              <w:rPr>
                <w:rFonts w:hint="eastAsia"/>
              </w:rPr>
              <w:t>4.2</w:t>
            </w:r>
          </w:p>
        </w:tc>
      </w:tr>
      <w:tr w:rsidR="00000000">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1.1</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Style w:val="a3"/>
                <w:rFonts w:hint="eastAsia"/>
              </w:rPr>
              <w:t>具有資訊工程相關基礎知識之吸收與了解的能力</w:t>
            </w:r>
            <w:r>
              <w:rPr>
                <w:rStyle w:val="a3"/>
                <w:rFonts w:hint="eastAsia"/>
              </w:rPr>
              <w:t>(Capability to grasp foundational knowledge in computer science.)</w:t>
            </w:r>
            <w:r>
              <w:rPr>
                <w:rFonts w:hint="eastAsia"/>
              </w:rPr>
              <w:t xml:space="preserve"> </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為何有關：</w:t>
            </w:r>
            <w:r>
              <w:rPr>
                <w:rFonts w:hint="eastAsia"/>
              </w:rPr>
              <w:br/>
              <w:t>This course will introduce several classical problems and well-known algorithms. Also, algorith</w:t>
            </w:r>
            <w:r>
              <w:rPr>
                <w:rFonts w:hint="eastAsia"/>
              </w:rPr>
              <w:t>m is the core to many sub-fields in Information Engineering.</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達成指標：</w:t>
            </w:r>
            <w:r>
              <w:rPr>
                <w:rFonts w:hint="eastAsia"/>
              </w:rPr>
              <w:br/>
            </w:r>
            <w:r>
              <w:rPr>
                <w:rFonts w:hint="eastAsia"/>
              </w:rPr>
              <w:t>對授課內容了解程度達到</w:t>
            </w:r>
            <w:r>
              <w:rPr>
                <w:rFonts w:hint="eastAsia"/>
              </w:rPr>
              <w:t>60%</w:t>
            </w:r>
            <w:r>
              <w:rPr>
                <w:rFonts w:hint="eastAsia"/>
              </w:rPr>
              <w:t>以上</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評量方法：</w:t>
            </w:r>
            <w:r>
              <w:rPr>
                <w:rFonts w:hint="eastAsia"/>
              </w:rPr>
              <w:br/>
            </w:r>
            <w:r>
              <w:rPr>
                <w:rFonts w:hint="eastAsia"/>
              </w:rPr>
              <w:t>作業與筆試總成績</w:t>
            </w:r>
            <w:r>
              <w:rPr>
                <w:rFonts w:hint="eastAsia"/>
              </w:rPr>
              <w:t xml:space="preserve"> Level 5</w:t>
            </w:r>
            <w:r>
              <w:rPr>
                <w:rFonts w:hint="eastAsia"/>
              </w:rPr>
              <w:t>：</w:t>
            </w:r>
            <w:r>
              <w:rPr>
                <w:rFonts w:hint="eastAsia"/>
              </w:rPr>
              <w:t>80 and above; Level 4</w:t>
            </w:r>
            <w:r>
              <w:rPr>
                <w:rFonts w:hint="eastAsia"/>
              </w:rPr>
              <w:t>：</w:t>
            </w:r>
            <w:r>
              <w:rPr>
                <w:rFonts w:hint="eastAsia"/>
              </w:rPr>
              <w:t>70-79; Level 3</w:t>
            </w:r>
            <w:r>
              <w:rPr>
                <w:rFonts w:hint="eastAsia"/>
              </w:rPr>
              <w:t>：</w:t>
            </w:r>
            <w:r>
              <w:rPr>
                <w:rFonts w:hint="eastAsia"/>
              </w:rPr>
              <w:t>60-69; Level 2</w:t>
            </w:r>
            <w:r>
              <w:rPr>
                <w:rFonts w:hint="eastAsia"/>
              </w:rPr>
              <w:t>：</w:t>
            </w:r>
            <w:r>
              <w:rPr>
                <w:rFonts w:hint="eastAsia"/>
              </w:rPr>
              <w:t>50-59; Level 1</w:t>
            </w:r>
            <w:r>
              <w:rPr>
                <w:rFonts w:hint="eastAsia"/>
              </w:rPr>
              <w:t>：</w:t>
            </w:r>
            <w:r>
              <w:rPr>
                <w:rFonts w:hint="eastAsia"/>
              </w:rPr>
              <w:t>&lt;50.</w:t>
            </w:r>
          </w:p>
        </w:tc>
      </w:tr>
      <w:tr w:rsidR="00000000">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lastRenderedPageBreak/>
              <w:t>1.2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Style w:val="a3"/>
                <w:rFonts w:hint="eastAsia"/>
              </w:rPr>
              <w:t>具有運用資訊工程理論及應用知識，分析與解決相關問題的能力</w:t>
            </w:r>
            <w:r>
              <w:rPr>
                <w:rStyle w:val="a3"/>
                <w:rFonts w:hint="eastAsia"/>
              </w:rPr>
              <w:t xml:space="preserve">(Capability to use computer </w:t>
            </w:r>
            <w:r>
              <w:rPr>
                <w:rStyle w:val="a3"/>
                <w:rFonts w:hint="eastAsia"/>
              </w:rPr>
              <w:t>science theory and application knowledge to analyze and solve related problems.)</w:t>
            </w:r>
            <w:r>
              <w:rPr>
                <w:rFonts w:hint="eastAsia"/>
              </w:rPr>
              <w:t xml:space="preserve"> </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為何有關：</w:t>
            </w:r>
            <w:r>
              <w:rPr>
                <w:rFonts w:hint="eastAsia"/>
              </w:rPr>
              <w:br/>
              <w:t>This course helps students to understand the design strategies for solving computation problems.</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達成指標：</w:t>
            </w:r>
            <w:r>
              <w:rPr>
                <w:rFonts w:hint="eastAsia"/>
              </w:rPr>
              <w:br/>
            </w:r>
            <w:r>
              <w:rPr>
                <w:rFonts w:hint="eastAsia"/>
              </w:rPr>
              <w:t>對授課內容了解程度達到</w:t>
            </w:r>
            <w:r>
              <w:rPr>
                <w:rFonts w:hint="eastAsia"/>
              </w:rPr>
              <w:t>60%</w:t>
            </w:r>
            <w:r>
              <w:rPr>
                <w:rFonts w:hint="eastAsia"/>
              </w:rPr>
              <w:t>以上</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評量方法：</w:t>
            </w:r>
            <w:r>
              <w:rPr>
                <w:rFonts w:hint="eastAsia"/>
              </w:rPr>
              <w:br/>
            </w:r>
            <w:r>
              <w:rPr>
                <w:rFonts w:hint="eastAsia"/>
              </w:rPr>
              <w:t>作業與筆試總成績</w:t>
            </w:r>
            <w:r>
              <w:rPr>
                <w:rFonts w:hint="eastAsia"/>
              </w:rPr>
              <w:t xml:space="preserve"> Level 5</w:t>
            </w:r>
            <w:r>
              <w:rPr>
                <w:rFonts w:hint="eastAsia"/>
              </w:rPr>
              <w:t>：</w:t>
            </w:r>
            <w:r>
              <w:rPr>
                <w:rFonts w:hint="eastAsia"/>
              </w:rPr>
              <w:t>80 and above; Level</w:t>
            </w:r>
            <w:r>
              <w:rPr>
                <w:rFonts w:hint="eastAsia"/>
              </w:rPr>
              <w:t xml:space="preserve"> 4</w:t>
            </w:r>
            <w:r>
              <w:rPr>
                <w:rFonts w:hint="eastAsia"/>
              </w:rPr>
              <w:t>：</w:t>
            </w:r>
            <w:r>
              <w:rPr>
                <w:rFonts w:hint="eastAsia"/>
              </w:rPr>
              <w:t>70-79; Level 3</w:t>
            </w:r>
            <w:r>
              <w:rPr>
                <w:rFonts w:hint="eastAsia"/>
              </w:rPr>
              <w:t>：</w:t>
            </w:r>
            <w:r>
              <w:rPr>
                <w:rFonts w:hint="eastAsia"/>
              </w:rPr>
              <w:t>60-69; Level 2</w:t>
            </w:r>
            <w:r>
              <w:rPr>
                <w:rFonts w:hint="eastAsia"/>
              </w:rPr>
              <w:t>：</w:t>
            </w:r>
            <w:r>
              <w:rPr>
                <w:rFonts w:hint="eastAsia"/>
              </w:rPr>
              <w:t>50-59; Level 1</w:t>
            </w:r>
            <w:r>
              <w:rPr>
                <w:rFonts w:hint="eastAsia"/>
              </w:rPr>
              <w:t>：</w:t>
            </w:r>
            <w:r>
              <w:rPr>
                <w:rFonts w:hint="eastAsia"/>
              </w:rPr>
              <w:t>&lt;50.</w:t>
            </w:r>
          </w:p>
        </w:tc>
      </w:tr>
      <w:tr w:rsidR="00000000">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jc w:val="center"/>
              <w:rPr>
                <w:rFonts w:hint="eastAsia"/>
              </w:rPr>
            </w:pPr>
            <w:r>
              <w:rPr>
                <w:rFonts w:hint="eastAsia"/>
              </w:rPr>
              <w:t>1.3</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Style w:val="a3"/>
                <w:rFonts w:hint="eastAsia"/>
              </w:rPr>
              <w:t>在資訊工程的許多領域中，具有至少某一項專業能力，例如：硬體、軟體、多媒體、系統、網路、理論等。</w:t>
            </w:r>
            <w:r>
              <w:rPr>
                <w:rStyle w:val="a3"/>
                <w:rFonts w:hint="eastAsia"/>
              </w:rPr>
              <w:t>(Professional in at least one area, including hardware, software, multimedia, system, networking, and theory.)</w:t>
            </w:r>
            <w:r>
              <w:rPr>
                <w:rFonts w:hint="eastAsia"/>
              </w:rPr>
              <w:t xml:space="preserve"> </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為何有關：</w:t>
            </w:r>
            <w:r>
              <w:rPr>
                <w:rFonts w:hint="eastAsia"/>
              </w:rPr>
              <w:br/>
            </w:r>
            <w:r>
              <w:rPr>
                <w:rFonts w:hint="eastAsia"/>
              </w:rPr>
              <w:t>This course is central to software and computational theory, and contains programming exercises.</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達成指標：</w:t>
            </w:r>
            <w:r>
              <w:rPr>
                <w:rFonts w:hint="eastAsia"/>
              </w:rPr>
              <w:br/>
            </w:r>
            <w:r>
              <w:rPr>
                <w:rFonts w:hint="eastAsia"/>
              </w:rPr>
              <w:t>對授課內容了解程度達到</w:t>
            </w:r>
            <w:r>
              <w:rPr>
                <w:rFonts w:hint="eastAsia"/>
              </w:rPr>
              <w:t>60%</w:t>
            </w:r>
            <w:r>
              <w:rPr>
                <w:rFonts w:hint="eastAsia"/>
              </w:rPr>
              <w:t>以上</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123280"/>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000000" w:rsidRDefault="00123280">
            <w:pPr>
              <w:rPr>
                <w:rFonts w:hint="eastAsia"/>
              </w:rPr>
            </w:pPr>
            <w:r>
              <w:rPr>
                <w:rFonts w:hint="eastAsia"/>
              </w:rPr>
              <w:t>評量方法：</w:t>
            </w:r>
            <w:r>
              <w:rPr>
                <w:rFonts w:hint="eastAsia"/>
              </w:rPr>
              <w:br/>
            </w:r>
            <w:r>
              <w:rPr>
                <w:rFonts w:hint="eastAsia"/>
              </w:rPr>
              <w:t>作業與筆試總成績</w:t>
            </w:r>
            <w:r>
              <w:rPr>
                <w:rFonts w:hint="eastAsia"/>
              </w:rPr>
              <w:t xml:space="preserve"> Level 5</w:t>
            </w:r>
            <w:r>
              <w:rPr>
                <w:rFonts w:hint="eastAsia"/>
              </w:rPr>
              <w:t>：</w:t>
            </w:r>
            <w:r>
              <w:rPr>
                <w:rFonts w:hint="eastAsia"/>
              </w:rPr>
              <w:t>80 and above; Level 4</w:t>
            </w:r>
            <w:r>
              <w:rPr>
                <w:rFonts w:hint="eastAsia"/>
              </w:rPr>
              <w:t>：</w:t>
            </w:r>
            <w:r>
              <w:rPr>
                <w:rFonts w:hint="eastAsia"/>
              </w:rPr>
              <w:t>70-79; Level 3</w:t>
            </w:r>
            <w:r>
              <w:rPr>
                <w:rFonts w:hint="eastAsia"/>
              </w:rPr>
              <w:t>：</w:t>
            </w:r>
            <w:r>
              <w:rPr>
                <w:rFonts w:hint="eastAsia"/>
              </w:rPr>
              <w:t>60-69; Level 2</w:t>
            </w:r>
            <w:r>
              <w:rPr>
                <w:rFonts w:hint="eastAsia"/>
              </w:rPr>
              <w:t>：</w:t>
            </w:r>
            <w:r>
              <w:rPr>
                <w:rFonts w:hint="eastAsia"/>
              </w:rPr>
              <w:t>50-59; Level 1</w:t>
            </w:r>
            <w:r>
              <w:rPr>
                <w:rFonts w:hint="eastAsia"/>
              </w:rPr>
              <w:t>：</w:t>
            </w:r>
            <w:r>
              <w:rPr>
                <w:rFonts w:hint="eastAsia"/>
              </w:rPr>
              <w:t>&lt;50.</w:t>
            </w:r>
          </w:p>
        </w:tc>
      </w:tr>
    </w:tbl>
    <w:p w:rsidR="00000000" w:rsidRDefault="00123280">
      <w:pPr>
        <w:jc w:val="center"/>
        <w:rPr>
          <w:rFonts w:hint="eastAsia"/>
        </w:rPr>
      </w:pPr>
    </w:p>
    <w:p w:rsidR="00000000" w:rsidRDefault="00123280">
      <w:pPr>
        <w:pStyle w:val="z-1"/>
        <w:rPr>
          <w:rFonts w:hint="eastAsia"/>
        </w:rPr>
      </w:pPr>
      <w:r>
        <w:rPr>
          <w:rFonts w:hint="eastAsia"/>
        </w:rPr>
        <w:t>表單的底部</w:t>
      </w:r>
    </w:p>
    <w:sectPr w:rsidR="00000000">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48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3280"/>
    <w:rsid w:val="001232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50D58-ED55-4C51-99BF-89005C8C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locked/>
    <w:rPr>
      <w:rFonts w:ascii="Arial" w:eastAsia="新細明體" w:hAnsi="Arial" w:cs="Arial" w:hint="default"/>
      <w:vanish/>
      <w:webHidden w:val="0"/>
      <w:sz w:val="16"/>
      <w:szCs w:val="16"/>
      <w:specVanish w:val="0"/>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locked/>
    <w:rPr>
      <w:rFonts w:ascii="Arial" w:eastAsia="新細明體" w:hAnsi="Arial" w:cs="Arial" w:hint="default"/>
      <w:vanish/>
      <w:webHidden w:val="0"/>
      <w:sz w:val="16"/>
      <w:szCs w:val="16"/>
      <w:specVanish w:val="0"/>
    </w:r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8.xml"/><Relationship Id="rId21" Type="http://schemas.openxmlformats.org/officeDocument/2006/relationships/control" Target="activeX/activeX12.xml"/><Relationship Id="rId42" Type="http://schemas.openxmlformats.org/officeDocument/2006/relationships/control" Target="activeX/activeX33.xml"/><Relationship Id="rId63" Type="http://schemas.openxmlformats.org/officeDocument/2006/relationships/control" Target="activeX/activeX54.xml"/><Relationship Id="rId84" Type="http://schemas.openxmlformats.org/officeDocument/2006/relationships/control" Target="activeX/activeX75.xml"/><Relationship Id="rId138" Type="http://schemas.openxmlformats.org/officeDocument/2006/relationships/control" Target="activeX/activeX129.xml"/><Relationship Id="rId107" Type="http://schemas.openxmlformats.org/officeDocument/2006/relationships/control" Target="activeX/activeX98.xml"/><Relationship Id="rId11" Type="http://schemas.openxmlformats.org/officeDocument/2006/relationships/control" Target="activeX/activeX4.xml"/><Relationship Id="rId32" Type="http://schemas.openxmlformats.org/officeDocument/2006/relationships/control" Target="activeX/activeX23.xml"/><Relationship Id="rId53" Type="http://schemas.openxmlformats.org/officeDocument/2006/relationships/control" Target="activeX/activeX44.xml"/><Relationship Id="rId74" Type="http://schemas.openxmlformats.org/officeDocument/2006/relationships/control" Target="activeX/activeX65.xml"/><Relationship Id="rId128" Type="http://schemas.openxmlformats.org/officeDocument/2006/relationships/control" Target="activeX/activeX119.xml"/><Relationship Id="rId149" Type="http://schemas.openxmlformats.org/officeDocument/2006/relationships/control" Target="activeX/activeX140.xml"/><Relationship Id="rId5" Type="http://schemas.openxmlformats.org/officeDocument/2006/relationships/control" Target="activeX/activeX1.xml"/><Relationship Id="rId95" Type="http://schemas.openxmlformats.org/officeDocument/2006/relationships/control" Target="activeX/activeX86.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4.xml"/><Relationship Id="rId118" Type="http://schemas.openxmlformats.org/officeDocument/2006/relationships/control" Target="activeX/activeX109.xml"/><Relationship Id="rId134" Type="http://schemas.openxmlformats.org/officeDocument/2006/relationships/control" Target="activeX/activeX125.xml"/><Relationship Id="rId139" Type="http://schemas.openxmlformats.org/officeDocument/2006/relationships/control" Target="activeX/activeX130.xml"/><Relationship Id="rId80" Type="http://schemas.openxmlformats.org/officeDocument/2006/relationships/control" Target="activeX/activeX71.xml"/><Relationship Id="rId85" Type="http://schemas.openxmlformats.org/officeDocument/2006/relationships/control" Target="activeX/activeX76.xml"/><Relationship Id="rId150" Type="http://schemas.openxmlformats.org/officeDocument/2006/relationships/control" Target="activeX/activeX141.xml"/><Relationship Id="rId12" Type="http://schemas.openxmlformats.org/officeDocument/2006/relationships/image" Target="media/image5.wmf"/><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4.xml"/><Relationship Id="rId108" Type="http://schemas.openxmlformats.org/officeDocument/2006/relationships/control" Target="activeX/activeX99.xml"/><Relationship Id="rId124" Type="http://schemas.openxmlformats.org/officeDocument/2006/relationships/control" Target="activeX/activeX115.xml"/><Relationship Id="rId129" Type="http://schemas.openxmlformats.org/officeDocument/2006/relationships/control" Target="activeX/activeX120.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2.xml"/><Relationship Id="rId96" Type="http://schemas.openxmlformats.org/officeDocument/2006/relationships/control" Target="activeX/activeX87.xml"/><Relationship Id="rId140" Type="http://schemas.openxmlformats.org/officeDocument/2006/relationships/control" Target="activeX/activeX131.xml"/><Relationship Id="rId145" Type="http://schemas.openxmlformats.org/officeDocument/2006/relationships/control" Target="activeX/activeX136.xml"/><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control" Target="activeX/activeX105.xml"/><Relationship Id="rId119" Type="http://schemas.openxmlformats.org/officeDocument/2006/relationships/control" Target="activeX/activeX110.xml"/><Relationship Id="rId44" Type="http://schemas.openxmlformats.org/officeDocument/2006/relationships/control" Target="activeX/activeX35.xml"/><Relationship Id="rId60" Type="http://schemas.openxmlformats.org/officeDocument/2006/relationships/control" Target="activeX/activeX51.xml"/><Relationship Id="rId65" Type="http://schemas.openxmlformats.org/officeDocument/2006/relationships/control" Target="activeX/activeX56.xml"/><Relationship Id="rId81" Type="http://schemas.openxmlformats.org/officeDocument/2006/relationships/control" Target="activeX/activeX72.xml"/><Relationship Id="rId86" Type="http://schemas.openxmlformats.org/officeDocument/2006/relationships/control" Target="activeX/activeX77.xml"/><Relationship Id="rId130" Type="http://schemas.openxmlformats.org/officeDocument/2006/relationships/control" Target="activeX/activeX121.xml"/><Relationship Id="rId135" Type="http://schemas.openxmlformats.org/officeDocument/2006/relationships/control" Target="activeX/activeX126.xml"/><Relationship Id="rId151" Type="http://schemas.openxmlformats.org/officeDocument/2006/relationships/control" Target="activeX/activeX142.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10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120" Type="http://schemas.openxmlformats.org/officeDocument/2006/relationships/control" Target="activeX/activeX111.xml"/><Relationship Id="rId125" Type="http://schemas.openxmlformats.org/officeDocument/2006/relationships/control" Target="activeX/activeX116.xml"/><Relationship Id="rId141" Type="http://schemas.openxmlformats.org/officeDocument/2006/relationships/control" Target="activeX/activeX132.xml"/><Relationship Id="rId146" Type="http://schemas.openxmlformats.org/officeDocument/2006/relationships/control" Target="activeX/activeX137.xml"/><Relationship Id="rId7" Type="http://schemas.openxmlformats.org/officeDocument/2006/relationships/control" Target="activeX/activeX2.xml"/><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1.xml"/><Relationship Id="rId115" Type="http://schemas.openxmlformats.org/officeDocument/2006/relationships/control" Target="activeX/activeX106.xml"/><Relationship Id="rId131" Type="http://schemas.openxmlformats.org/officeDocument/2006/relationships/control" Target="activeX/activeX122.xml"/><Relationship Id="rId136" Type="http://schemas.openxmlformats.org/officeDocument/2006/relationships/control" Target="activeX/activeX127.xml"/><Relationship Id="rId61" Type="http://schemas.openxmlformats.org/officeDocument/2006/relationships/control" Target="activeX/activeX52.xml"/><Relationship Id="rId82" Type="http://schemas.openxmlformats.org/officeDocument/2006/relationships/control" Target="activeX/activeX73.xml"/><Relationship Id="rId152" Type="http://schemas.openxmlformats.org/officeDocument/2006/relationships/fontTable" Target="fontTable.xml"/><Relationship Id="rId19" Type="http://schemas.openxmlformats.org/officeDocument/2006/relationships/control" Target="activeX/activeX10.xml"/><Relationship Id="rId14" Type="http://schemas.openxmlformats.org/officeDocument/2006/relationships/control" Target="activeX/activeX6.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26" Type="http://schemas.openxmlformats.org/officeDocument/2006/relationships/control" Target="activeX/activeX117.xml"/><Relationship Id="rId147" Type="http://schemas.openxmlformats.org/officeDocument/2006/relationships/control" Target="activeX/activeX138.xml"/><Relationship Id="rId8" Type="http://schemas.openxmlformats.org/officeDocument/2006/relationships/image" Target="media/image3.wmf"/><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9.xml"/><Relationship Id="rId121" Type="http://schemas.openxmlformats.org/officeDocument/2006/relationships/control" Target="activeX/activeX112.xml"/><Relationship Id="rId142" Type="http://schemas.openxmlformats.org/officeDocument/2006/relationships/control" Target="activeX/activeX133.xml"/><Relationship Id="rId3" Type="http://schemas.openxmlformats.org/officeDocument/2006/relationships/webSettings" Target="webSettings.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7.xml"/><Relationship Id="rId137" Type="http://schemas.openxmlformats.org/officeDocument/2006/relationships/control" Target="activeX/activeX128.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2.xml"/><Relationship Id="rId132" Type="http://schemas.openxmlformats.org/officeDocument/2006/relationships/control" Target="activeX/activeX123.xml"/><Relationship Id="rId153" Type="http://schemas.openxmlformats.org/officeDocument/2006/relationships/theme" Target="theme/theme1.xml"/><Relationship Id="rId15" Type="http://schemas.openxmlformats.org/officeDocument/2006/relationships/control" Target="activeX/activeX7.xml"/><Relationship Id="rId36" Type="http://schemas.openxmlformats.org/officeDocument/2006/relationships/control" Target="activeX/activeX27.xml"/><Relationship Id="rId57" Type="http://schemas.openxmlformats.org/officeDocument/2006/relationships/control" Target="activeX/activeX48.xml"/><Relationship Id="rId106" Type="http://schemas.openxmlformats.org/officeDocument/2006/relationships/control" Target="activeX/activeX97.xml"/><Relationship Id="rId127" Type="http://schemas.openxmlformats.org/officeDocument/2006/relationships/control" Target="activeX/activeX118.xml"/><Relationship Id="rId10" Type="http://schemas.openxmlformats.org/officeDocument/2006/relationships/image" Target="media/image4.wmf"/><Relationship Id="rId31" Type="http://schemas.openxmlformats.org/officeDocument/2006/relationships/control" Target="activeX/activeX22.xml"/><Relationship Id="rId52" Type="http://schemas.openxmlformats.org/officeDocument/2006/relationships/control" Target="activeX/activeX43.xml"/><Relationship Id="rId73" Type="http://schemas.openxmlformats.org/officeDocument/2006/relationships/control" Target="activeX/activeX64.xml"/><Relationship Id="rId78" Type="http://schemas.openxmlformats.org/officeDocument/2006/relationships/control" Target="activeX/activeX69.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122" Type="http://schemas.openxmlformats.org/officeDocument/2006/relationships/control" Target="activeX/activeX113.xml"/><Relationship Id="rId143" Type="http://schemas.openxmlformats.org/officeDocument/2006/relationships/control" Target="activeX/activeX134.xml"/><Relationship Id="rId148" Type="http://schemas.openxmlformats.org/officeDocument/2006/relationships/control" Target="activeX/activeX139.xml"/><Relationship Id="rId4" Type="http://schemas.openxmlformats.org/officeDocument/2006/relationships/image" Target="media/image1.wmf"/><Relationship Id="rId9" Type="http://schemas.openxmlformats.org/officeDocument/2006/relationships/control" Target="activeX/activeX3.xml"/><Relationship Id="rId26" Type="http://schemas.openxmlformats.org/officeDocument/2006/relationships/control" Target="activeX/activeX17.xml"/><Relationship Id="rId47" Type="http://schemas.openxmlformats.org/officeDocument/2006/relationships/control" Target="activeX/activeX38.xml"/><Relationship Id="rId68" Type="http://schemas.openxmlformats.org/officeDocument/2006/relationships/control" Target="activeX/activeX59.xml"/><Relationship Id="rId89" Type="http://schemas.openxmlformats.org/officeDocument/2006/relationships/control" Target="activeX/activeX80.xml"/><Relationship Id="rId112" Type="http://schemas.openxmlformats.org/officeDocument/2006/relationships/control" Target="activeX/activeX103.xml"/><Relationship Id="rId133" Type="http://schemas.openxmlformats.org/officeDocument/2006/relationships/control" Target="activeX/activeX124.xml"/><Relationship Id="rId16" Type="http://schemas.openxmlformats.org/officeDocument/2006/relationships/image" Target="media/image6.wmf"/><Relationship Id="rId37" Type="http://schemas.openxmlformats.org/officeDocument/2006/relationships/control" Target="activeX/activeX28.xml"/><Relationship Id="rId58" Type="http://schemas.openxmlformats.org/officeDocument/2006/relationships/control" Target="activeX/activeX49.xml"/><Relationship Id="rId79" Type="http://schemas.openxmlformats.org/officeDocument/2006/relationships/control" Target="activeX/activeX70.xml"/><Relationship Id="rId102" Type="http://schemas.openxmlformats.org/officeDocument/2006/relationships/control" Target="activeX/activeX93.xml"/><Relationship Id="rId123" Type="http://schemas.openxmlformats.org/officeDocument/2006/relationships/control" Target="activeX/activeX114.xml"/><Relationship Id="rId144" Type="http://schemas.openxmlformats.org/officeDocument/2006/relationships/control" Target="activeX/activeX135.xml"/><Relationship Id="rId90" Type="http://schemas.openxmlformats.org/officeDocument/2006/relationships/control" Target="activeX/activeX8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1895</Words>
  <Characters>10883</Characters>
  <Application>Microsoft Office Word</Application>
  <DocSecurity>0</DocSecurity>
  <Lines>90</Lines>
  <Paragraphs>25</Paragraphs>
  <ScaleCrop>false</ScaleCrop>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2</cp:revision>
  <dcterms:created xsi:type="dcterms:W3CDTF">2024-12-20T08:53:00Z</dcterms:created>
  <dcterms:modified xsi:type="dcterms:W3CDTF">2024-12-20T08:53:00Z</dcterms:modified>
</cp:coreProperties>
</file>