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100"/>
        <w:gridCol w:w="1420"/>
        <w:gridCol w:w="1620"/>
        <w:gridCol w:w="2880"/>
      </w:tblGrid>
      <w:tr w:rsidR="00216462" w:rsidRPr="00216462" w:rsidTr="00540159">
        <w:trPr>
          <w:trHeight w:hRule="exact" w:val="480"/>
        </w:trPr>
        <w:tc>
          <w:tcPr>
            <w:tcW w:w="1260" w:type="dxa"/>
            <w:tcBorders>
              <w:top w:val="single" w:sz="4" w:space="0" w:color="auto"/>
            </w:tcBorders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  <w:tc>
          <w:tcPr>
            <w:tcW w:w="5920" w:type="dxa"/>
            <w:gridSpan w:val="3"/>
            <w:tcBorders>
              <w:top w:val="single" w:sz="4" w:space="0" w:color="auto"/>
            </w:tcBorders>
          </w:tcPr>
          <w:p w:rsidR="00216462" w:rsidRPr="00216462" w:rsidRDefault="00216462" w:rsidP="0021646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6462">
              <w:rPr>
                <w:rFonts w:ascii="標楷體" w:eastAsia="標楷體" w:hAnsi="標楷體" w:cs="Times New Roman" w:hint="eastAsia"/>
                <w:szCs w:val="24"/>
              </w:rPr>
              <w:t>暴力犯罪</w:t>
            </w:r>
          </w:p>
          <w:p w:rsidR="00216462" w:rsidRPr="00216462" w:rsidRDefault="00216462" w:rsidP="002164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6462" w:rsidRPr="00216462" w:rsidTr="00540159">
        <w:trPr>
          <w:trHeight w:hRule="exact" w:val="480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110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5920" w:type="dxa"/>
            <w:gridSpan w:val="3"/>
          </w:tcPr>
          <w:p w:rsidR="00216462" w:rsidRPr="00216462" w:rsidRDefault="00216462" w:rsidP="002164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Violent Crime</w:t>
            </w:r>
          </w:p>
        </w:tc>
      </w:tr>
      <w:tr w:rsidR="00216462" w:rsidRPr="00216462" w:rsidTr="00540159">
        <w:trPr>
          <w:trHeight w:hRule="exact" w:val="480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開課系級</w:t>
            </w:r>
          </w:p>
        </w:tc>
        <w:tc>
          <w:tcPr>
            <w:tcW w:w="2520" w:type="dxa"/>
            <w:gridSpan w:val="2"/>
          </w:tcPr>
          <w:p w:rsidR="00216462" w:rsidRPr="00216462" w:rsidRDefault="00216462" w:rsidP="00E6696E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犯罪防治</w:t>
            </w:r>
            <w:r w:rsidR="00E6696E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Pr="00216462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</w:tc>
        <w:tc>
          <w:tcPr>
            <w:tcW w:w="162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授課學期</w:t>
            </w:r>
          </w:p>
        </w:tc>
        <w:tc>
          <w:tcPr>
            <w:tcW w:w="2880" w:type="dxa"/>
          </w:tcPr>
          <w:p w:rsidR="00216462" w:rsidRPr="00216462" w:rsidRDefault="00FF3E64" w:rsidP="00216462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1</w:t>
            </w:r>
            <w:r w:rsidR="0020697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206E0">
              <w:rPr>
                <w:rFonts w:ascii="Times New Roman" w:eastAsia="標楷體" w:hAnsi="Times New Roman" w:cs="Times New Roman"/>
                <w:szCs w:val="24"/>
              </w:rPr>
              <w:t>3</w:t>
            </w:r>
            <w:proofErr w:type="gramStart"/>
            <w:r w:rsidR="00216462" w:rsidRPr="00216462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proofErr w:type="gramEnd"/>
            <w:r w:rsidR="00216462" w:rsidRPr="00216462">
              <w:rPr>
                <w:rFonts w:ascii="Times New Roman" w:eastAsia="標楷體" w:hAnsi="Times New Roman" w:cs="Times New Roman"/>
                <w:szCs w:val="24"/>
              </w:rPr>
              <w:t xml:space="preserve">  2  </w:t>
            </w:r>
            <w:r w:rsidR="00216462" w:rsidRPr="00216462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</w:tr>
      <w:tr w:rsidR="00216462" w:rsidRPr="00216462" w:rsidTr="00540159">
        <w:trPr>
          <w:trHeight w:hRule="exact" w:val="480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授課教師</w:t>
            </w:r>
          </w:p>
        </w:tc>
        <w:tc>
          <w:tcPr>
            <w:tcW w:w="2520" w:type="dxa"/>
            <w:gridSpan w:val="2"/>
          </w:tcPr>
          <w:p w:rsidR="00216462" w:rsidRPr="00216462" w:rsidRDefault="00DF0202" w:rsidP="002164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0202">
              <w:rPr>
                <w:rFonts w:ascii="Times New Roman" w:eastAsia="標楷體" w:hAnsi="Times New Roman" w:cs="Times New Roman" w:hint="eastAsia"/>
                <w:szCs w:val="24"/>
              </w:rPr>
              <w:t>楊士隆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216462" w:rsidRPr="00216462">
              <w:rPr>
                <w:rFonts w:ascii="Times New Roman" w:eastAsia="標楷體" w:hAnsi="Times New Roman" w:cs="Times New Roman" w:hint="eastAsia"/>
                <w:szCs w:val="24"/>
              </w:rPr>
              <w:t>陳巧雲</w:t>
            </w:r>
          </w:p>
        </w:tc>
        <w:tc>
          <w:tcPr>
            <w:tcW w:w="1620" w:type="dxa"/>
          </w:tcPr>
          <w:p w:rsidR="00216462" w:rsidRPr="00216462" w:rsidRDefault="00DF020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上課時間</w:t>
            </w:r>
          </w:p>
        </w:tc>
        <w:tc>
          <w:tcPr>
            <w:tcW w:w="2880" w:type="dxa"/>
          </w:tcPr>
          <w:p w:rsidR="00216462" w:rsidRPr="00216462" w:rsidRDefault="00206975" w:rsidP="002164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614628">
              <w:rPr>
                <w:rFonts w:ascii="Times New Roman" w:eastAsia="標楷體" w:hAnsi="Times New Roman" w:cs="Times New Roman" w:hint="eastAsia"/>
                <w:szCs w:val="24"/>
              </w:rPr>
              <w:t xml:space="preserve"> 16</w:t>
            </w:r>
            <w:r w:rsidR="00FF3E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A173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614628">
              <w:rPr>
                <w:rFonts w:ascii="Times New Roman" w:eastAsia="標楷體" w:hAnsi="Times New Roman" w:cs="Times New Roman" w:hint="eastAsia"/>
                <w:szCs w:val="24"/>
              </w:rPr>
              <w:t>0-18</w:t>
            </w:r>
            <w:r w:rsidR="00FF3E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FF3E64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57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教學目標</w:t>
            </w:r>
          </w:p>
        </w:tc>
        <w:tc>
          <w:tcPr>
            <w:tcW w:w="7020" w:type="dxa"/>
            <w:gridSpan w:val="4"/>
          </w:tcPr>
          <w:p w:rsidR="00216462" w:rsidRPr="00216462" w:rsidRDefault="00216462" w:rsidP="00045CD5">
            <w:pPr>
              <w:widowControl/>
              <w:spacing w:line="372" w:lineRule="atLeast"/>
              <w:ind w:firstLineChars="200" w:firstLine="480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kern w:val="0"/>
                <w:szCs w:val="24"/>
              </w:rPr>
              <w:t>本課程規劃先介紹</w:t>
            </w:r>
            <w:r w:rsidRPr="00216462">
              <w:rPr>
                <w:rFonts w:ascii="Times New Roman" w:eastAsia="標楷體" w:hAnsi="標楷體" w:cs="Times New Roman" w:hint="eastAsia"/>
                <w:color w:val="222222"/>
                <w:kern w:val="0"/>
                <w:szCs w:val="24"/>
              </w:rPr>
              <w:t>暴力犯罪之個體、家庭、社會與環境、心理因素</w:t>
            </w:r>
            <w:r w:rsidRPr="00216462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，並加入認知神經科學的文獻，希望學生對基本議題有概括的了解後，能進而闡明各理論的優缺點與適用性，</w:t>
            </w:r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對各類型暴力犯罪進行探索，並積極</w:t>
            </w:r>
            <w:proofErr w:type="gramStart"/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研</w:t>
            </w:r>
            <w:proofErr w:type="gramEnd"/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擬具效能之防治對策</w:t>
            </w:r>
            <w:r w:rsidRPr="00216462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260" w:type="dxa"/>
          </w:tcPr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課程主題</w:t>
            </w:r>
          </w:p>
        </w:tc>
        <w:tc>
          <w:tcPr>
            <w:tcW w:w="7020" w:type="dxa"/>
            <w:gridSpan w:val="4"/>
          </w:tcPr>
          <w:p w:rsidR="00216462" w:rsidRPr="00096455" w:rsidRDefault="007265AB" w:rsidP="00216462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課程介紹與</w:t>
            </w:r>
            <w:r w:rsidR="00216462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暴力犯罪概論</w:t>
            </w:r>
            <w:r w:rsidR="00FF3E64" w:rsidRPr="0009645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206975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="00614628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/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24</w:t>
            </w:r>
            <w:r w:rsidR="0064049F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</w:t>
            </w:r>
            <w:r w:rsidR="00F206E0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楊、</w:t>
            </w: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陳</w:t>
            </w:r>
            <w:r w:rsidR="0064049F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）</w:t>
            </w:r>
          </w:p>
          <w:p w:rsidR="00216462" w:rsidRPr="00096455" w:rsidRDefault="00216462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暴力犯罪之</w:t>
            </w:r>
            <w:r w:rsidR="00DF0202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神經心理</w:t>
            </w: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因素</w:t>
            </w:r>
            <w:r w:rsidR="00FF3E64" w:rsidRPr="0009645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3</w:t>
            </w:r>
            <w:r w:rsidR="00DF0202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/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3</w:t>
            </w:r>
            <w:r w:rsidR="0064049F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（陳）</w:t>
            </w:r>
          </w:p>
          <w:p w:rsidR="00216462" w:rsidRPr="00096455" w:rsidRDefault="00216462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暴力犯罪之家庭</w:t>
            </w:r>
            <w:r w:rsidR="001121F5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與社會環境因素</w:t>
            </w:r>
            <w:r w:rsidR="00FF3E64" w:rsidRPr="0009645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DF0202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="00682A89" w:rsidRPr="0009645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/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10</w:t>
            </w:r>
            <w:r w:rsidR="0064049F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（陳）</w:t>
            </w:r>
          </w:p>
          <w:p w:rsidR="00DF0202" w:rsidRPr="00096455" w:rsidRDefault="001121F5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暴力犯罪之心理因素及被害因素</w:t>
            </w:r>
            <w:r w:rsidR="00DF0202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3/</w:t>
            </w:r>
            <w:r w:rsidR="007265AB" w:rsidRPr="0009645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7</w:t>
            </w:r>
            <w:r w:rsidR="0064049F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（陳）</w:t>
            </w:r>
          </w:p>
          <w:p w:rsidR="00682A89" w:rsidRPr="00096455" w:rsidRDefault="0064049F" w:rsidP="0064049F">
            <w:pPr>
              <w:pStyle w:val="a3"/>
              <w:widowControl/>
              <w:numPr>
                <w:ilvl w:val="0"/>
                <w:numId w:val="3"/>
              </w:numPr>
              <w:spacing w:line="372" w:lineRule="atLeast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096455">
              <w:rPr>
                <w:rFonts w:eastAsia="標楷體" w:hint="eastAsia"/>
                <w:color w:val="000000" w:themeColor="text1"/>
                <w:kern w:val="0"/>
              </w:rPr>
              <w:t>酒精、藥物濫用與暴力行為之相關因素</w:t>
            </w:r>
            <w:r w:rsidR="00206975" w:rsidRPr="00096455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="00682A89" w:rsidRPr="00096455">
              <w:rPr>
                <w:rFonts w:eastAsia="標楷體" w:hint="eastAsia"/>
                <w:color w:val="000000" w:themeColor="text1"/>
                <w:kern w:val="0"/>
              </w:rPr>
              <w:t>/</w:t>
            </w:r>
            <w:r w:rsidR="00C1326D">
              <w:rPr>
                <w:rFonts w:eastAsia="標楷體"/>
                <w:color w:val="000000" w:themeColor="text1"/>
                <w:kern w:val="0"/>
              </w:rPr>
              <w:t>24</w:t>
            </w:r>
            <w:r w:rsidRPr="00096455">
              <w:rPr>
                <w:rFonts w:eastAsia="標楷體" w:hint="eastAsia"/>
                <w:color w:val="000000" w:themeColor="text1"/>
                <w:kern w:val="0"/>
              </w:rPr>
              <w:t>（陳）</w:t>
            </w:r>
          </w:p>
          <w:p w:rsidR="00DF0202" w:rsidRPr="00C1326D" w:rsidRDefault="0064049F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暴力成癮行為的神經機制</w:t>
            </w:r>
            <w:r w:rsidR="00206975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="00682A89"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/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31</w:t>
            </w:r>
            <w:r w:rsidRPr="0009645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（陳）</w:t>
            </w:r>
          </w:p>
          <w:p w:rsidR="00C1326D" w:rsidRPr="00C1326D" w:rsidRDefault="00C1326D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C1326D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校際活動停課</w:t>
            </w:r>
            <w:r w:rsidRPr="00C1326D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4/07</w:t>
            </w:r>
          </w:p>
          <w:p w:rsidR="00206975" w:rsidRPr="004E3067" w:rsidRDefault="00576368" w:rsidP="007265AB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09645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殺人犯罪問題與防治對策</w:t>
            </w:r>
            <w:r w:rsidR="00206975" w:rsidRPr="0009645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4/</w:t>
            </w:r>
            <w:r w:rsidR="00F206E0" w:rsidRPr="0009645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C1326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  <w:r w:rsidRPr="0009645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09645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（陳）</w:t>
            </w:r>
          </w:p>
          <w:p w:rsidR="00216462" w:rsidRPr="00C1326D" w:rsidRDefault="00576368" w:rsidP="00C1326D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color w:val="FF0000"/>
                <w:kern w:val="0"/>
              </w:rPr>
            </w:pPr>
            <w:r w:rsidRPr="00C1326D">
              <w:rPr>
                <w:rFonts w:eastAsia="標楷體" w:hAnsi="標楷體" w:hint="eastAsia"/>
                <w:color w:val="C00000"/>
                <w:kern w:val="0"/>
              </w:rPr>
              <w:t>期中考</w:t>
            </w:r>
            <w:r w:rsidR="00206975" w:rsidRPr="00C1326D">
              <w:rPr>
                <w:rFonts w:eastAsia="標楷體" w:hAnsi="標楷體" w:hint="eastAsia"/>
                <w:color w:val="C00000"/>
                <w:kern w:val="0"/>
              </w:rPr>
              <w:t>4</w:t>
            </w:r>
            <w:r w:rsidR="00E6696E" w:rsidRPr="00C1326D">
              <w:rPr>
                <w:rFonts w:eastAsia="標楷體" w:hAnsi="標楷體" w:hint="eastAsia"/>
                <w:color w:val="C00000"/>
                <w:kern w:val="0"/>
              </w:rPr>
              <w:t>/</w:t>
            </w:r>
            <w:r w:rsidR="00C1326D">
              <w:rPr>
                <w:rFonts w:eastAsia="標楷體" w:hAnsi="標楷體"/>
                <w:color w:val="C00000"/>
                <w:kern w:val="0"/>
              </w:rPr>
              <w:t>21</w:t>
            </w:r>
          </w:p>
          <w:p w:rsidR="00216462" w:rsidRPr="00DD71A7" w:rsidRDefault="00D2608F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強盜、搶奪、</w:t>
            </w:r>
            <w:r w:rsidR="001121F5"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擄人勒贖問題與防治對策</w:t>
            </w:r>
            <w:r w:rsidR="00206975" w:rsidRPr="00DD71A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4</w:t>
            </w:r>
            <w:r w:rsidR="00E6696E"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/</w:t>
            </w:r>
            <w:r w:rsidR="00DD71A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2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8</w:t>
            </w:r>
            <w:r w:rsidR="0064049F"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（楊）</w:t>
            </w:r>
          </w:p>
          <w:p w:rsidR="003454E4" w:rsidRPr="00DD71A7" w:rsidRDefault="009375FE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性侵害犯罪</w:t>
            </w:r>
            <w:r w:rsidR="00F206E0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F206E0" w:rsidRPr="00F206E0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跟蹤騷擾行為</w:t>
            </w:r>
            <w:r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與防治對策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5/05</w:t>
            </w:r>
            <w:r w:rsidR="0064049F"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（楊）</w:t>
            </w:r>
          </w:p>
          <w:p w:rsidR="00FF3E64" w:rsidRPr="00DD71A7" w:rsidRDefault="00F206E0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206E0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幫派、組織與暴力犯罪</w:t>
            </w:r>
            <w:r w:rsidR="00DD71A7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5</w:t>
            </w:r>
            <w:r w:rsidR="00682A89"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/</w:t>
            </w:r>
            <w:r w:rsidR="00C1326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12</w:t>
            </w:r>
            <w:r w:rsidR="0064049F" w:rsidRPr="00DD71A7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（楊）</w:t>
            </w:r>
          </w:p>
          <w:p w:rsidR="00412BFA" w:rsidRPr="00DD71A7" w:rsidRDefault="000C6387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校園暴行及其他</w:t>
            </w:r>
            <w:r w:rsidR="00F206E0" w:rsidRPr="00F206E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職場暴力問題與防治對策</w:t>
            </w:r>
            <w:r w:rsidR="00206975" w:rsidRPr="00DD71A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="00682A89" w:rsidRPr="00DD71A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DD71A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C1326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</w:t>
            </w:r>
            <w:r w:rsidR="0064049F" w:rsidRPr="00DD71A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（楊）</w:t>
            </w:r>
          </w:p>
          <w:p w:rsidR="003454E4" w:rsidRPr="00DD71A7" w:rsidRDefault="00F206E0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206E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監獄暴行問題與防治對策</w:t>
            </w:r>
            <w:r w:rsidR="00206975" w:rsidRPr="00DD71A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="00E46ACF" w:rsidRPr="00DD71A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DD71A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="00C1326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  <w:r w:rsidR="0064049F" w:rsidRPr="00DD71A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（楊）</w:t>
            </w:r>
          </w:p>
          <w:p w:rsidR="003454E4" w:rsidRPr="00DD71A7" w:rsidRDefault="00F206E0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F206E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獨狼式</w:t>
            </w:r>
            <w:proofErr w:type="gramEnd"/>
            <w:r w:rsidRPr="00F206E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恐怖份子之特性、形成歷程、攻擊模式與防制對策</w:t>
            </w:r>
            <w:r w:rsidR="00C1326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  <w:r w:rsidR="00E6696E" w:rsidRPr="00DD71A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C1326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DD71A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="0064049F" w:rsidRPr="00DD71A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（楊）</w:t>
            </w:r>
          </w:p>
          <w:p w:rsidR="00216462" w:rsidRPr="00F206E0" w:rsidRDefault="00216462" w:rsidP="00F206E0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574CC">
              <w:rPr>
                <w:rFonts w:ascii="Times New Roman" w:eastAsia="標楷體" w:hAnsi="標楷體" w:cs="Times New Roman" w:hint="eastAsia"/>
                <w:color w:val="FF0000"/>
                <w:kern w:val="0"/>
                <w:szCs w:val="24"/>
              </w:rPr>
              <w:t>期末考</w:t>
            </w:r>
            <w:r w:rsidR="00956F74" w:rsidRPr="009574CC">
              <w:rPr>
                <w:rFonts w:ascii="Times New Roman" w:eastAsia="標楷體" w:hAnsi="標楷體" w:cs="Times New Roman"/>
                <w:color w:val="FF0000"/>
                <w:kern w:val="0"/>
                <w:szCs w:val="24"/>
              </w:rPr>
              <w:t xml:space="preserve"> </w:t>
            </w:r>
            <w:r w:rsidR="007B057A" w:rsidRPr="009574CC">
              <w:rPr>
                <w:rFonts w:ascii="Times New Roman" w:eastAsia="標楷體" w:hAnsi="標楷體" w:cs="Times New Roman"/>
                <w:color w:val="FF0000"/>
                <w:kern w:val="0"/>
                <w:szCs w:val="24"/>
              </w:rPr>
              <w:t>6/</w:t>
            </w:r>
            <w:r w:rsidR="00C1326D">
              <w:rPr>
                <w:rFonts w:ascii="Times New Roman" w:eastAsia="標楷體" w:hAnsi="標楷體" w:cs="Times New Roman"/>
                <w:color w:val="FF0000"/>
                <w:kern w:val="0"/>
                <w:szCs w:val="24"/>
              </w:rPr>
              <w:t>9</w:t>
            </w:r>
            <w:bookmarkStart w:id="0" w:name="_GoBack"/>
            <w:bookmarkEnd w:id="0"/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</w:p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方法評量</w:t>
            </w:r>
          </w:p>
        </w:tc>
        <w:tc>
          <w:tcPr>
            <w:tcW w:w="7020" w:type="dxa"/>
            <w:gridSpan w:val="4"/>
          </w:tcPr>
          <w:p w:rsidR="00216462" w:rsidRPr="00216462" w:rsidRDefault="00216462" w:rsidP="00216462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上課方式：講課以及討論。</w:t>
            </w:r>
          </w:p>
          <w:p w:rsidR="00216462" w:rsidRPr="00216462" w:rsidRDefault="00216462" w:rsidP="00216462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評分方式：期中</w:t>
            </w:r>
            <w:r w:rsidR="00DE3956" w:rsidRPr="00DE3956">
              <w:rPr>
                <w:rFonts w:ascii="Times New Roman" w:eastAsia="標楷體" w:hAnsi="標楷體" w:cs="Times New Roman" w:hint="eastAsia"/>
                <w:color w:val="222222"/>
                <w:szCs w:val="24"/>
              </w:rPr>
              <w:t>考</w:t>
            </w:r>
            <w:r w:rsidR="00FF3E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50</w:t>
            </w:r>
            <w:r w:rsidRPr="0021646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%</w:t>
            </w:r>
          </w:p>
          <w:p w:rsidR="00216462" w:rsidRPr="00FF3E64" w:rsidRDefault="00216462" w:rsidP="00FF3E64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szCs w:val="24"/>
              </w:rPr>
              <w:t>期末考</w:t>
            </w:r>
            <w:r w:rsidR="00FF3E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21646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0%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5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exact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教材與推薦閱讀</w:t>
            </w:r>
          </w:p>
        </w:tc>
        <w:tc>
          <w:tcPr>
            <w:tcW w:w="7020" w:type="dxa"/>
            <w:gridSpan w:val="4"/>
          </w:tcPr>
          <w:p w:rsidR="00216462" w:rsidRPr="003E5EEB" w:rsidRDefault="00216462" w:rsidP="003E5EE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hAnsi="標楷體"/>
                <w:color w:val="000000"/>
              </w:rPr>
            </w:pPr>
            <w:r w:rsidRPr="003E5EEB">
              <w:rPr>
                <w:rFonts w:eastAsia="標楷體" w:hAnsi="標楷體" w:hint="eastAsia"/>
                <w:color w:val="000000"/>
              </w:rPr>
              <w:t>楊士隆</w:t>
            </w:r>
            <w:r w:rsidR="007F37AE" w:rsidRPr="003E5EEB">
              <w:rPr>
                <w:rFonts w:eastAsia="標楷體" w:hAnsi="標楷體" w:hint="eastAsia"/>
                <w:color w:val="000000"/>
              </w:rPr>
              <w:t>主編</w:t>
            </w:r>
            <w:r w:rsidRPr="003E5EEB">
              <w:rPr>
                <w:rFonts w:eastAsia="標楷體" w:hAnsi="標楷體" w:hint="eastAsia"/>
                <w:color w:val="000000"/>
              </w:rPr>
              <w:t>（</w:t>
            </w:r>
            <w:r w:rsidRPr="003E5EEB">
              <w:rPr>
                <w:rFonts w:eastAsia="標楷體"/>
                <w:color w:val="000000"/>
              </w:rPr>
              <w:t>20</w:t>
            </w:r>
            <w:r w:rsidR="006A3265">
              <w:rPr>
                <w:rFonts w:eastAsia="標楷體" w:hint="eastAsia"/>
                <w:color w:val="000000"/>
              </w:rPr>
              <w:t>2</w:t>
            </w:r>
            <w:r w:rsidR="008900D2">
              <w:rPr>
                <w:rFonts w:eastAsia="標楷體"/>
                <w:color w:val="000000"/>
              </w:rPr>
              <w:t>4</w:t>
            </w:r>
            <w:r w:rsidRPr="003E5EEB">
              <w:rPr>
                <w:rFonts w:eastAsia="標楷體" w:hAnsi="標楷體" w:hint="eastAsia"/>
                <w:color w:val="000000"/>
              </w:rPr>
              <w:t>）。</w:t>
            </w:r>
            <w:r w:rsidRPr="003E5EEB">
              <w:rPr>
                <w:rFonts w:eastAsia="標楷體" w:hAnsi="標楷體" w:hint="eastAsia"/>
                <w:bCs/>
                <w:color w:val="000000"/>
                <w:kern w:val="36"/>
              </w:rPr>
              <w:t>暴力犯罪－原因、類型與對策</w:t>
            </w:r>
            <w:r w:rsidRPr="003E5EEB">
              <w:rPr>
                <w:rFonts w:eastAsia="標楷體" w:hAnsi="標楷體" w:hint="eastAsia"/>
                <w:color w:val="000000"/>
              </w:rPr>
              <w:t>。五南。</w:t>
            </w:r>
          </w:p>
          <w:p w:rsidR="003E5EEB" w:rsidRDefault="003E5EEB" w:rsidP="003E5EE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其他補充教材將置放於教學平台</w:t>
            </w:r>
            <w:r w:rsidR="00EF1B88">
              <w:rPr>
                <w:rFonts w:eastAsia="標楷體" w:hint="eastAsia"/>
                <w:color w:val="000000"/>
              </w:rPr>
              <w:t>上。</w:t>
            </w:r>
          </w:p>
          <w:p w:rsidR="00EF1B88" w:rsidRPr="003E5EEB" w:rsidRDefault="00EF1B88" w:rsidP="00EF1B88">
            <w:pPr>
              <w:pStyle w:val="a3"/>
              <w:spacing w:line="400" w:lineRule="exact"/>
              <w:ind w:leftChars="0" w:left="360"/>
              <w:rPr>
                <w:rFonts w:eastAsia="標楷體"/>
                <w:color w:val="000000"/>
              </w:rPr>
            </w:pPr>
          </w:p>
        </w:tc>
      </w:tr>
      <w:tr w:rsidR="003E5EEB" w:rsidRPr="007713A7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5"/>
        </w:trPr>
        <w:tc>
          <w:tcPr>
            <w:tcW w:w="1260" w:type="dxa"/>
          </w:tcPr>
          <w:p w:rsidR="003E5EEB" w:rsidRPr="003E5EEB" w:rsidRDefault="003E5EEB" w:rsidP="003E5EEB">
            <w:pPr>
              <w:spacing w:line="400" w:lineRule="exact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lastRenderedPageBreak/>
              <w:t>附註</w:t>
            </w:r>
          </w:p>
        </w:tc>
        <w:tc>
          <w:tcPr>
            <w:tcW w:w="7020" w:type="dxa"/>
            <w:gridSpan w:val="4"/>
          </w:tcPr>
          <w:p w:rsidR="003E5EEB" w:rsidRPr="003E5EEB" w:rsidRDefault="003E5EEB" w:rsidP="003E5EEB">
            <w:pPr>
              <w:spacing w:line="400" w:lineRule="exact"/>
              <w:rPr>
                <w:rFonts w:eastAsia="標楷體" w:hAnsi="標楷體"/>
                <w:color w:val="000000"/>
              </w:rPr>
            </w:pPr>
            <w:r w:rsidRPr="003E5EEB">
              <w:rPr>
                <w:rFonts w:eastAsia="標楷體" w:hAnsi="標楷體" w:hint="eastAsia"/>
                <w:color w:val="000000"/>
              </w:rPr>
              <w:t>請尊重智慧財產權，避免非法影印教科書及相關著作</w:t>
            </w:r>
          </w:p>
          <w:p w:rsidR="003E5EEB" w:rsidRPr="003E5EEB" w:rsidRDefault="003E5EEB" w:rsidP="003E5EEB">
            <w:pPr>
              <w:spacing w:line="400" w:lineRule="exact"/>
              <w:rPr>
                <w:rFonts w:eastAsia="標楷體" w:hAnsi="標楷體"/>
                <w:color w:val="000000"/>
              </w:rPr>
            </w:pPr>
          </w:p>
        </w:tc>
      </w:tr>
    </w:tbl>
    <w:p w:rsidR="004F0342" w:rsidRPr="003E5EEB" w:rsidRDefault="004F0342"/>
    <w:sectPr w:rsidR="004F0342" w:rsidRPr="003E5EEB" w:rsidSect="004F0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EE5" w:rsidRDefault="00535EE5" w:rsidP="00DF0202">
      <w:r>
        <w:separator/>
      </w:r>
    </w:p>
  </w:endnote>
  <w:endnote w:type="continuationSeparator" w:id="0">
    <w:p w:rsidR="00535EE5" w:rsidRDefault="00535EE5" w:rsidP="00DF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EE5" w:rsidRDefault="00535EE5" w:rsidP="00DF0202">
      <w:r>
        <w:separator/>
      </w:r>
    </w:p>
  </w:footnote>
  <w:footnote w:type="continuationSeparator" w:id="0">
    <w:p w:rsidR="00535EE5" w:rsidRDefault="00535EE5" w:rsidP="00DF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4A5"/>
    <w:multiLevelType w:val="hybridMultilevel"/>
    <w:tmpl w:val="82E87688"/>
    <w:lvl w:ilvl="0" w:tplc="034261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B5613FF"/>
    <w:multiLevelType w:val="hybridMultilevel"/>
    <w:tmpl w:val="B9E04AA0"/>
    <w:lvl w:ilvl="0" w:tplc="6EAC1B6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BCC70E0"/>
    <w:multiLevelType w:val="hybridMultilevel"/>
    <w:tmpl w:val="569C3ADA"/>
    <w:lvl w:ilvl="0" w:tplc="03ECEFA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5375ED"/>
    <w:multiLevelType w:val="hybridMultilevel"/>
    <w:tmpl w:val="EBACE5BE"/>
    <w:lvl w:ilvl="0" w:tplc="6E24D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62"/>
    <w:rsid w:val="00026ACD"/>
    <w:rsid w:val="00045CD5"/>
    <w:rsid w:val="00096455"/>
    <w:rsid w:val="000C6387"/>
    <w:rsid w:val="000F7FA0"/>
    <w:rsid w:val="001121F5"/>
    <w:rsid w:val="001721F7"/>
    <w:rsid w:val="001A40FE"/>
    <w:rsid w:val="001C7D3A"/>
    <w:rsid w:val="001F69CD"/>
    <w:rsid w:val="00206975"/>
    <w:rsid w:val="00216462"/>
    <w:rsid w:val="00245C98"/>
    <w:rsid w:val="002647DA"/>
    <w:rsid w:val="002B6103"/>
    <w:rsid w:val="003118AE"/>
    <w:rsid w:val="003357F6"/>
    <w:rsid w:val="003454E4"/>
    <w:rsid w:val="00361406"/>
    <w:rsid w:val="003E5EEB"/>
    <w:rsid w:val="00412BFA"/>
    <w:rsid w:val="00456F83"/>
    <w:rsid w:val="004D61F1"/>
    <w:rsid w:val="004E3067"/>
    <w:rsid w:val="004F0342"/>
    <w:rsid w:val="00535EE5"/>
    <w:rsid w:val="00576368"/>
    <w:rsid w:val="00614628"/>
    <w:rsid w:val="006229F0"/>
    <w:rsid w:val="006239C1"/>
    <w:rsid w:val="0064049F"/>
    <w:rsid w:val="006775A7"/>
    <w:rsid w:val="00682A89"/>
    <w:rsid w:val="006A3265"/>
    <w:rsid w:val="006A406A"/>
    <w:rsid w:val="00700939"/>
    <w:rsid w:val="007265AB"/>
    <w:rsid w:val="007713A7"/>
    <w:rsid w:val="007B057A"/>
    <w:rsid w:val="007F37AE"/>
    <w:rsid w:val="00835724"/>
    <w:rsid w:val="008744C0"/>
    <w:rsid w:val="008900D2"/>
    <w:rsid w:val="00890F28"/>
    <w:rsid w:val="00925207"/>
    <w:rsid w:val="009375FE"/>
    <w:rsid w:val="009422C2"/>
    <w:rsid w:val="00956F74"/>
    <w:rsid w:val="009574CC"/>
    <w:rsid w:val="00997153"/>
    <w:rsid w:val="00A65C6E"/>
    <w:rsid w:val="00AD3260"/>
    <w:rsid w:val="00B36180"/>
    <w:rsid w:val="00BA1734"/>
    <w:rsid w:val="00C1326D"/>
    <w:rsid w:val="00CC5AAC"/>
    <w:rsid w:val="00D2608F"/>
    <w:rsid w:val="00D35A2C"/>
    <w:rsid w:val="00D43352"/>
    <w:rsid w:val="00D56115"/>
    <w:rsid w:val="00D8558A"/>
    <w:rsid w:val="00DD12A3"/>
    <w:rsid w:val="00DD7043"/>
    <w:rsid w:val="00DD71A7"/>
    <w:rsid w:val="00DE3956"/>
    <w:rsid w:val="00DF0202"/>
    <w:rsid w:val="00E46ACF"/>
    <w:rsid w:val="00E5079A"/>
    <w:rsid w:val="00E52303"/>
    <w:rsid w:val="00E6696E"/>
    <w:rsid w:val="00E75366"/>
    <w:rsid w:val="00E976E8"/>
    <w:rsid w:val="00ED01AA"/>
    <w:rsid w:val="00EF1B88"/>
    <w:rsid w:val="00F119FB"/>
    <w:rsid w:val="00F206E0"/>
    <w:rsid w:val="00F4186C"/>
    <w:rsid w:val="00F72DF7"/>
    <w:rsid w:val="00FF3E64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E0C34"/>
  <w15:docId w15:val="{31C9D9B9-D901-4197-BD82-C8FBF5C6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1646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72"/>
    <w:qFormat/>
    <w:rsid w:val="0021646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F0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02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0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0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</cp:lastModifiedBy>
  <cp:revision>3</cp:revision>
  <dcterms:created xsi:type="dcterms:W3CDTF">2025-12-15T01:18:00Z</dcterms:created>
  <dcterms:modified xsi:type="dcterms:W3CDTF">2025-12-15T01:23:00Z</dcterms:modified>
</cp:coreProperties>
</file>