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5"/>
        <w:gridCol w:w="548"/>
        <w:gridCol w:w="3260"/>
        <w:gridCol w:w="33"/>
        <w:gridCol w:w="2168"/>
        <w:gridCol w:w="3133"/>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4030FA10" w:rsidR="002023EC" w:rsidRPr="001C052A" w:rsidRDefault="008B7730" w:rsidP="001B56F5">
            <w:pPr>
              <w:spacing w:before="0" w:beforeAutospacing="0" w:line="320" w:lineRule="exact"/>
              <w:ind w:firstLineChars="100" w:firstLine="240"/>
              <w:rPr>
                <w:rFonts w:eastAsia="微軟正黑體"/>
              </w:rPr>
            </w:pPr>
            <w:r w:rsidRPr="008B7730">
              <w:rPr>
                <w:rFonts w:eastAsia="微軟正黑體"/>
              </w:rPr>
              <w:t>114_2_6055122_01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CCD2B67"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8B7730">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AA5F4C">
              <w:rPr>
                <w:rFonts w:ascii="新細明體" w:hAnsi="新細明體"/>
                <w:b/>
              </w:rPr>
              <w:t>□</w:t>
            </w:r>
            <w:r w:rsidRPr="00AA5F4C">
              <w:rPr>
                <w:rFonts w:ascii="微軟正黑體" w:eastAsia="微軟正黑體" w:hAnsi="微軟正黑體"/>
                <w:b/>
                <w:spacing w:val="-4"/>
                <w:szCs w:val="24"/>
              </w:rPr>
              <w:t>人文關懷</w:t>
            </w:r>
            <w:r w:rsidRPr="00AA5F4C">
              <w:rPr>
                <w:rFonts w:ascii="微軟正黑體" w:eastAsia="微軟正黑體" w:hAnsi="微軟正黑體" w:hint="eastAsia"/>
                <w:b/>
                <w:szCs w:val="24"/>
              </w:rPr>
              <w:t>課程</w:t>
            </w:r>
            <w:r w:rsidRPr="00AA5F4C">
              <w:rPr>
                <w:rFonts w:ascii="Times New Roman" w:eastAsia="標楷體" w:hAnsi="Times New Roman" w:hint="eastAsia"/>
                <w:b/>
                <w:spacing w:val="-4"/>
                <w:szCs w:val="24"/>
                <w:lang w:eastAsia="zh-TW"/>
              </w:rPr>
              <w:t xml:space="preserve"> </w:t>
            </w:r>
            <w:r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Pr="00AA5F4C">
              <w:rPr>
                <w:rFonts w:ascii="新細明體" w:hAnsi="新細明體"/>
                <w:b/>
              </w:rPr>
              <w:t>□</w:t>
            </w:r>
            <w:r w:rsidRPr="00AA5F4C">
              <w:rPr>
                <w:rFonts w:ascii="微軟正黑體" w:eastAsia="微軟正黑體" w:hAnsi="微軟正黑體" w:hint="eastAsia"/>
                <w:b/>
              </w:rPr>
              <w:t>競賽</w:t>
            </w:r>
            <w:r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472CEF8E" w:rsidR="000B3E3B" w:rsidRDefault="008B7730" w:rsidP="007B34D7">
            <w:pPr>
              <w:spacing w:before="0" w:beforeAutospacing="0" w:line="320" w:lineRule="exact"/>
              <w:ind w:leftChars="0" w:left="0" w:firstLineChars="100" w:firstLine="240"/>
              <w:jc w:val="left"/>
              <w:rPr>
                <w:rFonts w:ascii="微軟正黑體" w:eastAsia="微軟正黑體" w:hAnsi="微軟正黑體"/>
                <w:b/>
                <w:szCs w:val="24"/>
              </w:rPr>
            </w:pPr>
            <w:r>
              <w:rPr>
                <w:rFonts w:ascii="微軟正黑體" w:eastAsia="微軟正黑體" w:hAnsi="微軟正黑體" w:hint="eastAsia"/>
                <w:b/>
                <w:szCs w:val="24"/>
                <w:lang w:eastAsia="zh-TW"/>
              </w:rPr>
              <w:t>■</w:t>
            </w:r>
            <w:r w:rsidR="0096101D"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0096101D" w:rsidRPr="00AA5F4C">
              <w:rPr>
                <w:rFonts w:ascii="微軟正黑體" w:eastAsia="微軟正黑體" w:hAnsi="微軟正黑體"/>
                <w:b/>
                <w:szCs w:val="24"/>
                <w:lang w:eastAsia="zh-TW"/>
              </w:rPr>
              <w:t>導</w:t>
            </w:r>
            <w:r w:rsidR="0096101D"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szCs w:val="24"/>
              </w:rPr>
              <w:t>總整課程</w:t>
            </w:r>
            <w:r w:rsidR="0096101D" w:rsidRPr="00AA5F4C">
              <w:rPr>
                <w:rFonts w:ascii="Times New Roman" w:eastAsia="標楷體" w:hAnsi="Times New Roman" w:hint="eastAsia"/>
                <w:b/>
                <w:szCs w:val="24"/>
                <w:lang w:eastAsia="zh-TW"/>
              </w:rPr>
              <w:t xml:space="preserve"> </w:t>
            </w:r>
            <w:r w:rsidR="0096101D"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bCs/>
                <w:kern w:val="24"/>
                <w:szCs w:val="24"/>
              </w:rPr>
              <w:t>實作</w:t>
            </w:r>
            <w:r w:rsidR="0096101D"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0F3FC903" w:rsidR="002023EC" w:rsidRPr="00F66AEE" w:rsidRDefault="008B7730" w:rsidP="001B56F5">
            <w:pPr>
              <w:spacing w:before="0" w:beforeAutospacing="0" w:line="320" w:lineRule="exact"/>
              <w:ind w:firstLineChars="100" w:firstLine="240"/>
              <w:rPr>
                <w:rFonts w:ascii="Times New Roman" w:eastAsia="微軟正黑體" w:hAnsi="Times New Roman"/>
              </w:rPr>
            </w:pPr>
            <w:r w:rsidRPr="008B7730">
              <w:rPr>
                <w:rFonts w:ascii="Times New Roman" w:eastAsia="微軟正黑體" w:hAnsi="Times New Roman" w:hint="eastAsia"/>
              </w:rPr>
              <w:t>社會法專題研究</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251F585B" w:rsidR="002023EC" w:rsidRPr="00F66AEE" w:rsidRDefault="008B7730"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Seminar: Social Welfare Law</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98E60A6"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8B7730">
              <w:rPr>
                <w:rFonts w:ascii="微軟正黑體" w:eastAsia="微軟正黑體" w:hAnsi="微軟正黑體" w:hint="eastAsia"/>
                <w:lang w:eastAsia="zh-TW"/>
              </w:rPr>
              <w:t>114/2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61EC1B5" w:rsidR="002023EC" w:rsidRPr="001C052A" w:rsidRDefault="008B7730" w:rsidP="002F18F8">
            <w:pPr>
              <w:spacing w:line="320" w:lineRule="exact"/>
              <w:ind w:firstLineChars="50" w:firstLine="120"/>
              <w:rPr>
                <w:rFonts w:eastAsia="微軟正黑體"/>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51DF18E1"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8B7730">
              <w:rPr>
                <w:rFonts w:ascii="微軟正黑體" w:eastAsia="微軟正黑體" w:hAnsi="微軟正黑體" w:hint="eastAsia"/>
              </w:rPr>
              <w:t>法律學研究所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4B4CEF3A"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8B7730">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A8B7FD0"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8B7730">
              <w:rPr>
                <w:rFonts w:ascii="微軟正黑體" w:eastAsia="微軟正黑體" w:hAnsi="微軟正黑體" w:hint="eastAsia"/>
              </w:rPr>
              <w:t>二</w:t>
            </w:r>
            <w:r w:rsidR="008B7730">
              <w:rPr>
                <w:rFonts w:ascii="微軟正黑體" w:eastAsia="微軟正黑體" w:hAnsi="微軟正黑體" w:hint="eastAsia"/>
                <w:lang w:eastAsia="zh-TW"/>
              </w:rPr>
              <w:t xml:space="preserve"> </w:t>
            </w:r>
            <w:r w:rsidR="00ED072B">
              <w:rPr>
                <w:rFonts w:ascii="微軟正黑體" w:eastAsia="微軟正黑體" w:hAnsi="微軟正黑體" w:hint="eastAsia"/>
                <w:lang w:eastAsia="zh-TW"/>
              </w:rPr>
              <w:t>89</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4636971F" w:rsidR="002023EC" w:rsidRDefault="00ED072B" w:rsidP="002F18F8">
            <w:pPr>
              <w:spacing w:line="320" w:lineRule="exact"/>
              <w:ind w:leftChars="100" w:left="240"/>
              <w:rPr>
                <w:rFonts w:eastAsia="微軟正黑體"/>
              </w:rPr>
            </w:pPr>
            <w:r w:rsidRPr="00ED072B">
              <w:rPr>
                <w:rFonts w:eastAsia="微軟正黑體" w:hint="eastAsia"/>
              </w:rPr>
              <w:t>法學院</w:t>
            </w:r>
            <w:r w:rsidRPr="00ED072B">
              <w:rPr>
                <w:rFonts w:eastAsia="微軟正黑體"/>
              </w:rPr>
              <w:t>407</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2257347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B7730">
              <w:rPr>
                <w:rFonts w:ascii="微軟正黑體" w:eastAsia="微軟正黑體" w:hAnsi="微軟正黑體" w:hint="eastAsia"/>
              </w:rPr>
              <w:t>單鴻昇</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0A7E17E0" w:rsidR="002023EC" w:rsidRPr="001C052A" w:rsidRDefault="008B7730" w:rsidP="002F18F8">
            <w:pPr>
              <w:spacing w:line="320" w:lineRule="exact"/>
              <w:rPr>
                <w:rFonts w:eastAsia="微軟正黑體"/>
                <w:lang w:eastAsia="zh-TW"/>
              </w:rPr>
            </w:pPr>
            <w:r>
              <w:rPr>
                <w:rFonts w:eastAsia="微軟正黑體" w:hint="eastAsia"/>
                <w:lang w:eastAsia="zh-TW"/>
              </w:rPr>
              <w:t>hssshan@ccu.edu.tw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6E773711"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B7730">
              <w:rPr>
                <w:rFonts w:ascii="微軟正黑體" w:eastAsia="微軟正黑體" w:hAnsi="微軟正黑體" w:hint="eastAsia"/>
              </w:rPr>
              <w:t>胡相哲</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0F7E3B" w:rsidR="002023EC" w:rsidRPr="001C052A" w:rsidRDefault="008B7730" w:rsidP="002F18F8">
            <w:pPr>
              <w:spacing w:line="320" w:lineRule="exact"/>
              <w:rPr>
                <w:rFonts w:eastAsia="微軟正黑體"/>
              </w:rPr>
            </w:pPr>
            <w:r w:rsidRPr="008B7730">
              <w:rPr>
                <w:rFonts w:eastAsia="微軟正黑體"/>
              </w:rPr>
              <w:t>josephhu19991113@gmail.com</w:t>
            </w: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B6540EA" w:rsidR="002023EC" w:rsidRPr="001C052A" w:rsidRDefault="00C43F8C" w:rsidP="008B7730">
            <w:pPr>
              <w:spacing w:before="0" w:beforeAutospacing="0" w:line="320" w:lineRule="exact"/>
              <w:rPr>
                <w:rFonts w:eastAsia="微軟正黑體"/>
                <w:lang w:eastAsia="zh-TW"/>
              </w:rPr>
            </w:pPr>
            <w:r>
              <w:rPr>
                <w:rFonts w:eastAsia="微軟正黑體" w:hint="eastAsia"/>
                <w:lang w:eastAsia="zh-TW"/>
              </w:rPr>
              <w:t>眾所皆知，社會保險制度源於</w:t>
            </w:r>
            <w:r w:rsidR="00297E30">
              <w:rPr>
                <w:rFonts w:eastAsia="微軟正黑體" w:hint="eastAsia"/>
                <w:lang w:eastAsia="zh-TW"/>
              </w:rPr>
              <w:t>俾</w:t>
            </w:r>
            <w:r w:rsidR="009D3D51">
              <w:rPr>
                <w:rFonts w:eastAsia="微軟正黑體" w:hint="eastAsia"/>
                <w:lang w:eastAsia="zh-TW"/>
              </w:rPr>
              <w:t>斯麥統治時期的</w:t>
            </w:r>
            <w:r>
              <w:rPr>
                <w:rFonts w:eastAsia="微軟正黑體" w:hint="eastAsia"/>
                <w:lang w:eastAsia="zh-TW"/>
              </w:rPr>
              <w:t>德國，</w:t>
            </w:r>
            <w:r w:rsidR="009D3D51">
              <w:rPr>
                <w:rFonts w:eastAsia="微軟正黑體" w:hint="eastAsia"/>
                <w:lang w:eastAsia="zh-TW"/>
              </w:rPr>
              <w:t>德國社會法體系</w:t>
            </w:r>
            <w:r>
              <w:rPr>
                <w:rFonts w:eastAsia="微軟正黑體" w:hint="eastAsia"/>
                <w:lang w:eastAsia="zh-TW"/>
              </w:rPr>
              <w:t>對我國影響深遠。然而英國作為另一個社會福利模式</w:t>
            </w:r>
            <w:r w:rsidR="009D3D51">
              <w:rPr>
                <w:rFonts w:eastAsia="微軟正黑體" w:hint="eastAsia"/>
                <w:lang w:eastAsia="zh-TW"/>
              </w:rPr>
              <w:t>代表</w:t>
            </w:r>
            <w:r>
              <w:rPr>
                <w:rFonts w:eastAsia="微軟正黑體" w:hint="eastAsia"/>
                <w:lang w:eastAsia="zh-TW"/>
              </w:rPr>
              <w:t>-</w:t>
            </w:r>
            <w:r>
              <w:rPr>
                <w:rFonts w:eastAsia="微軟正黑體" w:hint="eastAsia"/>
                <w:lang w:eastAsia="zh-TW"/>
              </w:rPr>
              <w:t>貝弗里奇模式的創始國，一直以來我國社會法學界對其的關注卻較為有限。因此，本課程</w:t>
            </w:r>
            <w:r w:rsidR="009D3D51">
              <w:rPr>
                <w:rFonts w:eastAsia="微軟正黑體" w:hint="eastAsia"/>
                <w:lang w:eastAsia="zh-TW"/>
              </w:rPr>
              <w:t>將聚焦於英國的社會安全制度的法律框架與立法趨勢，將以</w:t>
            </w:r>
            <w:proofErr w:type="spellStart"/>
            <w:r w:rsidR="009D3D51" w:rsidRPr="009D3D51">
              <w:rPr>
                <w:rFonts w:eastAsia="微軟正黑體"/>
                <w:lang w:eastAsia="zh-TW"/>
              </w:rPr>
              <w:t>Ogus</w:t>
            </w:r>
            <w:proofErr w:type="spellEnd"/>
            <w:r w:rsidR="009D3D51" w:rsidRPr="009D3D51">
              <w:rPr>
                <w:rFonts w:eastAsia="微軟正黑體"/>
                <w:lang w:eastAsia="zh-TW"/>
              </w:rPr>
              <w:t xml:space="preserve">, A.I., </w:t>
            </w:r>
            <w:proofErr w:type="spellStart"/>
            <w:r w:rsidR="009D3D51" w:rsidRPr="009D3D51">
              <w:rPr>
                <w:rFonts w:eastAsia="微軟正黑體"/>
                <w:lang w:eastAsia="zh-TW"/>
              </w:rPr>
              <w:t>Barendt</w:t>
            </w:r>
            <w:proofErr w:type="spellEnd"/>
            <w:r w:rsidR="009D3D51" w:rsidRPr="009D3D51">
              <w:rPr>
                <w:rFonts w:eastAsia="微軟正黑體"/>
                <w:lang w:eastAsia="zh-TW"/>
              </w:rPr>
              <w:t xml:space="preserve">, E.M. and </w:t>
            </w:r>
            <w:proofErr w:type="spellStart"/>
            <w:r w:rsidR="009D3D51" w:rsidRPr="009D3D51">
              <w:rPr>
                <w:rFonts w:eastAsia="微軟正黑體"/>
                <w:lang w:eastAsia="zh-TW"/>
              </w:rPr>
              <w:t>Wikeley</w:t>
            </w:r>
            <w:proofErr w:type="spellEnd"/>
            <w:r w:rsidR="009D3D51" w:rsidRPr="009D3D51">
              <w:rPr>
                <w:rFonts w:eastAsia="微軟正黑體"/>
                <w:lang w:eastAsia="zh-TW"/>
              </w:rPr>
              <w:t xml:space="preserve">, N. </w:t>
            </w:r>
            <w:r w:rsidR="009D3D51">
              <w:rPr>
                <w:rFonts w:eastAsia="微軟正黑體" w:hint="eastAsia"/>
                <w:lang w:eastAsia="zh-TW"/>
              </w:rPr>
              <w:t>等人合著的</w:t>
            </w:r>
            <w:r w:rsidR="009D3D51">
              <w:rPr>
                <w:rFonts w:ascii="新細明體" w:eastAsia="新細明體" w:hAnsi="新細明體" w:hint="eastAsia"/>
                <w:lang w:eastAsia="zh-TW"/>
              </w:rPr>
              <w:t>「</w:t>
            </w:r>
            <w:r w:rsidR="009D3D51">
              <w:rPr>
                <w:rFonts w:eastAsia="微軟正黑體" w:hint="eastAsia"/>
                <w:lang w:eastAsia="zh-TW"/>
              </w:rPr>
              <w:t>社會安全法律</w:t>
            </w:r>
            <w:r w:rsidR="009D3D51">
              <w:rPr>
                <w:rFonts w:ascii="SimSun" w:eastAsia="SimSun" w:hAnsi="SimSun" w:hint="eastAsia"/>
                <w:lang w:eastAsia="zh-TW"/>
              </w:rPr>
              <w:t>」</w:t>
            </w:r>
            <w:r w:rsidR="00297E30">
              <w:rPr>
                <w:rFonts w:hint="eastAsia"/>
                <w:lang w:eastAsia="zh-TW"/>
              </w:rPr>
              <w:t>一書</w:t>
            </w:r>
            <w:r w:rsidR="00297E30">
              <w:rPr>
                <w:rFonts w:eastAsia="微軟正黑體" w:hint="eastAsia"/>
                <w:lang w:eastAsia="zh-TW"/>
              </w:rPr>
              <w:t>(</w:t>
            </w:r>
            <w:r w:rsidR="009D3D51" w:rsidRPr="009D3D51">
              <w:rPr>
                <w:rFonts w:eastAsia="微軟正黑體"/>
                <w:lang w:eastAsia="zh-TW"/>
              </w:rPr>
              <w:t>The Law of Social Security</w:t>
            </w:r>
            <w:r w:rsidR="00297E30">
              <w:rPr>
                <w:rFonts w:eastAsia="微軟正黑體" w:hint="eastAsia"/>
                <w:lang w:eastAsia="zh-TW"/>
              </w:rPr>
              <w:t>)(2002</w:t>
            </w:r>
            <w:r w:rsidR="00297E30">
              <w:rPr>
                <w:rFonts w:eastAsia="微軟正黑體" w:hint="eastAsia"/>
                <w:lang w:eastAsia="zh-TW"/>
              </w:rPr>
              <w:t>年五版</w:t>
            </w:r>
            <w:r w:rsidR="00297E30">
              <w:rPr>
                <w:rFonts w:eastAsia="微軟正黑體" w:hint="eastAsia"/>
                <w:lang w:eastAsia="zh-TW"/>
              </w:rPr>
              <w:t>)</w:t>
            </w:r>
            <w:r w:rsidR="00297E30">
              <w:rPr>
                <w:rFonts w:eastAsia="微軟正黑體" w:hint="eastAsia"/>
                <w:lang w:eastAsia="zh-TW"/>
              </w:rPr>
              <w:t>作為指定閱讀素材。課程前半部將依修課人數安排導讀，後半部則由修課同學針對特定主題進行報告。</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95CB290" w14:textId="0AB4A66A" w:rsidR="00297E30" w:rsidRPr="00297E30" w:rsidRDefault="00297E30" w:rsidP="00297E30">
            <w:pPr>
              <w:spacing w:before="0" w:beforeAutospacing="0" w:line="320" w:lineRule="exact"/>
              <w:ind w:firstLineChars="200" w:firstLine="480"/>
              <w:rPr>
                <w:rFonts w:eastAsia="微軟正黑體"/>
                <w:lang w:eastAsia="zh-TW"/>
              </w:rPr>
            </w:pPr>
            <w:r>
              <w:rPr>
                <w:rFonts w:eastAsia="微軟正黑體" w:hint="eastAsia"/>
                <w:lang w:eastAsia="zh-TW"/>
              </w:rPr>
              <w:t>I</w:t>
            </w:r>
            <w:r w:rsidRPr="00297E30">
              <w:rPr>
                <w:rFonts w:eastAsia="微軟正黑體"/>
              </w:rPr>
              <w:t>t is widely acknowledged that social insurance systems originated in Germany during the Bismarck era, and that the German system of social law has exerted a profound influence on our own legal framework. By contrast, although the United Kingdom represents another major welfare model—the Beveridge model—British social security law has long received comparatively limited attention within our domestic social law scholarship.</w:t>
            </w:r>
          </w:p>
          <w:p w14:paraId="79B39496" w14:textId="291E3200" w:rsidR="000630F7" w:rsidRPr="005053E3" w:rsidRDefault="00297E30" w:rsidP="00297E30">
            <w:pPr>
              <w:spacing w:before="0" w:beforeAutospacing="0" w:line="320" w:lineRule="exact"/>
              <w:ind w:firstLineChars="200" w:firstLine="480"/>
              <w:rPr>
                <w:rFonts w:eastAsia="微軟正黑體"/>
              </w:rPr>
            </w:pPr>
            <w:r w:rsidRPr="00297E30">
              <w:rPr>
                <w:rFonts w:eastAsia="微軟正黑體"/>
              </w:rPr>
              <w:t xml:space="preserve">This course therefore focuses on the legal framework and legislative trends of the United Kingdom’s social security system. The principal required reading will be </w:t>
            </w:r>
            <w:r>
              <w:rPr>
                <w:rFonts w:eastAsia="微軟正黑體"/>
                <w:lang w:eastAsia="zh-TW"/>
              </w:rPr>
              <w:t>“</w:t>
            </w:r>
            <w:r w:rsidRPr="00297E30">
              <w:rPr>
                <w:rFonts w:eastAsia="微軟正黑體"/>
              </w:rPr>
              <w:t>The Law of Social Security</w:t>
            </w:r>
            <w:r>
              <w:rPr>
                <w:rFonts w:eastAsia="微軟正黑體"/>
                <w:lang w:eastAsia="zh-TW"/>
              </w:rPr>
              <w:t>”</w:t>
            </w:r>
            <w:r w:rsidRPr="00297E30">
              <w:rPr>
                <w:rFonts w:eastAsia="微軟正黑體"/>
              </w:rPr>
              <w:t xml:space="preserve"> (5th ed., 2002), co-authored by A. I. </w:t>
            </w:r>
            <w:proofErr w:type="spellStart"/>
            <w:r w:rsidRPr="00297E30">
              <w:rPr>
                <w:rFonts w:eastAsia="微軟正黑體"/>
              </w:rPr>
              <w:t>Ogus</w:t>
            </w:r>
            <w:proofErr w:type="spellEnd"/>
            <w:r w:rsidRPr="00297E30">
              <w:rPr>
                <w:rFonts w:eastAsia="微軟正黑體"/>
              </w:rPr>
              <w:t xml:space="preserve">, E. M. </w:t>
            </w:r>
            <w:proofErr w:type="spellStart"/>
            <w:r w:rsidRPr="00297E30">
              <w:rPr>
                <w:rFonts w:eastAsia="微軟正黑體"/>
              </w:rPr>
              <w:t>Barendt</w:t>
            </w:r>
            <w:proofErr w:type="spellEnd"/>
            <w:r w:rsidRPr="00297E30">
              <w:rPr>
                <w:rFonts w:eastAsia="微軟正黑體"/>
              </w:rPr>
              <w:t xml:space="preserve">, and </w:t>
            </w:r>
            <w:r w:rsidRPr="00297E30">
              <w:rPr>
                <w:rFonts w:eastAsia="微軟正黑體"/>
              </w:rPr>
              <w:lastRenderedPageBreak/>
              <w:t xml:space="preserve">N. </w:t>
            </w:r>
            <w:proofErr w:type="spellStart"/>
            <w:r w:rsidRPr="00297E30">
              <w:rPr>
                <w:rFonts w:eastAsia="微軟正黑體"/>
              </w:rPr>
              <w:t>Wikeley</w:t>
            </w:r>
            <w:proofErr w:type="spellEnd"/>
            <w:r w:rsidRPr="00297E30">
              <w:rPr>
                <w:rFonts w:eastAsia="微軟正黑體"/>
              </w:rPr>
              <w:t>.</w:t>
            </w:r>
            <w:r>
              <w:rPr>
                <w:rFonts w:eastAsia="微軟正黑體" w:hint="eastAsia"/>
                <w:lang w:eastAsia="zh-TW"/>
              </w:rPr>
              <w:t xml:space="preserve"> </w:t>
            </w:r>
            <w:r w:rsidRPr="00297E30">
              <w:rPr>
                <w:rFonts w:eastAsia="微軟正黑體"/>
              </w:rPr>
              <w:t>In the first half of the course, guided reading sessions will be arranged depending on the number of enrolled students. In the second half, students will give presentations on selected topics related to the course themes.</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0137CDF4" w:rsidR="000630F7" w:rsidRPr="00B836C3" w:rsidRDefault="00297E30" w:rsidP="000630F7">
            <w:pPr>
              <w:pStyle w:val="a5"/>
              <w:spacing w:before="0" w:beforeAutospacing="0"/>
              <w:ind w:leftChars="0"/>
              <w:rPr>
                <w:rFonts w:eastAsia="微軟正黑體"/>
              </w:rPr>
            </w:pPr>
            <w:r>
              <w:rPr>
                <w:rFonts w:eastAsia="微軟正黑體" w:hint="eastAsia"/>
                <w:lang w:eastAsia="zh-TW"/>
              </w:rPr>
              <w:t>本課程係以建立修課同學對社會法的比較法視野與提升外文閱讀能力為主要目標。</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6C4C137B" w:rsidR="000630F7" w:rsidRPr="001C052A" w:rsidRDefault="00297E30" w:rsidP="000630F7">
            <w:pPr>
              <w:spacing w:before="0" w:beforeAutospacing="0" w:line="320" w:lineRule="exact"/>
              <w:jc w:val="center"/>
              <w:rPr>
                <w:rFonts w:eastAsia="微軟正黑體"/>
              </w:rPr>
            </w:pPr>
            <w:proofErr w:type="spellStart"/>
            <w:r w:rsidRPr="00297E30">
              <w:rPr>
                <w:rFonts w:eastAsia="微軟正黑體"/>
              </w:rPr>
              <w:t>Ogus</w:t>
            </w:r>
            <w:proofErr w:type="spellEnd"/>
            <w:r w:rsidRPr="00297E30">
              <w:rPr>
                <w:rFonts w:eastAsia="微軟正黑體"/>
              </w:rPr>
              <w:t xml:space="preserve">, A.I., </w:t>
            </w:r>
            <w:proofErr w:type="spellStart"/>
            <w:r w:rsidRPr="00297E30">
              <w:rPr>
                <w:rFonts w:eastAsia="微軟正黑體"/>
              </w:rPr>
              <w:t>Barendt</w:t>
            </w:r>
            <w:proofErr w:type="spellEnd"/>
            <w:r w:rsidRPr="00297E30">
              <w:rPr>
                <w:rFonts w:eastAsia="微軟正黑體"/>
              </w:rPr>
              <w:t xml:space="preserve">, E.M. and </w:t>
            </w:r>
            <w:proofErr w:type="spellStart"/>
            <w:r w:rsidRPr="00297E30">
              <w:rPr>
                <w:rFonts w:eastAsia="微軟正黑體"/>
              </w:rPr>
              <w:t>Wikeley</w:t>
            </w:r>
            <w:proofErr w:type="spellEnd"/>
            <w:r w:rsidRPr="00297E30">
              <w:rPr>
                <w:rFonts w:eastAsia="微軟正黑體"/>
              </w:rPr>
              <w:t>, N. (eds.) (2002) The Law of Social Security. 5th edition</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7F009EA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9EFCDD7"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00297E30">
              <w:rPr>
                <w:rFonts w:ascii="微軟正黑體" w:eastAsia="微軟正黑體" w:hAnsi="微軟正黑體" w:hint="eastAsia"/>
                <w:b/>
                <w:lang w:eastAsia="zh-TW"/>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3C38A80" w:rsidR="000630F7" w:rsidRPr="00AA5F4C" w:rsidRDefault="00297E30" w:rsidP="000630F7">
            <w:pPr>
              <w:spacing w:line="320" w:lineRule="exact"/>
              <w:rPr>
                <w:rFonts w:ascii="微軟正黑體" w:eastAsia="微軟正黑體" w:hAnsi="微軟正黑體"/>
                <w:b/>
              </w:rPr>
            </w:pP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微軟正黑體" w:eastAsia="微軟正黑體" w:hAnsi="微軟正黑體" w:hint="eastAsia"/>
                <w:b/>
                <w:lang w:eastAsia="zh-TW"/>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5677014A"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297E30">
              <w:rPr>
                <w:rFonts w:ascii="微軟正黑體" w:eastAsia="微軟正黑體" w:hAnsi="微軟正黑體" w:hint="eastAsia"/>
                <w:b/>
                <w:lang w:eastAsia="zh-TW"/>
              </w:rPr>
              <w:t>■</w:t>
            </w:r>
            <w:r w:rsidRPr="00AA5F4C">
              <w:rPr>
                <w:rFonts w:ascii="微軟正黑體" w:eastAsia="微軟正黑體" w:hAnsi="微軟正黑體" w:hint="eastAsia"/>
                <w:b/>
              </w:rPr>
              <w:t>隨堂作業</w:t>
            </w:r>
          </w:p>
          <w:p w14:paraId="4A2C685A" w14:textId="76ECF2A1"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297E30">
              <w:rPr>
                <w:rFonts w:ascii="微軟正黑體" w:eastAsia="微軟正黑體" w:hAnsi="微軟正黑體" w:hint="eastAsia"/>
                <w:b/>
                <w:lang w:eastAsia="zh-TW"/>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FBB7776" w:rsidR="000630F7" w:rsidRPr="00AA5F4C" w:rsidRDefault="000630F7" w:rsidP="000630F7">
            <w:pPr>
              <w:spacing w:line="320" w:lineRule="exact"/>
              <w:rPr>
                <w:rFonts w:ascii="微軟正黑體" w:eastAsia="微軟正黑體" w:hAnsi="微軟正黑體"/>
                <w:b/>
                <w:color w:val="FF0000"/>
              </w:rPr>
            </w:pPr>
            <w:r w:rsidRPr="00AA5F4C">
              <w:rPr>
                <w:rFonts w:ascii="新細明體" w:hAnsi="新細明體"/>
                <w:b/>
              </w:rPr>
              <w:t>□</w:t>
            </w:r>
            <w:r w:rsidRPr="00AA5F4C">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297E30">
              <w:rPr>
                <w:rFonts w:ascii="微軟正黑體" w:eastAsia="微軟正黑體" w:hAnsi="微軟正黑體" w:hint="eastAsia"/>
                <w:b/>
                <w:lang w:eastAsia="zh-TW"/>
              </w:rPr>
              <w:t>■</w:t>
            </w:r>
            <w:r w:rsidRPr="00AA5F4C">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12DFBEE7" w:rsidR="000630F7" w:rsidRPr="001C052A" w:rsidRDefault="00297E30" w:rsidP="000630F7">
            <w:pPr>
              <w:autoSpaceDE w:val="0"/>
              <w:autoSpaceDN w:val="0"/>
              <w:adjustRightInd w:val="0"/>
              <w:snapToGrid w:val="0"/>
              <w:ind w:leftChars="0" w:left="0"/>
              <w:rPr>
                <w:rFonts w:eastAsia="微軟正黑體"/>
                <w:lang w:eastAsia="zh-TW"/>
              </w:rPr>
            </w:pPr>
            <w:r>
              <w:rPr>
                <w:rFonts w:eastAsia="微軟正黑體" w:hint="eastAsia"/>
              </w:rPr>
              <w:t>授課教師主要研究領域為社會法</w:t>
            </w:r>
            <w:r>
              <w:rPr>
                <w:rFonts w:ascii="新細明體" w:eastAsia="新細明體" w:hAnsi="新細明體" w:hint="eastAsia"/>
              </w:rPr>
              <w:t>、</w:t>
            </w:r>
            <w:r>
              <w:rPr>
                <w:rFonts w:eastAsia="微軟正黑體" w:hint="eastAsia"/>
              </w:rPr>
              <w:t>憲法與行政法，在相關領域</w:t>
            </w:r>
            <w:r w:rsidR="00647124">
              <w:rPr>
                <w:rFonts w:eastAsia="微軟正黑體" w:hint="eastAsia"/>
              </w:rPr>
              <w:t>著有論述。</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2AFF1BC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647124">
              <w:rPr>
                <w:rFonts w:ascii="Times New Roman" w:eastAsia="微軟正黑體" w:hAnsi="Times New Roman" w:hint="eastAsia"/>
                <w:lang w:eastAsia="zh-TW"/>
              </w:rPr>
              <w:t xml:space="preserve"> </w:t>
            </w:r>
            <w:r w:rsidR="00647124">
              <w:rPr>
                <w:rFonts w:ascii="Times New Roman" w:eastAsia="微軟正黑體" w:hAnsi="Times New Roman" w:hint="eastAsia"/>
              </w:rPr>
              <w:t>課程介紹</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64B553F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647124">
              <w:rPr>
                <w:rFonts w:ascii="Times New Roman" w:eastAsia="微軟正黑體" w:hAnsi="Times New Roman" w:hint="eastAsia"/>
              </w:rPr>
              <w:t>導讀</w:t>
            </w:r>
            <w:r w:rsidR="001A2A35">
              <w:rPr>
                <w:rFonts w:ascii="Times New Roman" w:eastAsia="微軟正黑體" w:hAnsi="Times New Roman" w:hint="eastAsia"/>
                <w:lang w:eastAsia="zh-TW"/>
              </w:rPr>
              <w:t>(</w:t>
            </w:r>
            <w:r w:rsidR="001A2A35">
              <w:rPr>
                <w:rFonts w:ascii="Times New Roman" w:eastAsia="微軟正黑體" w:hAnsi="Times New Roman" w:hint="eastAsia"/>
                <w:lang w:eastAsia="zh-TW"/>
              </w:rPr>
              <w:t>一</w:t>
            </w:r>
            <w:r w:rsidR="001A2A35">
              <w:rPr>
                <w:rFonts w:ascii="Times New Roman" w:eastAsia="微軟正黑體" w:hAnsi="Times New Roman" w:hint="eastAsia"/>
                <w:lang w:eastAsia="zh-TW"/>
              </w:rPr>
              <w:t>)</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6B392962"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二</w:t>
            </w:r>
            <w:r w:rsidR="001A2A35" w:rsidRPr="001A2A35">
              <w:rPr>
                <w:rFonts w:ascii="Times New Roman" w:eastAsia="微軟正黑體" w:hAnsi="Times New Roman"/>
              </w:rPr>
              <w:t>)</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128D5E0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三</w:t>
            </w:r>
            <w:r w:rsidR="001A2A35" w:rsidRPr="001A2A35">
              <w:rPr>
                <w:rFonts w:ascii="Times New Roman" w:eastAsia="微軟正黑體" w:hAnsi="Times New Roman"/>
              </w:rPr>
              <w:t>)</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ADC7605"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四</w:t>
            </w:r>
            <w:r w:rsidR="001A2A35" w:rsidRPr="001A2A35">
              <w:rPr>
                <w:rFonts w:ascii="Times New Roman" w:eastAsia="微軟正黑體" w:hAnsi="Times New Roman"/>
              </w:rPr>
              <w:t>)</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359370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五</w:t>
            </w:r>
            <w:r w:rsidR="001A2A35" w:rsidRPr="001A2A35">
              <w:rPr>
                <w:rFonts w:ascii="Times New Roman" w:eastAsia="微軟正黑體" w:hAnsi="Times New Roman"/>
              </w:rPr>
              <w:t>)</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1DEC86E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六</w:t>
            </w:r>
            <w:r w:rsidR="001A2A35" w:rsidRPr="001A2A35">
              <w:rPr>
                <w:rFonts w:ascii="Times New Roman" w:eastAsia="微軟正黑體" w:hAnsi="Times New Roman"/>
              </w:rPr>
              <w:t>)</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5151E77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1A2A35" w:rsidRPr="001A2A35">
              <w:rPr>
                <w:rFonts w:ascii="Times New Roman" w:eastAsia="微軟正黑體" w:hAnsi="Times New Roman" w:hint="eastAsia"/>
              </w:rPr>
              <w:t>導讀</w:t>
            </w:r>
            <w:r w:rsidR="001A2A35" w:rsidRPr="001A2A35">
              <w:rPr>
                <w:rFonts w:ascii="Times New Roman" w:eastAsia="微軟正黑體" w:hAnsi="Times New Roman"/>
              </w:rPr>
              <w:t>(</w:t>
            </w:r>
            <w:r w:rsidR="001A2A35">
              <w:rPr>
                <w:rFonts w:ascii="Times New Roman" w:eastAsia="微軟正黑體" w:hAnsi="Times New Roman" w:hint="eastAsia"/>
              </w:rPr>
              <w:t>七</w:t>
            </w:r>
            <w:r w:rsidR="001A2A35" w:rsidRPr="001A2A35">
              <w:rPr>
                <w:rFonts w:ascii="Times New Roman" w:eastAsia="微軟正黑體" w:hAnsi="Times New Roman"/>
              </w:rPr>
              <w:t>)</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0895B290"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r w:rsidR="00CE64B5">
              <w:rPr>
                <w:rFonts w:ascii="Times New Roman" w:eastAsia="微軟正黑體" w:hAnsi="Times New Roman" w:hint="eastAsia"/>
              </w:rPr>
              <w:t>口頭報告</w:t>
            </w:r>
            <w:r w:rsidR="00CE64B5">
              <w:rPr>
                <w:rFonts w:ascii="Times New Roman" w:eastAsia="微軟正黑體" w:hAnsi="Times New Roman" w:hint="eastAsia"/>
                <w:lang w:eastAsia="zh-TW"/>
              </w:rPr>
              <w:t>(</w:t>
            </w:r>
            <w:r w:rsidR="00CE64B5">
              <w:rPr>
                <w:rFonts w:ascii="Times New Roman" w:eastAsia="微軟正黑體" w:hAnsi="Times New Roman" w:hint="eastAsia"/>
                <w:lang w:eastAsia="zh-TW"/>
              </w:rPr>
              <w:t>一</w:t>
            </w:r>
            <w:r w:rsidR="00CE64B5">
              <w:rPr>
                <w:rFonts w:ascii="Times New Roman" w:eastAsia="微軟正黑體" w:hAnsi="Times New Roman" w:hint="eastAsia"/>
                <w:lang w:eastAsia="zh-TW"/>
              </w:rPr>
              <w:t>)</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3F1256A3"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二</w:t>
            </w:r>
            <w:r w:rsidR="00CE64B5" w:rsidRPr="00CE64B5">
              <w:rPr>
                <w:rFonts w:ascii="Times New Roman" w:eastAsia="微軟正黑體" w:hAnsi="Times New Roman"/>
              </w:rPr>
              <w:t>)</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4D3E5BDB"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三</w:t>
            </w:r>
            <w:r w:rsidR="00CE64B5" w:rsidRPr="00CE64B5">
              <w:rPr>
                <w:rFonts w:ascii="Times New Roman" w:eastAsia="微軟正黑體" w:hAnsi="Times New Roman"/>
              </w:rPr>
              <w:t>)</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27FE9C9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lastRenderedPageBreak/>
              <w:t>Week 12</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四</w:t>
            </w:r>
            <w:r w:rsidR="00CE64B5" w:rsidRPr="00CE64B5">
              <w:rPr>
                <w:rFonts w:ascii="Times New Roman" w:eastAsia="微軟正黑體" w:hAnsi="Times New Roman"/>
              </w:rPr>
              <w:t>)</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5DF0CFA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五</w:t>
            </w:r>
            <w:r w:rsidR="00CE64B5" w:rsidRPr="00CE64B5">
              <w:rPr>
                <w:rFonts w:ascii="Times New Roman" w:eastAsia="微軟正黑體" w:hAnsi="Times New Roman"/>
              </w:rPr>
              <w:t>)</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2DA777F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六</w:t>
            </w:r>
            <w:r w:rsidR="00CE64B5" w:rsidRPr="00CE64B5">
              <w:rPr>
                <w:rFonts w:ascii="Times New Roman" w:eastAsia="微軟正黑體" w:hAnsi="Times New Roman"/>
              </w:rPr>
              <w:t>)</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8DCDF5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CE64B5" w:rsidRPr="00CE64B5">
              <w:rPr>
                <w:rFonts w:ascii="Times New Roman" w:eastAsia="微軟正黑體" w:hAnsi="Times New Roman" w:hint="eastAsia"/>
              </w:rPr>
              <w:t>口頭報告</w:t>
            </w:r>
            <w:r w:rsidR="00CE64B5" w:rsidRPr="00CE64B5">
              <w:rPr>
                <w:rFonts w:ascii="Times New Roman" w:eastAsia="微軟正黑體" w:hAnsi="Times New Roman"/>
              </w:rPr>
              <w:t>(</w:t>
            </w:r>
            <w:r w:rsidR="00CE64B5">
              <w:rPr>
                <w:rFonts w:ascii="Times New Roman" w:eastAsia="微軟正黑體" w:hAnsi="Times New Roman" w:hint="eastAsia"/>
              </w:rPr>
              <w:t>七</w:t>
            </w:r>
            <w:r w:rsidR="00CE64B5" w:rsidRPr="00CE64B5">
              <w:rPr>
                <w:rFonts w:ascii="Times New Roman" w:eastAsia="微軟正黑體" w:hAnsi="Times New Roman"/>
              </w:rPr>
              <w:t>)</w:t>
            </w:r>
          </w:p>
        </w:tc>
      </w:tr>
      <w:tr w:rsidR="000630F7" w:rsidRPr="001C052A" w14:paraId="65676668" w14:textId="77777777" w:rsidTr="00F05BAD">
        <w:trPr>
          <w:trHeight w:val="17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655274A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CE64B5" w:rsidRPr="00CE64B5">
              <w:rPr>
                <w:rFonts w:ascii="Times New Roman" w:eastAsia="微軟正黑體" w:hAnsi="Times New Roman" w:hint="eastAsia"/>
                <w:lang w:eastAsia="zh-TW"/>
              </w:rPr>
              <w:t>口頭報告</w:t>
            </w:r>
            <w:r w:rsidR="00CE64B5" w:rsidRPr="00CE64B5">
              <w:rPr>
                <w:rFonts w:ascii="Times New Roman" w:eastAsia="微軟正黑體" w:hAnsi="Times New Roman"/>
                <w:lang w:eastAsia="zh-TW"/>
              </w:rPr>
              <w:t>(</w:t>
            </w:r>
            <w:r w:rsidR="00CE64B5">
              <w:rPr>
                <w:rFonts w:ascii="Times New Roman" w:eastAsia="微軟正黑體" w:hAnsi="Times New Roman" w:hint="eastAsia"/>
                <w:lang w:eastAsia="zh-TW"/>
              </w:rPr>
              <w:t>八</w:t>
            </w:r>
            <w:r w:rsidR="00CE64B5" w:rsidRPr="00CE64B5">
              <w:rPr>
                <w:rFonts w:ascii="Times New Roman" w:eastAsia="微軟正黑體" w:hAnsi="Times New Roman"/>
                <w:lang w:eastAsia="zh-TW"/>
              </w:rPr>
              <w:t>)</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F083325"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sidR="00F05BAD">
              <w:rPr>
                <w:rFonts w:ascii="Times New Roman" w:eastAsia="微軟正黑體" w:hAnsi="Times New Roman" w:hint="eastAsia"/>
                <w:lang w:eastAsia="zh-TW"/>
              </w:rPr>
              <w:t xml:space="preserve"> </w:t>
            </w:r>
            <w:r w:rsidR="00F05BAD">
              <w:rPr>
                <w:rFonts w:ascii="Times New Roman" w:eastAsia="微軟正黑體" w:hAnsi="Times New Roman" w:hint="eastAsia"/>
              </w:rPr>
              <w:t>彈性自主學習</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25D12CE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sidR="00F05BAD">
              <w:rPr>
                <w:rFonts w:ascii="Times New Roman" w:eastAsia="微軟正黑體" w:hAnsi="Times New Roman" w:hint="eastAsia"/>
                <w:lang w:eastAsia="zh-TW"/>
              </w:rPr>
              <w:t xml:space="preserve"> </w:t>
            </w:r>
            <w:r w:rsidR="00F05BAD" w:rsidRPr="00F05BAD">
              <w:rPr>
                <w:rFonts w:ascii="Times New Roman" w:eastAsia="微軟正黑體" w:hAnsi="Times New Roman" w:hint="eastAsia"/>
              </w:rPr>
              <w:t>彈性自主學習</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778C" w14:textId="77777777" w:rsidR="002C1017" w:rsidRDefault="002C1017" w:rsidP="00E9068E">
      <w:pPr>
        <w:spacing w:before="0"/>
      </w:pPr>
      <w:r>
        <w:separator/>
      </w:r>
    </w:p>
  </w:endnote>
  <w:endnote w:type="continuationSeparator" w:id="0">
    <w:p w14:paraId="03C4C6F3" w14:textId="77777777" w:rsidR="002C1017" w:rsidRDefault="002C1017"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FDC5" w14:textId="77777777" w:rsidR="002C1017" w:rsidRDefault="002C1017" w:rsidP="00E9068E">
      <w:pPr>
        <w:spacing w:before="0"/>
      </w:pPr>
      <w:r>
        <w:separator/>
      </w:r>
    </w:p>
  </w:footnote>
  <w:footnote w:type="continuationSeparator" w:id="0">
    <w:p w14:paraId="6CFF8412" w14:textId="77777777" w:rsidR="002C1017" w:rsidRDefault="002C1017"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16018744">
    <w:abstractNumId w:val="2"/>
  </w:num>
  <w:num w:numId="2" w16cid:durableId="1085689901">
    <w:abstractNumId w:val="0"/>
  </w:num>
  <w:num w:numId="3" w16cid:durableId="19164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2A35"/>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1889"/>
    <w:rsid w:val="00242C9E"/>
    <w:rsid w:val="002712DA"/>
    <w:rsid w:val="00275662"/>
    <w:rsid w:val="00286DDE"/>
    <w:rsid w:val="00297E30"/>
    <w:rsid w:val="002C1017"/>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36CA"/>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47124"/>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B7730"/>
    <w:rsid w:val="008D29F6"/>
    <w:rsid w:val="008F28CD"/>
    <w:rsid w:val="008F2E1B"/>
    <w:rsid w:val="009323A7"/>
    <w:rsid w:val="009533AF"/>
    <w:rsid w:val="0096101D"/>
    <w:rsid w:val="009636D0"/>
    <w:rsid w:val="00965BE9"/>
    <w:rsid w:val="00977AA8"/>
    <w:rsid w:val="0099199D"/>
    <w:rsid w:val="009A17F2"/>
    <w:rsid w:val="009D3D51"/>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3F8C"/>
    <w:rsid w:val="00C45345"/>
    <w:rsid w:val="00C453F1"/>
    <w:rsid w:val="00C55C6C"/>
    <w:rsid w:val="00C66749"/>
    <w:rsid w:val="00C704D2"/>
    <w:rsid w:val="00CC4933"/>
    <w:rsid w:val="00CE64B5"/>
    <w:rsid w:val="00CE72FE"/>
    <w:rsid w:val="00D3209B"/>
    <w:rsid w:val="00D346A1"/>
    <w:rsid w:val="00D60A18"/>
    <w:rsid w:val="00D72526"/>
    <w:rsid w:val="00D83835"/>
    <w:rsid w:val="00D83DB5"/>
    <w:rsid w:val="00DD4F0C"/>
    <w:rsid w:val="00DD670A"/>
    <w:rsid w:val="00DE18A3"/>
    <w:rsid w:val="00DF0ED6"/>
    <w:rsid w:val="00DF21F8"/>
    <w:rsid w:val="00E02892"/>
    <w:rsid w:val="00E15F38"/>
    <w:rsid w:val="00E35F40"/>
    <w:rsid w:val="00E70A19"/>
    <w:rsid w:val="00E9068E"/>
    <w:rsid w:val="00EC360C"/>
    <w:rsid w:val="00ED072B"/>
    <w:rsid w:val="00ED7269"/>
    <w:rsid w:val="00F05BAD"/>
    <w:rsid w:val="00F15A64"/>
    <w:rsid w:val="00F215AE"/>
    <w:rsid w:val="00F22674"/>
    <w:rsid w:val="00F345EA"/>
    <w:rsid w:val="00F66AEE"/>
    <w:rsid w:val="00F75052"/>
    <w:rsid w:val="00FB4C3A"/>
    <w:rsid w:val="00FC3432"/>
    <w:rsid w:val="00FC707F"/>
    <w:rsid w:val="00FE0792"/>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鴻昇 單</cp:lastModifiedBy>
  <cp:revision>7</cp:revision>
  <cp:lastPrinted>2023-06-26T09:36:00Z</cp:lastPrinted>
  <dcterms:created xsi:type="dcterms:W3CDTF">2026-01-05T06:09:00Z</dcterms:created>
  <dcterms:modified xsi:type="dcterms:W3CDTF">2026-01-05T06:17:00Z</dcterms:modified>
</cp:coreProperties>
</file>