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A732" w14:textId="77777777" w:rsidR="00551E95" w:rsidRDefault="00551E95" w:rsidP="00551E95">
      <w:pPr>
        <w:spacing w:line="240" w:lineRule="atLeast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  <w:r>
        <w:rPr>
          <w:rFonts w:ascii="微軟正黑體" w:eastAsia="微軟正黑體" w:hAnsi="微軟正黑體" w:cs="新細明體" w:hint="eastAsia"/>
          <w:b/>
          <w:sz w:val="44"/>
          <w:szCs w:val="44"/>
        </w:rPr>
        <w:t>(歷史系所</w:t>
      </w:r>
      <w:r>
        <w:rPr>
          <w:rFonts w:ascii="微軟正黑體" w:eastAsia="微軟正黑體" w:hAnsi="微軟正黑體" w:cs="新細明體"/>
          <w:b/>
          <w:sz w:val="44"/>
          <w:szCs w:val="44"/>
        </w:rPr>
        <w:t>)</w:t>
      </w:r>
    </w:p>
    <w:p w14:paraId="46A90CBE" w14:textId="77777777" w:rsidR="00551E95" w:rsidRDefault="00551E95" w:rsidP="00551E95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565"/>
        <w:gridCol w:w="2285"/>
        <w:gridCol w:w="1033"/>
        <w:gridCol w:w="142"/>
        <w:gridCol w:w="1159"/>
        <w:gridCol w:w="850"/>
        <w:gridCol w:w="3111"/>
      </w:tblGrid>
      <w:tr w:rsidR="00551E95" w14:paraId="513BD0E5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5ABE39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課號</w:t>
            </w:r>
          </w:p>
          <w:p w14:paraId="5A406B72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course code</w:t>
            </w:r>
          </w:p>
        </w:tc>
        <w:tc>
          <w:tcPr>
            <w:tcW w:w="10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66CCFA" w14:textId="77777777" w:rsidR="00551E95" w:rsidRDefault="00551E95" w:rsidP="00A17F6F">
            <w:pPr>
              <w:spacing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4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6D2877C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班別</w:t>
            </w:r>
          </w:p>
          <w:p w14:paraId="75A472D7" w14:textId="77777777" w:rsidR="00551E95" w:rsidRDefault="00551E95" w:rsidP="00A17F6F">
            <w:pPr>
              <w:spacing w:line="32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  <w:b/>
              </w:rPr>
              <w:t>class</w:t>
            </w:r>
            <w:r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</w:rPr>
              <w:t>number</w:t>
            </w:r>
          </w:p>
        </w:tc>
        <w:tc>
          <w:tcPr>
            <w:tcW w:w="605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  <w:vAlign w:val="center"/>
          </w:tcPr>
          <w:p w14:paraId="40D6974B" w14:textId="77777777" w:rsidR="00551E95" w:rsidRDefault="00551E95" w:rsidP="00A17F6F">
            <w:pPr>
              <w:spacing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376F563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全英文</w:t>
            </w:r>
          </w:p>
          <w:p w14:paraId="05B081FA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授課</w:t>
            </w:r>
          </w:p>
          <w:p w14:paraId="5F771156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b/>
              </w:rPr>
              <w:t>EMI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5E0EEF3" w14:textId="3E5EC3EC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是    </w:t>
            </w:r>
            <w:proofErr w:type="gramStart"/>
            <w:r w:rsidR="00684E4A">
              <w:rPr>
                <w:rFonts w:ascii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>否</w:t>
            </w:r>
            <w:proofErr w:type="gramEnd"/>
          </w:p>
        </w:tc>
      </w:tr>
      <w:tr w:rsidR="00551E95" w14:paraId="3319A785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C9BB54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課程類別</w:t>
            </w:r>
          </w:p>
          <w:p w14:paraId="1C247310" w14:textId="77777777" w:rsidR="00551E95" w:rsidRPr="00836221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  <w:sz w:val="20"/>
                <w:szCs w:val="20"/>
              </w:rPr>
            </w:pPr>
            <w:r>
              <w:rPr>
                <w:rFonts w:eastAsia="微軟正黑體"/>
                <w:b/>
              </w:rPr>
              <w:t>course type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5EF5DE" w14:textId="7A986972" w:rsidR="00551E95" w:rsidRDefault="00684E4A" w:rsidP="00A17F6F">
            <w:pPr>
              <w:spacing w:line="320" w:lineRule="exact"/>
              <w:ind w:firstLineChars="100" w:firstLine="240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  <w:spacing w:val="-4"/>
              </w:rPr>
              <w:t>人文關懷</w:t>
            </w:r>
            <w:r w:rsidR="00551E95">
              <w:rPr>
                <w:rFonts w:ascii="微軟正黑體" w:eastAsia="微軟正黑體" w:hAnsi="微軟正黑體" w:hint="eastAsia"/>
                <w:b/>
              </w:rPr>
              <w:t>課程</w:t>
            </w:r>
            <w:r w:rsidR="00551E95">
              <w:rPr>
                <w:rFonts w:eastAsia="標楷體" w:hint="eastAsia"/>
                <w:b/>
                <w:spacing w:val="-4"/>
              </w:rPr>
              <w:t xml:space="preserve"> </w:t>
            </w:r>
            <w:r w:rsidR="00551E95">
              <w:rPr>
                <w:rFonts w:eastAsia="標楷體"/>
                <w:b/>
                <w:spacing w:val="-4"/>
              </w:rPr>
              <w:t xml:space="preserve"> </w:t>
            </w:r>
            <w:r w:rsidR="00551E95">
              <w:rPr>
                <w:rFonts w:eastAsia="標楷體" w:hint="eastAsia"/>
                <w:b/>
                <w:spacing w:val="-4"/>
              </w:rPr>
              <w:t xml:space="preserve">        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 w:hint="eastAsia"/>
                <w:b/>
              </w:rPr>
              <w:t>競賽專題課程</w:t>
            </w:r>
            <w:r w:rsidR="00551E95">
              <w:rPr>
                <w:rFonts w:eastAsia="標楷體" w:hint="eastAsia"/>
                <w:b/>
              </w:rPr>
              <w:t xml:space="preserve">       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 w:hint="eastAsia"/>
                <w:b/>
              </w:rPr>
              <w:t>問題導向課程</w:t>
            </w:r>
          </w:p>
          <w:p w14:paraId="7F0B234E" w14:textId="77777777" w:rsidR="00551E95" w:rsidRDefault="00551E95" w:rsidP="00A17F6F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專</w:t>
            </w:r>
            <w:r>
              <w:rPr>
                <w:rFonts w:ascii="微軟正黑體" w:eastAsia="微軟正黑體" w:hAnsi="微軟正黑體" w:hint="eastAsia"/>
                <w:b/>
              </w:rPr>
              <w:t>題</w:t>
            </w:r>
            <w:r>
              <w:rPr>
                <w:rFonts w:ascii="微軟正黑體" w:eastAsia="微軟正黑體" w:hAnsi="微軟正黑體"/>
                <w:b/>
              </w:rPr>
              <w:t>導</w:t>
            </w:r>
            <w:r>
              <w:rPr>
                <w:rFonts w:ascii="微軟正黑體" w:eastAsia="微軟正黑體" w:hAnsi="微軟正黑體" w:hint="eastAsia"/>
                <w:b/>
              </w:rPr>
              <w:t>向課程</w:t>
            </w:r>
            <w:r>
              <w:rPr>
                <w:rFonts w:eastAsia="標楷體" w:hint="eastAsia"/>
                <w:b/>
              </w:rPr>
              <w:t xml:space="preserve">          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proofErr w:type="gramStart"/>
            <w:r>
              <w:rPr>
                <w:rFonts w:ascii="微軟正黑體" w:eastAsia="微軟正黑體" w:hAnsi="微軟正黑體" w:hint="eastAsia"/>
                <w:b/>
              </w:rPr>
              <w:t>總整課程</w:t>
            </w:r>
            <w:proofErr w:type="gramEnd"/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 w:hint="eastAsia"/>
                <w:b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</w:rPr>
              <w:t>課程</w:t>
            </w:r>
          </w:p>
          <w:p w14:paraId="6956697C" w14:textId="77777777" w:rsidR="00551E95" w:rsidRPr="00051F86" w:rsidRDefault="00551E95" w:rsidP="00A17F6F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551E95" w14:paraId="2135AAA6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3C5B40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課程名稱（中文）</w:t>
            </w:r>
          </w:p>
          <w:p w14:paraId="7885A074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Chinese course name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698C3C" w14:textId="532C5945" w:rsidR="00551E95" w:rsidRDefault="00684E4A" w:rsidP="00A17F6F">
            <w:pPr>
              <w:spacing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口述歷史理論與</w:t>
            </w:r>
            <w:r w:rsidR="003B47FF">
              <w:rPr>
                <w:rFonts w:eastAsia="微軟正黑體" w:hint="eastAsia"/>
              </w:rPr>
              <w:t>實作</w:t>
            </w:r>
          </w:p>
        </w:tc>
      </w:tr>
      <w:tr w:rsidR="00551E95" w14:paraId="4AED977E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E05568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課程名稱（英文）</w:t>
            </w:r>
          </w:p>
          <w:p w14:paraId="13394BFA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English course name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247D74" w14:textId="650927BA" w:rsidR="00551E95" w:rsidRDefault="00684E4A" w:rsidP="00A17F6F">
            <w:pPr>
              <w:spacing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Theory and </w:t>
            </w:r>
            <w:r w:rsidR="003B47FF" w:rsidRPr="003B47FF">
              <w:rPr>
                <w:rFonts w:eastAsia="微軟正黑體"/>
              </w:rPr>
              <w:t>Practices</w:t>
            </w:r>
            <w:r>
              <w:rPr>
                <w:rFonts w:eastAsia="微軟正黑體" w:hint="eastAsia"/>
              </w:rPr>
              <w:t xml:space="preserve"> of Oral History</w:t>
            </w:r>
          </w:p>
        </w:tc>
      </w:tr>
      <w:tr w:rsidR="00551E95" w14:paraId="3ED294D6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D99A23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學年</w:t>
            </w:r>
            <w:r>
              <w:rPr>
                <w:rFonts w:eastAsia="微軟正黑體"/>
                <w:b/>
              </w:rPr>
              <w:t>/</w:t>
            </w:r>
            <w:r>
              <w:rPr>
                <w:rFonts w:eastAsia="微軟正黑體"/>
                <w:b/>
              </w:rPr>
              <w:t>學期</w:t>
            </w:r>
          </w:p>
          <w:p w14:paraId="11FAF0A2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academic year /semester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2EE2801" w14:textId="7A3E3C37" w:rsidR="00551E95" w:rsidRDefault="00551E95" w:rsidP="00A17F6F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684E4A">
              <w:rPr>
                <w:rFonts w:ascii="微軟正黑體" w:eastAsia="微軟正黑體" w:hAnsi="微軟正黑體" w:hint="eastAsia"/>
              </w:rPr>
              <w:t>114學年/第2學期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5818E32" w14:textId="4BC66C33" w:rsidR="00551E9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學分</w:t>
            </w:r>
          </w:p>
          <w:p w14:paraId="3638FA38" w14:textId="77777777" w:rsidR="00551E95" w:rsidRDefault="00551E95" w:rsidP="00A17F6F">
            <w:pPr>
              <w:spacing w:line="320" w:lineRule="exact"/>
              <w:ind w:left="-2"/>
              <w:jc w:val="center"/>
              <w:rPr>
                <w:rFonts w:eastAsia="微軟正黑體"/>
              </w:rPr>
            </w:pPr>
            <w:r>
              <w:rPr>
                <w:rFonts w:eastAsia="微軟正黑體"/>
                <w:b/>
              </w:rPr>
              <w:t>credits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E3F8F5" w14:textId="1631AEE8" w:rsidR="00551E95" w:rsidRDefault="00684E4A" w:rsidP="00A17F6F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3</w:t>
            </w:r>
          </w:p>
        </w:tc>
      </w:tr>
      <w:tr w:rsidR="00551E95" w14:paraId="5F3266A2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A4BAAC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學系（所）</w:t>
            </w:r>
          </w:p>
          <w:p w14:paraId="5D9A25A9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department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A3A1AD" w14:textId="15889010" w:rsidR="00551E95" w:rsidRDefault="00551E95" w:rsidP="00A17F6F">
            <w:pPr>
              <w:spacing w:line="360" w:lineRule="exact"/>
              <w:ind w:left="240" w:hangingChars="100" w:hanging="240"/>
              <w:rPr>
                <w:rFonts w:asciiTheme="majorEastAsia" w:eastAsiaTheme="majorEastAsia" w:hAnsiTheme="majorEastAsia"/>
              </w:rPr>
            </w:pPr>
            <w:r w:rsidRPr="00927215">
              <w:rPr>
                <w:rFonts w:asciiTheme="majorEastAsia" w:eastAsiaTheme="majorEastAsia" w:hAnsiTheme="majorEastAsia" w:hint="eastAsia"/>
              </w:rPr>
              <w:t xml:space="preserve"> </w:t>
            </w:r>
            <w:r w:rsidR="00684E4A">
              <w:rPr>
                <w:rFonts w:asciiTheme="majorEastAsia" w:eastAsiaTheme="majorEastAsia" w:hAnsiTheme="majorEastAsia" w:hint="eastAsia"/>
              </w:rPr>
              <w:t>■</w:t>
            </w:r>
            <w:r w:rsidRPr="00927215">
              <w:rPr>
                <w:rFonts w:asciiTheme="majorEastAsia" w:eastAsiaTheme="majorEastAsia" w:hAnsiTheme="majorEastAsia" w:hint="eastAsia"/>
              </w:rPr>
              <w:t>歷史系</w:t>
            </w:r>
          </w:p>
          <w:p w14:paraId="097E6F86" w14:textId="77777777" w:rsidR="00551E95" w:rsidRPr="00927215" w:rsidRDefault="00551E95" w:rsidP="00A17F6F">
            <w:pPr>
              <w:spacing w:line="360" w:lineRule="exact"/>
              <w:ind w:left="240" w:hangingChars="100" w:hanging="240"/>
              <w:rPr>
                <w:rFonts w:asciiTheme="majorEastAsia" w:eastAsiaTheme="majorEastAsia" w:hAnsiTheme="majorEastAsia"/>
              </w:rPr>
            </w:pPr>
          </w:p>
          <w:p w14:paraId="52891CF4" w14:textId="77777777" w:rsidR="00551E95" w:rsidRDefault="00551E95" w:rsidP="00A17F6F">
            <w:pPr>
              <w:spacing w:line="360" w:lineRule="exact"/>
              <w:ind w:left="240" w:hangingChars="100" w:hanging="240"/>
              <w:rPr>
                <w:rFonts w:ascii="微軟正黑體" w:eastAsia="微軟正黑體" w:hAnsi="微軟正黑體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27215">
              <w:rPr>
                <w:rFonts w:asciiTheme="majorEastAsia" w:eastAsiaTheme="majorEastAsia" w:hAnsiTheme="majorEastAsia" w:hint="eastAsia"/>
              </w:rPr>
              <w:t>□歷史所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1289C19" w14:textId="77777777" w:rsidR="00551E9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必選修</w:t>
            </w:r>
          </w:p>
          <w:p w14:paraId="3DF954A8" w14:textId="77777777" w:rsidR="00551E9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required/selected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1318853" w14:textId="77777777" w:rsidR="00551E95" w:rsidRDefault="00551E95" w:rsidP="00A17F6F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必修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選修</w:t>
            </w:r>
            <w:r>
              <w:rPr>
                <w:rFonts w:ascii="微軟正黑體" w:eastAsia="微軟正黑體" w:hAnsi="微軟正黑體" w:hint="eastAsia"/>
                <w:b/>
              </w:rPr>
              <w:t>(學士班課程若為選修</w:t>
            </w:r>
            <w:r>
              <w:rPr>
                <w:rFonts w:ascii="新細明體" w:hAnsi="新細明體" w:hint="eastAsia"/>
                <w:b/>
              </w:rPr>
              <w:t>，</w:t>
            </w:r>
            <w:r>
              <w:rPr>
                <w:rFonts w:ascii="微軟正黑體" w:eastAsia="微軟正黑體" w:hAnsi="微軟正黑體" w:hint="eastAsia"/>
                <w:b/>
              </w:rPr>
              <w:t>請擇</w:t>
            </w:r>
            <w:proofErr w:type="gramStart"/>
            <w:r>
              <w:rPr>
                <w:rFonts w:ascii="微軟正黑體" w:eastAsia="微軟正黑體" w:hAnsi="微軟正黑體" w:hint="eastAsia"/>
                <w:b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b/>
              </w:rPr>
              <w:t>勾選)</w:t>
            </w:r>
          </w:p>
          <w:p w14:paraId="0447A316" w14:textId="77777777" w:rsidR="00551E95" w:rsidRDefault="00551E95" w:rsidP="00A17F6F">
            <w:pPr>
              <w:spacing w:line="320" w:lineRule="exact"/>
              <w:rPr>
                <w:rFonts w:asciiTheme="majorEastAsia" w:eastAsiaTheme="majorEastAsia" w:hAnsiTheme="majorEastAsia"/>
                <w:b/>
              </w:rPr>
            </w:pPr>
            <w:r w:rsidRPr="0062701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F008E1">
              <w:rPr>
                <w:rFonts w:asciiTheme="majorEastAsia" w:eastAsiaTheme="majorEastAsia" w:hAnsiTheme="majorEastAsia" w:hint="eastAsia"/>
                <w:b/>
              </w:rPr>
              <w:t>中國斷代史</w:t>
            </w:r>
            <w:r w:rsidRPr="00F008E1">
              <w:rPr>
                <w:rFonts w:asciiTheme="majorEastAsia" w:eastAsiaTheme="majorEastAsia" w:hAnsiTheme="majorEastAsia"/>
                <w:b/>
              </w:rPr>
              <w:t>󠆿</w:t>
            </w:r>
          </w:p>
          <w:p w14:paraId="4B4828AE" w14:textId="77777777" w:rsidR="00551E95" w:rsidRPr="00F008E1" w:rsidRDefault="00551E95" w:rsidP="00A17F6F">
            <w:pPr>
              <w:spacing w:line="320" w:lineRule="exact"/>
              <w:rPr>
                <w:rFonts w:asciiTheme="majorEastAsia" w:eastAsiaTheme="majorEastAsia" w:hAnsiTheme="majorEastAsia"/>
                <w:b/>
              </w:rPr>
            </w:pPr>
            <w:r w:rsidRPr="0062701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F008E1">
              <w:rPr>
                <w:rFonts w:asciiTheme="majorEastAsia" w:eastAsiaTheme="majorEastAsia" w:hAnsiTheme="majorEastAsia" w:hint="eastAsia"/>
                <w:b/>
              </w:rPr>
              <w:t>世界斷代史</w:t>
            </w:r>
            <w:r w:rsidRPr="00F008E1">
              <w:rPr>
                <w:rFonts w:asciiTheme="majorEastAsia" w:eastAsiaTheme="majorEastAsia" w:hAnsiTheme="majorEastAsia"/>
                <w:b/>
              </w:rPr>
              <w:t>󠆿</w:t>
            </w:r>
          </w:p>
          <w:p w14:paraId="2A4D8310" w14:textId="77777777" w:rsidR="00551E95" w:rsidRPr="00F008E1" w:rsidRDefault="00551E95" w:rsidP="00A17F6F">
            <w:pPr>
              <w:spacing w:line="320" w:lineRule="exact"/>
              <w:rPr>
                <w:rFonts w:asciiTheme="majorEastAsia" w:eastAsiaTheme="majorEastAsia" w:hAnsiTheme="majorEastAsia"/>
                <w:b/>
              </w:rPr>
            </w:pPr>
            <w:r w:rsidRPr="0062701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Pr="00F008E1">
              <w:rPr>
                <w:rFonts w:asciiTheme="majorEastAsia" w:eastAsiaTheme="majorEastAsia" w:hAnsiTheme="majorEastAsia" w:hint="eastAsia"/>
                <w:b/>
              </w:rPr>
              <w:t>國別及區域史󠆿</w:t>
            </w:r>
          </w:p>
          <w:p w14:paraId="7AA9CD35" w14:textId="7C59C9D7" w:rsidR="00551E95" w:rsidRDefault="00684E4A" w:rsidP="00A17F6F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■</w:t>
            </w:r>
            <w:proofErr w:type="gramStart"/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專史</w:t>
            </w:r>
            <w:proofErr w:type="gramEnd"/>
            <w:r w:rsidR="00551E95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專題</w:t>
            </w:r>
            <w:r w:rsidR="00551E95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史學史</w:t>
            </w:r>
            <w:r w:rsidR="00551E95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史料選讀</w:t>
            </w:r>
            <w:r w:rsidR="00551E95">
              <w:rPr>
                <w:rFonts w:asciiTheme="majorEastAsia" w:eastAsiaTheme="majorEastAsia" w:hAnsiTheme="majorEastAsia" w:hint="eastAsia"/>
                <w:b/>
              </w:rPr>
              <w:t>.</w:t>
            </w:r>
            <w:r w:rsidR="00551E95" w:rsidRPr="00F008E1">
              <w:rPr>
                <w:rFonts w:asciiTheme="majorEastAsia" w:eastAsiaTheme="majorEastAsia" w:hAnsiTheme="majorEastAsia" w:hint="eastAsia"/>
                <w:b/>
              </w:rPr>
              <w:t>應用史學</w:t>
            </w:r>
          </w:p>
        </w:tc>
      </w:tr>
      <w:tr w:rsidR="00551E95" w14:paraId="3B4D90ED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9842C6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上課時間</w:t>
            </w:r>
          </w:p>
          <w:p w14:paraId="0B466B51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class hours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278FBD8C" w14:textId="2602F30A" w:rsidR="00551E95" w:rsidRDefault="00551E95" w:rsidP="00A17F6F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684E4A">
              <w:rPr>
                <w:rFonts w:ascii="微軟正黑體" w:eastAsia="微軟正黑體" w:hAnsi="微軟正黑體" w:hint="eastAsia"/>
              </w:rPr>
              <w:t>星期三 7.8.9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0676366" w14:textId="77777777" w:rsidR="00551E9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上課地點</w:t>
            </w:r>
          </w:p>
          <w:p w14:paraId="295D1B18" w14:textId="77777777" w:rsidR="00551E9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classroom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3E535CB" w14:textId="77777777" w:rsidR="00551E95" w:rsidRDefault="00551E95" w:rsidP="00A17F6F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551E95" w14:paraId="69AE8932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BDA865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</w:p>
          <w:p w14:paraId="6BF1EB6D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instructor 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AE1B267" w14:textId="4C41354C" w:rsidR="00551E95" w:rsidRDefault="00551E95" w:rsidP="00A17F6F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684E4A">
              <w:rPr>
                <w:rFonts w:ascii="微軟正黑體" w:eastAsia="微軟正黑體" w:hAnsi="微軟正黑體" w:hint="eastAsia"/>
              </w:rPr>
              <w:t>吳雅琪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F85F25B" w14:textId="77777777" w:rsidR="00551E9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/>
                <w:b/>
              </w:rPr>
              <w:t xml:space="preserve"> email</w:t>
            </w:r>
          </w:p>
          <w:p w14:paraId="50AF7E33" w14:textId="77777777" w:rsidR="00551E9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Instructor’s email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7894F27" w14:textId="09A63067" w:rsidR="00551E95" w:rsidRDefault="00684E4A" w:rsidP="00A17F6F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yachiwu@ccu.edu.tw</w:t>
            </w:r>
          </w:p>
        </w:tc>
      </w:tr>
      <w:tr w:rsidR="00551E95" w14:paraId="3E29B69C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D23115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助教</w:t>
            </w:r>
          </w:p>
          <w:p w14:paraId="05B1DE61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teaching assistant</w:t>
            </w:r>
          </w:p>
        </w:tc>
        <w:tc>
          <w:tcPr>
            <w:tcW w:w="160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3ACEA5C" w14:textId="77777777" w:rsidR="00551E95" w:rsidRDefault="00551E95" w:rsidP="00A17F6F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93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BA78AF5" w14:textId="77777777" w:rsidR="00551E9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助教</w:t>
            </w:r>
            <w:r>
              <w:rPr>
                <w:rFonts w:eastAsia="微軟正黑體"/>
                <w:b/>
              </w:rPr>
              <w:t>email</w:t>
            </w:r>
          </w:p>
          <w:p w14:paraId="158ADA68" w14:textId="77777777" w:rsidR="00551E95" w:rsidRDefault="00551E95" w:rsidP="00A17F6F">
            <w:pPr>
              <w:spacing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TA’s email</w:t>
            </w:r>
          </w:p>
        </w:tc>
        <w:tc>
          <w:tcPr>
            <w:tcW w:w="14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AE995EF" w14:textId="77777777" w:rsidR="00551E95" w:rsidRDefault="00551E95" w:rsidP="00A17F6F">
            <w:pPr>
              <w:spacing w:line="320" w:lineRule="exact"/>
              <w:rPr>
                <w:rFonts w:eastAsia="微軟正黑體"/>
              </w:rPr>
            </w:pPr>
          </w:p>
        </w:tc>
      </w:tr>
      <w:tr w:rsidR="00551E95" w14:paraId="60ED2071" w14:textId="77777777" w:rsidTr="00A17F6F">
        <w:trPr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4F4EC5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先修科目或</w:t>
            </w:r>
          </w:p>
          <w:p w14:paraId="3A8DBC13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先備能力</w:t>
            </w:r>
          </w:p>
          <w:p w14:paraId="6A74FCF1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prerequisites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EAE8AE" w14:textId="6EE6D276" w:rsidR="00551E95" w:rsidRPr="007513F9" w:rsidRDefault="00551E95" w:rsidP="007513F9">
            <w:pPr>
              <w:spacing w:line="320" w:lineRule="exact"/>
              <w:rPr>
                <w:rFonts w:eastAsia="微軟正黑體"/>
              </w:rPr>
            </w:pPr>
          </w:p>
        </w:tc>
      </w:tr>
      <w:tr w:rsidR="00551E95" w14:paraId="73AD7EE9" w14:textId="77777777" w:rsidTr="00A17F6F">
        <w:trPr>
          <w:trHeight w:val="1268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0288F7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課程概述</w:t>
            </w:r>
          </w:p>
          <w:p w14:paraId="704D0D25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course descriptions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6D66C6" w14:textId="5270EDB4" w:rsidR="007513F9" w:rsidRDefault="007513F9" w:rsidP="007513F9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   </w:t>
            </w:r>
            <w:r w:rsidRPr="007513F9">
              <w:rPr>
                <w:rFonts w:eastAsia="微軟正黑體" w:hint="eastAsia"/>
              </w:rPr>
              <w:t>口述歷史是近現代史研究中蒐集史料的重要方法之</w:t>
            </w:r>
            <w:proofErr w:type="gramStart"/>
            <w:r w:rsidRPr="007513F9">
              <w:rPr>
                <w:rFonts w:eastAsia="微軟正黑體" w:hint="eastAsia"/>
              </w:rPr>
              <w:t>一</w:t>
            </w:r>
            <w:proofErr w:type="gramEnd"/>
            <w:r w:rsidRPr="007513F9">
              <w:rPr>
                <w:rFonts w:eastAsia="微軟正黑體" w:hint="eastAsia"/>
              </w:rPr>
              <w:t>。它不僅是一種歷史再現技術，更是理解記憶、經驗與社會敘事之間的學術實踐。本課程以史學訓練為核心，系統性介紹口述歷史的理論基礎與研究方法，強調在嚴謹的史學方法下掌握訪談、詮釋與再現的技術。</w:t>
            </w:r>
          </w:p>
          <w:p w14:paraId="1D49B5E2" w14:textId="59364ADD" w:rsidR="007513F9" w:rsidRDefault="007513F9" w:rsidP="007513F9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   </w:t>
            </w:r>
            <w:r>
              <w:rPr>
                <w:rFonts w:eastAsia="微軟正黑體" w:hint="eastAsia"/>
              </w:rPr>
              <w:t>課程架構分為</w:t>
            </w:r>
            <w:r w:rsidR="004E2361">
              <w:rPr>
                <w:rFonts w:eastAsia="微軟正黑體" w:hint="eastAsia"/>
              </w:rPr>
              <w:t>兩大主軸</w:t>
            </w:r>
            <w:r>
              <w:rPr>
                <w:rFonts w:eastAsia="微軟正黑體" w:hint="eastAsia"/>
              </w:rPr>
              <w:t>：</w:t>
            </w:r>
            <w:r w:rsidR="004E2361">
              <w:rPr>
                <w:rFonts w:eastAsia="微軟正黑體" w:hint="eastAsia"/>
              </w:rPr>
              <w:t>第一部分是口述歷史理論與方法，包括口</w:t>
            </w:r>
            <w:r w:rsidRPr="007513F9">
              <w:rPr>
                <w:rFonts w:eastAsia="微軟正黑體" w:hint="eastAsia"/>
              </w:rPr>
              <w:t>述歷史的起源與發展、研究倫理、訪談設計、資料整理、內容分析與詮釋</w:t>
            </w:r>
            <w:r w:rsidR="004E2361">
              <w:rPr>
                <w:rFonts w:eastAsia="微軟正黑體" w:hint="eastAsia"/>
              </w:rPr>
              <w:t>。第二部分是口述歷史專題的</w:t>
            </w:r>
            <w:proofErr w:type="gramStart"/>
            <w:r w:rsidR="004E2361">
              <w:rPr>
                <w:rFonts w:eastAsia="微軟正黑體" w:hint="eastAsia"/>
              </w:rPr>
              <w:t>研</w:t>
            </w:r>
            <w:proofErr w:type="gramEnd"/>
            <w:r w:rsidR="004E2361">
              <w:rPr>
                <w:rFonts w:eastAsia="微軟正黑體" w:hint="eastAsia"/>
              </w:rPr>
              <w:t>讀，</w:t>
            </w:r>
            <w:r w:rsidR="009A17D2">
              <w:rPr>
                <w:rFonts w:eastAsia="微軟正黑體" w:hint="eastAsia"/>
              </w:rPr>
              <w:t>選讀</w:t>
            </w:r>
            <w:r w:rsidR="004E2361">
              <w:rPr>
                <w:rFonts w:eastAsia="微軟正黑體" w:hint="eastAsia"/>
              </w:rPr>
              <w:t>以</w:t>
            </w:r>
            <w:r w:rsidRPr="007513F9">
              <w:rPr>
                <w:rFonts w:eastAsia="微軟正黑體" w:hint="eastAsia"/>
              </w:rPr>
              <w:t>不同主</w:t>
            </w:r>
            <w:r>
              <w:rPr>
                <w:rFonts w:eastAsia="微軟正黑體" w:hint="eastAsia"/>
              </w:rPr>
              <w:t>或群體的口述歷史作品和課堂討論。</w:t>
            </w:r>
          </w:p>
          <w:p w14:paraId="56FE4518" w14:textId="45FA5A97" w:rsidR="008D518B" w:rsidRDefault="004E2361" w:rsidP="004E2361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   </w:t>
            </w:r>
            <w:r w:rsidR="007513F9" w:rsidRPr="007513F9">
              <w:rPr>
                <w:rFonts w:eastAsia="微軟正黑體" w:hint="eastAsia"/>
              </w:rPr>
              <w:t>課程結合理論與實作，除閱讀代表性著作與案例分析外，安排實際的口述訪談</w:t>
            </w:r>
            <w:r>
              <w:rPr>
                <w:rFonts w:eastAsia="微軟正黑體" w:hint="eastAsia"/>
              </w:rPr>
              <w:t>訓練</w:t>
            </w:r>
            <w:r w:rsidR="007513F9" w:rsidRPr="007513F9">
              <w:rPr>
                <w:rFonts w:eastAsia="微軟正黑體" w:hint="eastAsia"/>
              </w:rPr>
              <w:t>，使學生能掌握</w:t>
            </w:r>
            <w:r>
              <w:rPr>
                <w:rFonts w:eastAsia="微軟正黑體" w:hint="eastAsia"/>
              </w:rPr>
              <w:t>口述採訪與口述歷史的進行</w:t>
            </w:r>
            <w:r w:rsidR="007513F9" w:rsidRPr="007513F9">
              <w:rPr>
                <w:rFonts w:eastAsia="微軟正黑體" w:hint="eastAsia"/>
              </w:rPr>
              <w:t>流程</w:t>
            </w:r>
            <w:r w:rsidR="00052695">
              <w:rPr>
                <w:rFonts w:eastAsia="微軟正黑體" w:hint="eastAsia"/>
              </w:rPr>
              <w:t>。目前規劃以《嘉義縣志‧人物志》的為預計訪談對象。</w:t>
            </w:r>
            <w:r w:rsidR="007513F9" w:rsidRPr="007513F9">
              <w:rPr>
                <w:rFonts w:eastAsia="微軟正黑體" w:hint="eastAsia"/>
              </w:rPr>
              <w:t>從研究規劃、訪談執行、</w:t>
            </w:r>
            <w:proofErr w:type="gramStart"/>
            <w:r w:rsidR="007513F9" w:rsidRPr="007513F9">
              <w:rPr>
                <w:rFonts w:eastAsia="微軟正黑體" w:hint="eastAsia"/>
              </w:rPr>
              <w:t>逐字稿整理</w:t>
            </w:r>
            <w:proofErr w:type="gramEnd"/>
            <w:r w:rsidR="007513F9" w:rsidRPr="007513F9">
              <w:rPr>
                <w:rFonts w:eastAsia="微軟正黑體" w:hint="eastAsia"/>
              </w:rPr>
              <w:t>到史實驗證與成果展示，培養學生以批判性與</w:t>
            </w:r>
            <w:proofErr w:type="gramStart"/>
            <w:r w:rsidR="007513F9" w:rsidRPr="007513F9">
              <w:rPr>
                <w:rFonts w:eastAsia="微軟正黑體" w:hint="eastAsia"/>
              </w:rPr>
              <w:t>反思性的</w:t>
            </w:r>
            <w:proofErr w:type="gramEnd"/>
            <w:r w:rsidR="007513F9" w:rsidRPr="007513F9">
              <w:rPr>
                <w:rFonts w:eastAsia="微軟正黑體" w:hint="eastAsia"/>
              </w:rPr>
              <w:t>視角面對歷史記憶的再現問題。</w:t>
            </w:r>
          </w:p>
        </w:tc>
      </w:tr>
      <w:tr w:rsidR="00551E95" w14:paraId="67571691" w14:textId="77777777" w:rsidTr="0016114B">
        <w:trPr>
          <w:trHeight w:val="2239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EA9EA3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lastRenderedPageBreak/>
              <w:t>學習目標</w:t>
            </w:r>
          </w:p>
          <w:p w14:paraId="00D4C5EF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learning objectives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9840C0" w14:textId="42A4BFB3" w:rsidR="004E2361" w:rsidRPr="004E2361" w:rsidRDefault="004E2361" w:rsidP="002429E1">
            <w:pPr>
              <w:pStyle w:val="Web"/>
              <w:numPr>
                <w:ilvl w:val="0"/>
                <w:numId w:val="14"/>
              </w:numPr>
              <w:rPr>
                <w:rFonts w:asciiTheme="minorEastAsia" w:eastAsiaTheme="minorEastAsia" w:hAnsiTheme="minorEastAsia"/>
              </w:rPr>
            </w:pPr>
            <w:r w:rsidRPr="004E2361">
              <w:rPr>
                <w:rFonts w:asciiTheme="minorEastAsia" w:eastAsiaTheme="minorEastAsia" w:hAnsiTheme="minorEastAsia"/>
              </w:rPr>
              <w:t>理解口述歷史的理論基礎、研究方法與發展脈絡，掌握其在史學中的定位與價值。</w:t>
            </w:r>
          </w:p>
          <w:p w14:paraId="62F8F94A" w14:textId="2C0DF3C9" w:rsidR="004E2361" w:rsidRPr="004E2361" w:rsidRDefault="004E2361" w:rsidP="002429E1">
            <w:pPr>
              <w:pStyle w:val="Web"/>
              <w:numPr>
                <w:ilvl w:val="0"/>
                <w:numId w:val="14"/>
              </w:numPr>
              <w:rPr>
                <w:rFonts w:asciiTheme="minorEastAsia" w:eastAsiaTheme="minorEastAsia" w:hAnsiTheme="minorEastAsia"/>
              </w:rPr>
            </w:pPr>
            <w:r w:rsidRPr="004E2361">
              <w:rPr>
                <w:rFonts w:asciiTheme="minorEastAsia" w:eastAsiaTheme="minorEastAsia" w:hAnsiTheme="minorEastAsia"/>
              </w:rPr>
              <w:t>具備設計並執行口述歷史研究的能力，包括訪談規劃、資料整理與內容分析。</w:t>
            </w:r>
          </w:p>
          <w:p w14:paraId="7DBA18D1" w14:textId="3C5A1EE1" w:rsidR="00B44120" w:rsidRPr="004E2361" w:rsidRDefault="004E2361" w:rsidP="002429E1">
            <w:pPr>
              <w:pStyle w:val="Web"/>
              <w:numPr>
                <w:ilvl w:val="0"/>
                <w:numId w:val="14"/>
              </w:numPr>
            </w:pPr>
            <w:r w:rsidRPr="004E2361">
              <w:rPr>
                <w:rFonts w:asciiTheme="minorEastAsia" w:eastAsiaTheme="minorEastAsia" w:hAnsiTheme="minorEastAsia"/>
              </w:rPr>
              <w:t>能以學術規範呈現口述歷史成果，進行個人或地方記憶的歷史化書寫與展示。</w:t>
            </w:r>
          </w:p>
        </w:tc>
      </w:tr>
      <w:tr w:rsidR="00551E95" w14:paraId="2D833A17" w14:textId="77777777" w:rsidTr="00A17F6F">
        <w:trPr>
          <w:trHeight w:val="1377"/>
          <w:tblCellSpacing w:w="0" w:type="dxa"/>
          <w:jc w:val="center"/>
        </w:trPr>
        <w:tc>
          <w:tcPr>
            <w:tcW w:w="10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099BCF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教科書及參考書</w:t>
            </w:r>
          </w:p>
          <w:p w14:paraId="72AB1396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textbooks and </w:t>
            </w:r>
          </w:p>
          <w:p w14:paraId="281B54F5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references</w:t>
            </w:r>
          </w:p>
        </w:tc>
        <w:tc>
          <w:tcPr>
            <w:tcW w:w="398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EA5D46" w14:textId="77777777" w:rsidR="00551E95" w:rsidRPr="00231228" w:rsidRDefault="004E2361" w:rsidP="00B44120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基本教材：</w:t>
            </w:r>
          </w:p>
          <w:p w14:paraId="1DFA5420" w14:textId="11D27491" w:rsidR="004E2361" w:rsidRPr="00231228" w:rsidRDefault="004E2361" w:rsidP="00165940">
            <w:pPr>
              <w:pStyle w:val="a3"/>
              <w:numPr>
                <w:ilvl w:val="0"/>
                <w:numId w:val="13"/>
              </w:numPr>
              <w:spacing w:line="320" w:lineRule="exact"/>
              <w:ind w:leftChars="0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許雪姬主編，《臺灣口述歷史的理論與實物與案例》。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臺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北：臺灣口述歷史學會，</w:t>
            </w:r>
            <w:r w:rsidRPr="00231228">
              <w:rPr>
                <w:rFonts w:eastAsia="微軟正黑體" w:hint="eastAsia"/>
                <w:color w:val="000000" w:themeColor="text1"/>
              </w:rPr>
              <w:t>2014</w:t>
            </w:r>
            <w:r w:rsidRPr="00231228">
              <w:rPr>
                <w:rFonts w:eastAsia="微軟正黑體" w:hint="eastAsia"/>
                <w:color w:val="000000" w:themeColor="text1"/>
              </w:rPr>
              <w:t>年。</w:t>
            </w:r>
          </w:p>
          <w:p w14:paraId="4D88F67D" w14:textId="0497C4EF" w:rsidR="00165940" w:rsidRPr="00231228" w:rsidRDefault="00165940" w:rsidP="00165940">
            <w:pPr>
              <w:pStyle w:val="a3"/>
              <w:numPr>
                <w:ilvl w:val="0"/>
                <w:numId w:val="13"/>
              </w:numPr>
              <w:spacing w:line="320" w:lineRule="exact"/>
              <w:ind w:leftChars="0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楊祥銀，《與歷史的對話－口述歷史的理論與實踐》</w:t>
            </w:r>
            <w:r w:rsidR="00770EE8" w:rsidRPr="00231228">
              <w:rPr>
                <w:rFonts w:eastAsia="微軟正黑體" w:hint="eastAsia"/>
                <w:color w:val="000000" w:themeColor="text1"/>
              </w:rPr>
              <w:t>。</w:t>
            </w:r>
            <w:r w:rsidRPr="00231228">
              <w:rPr>
                <w:rFonts w:eastAsia="微軟正黑體" w:hint="eastAsia"/>
                <w:color w:val="000000" w:themeColor="text1"/>
              </w:rPr>
              <w:t>北京：中國社會科學出版社</w:t>
            </w:r>
            <w:r w:rsidRPr="00231228">
              <w:rPr>
                <w:rFonts w:eastAsia="微軟正黑體" w:hint="eastAsia"/>
                <w:color w:val="000000" w:themeColor="text1"/>
              </w:rPr>
              <w:t xml:space="preserve"> </w:t>
            </w:r>
            <w:r w:rsidRPr="00231228">
              <w:rPr>
                <w:rFonts w:eastAsia="微軟正黑體" w:hint="eastAsia"/>
                <w:color w:val="000000" w:themeColor="text1"/>
              </w:rPr>
              <w:t>，</w:t>
            </w:r>
            <w:r w:rsidRPr="00231228">
              <w:rPr>
                <w:rFonts w:eastAsia="微軟正黑體" w:hint="eastAsia"/>
                <w:color w:val="000000" w:themeColor="text1"/>
              </w:rPr>
              <w:t>2004</w:t>
            </w:r>
            <w:r w:rsidR="00770EE8" w:rsidRPr="00231228">
              <w:rPr>
                <w:rFonts w:eastAsia="微軟正黑體" w:hint="eastAsia"/>
                <w:color w:val="000000" w:themeColor="text1"/>
              </w:rPr>
              <w:t>年</w:t>
            </w:r>
            <w:r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7F8685DB" w14:textId="2734CAB1" w:rsidR="009A17D2" w:rsidRPr="00231228" w:rsidRDefault="009A17D2" w:rsidP="00165940">
            <w:pPr>
              <w:pStyle w:val="a3"/>
              <w:numPr>
                <w:ilvl w:val="0"/>
                <w:numId w:val="13"/>
              </w:numPr>
              <w:spacing w:line="320" w:lineRule="exact"/>
              <w:ind w:leftChars="0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游鑑明，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《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她們的聲音：從近代中國女性的歷史記憶談起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》</w:t>
            </w:r>
            <w:proofErr w:type="gramEnd"/>
            <w:r w:rsidR="00770EE8" w:rsidRPr="00231228">
              <w:rPr>
                <w:rFonts w:eastAsia="微軟正黑體" w:hint="eastAsia"/>
                <w:color w:val="000000" w:themeColor="text1"/>
              </w:rPr>
              <w:t>。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臺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北：五南，</w:t>
            </w:r>
            <w:r w:rsidRPr="00231228">
              <w:rPr>
                <w:rFonts w:eastAsia="微軟正黑體" w:hint="eastAsia"/>
                <w:color w:val="000000" w:themeColor="text1"/>
              </w:rPr>
              <w:t>2014</w:t>
            </w:r>
            <w:r w:rsidRPr="00231228">
              <w:rPr>
                <w:rFonts w:eastAsia="微軟正黑體" w:hint="eastAsia"/>
                <w:color w:val="000000" w:themeColor="text1"/>
              </w:rPr>
              <w:t>，第二版。</w:t>
            </w:r>
          </w:p>
          <w:p w14:paraId="046A813A" w14:textId="65F8D6F0" w:rsidR="00165940" w:rsidRPr="00231228" w:rsidRDefault="00165940" w:rsidP="00165940">
            <w:pPr>
              <w:pStyle w:val="a3"/>
              <w:numPr>
                <w:ilvl w:val="0"/>
                <w:numId w:val="13"/>
              </w:numPr>
              <w:spacing w:line="320" w:lineRule="exact"/>
              <w:ind w:leftChars="0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Thompson,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 xml:space="preserve"> Paul</w:t>
            </w:r>
            <w:r w:rsidRPr="00231228">
              <w:rPr>
                <w:rFonts w:eastAsia="微軟正黑體" w:hint="eastAsia"/>
                <w:color w:val="000000" w:themeColor="text1"/>
              </w:rPr>
              <w:t>著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，覃方明、渠東、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張旅平譯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，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《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過去的聲音：口述歷史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》</w:t>
            </w:r>
            <w:proofErr w:type="gramEnd"/>
            <w:r w:rsidR="00770EE8" w:rsidRPr="00231228">
              <w:rPr>
                <w:rFonts w:eastAsia="微軟正黑體" w:hint="eastAsia"/>
                <w:color w:val="000000" w:themeColor="text1"/>
              </w:rPr>
              <w:t>。</w:t>
            </w:r>
            <w:r w:rsidRPr="00231228">
              <w:rPr>
                <w:rFonts w:eastAsia="微軟正黑體" w:hint="eastAsia"/>
                <w:color w:val="000000" w:themeColor="text1"/>
              </w:rPr>
              <w:t>香港：牛津大學出版社，</w:t>
            </w:r>
            <w:r w:rsidRPr="00231228">
              <w:rPr>
                <w:rFonts w:eastAsia="微軟正黑體" w:hint="eastAsia"/>
                <w:color w:val="000000" w:themeColor="text1"/>
              </w:rPr>
              <w:t>1999</w:t>
            </w:r>
            <w:r w:rsidRPr="00231228">
              <w:rPr>
                <w:rFonts w:eastAsia="微軟正黑體" w:hint="eastAsia"/>
                <w:color w:val="000000" w:themeColor="text1"/>
              </w:rPr>
              <w:t>年。</w:t>
            </w:r>
          </w:p>
          <w:p w14:paraId="4E140884" w14:textId="29172A1F" w:rsidR="00165940" w:rsidRPr="00231228" w:rsidRDefault="00165940" w:rsidP="00165940">
            <w:pPr>
              <w:pStyle w:val="a3"/>
              <w:numPr>
                <w:ilvl w:val="0"/>
                <w:numId w:val="13"/>
              </w:numPr>
              <w:spacing w:line="320" w:lineRule="exact"/>
              <w:ind w:leftChars="0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Ritchie, Donald A.</w:t>
            </w:r>
            <w:r w:rsidRPr="00231228">
              <w:rPr>
                <w:rFonts w:eastAsia="微軟正黑體" w:hint="eastAsia"/>
                <w:color w:val="000000" w:themeColor="text1"/>
              </w:rPr>
              <w:t>著，王芝芝譯，《大家來做口述歷史》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（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台北：遠流出版事業股份有限公司，</w:t>
            </w:r>
            <w:r w:rsidRPr="00231228">
              <w:rPr>
                <w:rFonts w:eastAsia="微軟正黑體" w:hint="eastAsia"/>
                <w:color w:val="000000" w:themeColor="text1"/>
              </w:rPr>
              <w:t>1997</w:t>
            </w:r>
            <w:r w:rsidRPr="00231228">
              <w:rPr>
                <w:rFonts w:eastAsia="微軟正黑體" w:hint="eastAsia"/>
                <w:color w:val="000000" w:themeColor="text1"/>
              </w:rPr>
              <w:t>年。</w:t>
            </w:r>
          </w:p>
          <w:p w14:paraId="71979926" w14:textId="5A0D35E5" w:rsidR="00165940" w:rsidRPr="00231228" w:rsidRDefault="00165940" w:rsidP="00165940">
            <w:pPr>
              <w:pStyle w:val="a3"/>
              <w:numPr>
                <w:ilvl w:val="0"/>
                <w:numId w:val="13"/>
              </w:numPr>
              <w:spacing w:line="320" w:lineRule="exact"/>
              <w:ind w:leftChars="0"/>
              <w:rPr>
                <w:rFonts w:eastAsia="微軟正黑體"/>
                <w:color w:val="000000" w:themeColor="text1"/>
              </w:rPr>
            </w:pP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Ken Howarth</w:t>
            </w:r>
            <w:r w:rsidRPr="00231228">
              <w:rPr>
                <w:rFonts w:eastAsia="微軟正黑體" w:hint="eastAsia"/>
                <w:color w:val="000000" w:themeColor="text1"/>
              </w:rPr>
              <w:t>著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，陳瑛譯，《口述歷史》</w:t>
            </w:r>
            <w:r w:rsidR="00770EE8" w:rsidRPr="00231228">
              <w:rPr>
                <w:rFonts w:eastAsia="微軟正黑體" w:hint="eastAsia"/>
                <w:color w:val="000000" w:themeColor="text1"/>
              </w:rPr>
              <w:t>。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臺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北：播種者文化有限公司，</w:t>
            </w:r>
            <w:r w:rsidRPr="00231228">
              <w:rPr>
                <w:rFonts w:eastAsia="微軟正黑體" w:hint="eastAsia"/>
                <w:color w:val="000000" w:themeColor="text1"/>
              </w:rPr>
              <w:t>2003</w:t>
            </w:r>
            <w:r w:rsidRPr="00231228">
              <w:rPr>
                <w:rFonts w:eastAsia="微軟正黑體" w:hint="eastAsia"/>
                <w:color w:val="000000" w:themeColor="text1"/>
              </w:rPr>
              <w:t>年。</w:t>
            </w:r>
          </w:p>
          <w:p w14:paraId="3C1ADA6E" w14:textId="189ABF18" w:rsidR="00165940" w:rsidRPr="00231228" w:rsidRDefault="00165940" w:rsidP="00165940">
            <w:pPr>
              <w:pStyle w:val="a3"/>
              <w:numPr>
                <w:ilvl w:val="0"/>
                <w:numId w:val="13"/>
              </w:numPr>
              <w:spacing w:line="320" w:lineRule="exact"/>
              <w:ind w:leftChars="0"/>
              <w:rPr>
                <w:rFonts w:eastAsia="微軟正黑體"/>
                <w:color w:val="000000" w:themeColor="text1"/>
              </w:rPr>
            </w:pP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Beth M Robertson</w:t>
            </w:r>
            <w:r w:rsidRPr="00231228">
              <w:rPr>
                <w:rFonts w:eastAsia="微軟正黑體" w:hint="eastAsia"/>
                <w:color w:val="000000" w:themeColor="text1"/>
              </w:rPr>
              <w:t>著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，黃煜文譯，《如何做好口述歷史》</w:t>
            </w:r>
            <w:r w:rsidR="00770EE8" w:rsidRPr="00231228">
              <w:rPr>
                <w:rFonts w:eastAsia="微軟正黑體" w:hint="eastAsia"/>
                <w:color w:val="000000" w:themeColor="text1"/>
              </w:rPr>
              <w:t>。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臺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北：五觀藝術管理有限公司，</w:t>
            </w:r>
            <w:r w:rsidRPr="00231228">
              <w:rPr>
                <w:rFonts w:eastAsia="微軟正黑體" w:hint="eastAsia"/>
                <w:color w:val="000000" w:themeColor="text1"/>
              </w:rPr>
              <w:t>2004</w:t>
            </w:r>
            <w:r w:rsidRPr="00231228">
              <w:rPr>
                <w:rFonts w:eastAsia="微軟正黑體" w:hint="eastAsia"/>
                <w:color w:val="000000" w:themeColor="text1"/>
              </w:rPr>
              <w:t>年</w:t>
            </w:r>
            <w:r w:rsidR="00DA0F7D"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49D23EF4" w14:textId="5748D9CF" w:rsidR="003F4410" w:rsidRPr="00231228" w:rsidRDefault="003F4410" w:rsidP="003F4410">
            <w:pPr>
              <w:pStyle w:val="a3"/>
              <w:numPr>
                <w:ilvl w:val="0"/>
                <w:numId w:val="13"/>
              </w:numPr>
              <w:spacing w:line="320" w:lineRule="exact"/>
              <w:ind w:leftChars="0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台灣口述歷史學會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會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刊，《記錄聲音的歷史》。</w:t>
            </w:r>
          </w:p>
          <w:p w14:paraId="1C6E8539" w14:textId="77777777" w:rsidR="003F4410" w:rsidRPr="00231228" w:rsidRDefault="003F4410" w:rsidP="003F4410">
            <w:pPr>
              <w:pStyle w:val="a3"/>
              <w:numPr>
                <w:ilvl w:val="0"/>
                <w:numId w:val="13"/>
              </w:numPr>
              <w:spacing w:line="320" w:lineRule="exact"/>
              <w:ind w:leftChars="0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中央研究院近代史研究所，《口述歷史》。</w:t>
            </w:r>
          </w:p>
          <w:p w14:paraId="7BF7790A" w14:textId="77777777" w:rsidR="0016114B" w:rsidRPr="00231228" w:rsidRDefault="0016114B" w:rsidP="003F4410">
            <w:pPr>
              <w:pStyle w:val="a3"/>
              <w:numPr>
                <w:ilvl w:val="0"/>
                <w:numId w:val="13"/>
              </w:numPr>
              <w:spacing w:line="320" w:lineRule="exact"/>
              <w:ind w:leftChars="0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嘉義地區口述歷史出版書籍：</w:t>
            </w:r>
          </w:p>
          <w:p w14:paraId="1059518A" w14:textId="374289D5" w:rsidR="00052695" w:rsidRPr="00231228" w:rsidRDefault="00052695" w:rsidP="00052695">
            <w:pPr>
              <w:pStyle w:val="a3"/>
              <w:spacing w:line="320" w:lineRule="exact"/>
              <w:ind w:leftChars="0" w:left="360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《嘉義縣志‧人物志》，嘉義：嘉義縣政府，</w:t>
            </w:r>
            <w:r w:rsidRPr="00231228">
              <w:rPr>
                <w:rFonts w:eastAsia="微軟正黑體" w:hint="eastAsia"/>
                <w:color w:val="000000" w:themeColor="text1"/>
              </w:rPr>
              <w:t>2009</w:t>
            </w:r>
            <w:r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370966C0" w14:textId="63AC99E3" w:rsidR="0016114B" w:rsidRPr="00231228" w:rsidRDefault="0016114B" w:rsidP="0016114B">
            <w:pPr>
              <w:pStyle w:val="a3"/>
              <w:spacing w:line="320" w:lineRule="exact"/>
              <w:ind w:leftChars="0" w:left="360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（</w:t>
            </w:r>
            <w:r w:rsidRPr="00231228">
              <w:rPr>
                <w:rFonts w:eastAsia="微軟正黑體" w:hint="eastAsia"/>
                <w:color w:val="000000" w:themeColor="text1"/>
              </w:rPr>
              <w:t>1</w:t>
            </w:r>
            <w:r w:rsidRPr="00231228">
              <w:rPr>
                <w:rFonts w:eastAsia="微軟正黑體" w:hint="eastAsia"/>
                <w:color w:val="000000" w:themeColor="text1"/>
              </w:rPr>
              <w:t>）《嘉義市木材業口述歷史》</w:t>
            </w:r>
            <w:r w:rsidR="005C397E" w:rsidRPr="00231228">
              <w:rPr>
                <w:rFonts w:eastAsia="微軟正黑體" w:hint="eastAsia"/>
                <w:color w:val="000000" w:themeColor="text1"/>
              </w:rPr>
              <w:t>。嘉義：嘉義市文化局，</w:t>
            </w:r>
            <w:r w:rsidR="005C397E" w:rsidRPr="00231228">
              <w:rPr>
                <w:rFonts w:eastAsia="微軟正黑體" w:hint="eastAsia"/>
                <w:color w:val="000000" w:themeColor="text1"/>
              </w:rPr>
              <w:t>2003</w:t>
            </w:r>
            <w:r w:rsidR="005C397E"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5C87B856" w14:textId="7D0C5A56" w:rsidR="0016114B" w:rsidRPr="00231228" w:rsidRDefault="0016114B" w:rsidP="0016114B">
            <w:pPr>
              <w:pStyle w:val="a3"/>
              <w:spacing w:line="320" w:lineRule="exact"/>
              <w:ind w:leftChars="0" w:left="360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（</w:t>
            </w:r>
            <w:r w:rsidRPr="00231228">
              <w:rPr>
                <w:rFonts w:eastAsia="微軟正黑體" w:hint="eastAsia"/>
                <w:color w:val="000000" w:themeColor="text1"/>
              </w:rPr>
              <w:t>2</w:t>
            </w:r>
            <w:r w:rsidRPr="00231228">
              <w:rPr>
                <w:rFonts w:eastAsia="微軟正黑體" w:hint="eastAsia"/>
                <w:color w:val="000000" w:themeColor="text1"/>
              </w:rPr>
              <w:t>）</w:t>
            </w:r>
            <w:r w:rsidR="00E453A0" w:rsidRPr="00231228">
              <w:rPr>
                <w:rFonts w:eastAsia="微軟正黑體" w:hint="eastAsia"/>
                <w:color w:val="000000" w:themeColor="text1"/>
              </w:rPr>
              <w:t>《嘉義市醫療業口述歷史》，嘉義：嘉義市文化局，</w:t>
            </w:r>
            <w:r w:rsidR="00E453A0" w:rsidRPr="00231228">
              <w:rPr>
                <w:rFonts w:eastAsia="微軟正黑體" w:hint="eastAsia"/>
                <w:color w:val="000000" w:themeColor="text1"/>
              </w:rPr>
              <w:t>2005</w:t>
            </w:r>
            <w:r w:rsidR="00E453A0"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485C1E65" w14:textId="56B66398" w:rsidR="00166F36" w:rsidRPr="00231228" w:rsidRDefault="00166F36" w:rsidP="0016114B">
            <w:pPr>
              <w:pStyle w:val="a3"/>
              <w:spacing w:line="320" w:lineRule="exact"/>
              <w:ind w:leftChars="0" w:left="360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（</w:t>
            </w:r>
            <w:r w:rsidRPr="00231228">
              <w:rPr>
                <w:rFonts w:eastAsia="微軟正黑體" w:hint="eastAsia"/>
                <w:color w:val="000000" w:themeColor="text1"/>
              </w:rPr>
              <w:t>3</w:t>
            </w:r>
            <w:r w:rsidRPr="00231228">
              <w:rPr>
                <w:rFonts w:eastAsia="微軟正黑體" w:hint="eastAsia"/>
                <w:color w:val="000000" w:themeColor="text1"/>
              </w:rPr>
              <w:t>）</w:t>
            </w:r>
            <w:r w:rsidR="00E453A0" w:rsidRPr="00231228">
              <w:rPr>
                <w:rFonts w:eastAsia="微軟正黑體" w:hint="eastAsia"/>
                <w:color w:val="000000" w:themeColor="text1"/>
              </w:rPr>
              <w:t>〈嘉義─鹽水翁家口述訪談計畫〉，</w:t>
            </w:r>
            <w:proofErr w:type="gramStart"/>
            <w:r w:rsidR="00E453A0" w:rsidRPr="00231228">
              <w:rPr>
                <w:rFonts w:eastAsia="微軟正黑體" w:hint="eastAsia"/>
                <w:color w:val="000000" w:themeColor="text1"/>
              </w:rPr>
              <w:t>臺</w:t>
            </w:r>
            <w:proofErr w:type="gramEnd"/>
            <w:r w:rsidR="00E453A0" w:rsidRPr="00231228">
              <w:rPr>
                <w:rFonts w:eastAsia="微軟正黑體" w:hint="eastAsia"/>
                <w:color w:val="000000" w:themeColor="text1"/>
              </w:rPr>
              <w:t>北：中研院台史所，</w:t>
            </w:r>
            <w:r w:rsidR="00E453A0" w:rsidRPr="00231228">
              <w:rPr>
                <w:rFonts w:eastAsia="微軟正黑體" w:hint="eastAsia"/>
                <w:color w:val="000000" w:themeColor="text1"/>
              </w:rPr>
              <w:t>2020</w:t>
            </w:r>
            <w:r w:rsidR="00E453A0"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74685086" w14:textId="2B35AE65" w:rsidR="00166F36" w:rsidRPr="00231228" w:rsidRDefault="00166F36" w:rsidP="0016114B">
            <w:pPr>
              <w:pStyle w:val="a3"/>
              <w:spacing w:line="320" w:lineRule="exact"/>
              <w:ind w:leftChars="0" w:left="360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（</w:t>
            </w:r>
            <w:r w:rsidRPr="00231228">
              <w:rPr>
                <w:rFonts w:eastAsia="微軟正黑體" w:hint="eastAsia"/>
                <w:color w:val="000000" w:themeColor="text1"/>
              </w:rPr>
              <w:t>4</w:t>
            </w:r>
            <w:r w:rsidRPr="00231228">
              <w:rPr>
                <w:rFonts w:eastAsia="微軟正黑體" w:hint="eastAsia"/>
                <w:color w:val="000000" w:themeColor="text1"/>
              </w:rPr>
              <w:t>）</w:t>
            </w:r>
            <w:r w:rsidR="00E453A0" w:rsidRPr="00231228">
              <w:rPr>
                <w:rFonts w:eastAsia="微軟正黑體" w:hint="eastAsia"/>
                <w:color w:val="000000" w:themeColor="text1"/>
              </w:rPr>
              <w:t>《嘉義驛前二二八》</w:t>
            </w:r>
            <w:r w:rsidR="005C397E" w:rsidRPr="00231228">
              <w:rPr>
                <w:rFonts w:eastAsia="微軟正黑體" w:hint="eastAsia"/>
                <w:color w:val="000000" w:themeColor="text1"/>
              </w:rPr>
              <w:t>。</w:t>
            </w:r>
            <w:proofErr w:type="gramStart"/>
            <w:r w:rsidR="005C397E" w:rsidRPr="00231228">
              <w:rPr>
                <w:rFonts w:eastAsia="微軟正黑體" w:hint="eastAsia"/>
                <w:color w:val="000000" w:themeColor="text1"/>
              </w:rPr>
              <w:t>臺</w:t>
            </w:r>
            <w:proofErr w:type="gramEnd"/>
            <w:r w:rsidR="005C397E" w:rsidRPr="00231228">
              <w:rPr>
                <w:rFonts w:eastAsia="微軟正黑體" w:hint="eastAsia"/>
                <w:color w:val="000000" w:themeColor="text1"/>
              </w:rPr>
              <w:t>北：吳三連基金會，</w:t>
            </w:r>
            <w:r w:rsidR="005C397E" w:rsidRPr="00231228">
              <w:rPr>
                <w:rFonts w:eastAsia="微軟正黑體" w:hint="eastAsia"/>
                <w:color w:val="000000" w:themeColor="text1"/>
              </w:rPr>
              <w:t>1993</w:t>
            </w:r>
            <w:r w:rsidR="005C397E"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5A07CBF8" w14:textId="347D8545" w:rsidR="00166F36" w:rsidRPr="00231228" w:rsidRDefault="00166F36" w:rsidP="0016114B">
            <w:pPr>
              <w:pStyle w:val="a3"/>
              <w:spacing w:line="320" w:lineRule="exact"/>
              <w:ind w:leftChars="0" w:left="360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（</w:t>
            </w:r>
            <w:r w:rsidRPr="00231228">
              <w:rPr>
                <w:rFonts w:eastAsia="微軟正黑體" w:hint="eastAsia"/>
                <w:color w:val="000000" w:themeColor="text1"/>
              </w:rPr>
              <w:t>5</w:t>
            </w:r>
            <w:r w:rsidRPr="00231228">
              <w:rPr>
                <w:rFonts w:eastAsia="微軟正黑體" w:hint="eastAsia"/>
                <w:color w:val="000000" w:themeColor="text1"/>
              </w:rPr>
              <w:t>）</w:t>
            </w:r>
            <w:r w:rsidR="00E453A0" w:rsidRPr="00231228">
              <w:rPr>
                <w:rFonts w:eastAsia="微軟正黑體" w:hint="eastAsia"/>
                <w:color w:val="000000" w:themeColor="text1"/>
              </w:rPr>
              <w:t>《嘉義紅毛埤（蘭潭）與襟山園林》。嘉義：嘉義市文化局，</w:t>
            </w:r>
            <w:r w:rsidR="00E453A0" w:rsidRPr="00231228">
              <w:rPr>
                <w:rFonts w:eastAsia="微軟正黑體" w:hint="eastAsia"/>
                <w:color w:val="000000" w:themeColor="text1"/>
              </w:rPr>
              <w:t>2020</w:t>
            </w:r>
            <w:r w:rsidR="00E453A0"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4EC0D0EF" w14:textId="0D6A31E2" w:rsidR="00166F36" w:rsidRPr="00231228" w:rsidRDefault="00166F36" w:rsidP="00166F36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 xml:space="preserve">   </w:t>
            </w:r>
            <w:r w:rsidRPr="00231228">
              <w:rPr>
                <w:rFonts w:eastAsia="微軟正黑體" w:hint="eastAsia"/>
                <w:color w:val="000000" w:themeColor="text1"/>
              </w:rPr>
              <w:t>（</w:t>
            </w:r>
            <w:r w:rsidRPr="00231228">
              <w:rPr>
                <w:rFonts w:eastAsia="微軟正黑體" w:hint="eastAsia"/>
                <w:color w:val="000000" w:themeColor="text1"/>
              </w:rPr>
              <w:t>6</w:t>
            </w:r>
            <w:r w:rsidRPr="00231228">
              <w:rPr>
                <w:rFonts w:eastAsia="微軟正黑體" w:hint="eastAsia"/>
                <w:color w:val="000000" w:themeColor="text1"/>
              </w:rPr>
              <w:t>）《吳梅嶺─藝采春風》。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臺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北：國立歷史博物館，</w:t>
            </w:r>
            <w:r w:rsidRPr="00231228">
              <w:rPr>
                <w:rFonts w:eastAsia="微軟正黑體" w:hint="eastAsia"/>
                <w:color w:val="000000" w:themeColor="text1"/>
              </w:rPr>
              <w:t>2004</w:t>
            </w:r>
            <w:r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62634276" w14:textId="637C5137" w:rsidR="00166F36" w:rsidRPr="00231228" w:rsidRDefault="00166F36" w:rsidP="00166F36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 xml:space="preserve">   </w:t>
            </w:r>
            <w:r w:rsidRPr="00231228">
              <w:rPr>
                <w:rFonts w:eastAsia="微軟正黑體" w:hint="eastAsia"/>
                <w:color w:val="000000" w:themeColor="text1"/>
              </w:rPr>
              <w:t>（</w:t>
            </w:r>
            <w:r w:rsidRPr="00231228">
              <w:rPr>
                <w:rFonts w:eastAsia="微軟正黑體" w:hint="eastAsia"/>
                <w:color w:val="000000" w:themeColor="text1"/>
              </w:rPr>
              <w:t>7</w:t>
            </w:r>
            <w:r w:rsidRPr="00231228">
              <w:rPr>
                <w:rFonts w:eastAsia="微軟正黑體" w:hint="eastAsia"/>
                <w:color w:val="000000" w:themeColor="text1"/>
              </w:rPr>
              <w:t>）《日治時期臺灣棒球口述訪談》。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臺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南：臺灣史博館，</w:t>
            </w:r>
            <w:r w:rsidRPr="00231228">
              <w:rPr>
                <w:rFonts w:eastAsia="微軟正黑體" w:hint="eastAsia"/>
                <w:color w:val="000000" w:themeColor="text1"/>
              </w:rPr>
              <w:t>2012</w:t>
            </w:r>
            <w:r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13C429A0" w14:textId="77777777" w:rsidR="00E453A0" w:rsidRPr="00231228" w:rsidRDefault="00166F36" w:rsidP="00E453A0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 xml:space="preserve">   </w:t>
            </w:r>
            <w:r w:rsidRPr="00231228">
              <w:rPr>
                <w:rFonts w:eastAsia="微軟正黑體" w:hint="eastAsia"/>
                <w:color w:val="000000" w:themeColor="text1"/>
              </w:rPr>
              <w:t>（</w:t>
            </w:r>
            <w:r w:rsidRPr="00231228">
              <w:rPr>
                <w:rFonts w:eastAsia="微軟正黑體" w:hint="eastAsia"/>
                <w:color w:val="000000" w:themeColor="text1"/>
              </w:rPr>
              <w:t>8</w:t>
            </w:r>
            <w:r w:rsidRPr="00231228">
              <w:rPr>
                <w:rFonts w:eastAsia="微軟正黑體" w:hint="eastAsia"/>
                <w:color w:val="000000" w:themeColor="text1"/>
              </w:rPr>
              <w:t>）</w:t>
            </w:r>
            <w:proofErr w:type="gramStart"/>
            <w:r w:rsidR="00E453A0" w:rsidRPr="00231228">
              <w:rPr>
                <w:rFonts w:eastAsia="微軟正黑體" w:hint="eastAsia"/>
                <w:color w:val="000000" w:themeColor="text1"/>
              </w:rPr>
              <w:t>《</w:t>
            </w:r>
            <w:proofErr w:type="gramEnd"/>
            <w:r w:rsidR="00E453A0" w:rsidRPr="00231228">
              <w:rPr>
                <w:rFonts w:eastAsia="微軟正黑體" w:hint="eastAsia"/>
                <w:color w:val="000000" w:themeColor="text1"/>
              </w:rPr>
              <w:t>嘉大口述歷史：臺灣省立嘉義師範學校</w:t>
            </w:r>
            <w:proofErr w:type="gramStart"/>
            <w:r w:rsidR="00E453A0" w:rsidRPr="00231228">
              <w:rPr>
                <w:rFonts w:eastAsia="微軟正黑體" w:hint="eastAsia"/>
                <w:color w:val="000000" w:themeColor="text1"/>
              </w:rPr>
              <w:t>》</w:t>
            </w:r>
            <w:proofErr w:type="gramEnd"/>
            <w:r w:rsidR="00E453A0" w:rsidRPr="00231228">
              <w:rPr>
                <w:rFonts w:eastAsia="微軟正黑體" w:hint="eastAsia"/>
                <w:color w:val="000000" w:themeColor="text1"/>
              </w:rPr>
              <w:t>。嘉義：國立嘉義大學，</w:t>
            </w:r>
          </w:p>
          <w:p w14:paraId="513A0497" w14:textId="2627416D" w:rsidR="00166F36" w:rsidRPr="00231228" w:rsidRDefault="00E453A0" w:rsidP="00E453A0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 xml:space="preserve">        2008</w:t>
            </w:r>
            <w:r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41058B6E" w14:textId="77777777" w:rsidR="00E453A0" w:rsidRPr="00231228" w:rsidRDefault="00166F36" w:rsidP="00166F36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 xml:space="preserve">   </w:t>
            </w:r>
            <w:r w:rsidRPr="00231228">
              <w:rPr>
                <w:rFonts w:eastAsia="微軟正黑體" w:hint="eastAsia"/>
                <w:color w:val="000000" w:themeColor="text1"/>
              </w:rPr>
              <w:t>（</w:t>
            </w:r>
            <w:r w:rsidRPr="00231228">
              <w:rPr>
                <w:rFonts w:eastAsia="微軟正黑體" w:hint="eastAsia"/>
                <w:color w:val="000000" w:themeColor="text1"/>
              </w:rPr>
              <w:t>9</w:t>
            </w:r>
            <w:r w:rsidRPr="00231228">
              <w:rPr>
                <w:rFonts w:eastAsia="微軟正黑體" w:hint="eastAsia"/>
                <w:color w:val="000000" w:themeColor="text1"/>
              </w:rPr>
              <w:t>）</w:t>
            </w:r>
            <w:r w:rsidR="00E453A0" w:rsidRPr="00231228">
              <w:rPr>
                <w:rFonts w:eastAsia="微軟正黑體" w:hint="eastAsia"/>
                <w:color w:val="000000" w:themeColor="text1"/>
              </w:rPr>
              <w:t>游鑑明，《走過兩個時代的職業婦女》（林蔡素女、林季春、</w:t>
            </w:r>
            <w:proofErr w:type="gramStart"/>
            <w:r w:rsidR="00E453A0" w:rsidRPr="00231228">
              <w:rPr>
                <w:rFonts w:eastAsia="微軟正黑體" w:hint="eastAsia"/>
                <w:color w:val="000000" w:themeColor="text1"/>
              </w:rPr>
              <w:t>邱</w:t>
            </w:r>
            <w:proofErr w:type="gramEnd"/>
            <w:r w:rsidR="00E453A0" w:rsidRPr="00231228">
              <w:rPr>
                <w:rFonts w:eastAsia="微軟正黑體" w:hint="eastAsia"/>
                <w:color w:val="000000" w:themeColor="text1"/>
              </w:rPr>
              <w:t>鴛鴦）。</w:t>
            </w:r>
            <w:r w:rsidR="00E453A0" w:rsidRPr="00231228">
              <w:rPr>
                <w:rFonts w:eastAsia="微軟正黑體" w:hint="eastAsia"/>
                <w:color w:val="000000" w:themeColor="text1"/>
              </w:rPr>
              <w:t xml:space="preserve">         </w:t>
            </w:r>
          </w:p>
          <w:p w14:paraId="4E6A84EA" w14:textId="53D1934F" w:rsidR="00166F36" w:rsidRPr="00231228" w:rsidRDefault="00E453A0" w:rsidP="00166F36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 xml:space="preserve">        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臺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北：中央研究院近代史研究所，</w:t>
            </w:r>
            <w:r w:rsidRPr="00231228">
              <w:rPr>
                <w:rFonts w:eastAsia="微軟正黑體" w:hint="eastAsia"/>
                <w:color w:val="000000" w:themeColor="text1"/>
              </w:rPr>
              <w:t>1994</w:t>
            </w:r>
            <w:r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0C6E9CCE" w14:textId="77777777" w:rsidR="00E453A0" w:rsidRPr="00231228" w:rsidRDefault="00166F36" w:rsidP="00E453A0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 xml:space="preserve">   </w:t>
            </w:r>
            <w:r w:rsidRPr="00231228">
              <w:rPr>
                <w:rFonts w:eastAsia="微軟正黑體" w:hint="eastAsia"/>
                <w:color w:val="000000" w:themeColor="text1"/>
              </w:rPr>
              <w:t>（</w:t>
            </w:r>
            <w:r w:rsidRPr="00231228">
              <w:rPr>
                <w:rFonts w:eastAsia="微軟正黑體" w:hint="eastAsia"/>
                <w:color w:val="000000" w:themeColor="text1"/>
              </w:rPr>
              <w:t>10</w:t>
            </w:r>
            <w:r w:rsidRPr="00231228">
              <w:rPr>
                <w:rFonts w:eastAsia="微軟正黑體" w:hint="eastAsia"/>
                <w:color w:val="000000" w:themeColor="text1"/>
              </w:rPr>
              <w:t>）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涂炳榔</w:t>
            </w:r>
            <w:proofErr w:type="gramEnd"/>
            <w:r w:rsidR="00E453A0" w:rsidRPr="00231228">
              <w:rPr>
                <w:rFonts w:eastAsia="微軟正黑體" w:hint="eastAsia"/>
                <w:color w:val="000000" w:themeColor="text1"/>
              </w:rPr>
              <w:t>先生口述歷史影音</w:t>
            </w:r>
            <w:r w:rsidRPr="00231228">
              <w:rPr>
                <w:rFonts w:eastAsia="微軟正黑體" w:hint="eastAsia"/>
                <w:color w:val="000000" w:themeColor="text1"/>
              </w:rPr>
              <w:t>紀錄，</w:t>
            </w:r>
            <w:r w:rsidR="00E453A0" w:rsidRPr="00231228">
              <w:rPr>
                <w:rFonts w:eastAsia="微軟正黑體" w:hint="eastAsia"/>
                <w:color w:val="000000" w:themeColor="text1"/>
              </w:rPr>
              <w:t>國立臺灣人權館，</w:t>
            </w:r>
          </w:p>
          <w:p w14:paraId="3B971166" w14:textId="3DAD2D9C" w:rsidR="00166F36" w:rsidRPr="00231228" w:rsidRDefault="00E453A0" w:rsidP="00E453A0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 xml:space="preserve">        </w:t>
            </w:r>
            <w:r w:rsidRPr="00231228">
              <w:rPr>
                <w:rFonts w:eastAsia="微軟正黑體"/>
                <w:color w:val="000000" w:themeColor="text1"/>
              </w:rPr>
              <w:t>https://www.youtube.com/watch?v=DEuv6AzDpv8</w:t>
            </w:r>
          </w:p>
        </w:tc>
      </w:tr>
      <w:tr w:rsidR="00551E95" w14:paraId="3EBAFA7E" w14:textId="77777777" w:rsidTr="00A17F6F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E585B80" w14:textId="77777777" w:rsidR="00551E95" w:rsidRDefault="00551E95" w:rsidP="00A17F6F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教學要點概述</w:t>
            </w:r>
          </w:p>
        </w:tc>
      </w:tr>
      <w:tr w:rsidR="00551E95" w14:paraId="17536E2B" w14:textId="77777777" w:rsidTr="00A17F6F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288812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教材編選</w:t>
            </w:r>
          </w:p>
          <w:p w14:paraId="7BF8DB46" w14:textId="77777777" w:rsidR="00551E95" w:rsidRDefault="00551E95" w:rsidP="00A17F6F">
            <w:pPr>
              <w:spacing w:line="320" w:lineRule="exact"/>
              <w:ind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teaching </w:t>
            </w:r>
          </w:p>
          <w:p w14:paraId="15010A3D" w14:textId="77777777" w:rsidR="00551E95" w:rsidRDefault="00551E95" w:rsidP="00A17F6F">
            <w:pPr>
              <w:spacing w:line="320" w:lineRule="exact"/>
              <w:ind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materials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F278BC" w14:textId="67C00A3F" w:rsidR="00551E95" w:rsidRDefault="00B44120" w:rsidP="00A17F6F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自製簡報(ppt)    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課程講義            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/>
                <w:b/>
              </w:rPr>
              <w:t>自編</w:t>
            </w:r>
            <w:r w:rsidR="00551E95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680EB570" w14:textId="77777777" w:rsidR="00551E95" w:rsidRDefault="00551E95" w:rsidP="00A17F6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教學程式</w:t>
            </w:r>
            <w:r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自製教學影片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551E95" w14:paraId="45C75691" w14:textId="77777777" w:rsidTr="00A17F6F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B63159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教學方法</w:t>
            </w:r>
          </w:p>
          <w:p w14:paraId="46901958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teaching </w:t>
            </w:r>
          </w:p>
          <w:p w14:paraId="2129221B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methods 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0E372E" w14:textId="37AD88A3" w:rsidR="00551E95" w:rsidRDefault="00B44120" w:rsidP="00A17F6F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學生口頭報告    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3667C397" w14:textId="77777777" w:rsidR="00551E95" w:rsidRDefault="00551E95" w:rsidP="00A17F6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551E95" w14:paraId="7F7AB728" w14:textId="77777777" w:rsidTr="009A17D2">
        <w:trPr>
          <w:trHeight w:val="538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50C2EF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lastRenderedPageBreak/>
              <w:t>評量工具</w:t>
            </w:r>
          </w:p>
          <w:p w14:paraId="3452FE87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Evaluation</w:t>
            </w:r>
          </w:p>
          <w:p w14:paraId="6EFB4141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tools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034E01" w14:textId="79B08C84" w:rsidR="00551E95" w:rsidRDefault="00551E95" w:rsidP="00A17F6F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期中考</w:t>
            </w:r>
            <w:r w:rsidRPr="00025235">
              <w:rPr>
                <w:rFonts w:ascii="微軟正黑體" w:eastAsia="微軟正黑體" w:hAnsi="微軟正黑體" w:hint="eastAsia"/>
                <w:b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%  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</w:rPr>
              <w:t>期末考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u w:val="single"/>
              </w:rPr>
              <w:t xml:space="preserve"> 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 w:rsidRPr="00025235">
              <w:rPr>
                <w:rFonts w:ascii="微軟正黑體" w:eastAsia="微軟正黑體" w:hAnsi="微軟正黑體"/>
                <w:b/>
              </w:rPr>
              <w:t>%</w:t>
            </w:r>
            <w:r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16114B">
              <w:rPr>
                <w:rFonts w:ascii="微軟正黑體" w:eastAsia="微軟正黑體" w:hAnsi="微軟正黑體" w:hint="eastAsia"/>
                <w:b/>
              </w:rPr>
              <w:t xml:space="preserve">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 </w:t>
            </w:r>
            <w:r w:rsidRPr="00025235">
              <w:rPr>
                <w:rFonts w:ascii="微軟正黑體" w:eastAsia="微軟正黑體" w:hAnsi="微軟正黑體"/>
                <w:b/>
              </w:rPr>
              <w:t>%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 w:rsidR="0016114B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  </w:t>
            </w:r>
            <w:r w:rsidR="00521583">
              <w:rPr>
                <w:rFonts w:ascii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 w:hint="eastAsia"/>
                <w:b/>
              </w:rPr>
              <w:t>隨堂作業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 w:rsidR="00521583">
              <w:rPr>
                <w:rFonts w:ascii="微軟正黑體" w:eastAsia="微軟正黑體" w:hAnsi="微軟正黑體" w:hint="eastAsia"/>
                <w:b/>
                <w:u w:val="single"/>
              </w:rPr>
              <w:t>40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</w:t>
            </w:r>
            <w:r w:rsidRPr="00025235">
              <w:rPr>
                <w:rFonts w:ascii="微軟正黑體" w:eastAsia="微軟正黑體" w:hAnsi="微軟正黑體"/>
                <w:b/>
              </w:rPr>
              <w:t>%</w:t>
            </w:r>
          </w:p>
          <w:p w14:paraId="71D44BB6" w14:textId="050BA163" w:rsidR="00551E95" w:rsidRDefault="00551E95" w:rsidP="00A17F6F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 </w:t>
            </w:r>
            <w:r w:rsidRPr="00025235">
              <w:rPr>
                <w:rFonts w:ascii="微軟正黑體" w:eastAsia="微軟正黑體" w:hAnsi="微軟正黑體"/>
                <w:b/>
              </w:rPr>
              <w:t>%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21583">
              <w:rPr>
                <w:rFonts w:ascii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>期</w:t>
            </w:r>
            <w:r>
              <w:rPr>
                <w:rFonts w:ascii="微軟正黑體" w:eastAsia="微軟正黑體" w:hAnsi="微軟正黑體" w:hint="eastAsia"/>
                <w:b/>
              </w:rPr>
              <w:t>中</w:t>
            </w:r>
            <w:r>
              <w:rPr>
                <w:rFonts w:ascii="微軟正黑體" w:eastAsia="微軟正黑體" w:hAnsi="微軟正黑體"/>
                <w:b/>
              </w:rPr>
              <w:t>報告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 w:rsidR="00521583">
              <w:rPr>
                <w:rFonts w:ascii="微軟正黑體" w:eastAsia="微軟正黑體" w:hAnsi="微軟正黑體" w:hint="eastAsia"/>
                <w:b/>
                <w:u w:val="single"/>
              </w:rPr>
              <w:t>20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</w:t>
            </w:r>
            <w:r w:rsidRPr="00025235">
              <w:rPr>
                <w:rFonts w:ascii="微軟正黑體" w:eastAsia="微軟正黑體" w:hAnsi="微軟正黑體"/>
                <w:b/>
              </w:rPr>
              <w:t>%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 </w:t>
            </w:r>
            <w:r w:rsidR="00521583">
              <w:rPr>
                <w:rFonts w:ascii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>期</w:t>
            </w:r>
            <w:r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</w:t>
            </w:r>
            <w:r w:rsidR="00521583">
              <w:rPr>
                <w:rFonts w:ascii="微軟正黑體" w:eastAsia="微軟正黑體" w:hAnsi="微軟正黑體" w:hint="eastAsia"/>
                <w:b/>
                <w:u w:val="single"/>
              </w:rPr>
              <w:t>30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</w:t>
            </w:r>
            <w:r w:rsidRPr="00025235">
              <w:rPr>
                <w:rFonts w:ascii="微軟正黑體" w:eastAsia="微軟正黑體" w:hAnsi="微軟正黑體"/>
                <w:b/>
              </w:rPr>
              <w:t>%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專題報告</w:t>
            </w:r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 </w:t>
            </w:r>
            <w:r w:rsidRPr="00025235">
              <w:rPr>
                <w:rFonts w:ascii="微軟正黑體" w:eastAsia="微軟正黑體" w:hAnsi="微軟正黑體"/>
                <w:b/>
              </w:rPr>
              <w:t>%</w:t>
            </w:r>
          </w:p>
          <w:p w14:paraId="66F4A07C" w14:textId="4B13671B" w:rsidR="00551E95" w:rsidRDefault="00551E95" w:rsidP="00A17F6F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評量尺</w:t>
            </w:r>
            <w:proofErr w:type="gramStart"/>
            <w:r>
              <w:rPr>
                <w:rFonts w:ascii="微軟正黑體" w:eastAsia="微軟正黑體" w:hAnsi="微軟正黑體" w:hint="eastAsia"/>
                <w:b/>
              </w:rPr>
              <w:t>規</w:t>
            </w:r>
            <w:proofErr w:type="gramEnd"/>
            <w:r w:rsidRPr="00025235">
              <w:rPr>
                <w:rFonts w:ascii="微軟正黑體" w:eastAsia="微軟正黑體" w:hAnsi="微軟正黑體"/>
                <w:b/>
                <w:u w:val="single"/>
              </w:rPr>
              <w:t xml:space="preserve">   </w:t>
            </w:r>
            <w:r w:rsidRPr="00025235">
              <w:rPr>
                <w:rFonts w:ascii="微軟正黑體" w:eastAsia="微軟正黑體" w:hAnsi="微軟正黑體"/>
                <w:b/>
              </w:rPr>
              <w:t>%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 w:rsidR="00521583">
              <w:rPr>
                <w:rFonts w:ascii="新細明體" w:hAnsi="新細明體" w:hint="eastAsia"/>
                <w:b/>
              </w:rPr>
              <w:t>■</w:t>
            </w:r>
            <w:r>
              <w:rPr>
                <w:rFonts w:ascii="微軟正黑體" w:eastAsia="微軟正黑體" w:hAnsi="微軟正黑體"/>
                <w:b/>
              </w:rPr>
              <w:t>其他</w:t>
            </w:r>
            <w:r w:rsidRPr="00025235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="00521583">
              <w:rPr>
                <w:rFonts w:ascii="微軟正黑體" w:eastAsia="微軟正黑體" w:hAnsi="微軟正黑體" w:hint="eastAsia"/>
                <w:u w:val="single"/>
              </w:rPr>
              <w:t>10</w:t>
            </w:r>
            <w:r w:rsidRPr="00025235">
              <w:rPr>
                <w:rFonts w:ascii="微軟正黑體" w:eastAsia="微軟正黑體" w:hAnsi="微軟正黑體"/>
                <w:u w:val="single"/>
              </w:rPr>
              <w:t xml:space="preserve">  </w:t>
            </w:r>
            <w:r w:rsidRPr="00025235">
              <w:rPr>
                <w:rFonts w:ascii="微軟正黑體" w:eastAsia="微軟正黑體" w:hAnsi="微軟正黑體"/>
              </w:rPr>
              <w:t>%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521583">
              <w:rPr>
                <w:rFonts w:ascii="微軟正黑體" w:eastAsia="微軟正黑體" w:hAnsi="微軟正黑體" w:hint="eastAsia"/>
              </w:rPr>
              <w:t>出席</w:t>
            </w:r>
          </w:p>
          <w:p w14:paraId="78DC08D8" w14:textId="77777777" w:rsidR="00165940" w:rsidRDefault="00165940" w:rsidP="00A17F6F">
            <w:pPr>
              <w:spacing w:line="320" w:lineRule="exact"/>
              <w:rPr>
                <w:rFonts w:ascii="新細明體" w:hAnsi="新細明體"/>
              </w:rPr>
            </w:pPr>
          </w:p>
          <w:p w14:paraId="6149AF49" w14:textId="77777777" w:rsidR="00521583" w:rsidRPr="00521583" w:rsidRDefault="00521583" w:rsidP="009A17D2">
            <w:pPr>
              <w:rPr>
                <w:rFonts w:ascii="新細明體" w:hAnsi="新細明體"/>
              </w:rPr>
            </w:pPr>
            <w:r w:rsidRPr="00521583">
              <w:rPr>
                <w:rFonts w:ascii="新細明體" w:hAnsi="新細明體" w:hint="eastAsia"/>
              </w:rPr>
              <w:t>1. 課堂講授：每週訂立不同單元課程，以教師講述為主。</w:t>
            </w:r>
          </w:p>
          <w:p w14:paraId="62D67EA0" w14:textId="77777777" w:rsidR="00521583" w:rsidRPr="00521583" w:rsidRDefault="00521583" w:rsidP="009A17D2">
            <w:pPr>
              <w:rPr>
                <w:rFonts w:ascii="新細明體" w:hAnsi="新細明體"/>
              </w:rPr>
            </w:pPr>
            <w:r w:rsidRPr="00521583">
              <w:rPr>
                <w:rFonts w:ascii="新細明體" w:hAnsi="新細明體" w:hint="eastAsia"/>
              </w:rPr>
              <w:t>2. 閱讀與自我學習：課前訂有必讀指定讀物，課後可自由選讀延伸閱讀資料。</w:t>
            </w:r>
          </w:p>
          <w:p w14:paraId="1CFA4257" w14:textId="59C4AAAC" w:rsidR="00521583" w:rsidRDefault="00521583" w:rsidP="009A17D2">
            <w:pPr>
              <w:rPr>
                <w:rFonts w:ascii="新細明體" w:hAnsi="新細明體"/>
              </w:rPr>
            </w:pPr>
            <w:r w:rsidRPr="00521583">
              <w:rPr>
                <w:rFonts w:ascii="新細明體" w:hAnsi="新細明體" w:hint="eastAsia"/>
              </w:rPr>
              <w:t>3. 課程作業與評量：</w:t>
            </w:r>
          </w:p>
          <w:p w14:paraId="13285241" w14:textId="2034AA13" w:rsidR="00521583" w:rsidRDefault="00521583" w:rsidP="009A17D2">
            <w:pPr>
              <w:rPr>
                <w:rFonts w:ascii="新細明體" w:hAnsi="新細明體"/>
              </w:rPr>
            </w:pPr>
            <w:r w:rsidRPr="00521583">
              <w:rPr>
                <w:rFonts w:ascii="新細明體" w:hAnsi="新細明體" w:hint="eastAsia"/>
              </w:rPr>
              <w:t>（1）</w:t>
            </w:r>
            <w:r>
              <w:rPr>
                <w:rFonts w:ascii="新細明體" w:hAnsi="新細明體" w:hint="eastAsia"/>
              </w:rPr>
              <w:t>指定材料閱讀與</w:t>
            </w:r>
            <w:r w:rsidRPr="00521583">
              <w:rPr>
                <w:rFonts w:ascii="新細明體" w:hAnsi="新細明體" w:hint="eastAsia"/>
              </w:rPr>
              <w:t>課堂上由同學輪流做摘要報告並相互討論</w:t>
            </w:r>
            <w:r w:rsidRPr="00052695">
              <w:rPr>
                <w:rFonts w:ascii="新細明體" w:hAnsi="新細明體" w:hint="eastAsia"/>
                <w:color w:val="4472C4" w:themeColor="accent1"/>
              </w:rPr>
              <w:t>（</w:t>
            </w:r>
            <w:r w:rsidR="00CC7D78" w:rsidRPr="00052695">
              <w:rPr>
                <w:rFonts w:ascii="新細明體" w:hAnsi="新細明體" w:hint="eastAsia"/>
                <w:color w:val="4472C4" w:themeColor="accent1"/>
              </w:rPr>
              <w:t>3</w:t>
            </w:r>
            <w:r w:rsidRPr="00052695">
              <w:rPr>
                <w:rFonts w:ascii="新細明體" w:hAnsi="新細明體" w:hint="eastAsia"/>
                <w:color w:val="4472C4" w:themeColor="accent1"/>
              </w:rPr>
              <w:t>0%）</w:t>
            </w:r>
          </w:p>
          <w:p w14:paraId="15C3DD68" w14:textId="79F2E4A1" w:rsidR="00521583" w:rsidRPr="00231228" w:rsidRDefault="00521583" w:rsidP="009A17D2">
            <w:pPr>
              <w:rPr>
                <w:rFonts w:ascii="新細明體" w:hAnsi="新細明體"/>
                <w:color w:val="000000" w:themeColor="text1"/>
              </w:rPr>
            </w:pPr>
            <w:r w:rsidRPr="00521583">
              <w:rPr>
                <w:rFonts w:ascii="新細明體" w:hAnsi="新細明體" w:hint="eastAsia"/>
              </w:rPr>
              <w:t>（2）</w:t>
            </w:r>
            <w:r w:rsidRPr="00231228">
              <w:rPr>
                <w:rFonts w:ascii="新細明體" w:hAnsi="新細明體" w:hint="eastAsia"/>
                <w:color w:val="000000" w:themeColor="text1"/>
              </w:rPr>
              <w:t>期中作業（20%）</w:t>
            </w:r>
          </w:p>
          <w:p w14:paraId="3C66B12A" w14:textId="24034C92" w:rsidR="00521583" w:rsidRPr="00231228" w:rsidRDefault="00521583" w:rsidP="009A17D2">
            <w:pPr>
              <w:rPr>
                <w:rFonts w:ascii="新細明體" w:hAnsi="新細明體"/>
                <w:color w:val="000000" w:themeColor="text1"/>
              </w:rPr>
            </w:pPr>
            <w:r w:rsidRPr="00231228">
              <w:rPr>
                <w:rFonts w:ascii="新細明體" w:hAnsi="新細明體" w:hint="eastAsia"/>
                <w:color w:val="000000" w:themeColor="text1"/>
              </w:rPr>
              <w:t xml:space="preserve">     完成自己一位家族成員的口述採訪，完成資料蒐集、整理內容。</w:t>
            </w:r>
          </w:p>
          <w:p w14:paraId="4AA77073" w14:textId="69AFE5D9" w:rsidR="00521583" w:rsidRPr="00231228" w:rsidRDefault="00521583" w:rsidP="009A17D2">
            <w:pPr>
              <w:rPr>
                <w:rFonts w:ascii="新細明體" w:hAnsi="新細明體"/>
                <w:color w:val="000000" w:themeColor="text1"/>
              </w:rPr>
            </w:pPr>
            <w:r w:rsidRPr="00231228">
              <w:rPr>
                <w:rFonts w:ascii="新細明體" w:hAnsi="新細明體" w:hint="eastAsia"/>
                <w:color w:val="000000" w:themeColor="text1"/>
              </w:rPr>
              <w:t>（3）期末學期報告（</w:t>
            </w:r>
            <w:r w:rsidR="00CC7D78" w:rsidRPr="00231228">
              <w:rPr>
                <w:rFonts w:ascii="新細明體" w:hAnsi="新細明體" w:hint="eastAsia"/>
                <w:color w:val="000000" w:themeColor="text1"/>
              </w:rPr>
              <w:t>40</w:t>
            </w:r>
            <w:r w:rsidRPr="00231228">
              <w:rPr>
                <w:rFonts w:ascii="新細明體" w:hAnsi="新細明體" w:hint="eastAsia"/>
                <w:color w:val="000000" w:themeColor="text1"/>
              </w:rPr>
              <w:t>%）</w:t>
            </w:r>
          </w:p>
          <w:p w14:paraId="66849F3B" w14:textId="0028C743" w:rsidR="009A17D2" w:rsidRPr="00231228" w:rsidRDefault="00521583" w:rsidP="009A17D2">
            <w:pPr>
              <w:rPr>
                <w:rFonts w:ascii="新細明體" w:hAnsi="新細明體"/>
                <w:color w:val="000000" w:themeColor="text1"/>
              </w:rPr>
            </w:pPr>
            <w:r w:rsidRPr="00231228">
              <w:rPr>
                <w:rFonts w:ascii="新細明體" w:hAnsi="新細明體" w:hint="eastAsia"/>
                <w:color w:val="000000" w:themeColor="text1"/>
              </w:rPr>
              <w:t xml:space="preserve">     修課的同學分組（</w:t>
            </w:r>
            <w:r w:rsidR="0016114B" w:rsidRPr="00231228">
              <w:rPr>
                <w:rFonts w:ascii="新細明體" w:hAnsi="新細明體" w:hint="eastAsia"/>
                <w:color w:val="000000" w:themeColor="text1"/>
              </w:rPr>
              <w:t>3</w:t>
            </w:r>
            <w:r w:rsidRPr="00231228">
              <w:rPr>
                <w:rFonts w:ascii="新細明體" w:hAnsi="新細明體" w:hint="eastAsia"/>
                <w:color w:val="000000" w:themeColor="text1"/>
              </w:rPr>
              <w:t>位同學一組），進行口述歷史的採訪與實作，完成口述訪問</w:t>
            </w:r>
          </w:p>
          <w:p w14:paraId="440FD5E7" w14:textId="61A309D9" w:rsidR="00521583" w:rsidRPr="00231228" w:rsidRDefault="009A17D2" w:rsidP="009A17D2">
            <w:pPr>
              <w:rPr>
                <w:rFonts w:ascii="新細明體" w:hAnsi="新細明體"/>
                <w:color w:val="000000" w:themeColor="text1"/>
              </w:rPr>
            </w:pPr>
            <w:r w:rsidRPr="00231228">
              <w:rPr>
                <w:rFonts w:ascii="新細明體" w:hAnsi="新細明體" w:hint="eastAsia"/>
                <w:color w:val="000000" w:themeColor="text1"/>
              </w:rPr>
              <w:t xml:space="preserve">     </w:t>
            </w:r>
            <w:r w:rsidR="00521583" w:rsidRPr="00231228">
              <w:rPr>
                <w:rFonts w:ascii="新細明體" w:hAnsi="新細明體" w:hint="eastAsia"/>
                <w:color w:val="000000" w:themeColor="text1"/>
              </w:rPr>
              <w:t>定稿。</w:t>
            </w:r>
          </w:p>
          <w:p w14:paraId="0AA219A2" w14:textId="16848912" w:rsidR="00521583" w:rsidRPr="00521583" w:rsidRDefault="00521583" w:rsidP="009A17D2">
            <w:pPr>
              <w:rPr>
                <w:rFonts w:ascii="新細明體" w:hAnsi="新細明體"/>
              </w:rPr>
            </w:pPr>
            <w:r w:rsidRPr="00521583">
              <w:rPr>
                <w:rFonts w:ascii="新細明體" w:hAnsi="新細明體" w:hint="eastAsia"/>
              </w:rPr>
              <w:t xml:space="preserve">（4）出席與請假（10%）                                                     </w:t>
            </w:r>
          </w:p>
          <w:p w14:paraId="07BE01FE" w14:textId="77777777" w:rsidR="00521583" w:rsidRPr="00521583" w:rsidRDefault="00521583" w:rsidP="009A17D2">
            <w:pPr>
              <w:rPr>
                <w:rFonts w:ascii="新細明體" w:hAnsi="新細明體"/>
              </w:rPr>
            </w:pPr>
            <w:r w:rsidRPr="00521583">
              <w:rPr>
                <w:rFonts w:ascii="新細明體" w:hAnsi="新細明體" w:hint="eastAsia"/>
              </w:rPr>
              <w:t xml:space="preserve">     除突發情況 (需提供相關證明)，請</w:t>
            </w:r>
            <w:proofErr w:type="gramStart"/>
            <w:r w:rsidRPr="00521583">
              <w:rPr>
                <w:rFonts w:ascii="新細明體" w:hAnsi="新細明體" w:hint="eastAsia"/>
              </w:rPr>
              <w:t>務必於課前</w:t>
            </w:r>
            <w:proofErr w:type="gramEnd"/>
            <w:r w:rsidRPr="00521583">
              <w:rPr>
                <w:rFonts w:ascii="新細明體" w:hAnsi="新細明體" w:hint="eastAsia"/>
              </w:rPr>
              <w:t xml:space="preserve">以電子郵件的方式向老師請假。 </w:t>
            </w:r>
          </w:p>
          <w:p w14:paraId="78696CAA" w14:textId="154C323E" w:rsidR="00AA0947" w:rsidRDefault="00521583" w:rsidP="009A17D2">
            <w:pPr>
              <w:rPr>
                <w:rFonts w:ascii="新細明體" w:hAnsi="新細明體"/>
              </w:rPr>
            </w:pPr>
            <w:r w:rsidRPr="00521583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    </w:t>
            </w:r>
            <w:r w:rsidRPr="00521583">
              <w:rPr>
                <w:rFonts w:ascii="新細明體" w:hAnsi="新細明體" w:hint="eastAsia"/>
              </w:rPr>
              <w:t>二次以上無故缺席，扣除總成績10分、三次20分，以此類推。</w:t>
            </w:r>
          </w:p>
        </w:tc>
      </w:tr>
      <w:tr w:rsidR="00551E95" w14:paraId="33222790" w14:textId="77777777" w:rsidTr="00A17F6F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D16E0C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教學資源</w:t>
            </w:r>
          </w:p>
          <w:p w14:paraId="7A778737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teaching</w:t>
            </w:r>
          </w:p>
          <w:p w14:paraId="568B4669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 resources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1906AF" w14:textId="0CEABB15" w:rsidR="00551E95" w:rsidRDefault="00B44120" w:rsidP="00A17F6F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   </w:t>
            </w:r>
            <w:r w:rsidR="0053741D">
              <w:rPr>
                <w:rFonts w:ascii="新細明體" w:hAnsi="新細明體" w:hint="eastAsia"/>
                <w:b/>
              </w:rPr>
              <w:t>■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551E95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551E95">
              <w:rPr>
                <w:rFonts w:ascii="微軟正黑體" w:eastAsia="微軟正黑體" w:hAnsi="微軟正黑體"/>
                <w:b/>
              </w:rPr>
              <w:t xml:space="preserve">  </w:t>
            </w:r>
            <w:r w:rsidR="00551E95">
              <w:rPr>
                <w:rFonts w:ascii="新細明體" w:hAnsi="新細明體"/>
                <w:b/>
              </w:rPr>
              <w:t>□</w:t>
            </w:r>
            <w:r w:rsidR="00551E95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551E95" w14:paraId="146C9650" w14:textId="77777777" w:rsidTr="00A17F6F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549DCC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</w:p>
          <w:p w14:paraId="093676D3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相關訊息</w:t>
            </w:r>
          </w:p>
          <w:p w14:paraId="09793CB8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instructor’s</w:t>
            </w:r>
          </w:p>
          <w:p w14:paraId="0B1B1DF0" w14:textId="77777777" w:rsidR="00551E95" w:rsidRDefault="00551E95" w:rsidP="00A17F6F">
            <w:pPr>
              <w:spacing w:line="320" w:lineRule="exact"/>
              <w:ind w:left="322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 information</w:t>
            </w:r>
          </w:p>
        </w:tc>
        <w:tc>
          <w:tcPr>
            <w:tcW w:w="425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58316B" w14:textId="77777777" w:rsidR="00551E95" w:rsidRDefault="00551E95" w:rsidP="00A17F6F">
            <w:pPr>
              <w:autoSpaceDE w:val="0"/>
              <w:autoSpaceDN w:val="0"/>
              <w:adjustRightInd w:val="0"/>
              <w:snapToGrid w:val="0"/>
              <w:rPr>
                <w:rFonts w:eastAsia="微軟正黑體"/>
              </w:rPr>
            </w:pPr>
          </w:p>
        </w:tc>
      </w:tr>
      <w:tr w:rsidR="00551E95" w14:paraId="2286A56B" w14:textId="77777777" w:rsidTr="00A17F6F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4CF36A2" w14:textId="77777777" w:rsidR="00551E95" w:rsidRDefault="00551E95" w:rsidP="00A17F6F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每週課程內容</w:t>
            </w:r>
          </w:p>
          <w:p w14:paraId="3C6FA7D7" w14:textId="77777777" w:rsidR="00551E95" w:rsidRDefault="00551E95" w:rsidP="00A17F6F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weekly scheduled contents</w:t>
            </w:r>
          </w:p>
        </w:tc>
      </w:tr>
      <w:tr w:rsidR="00551E95" w14:paraId="5B4DAF36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CA32" w14:textId="534F2980" w:rsidR="00DA1606" w:rsidRPr="00A14141" w:rsidRDefault="00551E95" w:rsidP="00A17F6F">
            <w:pPr>
              <w:spacing w:line="320" w:lineRule="exact"/>
              <w:rPr>
                <w:rFonts w:eastAsia="微軟正黑體"/>
                <w:b/>
                <w:bCs/>
              </w:rPr>
            </w:pPr>
            <w:r w:rsidRPr="00A14141">
              <w:rPr>
                <w:rFonts w:eastAsia="微軟正黑體"/>
                <w:b/>
                <w:bCs/>
              </w:rPr>
              <w:t>Week 1</w:t>
            </w:r>
            <w:r w:rsidR="004E2361" w:rsidRPr="00A14141">
              <w:rPr>
                <w:rFonts w:eastAsia="微軟正黑體" w:hint="eastAsia"/>
                <w:b/>
                <w:bCs/>
              </w:rPr>
              <w:t xml:space="preserve"> </w:t>
            </w:r>
            <w:r w:rsidR="004E2361" w:rsidRPr="00A14141">
              <w:rPr>
                <w:rFonts w:eastAsia="微軟正黑體" w:hint="eastAsia"/>
                <w:b/>
                <w:bCs/>
              </w:rPr>
              <w:t>課程介紹：何謂口述歷史？</w:t>
            </w:r>
          </w:p>
        </w:tc>
      </w:tr>
      <w:tr w:rsidR="00551E95" w14:paraId="2C51C468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BE91" w14:textId="77777777" w:rsidR="00551E95" w:rsidRPr="00A14141" w:rsidRDefault="00551E95" w:rsidP="00A17F6F">
            <w:pPr>
              <w:spacing w:line="320" w:lineRule="exact"/>
              <w:rPr>
                <w:rFonts w:eastAsia="微軟正黑體"/>
                <w:b/>
                <w:bCs/>
              </w:rPr>
            </w:pPr>
            <w:r w:rsidRPr="00A14141">
              <w:rPr>
                <w:rFonts w:eastAsia="微軟正黑體"/>
                <w:b/>
                <w:bCs/>
              </w:rPr>
              <w:t>Week 2</w:t>
            </w:r>
            <w:r w:rsidR="004E2361" w:rsidRPr="00A14141">
              <w:rPr>
                <w:rFonts w:eastAsia="微軟正黑體" w:hint="eastAsia"/>
                <w:b/>
                <w:bCs/>
              </w:rPr>
              <w:t xml:space="preserve"> </w:t>
            </w:r>
            <w:r w:rsidR="00DA1606" w:rsidRPr="00A14141">
              <w:rPr>
                <w:rFonts w:eastAsia="微軟正黑體" w:hint="eastAsia"/>
                <w:b/>
                <w:bCs/>
              </w:rPr>
              <w:t>導論：口述歷史的定義與研究方法</w:t>
            </w:r>
          </w:p>
          <w:p w14:paraId="0BDCBE33" w14:textId="77777777" w:rsidR="00DA1606" w:rsidRDefault="00DA1606" w:rsidP="00A17F6F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指定閱讀：</w:t>
            </w:r>
          </w:p>
          <w:p w14:paraId="52279D9D" w14:textId="213D9A24" w:rsidR="00D27B58" w:rsidRDefault="00A14141" w:rsidP="00A14141">
            <w:pPr>
              <w:spacing w:line="320" w:lineRule="exact"/>
              <w:rPr>
                <w:rFonts w:eastAsia="微軟正黑體"/>
              </w:rPr>
            </w:pPr>
            <w:proofErr w:type="gramStart"/>
            <w:r w:rsidRPr="00A14141">
              <w:rPr>
                <w:rFonts w:eastAsia="微軟正黑體" w:hint="eastAsia"/>
              </w:rPr>
              <w:t>林桶法</w:t>
            </w:r>
            <w:proofErr w:type="gramEnd"/>
            <w:r w:rsidRPr="00A14141">
              <w:rPr>
                <w:rFonts w:eastAsia="微軟正黑體" w:hint="eastAsia"/>
              </w:rPr>
              <w:t>，〈口述歷史的特性與功用〉，載許雪姬主編，《臺灣口述歷史的理論實務與案例》，頁</w:t>
            </w:r>
            <w:r w:rsidRPr="00A14141">
              <w:rPr>
                <w:rFonts w:eastAsia="微軟正黑體" w:hint="eastAsia"/>
              </w:rPr>
              <w:t>19-36</w:t>
            </w:r>
            <w:r w:rsidRPr="00A14141">
              <w:rPr>
                <w:rFonts w:eastAsia="微軟正黑體" w:hint="eastAsia"/>
              </w:rPr>
              <w:t>。</w:t>
            </w:r>
          </w:p>
          <w:p w14:paraId="438B46CF" w14:textId="77777777" w:rsidR="00DA1606" w:rsidRDefault="00DA1606" w:rsidP="00A17F6F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延伸閱讀：</w:t>
            </w:r>
          </w:p>
          <w:p w14:paraId="4E479CA8" w14:textId="2419C101" w:rsidR="00D27B58" w:rsidRDefault="00A14141" w:rsidP="00A14141">
            <w:pPr>
              <w:spacing w:line="320" w:lineRule="exact"/>
              <w:rPr>
                <w:rFonts w:eastAsia="微軟正黑體"/>
              </w:rPr>
            </w:pPr>
            <w:proofErr w:type="gramStart"/>
            <w:r w:rsidRPr="00A14141">
              <w:rPr>
                <w:rFonts w:eastAsia="微軟正黑體" w:hint="eastAsia"/>
              </w:rPr>
              <w:t>Paul Thompson</w:t>
            </w:r>
            <w:r w:rsidRPr="00A14141">
              <w:rPr>
                <w:rFonts w:eastAsia="微軟正黑體" w:hint="eastAsia"/>
              </w:rPr>
              <w:t>著</w:t>
            </w:r>
            <w:proofErr w:type="gramEnd"/>
            <w:r w:rsidRPr="00A14141">
              <w:rPr>
                <w:rFonts w:eastAsia="微軟正黑體" w:hint="eastAsia"/>
              </w:rPr>
              <w:t>，覃方明、渠東、</w:t>
            </w:r>
            <w:proofErr w:type="gramStart"/>
            <w:r w:rsidRPr="00A14141">
              <w:rPr>
                <w:rFonts w:eastAsia="微軟正黑體" w:hint="eastAsia"/>
              </w:rPr>
              <w:t>張旅平譯</w:t>
            </w:r>
            <w:proofErr w:type="gramEnd"/>
            <w:r w:rsidRPr="00A14141">
              <w:rPr>
                <w:rFonts w:eastAsia="微軟正黑體" w:hint="eastAsia"/>
              </w:rPr>
              <w:t>，</w:t>
            </w:r>
            <w:proofErr w:type="gramStart"/>
            <w:r w:rsidRPr="00A14141">
              <w:rPr>
                <w:rFonts w:eastAsia="微軟正黑體" w:hint="eastAsia"/>
              </w:rPr>
              <w:t>《</w:t>
            </w:r>
            <w:proofErr w:type="gramEnd"/>
            <w:r w:rsidRPr="00A14141">
              <w:rPr>
                <w:rFonts w:eastAsia="微軟正黑體" w:hint="eastAsia"/>
              </w:rPr>
              <w:t>過去的聲音：口述歷史</w:t>
            </w:r>
            <w:proofErr w:type="gramStart"/>
            <w:r w:rsidRPr="00A14141">
              <w:rPr>
                <w:rFonts w:eastAsia="微軟正黑體" w:hint="eastAsia"/>
              </w:rPr>
              <w:t>》（</w:t>
            </w:r>
            <w:proofErr w:type="gramEnd"/>
            <w:r w:rsidRPr="00A14141">
              <w:rPr>
                <w:rFonts w:eastAsia="微軟正黑體" w:hint="eastAsia"/>
              </w:rPr>
              <w:t>香港：牛津大學出版社，</w:t>
            </w:r>
            <w:r w:rsidRPr="00A14141">
              <w:rPr>
                <w:rFonts w:eastAsia="微軟正黑體" w:hint="eastAsia"/>
              </w:rPr>
              <w:t>1999</w:t>
            </w:r>
            <w:r w:rsidRPr="00A14141">
              <w:rPr>
                <w:rFonts w:eastAsia="微軟正黑體" w:hint="eastAsia"/>
              </w:rPr>
              <w:t>年</w:t>
            </w:r>
            <w:proofErr w:type="gramStart"/>
            <w:r w:rsidRPr="00A14141">
              <w:rPr>
                <w:rFonts w:eastAsia="微軟正黑體" w:hint="eastAsia"/>
              </w:rPr>
              <w:t>）</w:t>
            </w:r>
            <w:proofErr w:type="gramEnd"/>
            <w:r w:rsidRPr="00A14141">
              <w:rPr>
                <w:rFonts w:eastAsia="微軟正黑體" w:hint="eastAsia"/>
              </w:rPr>
              <w:t>，頁</w:t>
            </w:r>
            <w:r w:rsidRPr="00A14141">
              <w:rPr>
                <w:rFonts w:eastAsia="微軟正黑體" w:hint="eastAsia"/>
              </w:rPr>
              <w:t>1-18</w:t>
            </w:r>
            <w:r w:rsidRPr="00A14141">
              <w:rPr>
                <w:rFonts w:eastAsia="微軟正黑體" w:hint="eastAsia"/>
              </w:rPr>
              <w:t>。</w:t>
            </w:r>
          </w:p>
        </w:tc>
      </w:tr>
      <w:tr w:rsidR="00551E95" w14:paraId="0EC66B62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9CB5" w14:textId="1736E1CA" w:rsidR="00551E95" w:rsidRPr="00A14141" w:rsidRDefault="007D5A3B" w:rsidP="00A17F6F">
            <w:pPr>
              <w:spacing w:line="320" w:lineRule="exact"/>
              <w:rPr>
                <w:rFonts w:eastAsia="微軟正黑體"/>
                <w:b/>
                <w:bCs/>
              </w:rPr>
            </w:pPr>
            <w:r w:rsidRPr="00A14141">
              <w:rPr>
                <w:rFonts w:eastAsia="微軟正黑體"/>
                <w:b/>
                <w:bCs/>
              </w:rPr>
              <w:t xml:space="preserve">Week </w:t>
            </w:r>
            <w:r>
              <w:rPr>
                <w:rFonts w:eastAsia="微軟正黑體" w:hint="eastAsia"/>
                <w:b/>
                <w:bCs/>
              </w:rPr>
              <w:t xml:space="preserve">3 </w:t>
            </w:r>
            <w:r w:rsidR="00DA1606" w:rsidRPr="00A14141">
              <w:rPr>
                <w:rFonts w:eastAsia="微軟正黑體" w:hint="eastAsia"/>
                <w:b/>
                <w:bCs/>
              </w:rPr>
              <w:t>臺灣口述歷史成果簡述與口述歷史的價值</w:t>
            </w:r>
            <w:r w:rsidR="00AE1CB6">
              <w:rPr>
                <w:rFonts w:eastAsia="微軟正黑體" w:hint="eastAsia"/>
                <w:b/>
                <w:bCs/>
              </w:rPr>
              <w:t>與限制</w:t>
            </w:r>
          </w:p>
          <w:p w14:paraId="10AD5E0A" w14:textId="77777777" w:rsidR="00DA1606" w:rsidRDefault="00DA1606" w:rsidP="00A17F6F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指定閱讀：</w:t>
            </w:r>
          </w:p>
          <w:p w14:paraId="79871CF1" w14:textId="1813760F" w:rsidR="00D27B58" w:rsidRDefault="00D27B58" w:rsidP="00D27B58">
            <w:pPr>
              <w:spacing w:line="320" w:lineRule="exact"/>
              <w:rPr>
                <w:rFonts w:eastAsia="微軟正黑體"/>
              </w:rPr>
            </w:pPr>
            <w:proofErr w:type="gramStart"/>
            <w:r w:rsidRPr="00D27B58">
              <w:rPr>
                <w:rFonts w:eastAsia="微軟正黑體" w:hint="eastAsia"/>
              </w:rPr>
              <w:t>林桶法</w:t>
            </w:r>
            <w:proofErr w:type="gramEnd"/>
            <w:r w:rsidRPr="00D27B58">
              <w:rPr>
                <w:rFonts w:eastAsia="微軟正黑體" w:hint="eastAsia"/>
              </w:rPr>
              <w:t>，〈口述歷史的特性與功用〉，載許雪姬主編，《臺灣口述歷史的理論實務與案例》，頁</w:t>
            </w:r>
            <w:r w:rsidRPr="00D27B58">
              <w:rPr>
                <w:rFonts w:eastAsia="微軟正黑體" w:hint="eastAsia"/>
              </w:rPr>
              <w:t>19-36</w:t>
            </w:r>
            <w:r w:rsidRPr="00D27B58">
              <w:rPr>
                <w:rFonts w:eastAsia="微軟正黑體" w:hint="eastAsia"/>
              </w:rPr>
              <w:t>。</w:t>
            </w:r>
          </w:p>
          <w:p w14:paraId="3732A92F" w14:textId="77777777" w:rsidR="00DA1606" w:rsidRDefault="00DA1606" w:rsidP="00A17F6F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延伸閱讀：</w:t>
            </w:r>
          </w:p>
          <w:p w14:paraId="69248A2A" w14:textId="41050283" w:rsidR="00A14141" w:rsidRDefault="00A14141" w:rsidP="00A14141">
            <w:pPr>
              <w:spacing w:line="320" w:lineRule="exact"/>
              <w:rPr>
                <w:rFonts w:eastAsia="微軟正黑體"/>
              </w:rPr>
            </w:pPr>
            <w:r w:rsidRPr="00A14141">
              <w:rPr>
                <w:rFonts w:eastAsia="微軟正黑體" w:hint="eastAsia"/>
              </w:rPr>
              <w:t>許雪姬，〈解嚴後台灣口述歷史的發展及其檢討，</w:t>
            </w:r>
            <w:r w:rsidRPr="00A14141">
              <w:rPr>
                <w:rFonts w:eastAsia="微軟正黑體" w:hint="eastAsia"/>
              </w:rPr>
              <w:t>1987-2014</w:t>
            </w:r>
            <w:r w:rsidRPr="00A14141">
              <w:rPr>
                <w:rFonts w:eastAsia="微軟正黑體" w:hint="eastAsia"/>
              </w:rPr>
              <w:t>〉，載《臺灣口述歷史學會會刊》，第</w:t>
            </w:r>
            <w:r w:rsidRPr="00A14141">
              <w:rPr>
                <w:rFonts w:eastAsia="微軟正黑體" w:hint="eastAsia"/>
              </w:rPr>
              <w:t>5</w:t>
            </w:r>
            <w:r w:rsidRPr="00A14141">
              <w:rPr>
                <w:rFonts w:eastAsia="微軟正黑體" w:hint="eastAsia"/>
              </w:rPr>
              <w:t>期（</w:t>
            </w:r>
            <w:r w:rsidRPr="00A14141">
              <w:rPr>
                <w:rFonts w:eastAsia="微軟正黑體" w:hint="eastAsia"/>
              </w:rPr>
              <w:t>2014</w:t>
            </w:r>
            <w:r w:rsidRPr="00A14141">
              <w:rPr>
                <w:rFonts w:eastAsia="微軟正黑體" w:hint="eastAsia"/>
              </w:rPr>
              <w:t>年</w:t>
            </w:r>
            <w:r w:rsidRPr="00A14141">
              <w:rPr>
                <w:rFonts w:eastAsia="微軟正黑體" w:hint="eastAsia"/>
              </w:rPr>
              <w:t>8</w:t>
            </w:r>
            <w:r w:rsidRPr="00A14141">
              <w:rPr>
                <w:rFonts w:eastAsia="微軟正黑體" w:hint="eastAsia"/>
              </w:rPr>
              <w:t>月），頁</w:t>
            </w:r>
            <w:r w:rsidRPr="00A14141">
              <w:rPr>
                <w:rFonts w:eastAsia="微軟正黑體" w:hint="eastAsia"/>
              </w:rPr>
              <w:t>2-38</w:t>
            </w:r>
            <w:r w:rsidRPr="00A14141">
              <w:rPr>
                <w:rFonts w:eastAsia="微軟正黑體" w:hint="eastAsia"/>
              </w:rPr>
              <w:t>。</w:t>
            </w:r>
          </w:p>
          <w:p w14:paraId="57E8886C" w14:textId="783E34AD" w:rsidR="00A14141" w:rsidRPr="00A14141" w:rsidRDefault="00A14141" w:rsidP="00A14141">
            <w:pPr>
              <w:spacing w:line="320" w:lineRule="exact"/>
              <w:rPr>
                <w:rFonts w:eastAsia="微軟正黑體"/>
              </w:rPr>
            </w:pPr>
            <w:r w:rsidRPr="00A14141">
              <w:rPr>
                <w:rFonts w:eastAsia="微軟正黑體" w:hint="eastAsia"/>
              </w:rPr>
              <w:t>呂芳上、吳淑瑛，</w:t>
            </w:r>
            <w:proofErr w:type="gramStart"/>
            <w:r w:rsidRPr="00A14141">
              <w:rPr>
                <w:rFonts w:eastAsia="微軟正黑體" w:hint="eastAsia"/>
              </w:rPr>
              <w:t>〈</w:t>
            </w:r>
            <w:proofErr w:type="gramEnd"/>
            <w:r w:rsidRPr="00A14141">
              <w:rPr>
                <w:rFonts w:eastAsia="微軟正黑體" w:hint="eastAsia"/>
              </w:rPr>
              <w:t>口述歷史在台灣的發展：背景、演變和檢討</w:t>
            </w:r>
            <w:proofErr w:type="gramStart"/>
            <w:r w:rsidRPr="00A14141">
              <w:rPr>
                <w:rFonts w:eastAsia="微軟正黑體" w:hint="eastAsia"/>
              </w:rPr>
              <w:t>〉</w:t>
            </w:r>
            <w:proofErr w:type="gramEnd"/>
            <w:r w:rsidRPr="00A14141">
              <w:rPr>
                <w:rFonts w:eastAsia="微軟正黑體" w:hint="eastAsia"/>
              </w:rPr>
              <w:t>，載《近代中國》，第</w:t>
            </w:r>
            <w:r w:rsidRPr="00A14141">
              <w:rPr>
                <w:rFonts w:eastAsia="微軟正黑體" w:hint="eastAsia"/>
              </w:rPr>
              <w:t>149</w:t>
            </w:r>
            <w:r w:rsidRPr="00A14141">
              <w:rPr>
                <w:rFonts w:eastAsia="微軟正黑體" w:hint="eastAsia"/>
              </w:rPr>
              <w:t>期（民國</w:t>
            </w:r>
            <w:r w:rsidRPr="00A14141">
              <w:rPr>
                <w:rFonts w:eastAsia="微軟正黑體" w:hint="eastAsia"/>
              </w:rPr>
              <w:t>91</w:t>
            </w:r>
            <w:r w:rsidRPr="00A14141">
              <w:rPr>
                <w:rFonts w:eastAsia="微軟正黑體" w:hint="eastAsia"/>
              </w:rPr>
              <w:t>年</w:t>
            </w:r>
            <w:r w:rsidRPr="00A14141">
              <w:rPr>
                <w:rFonts w:eastAsia="微軟正黑體" w:hint="eastAsia"/>
              </w:rPr>
              <w:t>6</w:t>
            </w:r>
            <w:r w:rsidRPr="00A14141">
              <w:rPr>
                <w:rFonts w:eastAsia="微軟正黑體" w:hint="eastAsia"/>
              </w:rPr>
              <w:t>月），頁</w:t>
            </w:r>
            <w:r w:rsidRPr="00A14141">
              <w:rPr>
                <w:rFonts w:eastAsia="微軟正黑體" w:hint="eastAsia"/>
              </w:rPr>
              <w:t>28-37</w:t>
            </w:r>
            <w:r w:rsidRPr="00A14141">
              <w:rPr>
                <w:rFonts w:eastAsia="微軟正黑體" w:hint="eastAsia"/>
              </w:rPr>
              <w:t>。</w:t>
            </w:r>
          </w:p>
        </w:tc>
      </w:tr>
      <w:tr w:rsidR="00551E95" w14:paraId="7063EC19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4303" w14:textId="3C67EC01" w:rsidR="00551E95" w:rsidRPr="00A14141" w:rsidRDefault="00551E95" w:rsidP="00A17F6F">
            <w:pPr>
              <w:spacing w:line="320" w:lineRule="exact"/>
              <w:rPr>
                <w:rFonts w:eastAsia="微軟正黑體"/>
                <w:b/>
                <w:bCs/>
              </w:rPr>
            </w:pPr>
            <w:r w:rsidRPr="00A14141">
              <w:rPr>
                <w:rFonts w:eastAsia="微軟正黑體"/>
                <w:b/>
                <w:bCs/>
              </w:rPr>
              <w:t>Week 4</w:t>
            </w:r>
            <w:r w:rsidR="00DA1606" w:rsidRPr="00A14141">
              <w:rPr>
                <w:rFonts w:eastAsia="微軟正黑體" w:hint="eastAsia"/>
                <w:b/>
                <w:bCs/>
              </w:rPr>
              <w:t>口述歷史的</w:t>
            </w:r>
            <w:r w:rsidR="00AE1CB6">
              <w:rPr>
                <w:rFonts w:eastAsia="微軟正黑體" w:hint="eastAsia"/>
                <w:b/>
                <w:bCs/>
              </w:rPr>
              <w:t>設計、</w:t>
            </w:r>
            <w:r w:rsidR="00DA1606" w:rsidRPr="00A14141">
              <w:rPr>
                <w:rFonts w:eastAsia="微軟正黑體" w:hint="eastAsia"/>
                <w:b/>
                <w:bCs/>
              </w:rPr>
              <w:t>採集</w:t>
            </w:r>
            <w:r w:rsidR="00AE1CB6">
              <w:rPr>
                <w:rFonts w:eastAsia="微軟正黑體" w:hint="eastAsia"/>
                <w:b/>
                <w:bCs/>
              </w:rPr>
              <w:t>及</w:t>
            </w:r>
            <w:r w:rsidR="00DA1606" w:rsidRPr="00A14141">
              <w:rPr>
                <w:rFonts w:eastAsia="微軟正黑體" w:hint="eastAsia"/>
                <w:b/>
                <w:bCs/>
              </w:rPr>
              <w:t>規範</w:t>
            </w:r>
          </w:p>
          <w:p w14:paraId="0334BD7B" w14:textId="77777777" w:rsidR="00D27B58" w:rsidRDefault="00DA1606" w:rsidP="00D27B5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指定閱讀：</w:t>
            </w:r>
          </w:p>
          <w:p w14:paraId="3FBBF137" w14:textId="0B0DA040" w:rsidR="00DA1606" w:rsidRDefault="00D27B58" w:rsidP="00D27B58">
            <w:pPr>
              <w:spacing w:line="320" w:lineRule="exact"/>
              <w:rPr>
                <w:rFonts w:eastAsia="微軟正黑體"/>
              </w:rPr>
            </w:pPr>
            <w:r w:rsidRPr="00D27B58">
              <w:rPr>
                <w:rFonts w:eastAsia="微軟正黑體" w:hint="eastAsia"/>
              </w:rPr>
              <w:t>陳鴻圖，〈口述訪談的事前準備與選定對象〉，載許雪姬主編，《臺灣口述歷史的理論實務與案例》，頁</w:t>
            </w:r>
            <w:r w:rsidRPr="00D27B58">
              <w:rPr>
                <w:rFonts w:eastAsia="微軟正黑體" w:hint="eastAsia"/>
              </w:rPr>
              <w:t>141-162</w:t>
            </w:r>
            <w:r w:rsidR="00334344">
              <w:rPr>
                <w:rFonts w:eastAsia="微軟正黑體" w:hint="eastAsia"/>
              </w:rPr>
              <w:t>。</w:t>
            </w:r>
          </w:p>
          <w:p w14:paraId="08ED11C4" w14:textId="77777777" w:rsidR="00D27B58" w:rsidRDefault="00DA1606" w:rsidP="00A17F6F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延伸閱讀：</w:t>
            </w:r>
          </w:p>
          <w:p w14:paraId="62A08D0D" w14:textId="77777777" w:rsidR="00DA1606" w:rsidRDefault="00D27B58" w:rsidP="00D27B58">
            <w:pPr>
              <w:pStyle w:val="a3"/>
              <w:numPr>
                <w:ilvl w:val="0"/>
                <w:numId w:val="12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D27B58">
              <w:rPr>
                <w:rFonts w:eastAsia="微軟正黑體" w:hint="eastAsia"/>
              </w:rPr>
              <w:t>楊祥銀，《與歷史的對話－口述歷史的理論與實踐》</w:t>
            </w:r>
            <w:proofErr w:type="gramStart"/>
            <w:r w:rsidRPr="00D27B58">
              <w:rPr>
                <w:rFonts w:eastAsia="微軟正黑體" w:hint="eastAsia"/>
              </w:rPr>
              <w:t>（</w:t>
            </w:r>
            <w:proofErr w:type="gramEnd"/>
            <w:r w:rsidRPr="00D27B58">
              <w:rPr>
                <w:rFonts w:eastAsia="微軟正黑體" w:hint="eastAsia"/>
              </w:rPr>
              <w:t>北京：中國社會科學出版社</w:t>
            </w:r>
            <w:r w:rsidRPr="00D27B58">
              <w:rPr>
                <w:rFonts w:eastAsia="微軟正黑體" w:hint="eastAsia"/>
              </w:rPr>
              <w:t xml:space="preserve"> </w:t>
            </w:r>
            <w:r w:rsidRPr="00D27B58">
              <w:rPr>
                <w:rFonts w:eastAsia="微軟正黑體" w:hint="eastAsia"/>
              </w:rPr>
              <w:t>，</w:t>
            </w:r>
            <w:r w:rsidRPr="00D27B58">
              <w:rPr>
                <w:rFonts w:eastAsia="微軟正黑體" w:hint="eastAsia"/>
              </w:rPr>
              <w:t>2004</w:t>
            </w:r>
            <w:r w:rsidRPr="00D27B58">
              <w:rPr>
                <w:rFonts w:eastAsia="微軟正黑體" w:hint="eastAsia"/>
              </w:rPr>
              <w:t>年</w:t>
            </w:r>
            <w:proofErr w:type="gramStart"/>
            <w:r w:rsidRPr="00D27B58">
              <w:rPr>
                <w:rFonts w:eastAsia="微軟正黑體" w:hint="eastAsia"/>
              </w:rPr>
              <w:t>）</w:t>
            </w:r>
            <w:proofErr w:type="gramEnd"/>
            <w:r w:rsidRPr="00D27B58">
              <w:rPr>
                <w:rFonts w:eastAsia="微軟正黑體" w:hint="eastAsia"/>
              </w:rPr>
              <w:t>，頁</w:t>
            </w:r>
            <w:r w:rsidRPr="00D27B58">
              <w:rPr>
                <w:rFonts w:eastAsia="微軟正黑體" w:hint="eastAsia"/>
              </w:rPr>
              <w:lastRenderedPageBreak/>
              <w:t>40-76</w:t>
            </w:r>
            <w:r w:rsidRPr="00D27B58">
              <w:rPr>
                <w:rFonts w:eastAsia="微軟正黑體" w:hint="eastAsia"/>
              </w:rPr>
              <w:t>。</w:t>
            </w:r>
          </w:p>
          <w:p w14:paraId="6D124167" w14:textId="351ACF9E" w:rsidR="00D27B58" w:rsidRPr="00D27B58" w:rsidRDefault="00D27B58" w:rsidP="00D27B58">
            <w:pPr>
              <w:pStyle w:val="a3"/>
              <w:numPr>
                <w:ilvl w:val="0"/>
                <w:numId w:val="12"/>
              </w:numPr>
              <w:spacing w:line="320" w:lineRule="exact"/>
              <w:ind w:leftChars="0"/>
              <w:rPr>
                <w:rFonts w:eastAsia="微軟正黑體"/>
              </w:rPr>
            </w:pPr>
            <w:r w:rsidRPr="00D27B58">
              <w:rPr>
                <w:rFonts w:eastAsia="微軟正黑體" w:hint="eastAsia"/>
              </w:rPr>
              <w:t>陳進金，〈口述歷史中的個人訪談與專題訪談〉，載許雪姬主編，《臺灣口述歷史的理論實務與案例》，頁</w:t>
            </w:r>
            <w:r w:rsidRPr="00D27B58">
              <w:rPr>
                <w:rFonts w:eastAsia="微軟正黑體" w:hint="eastAsia"/>
              </w:rPr>
              <w:t>101-110</w:t>
            </w:r>
            <w:r w:rsidRPr="00D27B58">
              <w:rPr>
                <w:rFonts w:eastAsia="微軟正黑體" w:hint="eastAsia"/>
              </w:rPr>
              <w:t>。</w:t>
            </w:r>
          </w:p>
        </w:tc>
      </w:tr>
      <w:tr w:rsidR="00551E95" w14:paraId="03F8341E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1F85" w14:textId="77777777" w:rsidR="00551E95" w:rsidRPr="00A14141" w:rsidRDefault="00551E95" w:rsidP="00A17F6F">
            <w:pPr>
              <w:spacing w:line="320" w:lineRule="exact"/>
              <w:rPr>
                <w:rFonts w:eastAsia="微軟正黑體"/>
                <w:b/>
                <w:bCs/>
              </w:rPr>
            </w:pPr>
            <w:r w:rsidRPr="00A14141">
              <w:rPr>
                <w:rFonts w:eastAsia="微軟正黑體"/>
                <w:b/>
                <w:bCs/>
              </w:rPr>
              <w:lastRenderedPageBreak/>
              <w:t>Week 5</w:t>
            </w:r>
            <w:r w:rsidR="00DA1606" w:rsidRPr="00A14141">
              <w:rPr>
                <w:rFonts w:eastAsia="微軟正黑體" w:hint="eastAsia"/>
                <w:b/>
                <w:bCs/>
              </w:rPr>
              <w:t>口述歷史的考訂與運用</w:t>
            </w:r>
          </w:p>
          <w:p w14:paraId="4FFC6545" w14:textId="77777777" w:rsidR="00DA1606" w:rsidRDefault="00DA1606" w:rsidP="00A17F6F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指定閱讀：</w:t>
            </w:r>
          </w:p>
          <w:p w14:paraId="264AE62C" w14:textId="09F4CD03" w:rsidR="00A14141" w:rsidRDefault="00A14141" w:rsidP="00A14141">
            <w:pPr>
              <w:spacing w:line="320" w:lineRule="exact"/>
              <w:rPr>
                <w:rFonts w:eastAsia="微軟正黑體"/>
              </w:rPr>
            </w:pPr>
            <w:r w:rsidRPr="00A14141">
              <w:rPr>
                <w:rFonts w:eastAsia="微軟正黑體" w:hint="eastAsia"/>
              </w:rPr>
              <w:t>沈懷玉，〈口述訪談後的整稿問題〉，載許雪姬主編，《臺灣口述歷史的理論實務與案例》，頁</w:t>
            </w:r>
            <w:r w:rsidRPr="00A14141">
              <w:rPr>
                <w:rFonts w:eastAsia="微軟正黑體" w:hint="eastAsia"/>
              </w:rPr>
              <w:t>181-198</w:t>
            </w:r>
            <w:r w:rsidRPr="00A14141">
              <w:rPr>
                <w:rFonts w:eastAsia="微軟正黑體" w:hint="eastAsia"/>
              </w:rPr>
              <w:t>。</w:t>
            </w:r>
          </w:p>
          <w:p w14:paraId="64713472" w14:textId="28D324F8" w:rsidR="00A14141" w:rsidRPr="00A14141" w:rsidRDefault="00A14141" w:rsidP="00A14141">
            <w:pPr>
              <w:spacing w:line="320" w:lineRule="exact"/>
              <w:rPr>
                <w:rFonts w:eastAsia="微軟正黑體"/>
              </w:rPr>
            </w:pPr>
            <w:r w:rsidRPr="00A14141">
              <w:rPr>
                <w:rFonts w:eastAsia="微軟正黑體" w:hint="eastAsia"/>
              </w:rPr>
              <w:t>陳進金，〈口述歷史的考訂與運用〉，載許雪姬主編，《臺灣口述歷史的理論實務與案例》，頁</w:t>
            </w:r>
            <w:r w:rsidRPr="00A14141">
              <w:rPr>
                <w:rFonts w:eastAsia="微軟正黑體" w:hint="eastAsia"/>
              </w:rPr>
              <w:t>199-212</w:t>
            </w:r>
            <w:r w:rsidRPr="00A14141">
              <w:rPr>
                <w:rFonts w:eastAsia="微軟正黑體" w:hint="eastAsia"/>
              </w:rPr>
              <w:t>。</w:t>
            </w:r>
          </w:p>
          <w:p w14:paraId="2EC53B93" w14:textId="77777777" w:rsidR="00DA1606" w:rsidRDefault="00DA1606" w:rsidP="00A17F6F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延伸閱讀：</w:t>
            </w:r>
          </w:p>
          <w:p w14:paraId="446579A3" w14:textId="25076AF8" w:rsidR="00A14141" w:rsidRDefault="00A14141" w:rsidP="00A14141">
            <w:pPr>
              <w:spacing w:line="320" w:lineRule="exact"/>
              <w:rPr>
                <w:rFonts w:eastAsia="微軟正黑體"/>
              </w:rPr>
            </w:pPr>
            <w:r w:rsidRPr="00A14141">
              <w:rPr>
                <w:rFonts w:eastAsia="微軟正黑體" w:hint="eastAsia"/>
              </w:rPr>
              <w:t>游鑑明，《傾聽她們的聲音—女性口述歷史的方法與口述史料的運用》，頁</w:t>
            </w:r>
            <w:r w:rsidRPr="00A14141">
              <w:rPr>
                <w:rFonts w:eastAsia="微軟正黑體" w:hint="eastAsia"/>
              </w:rPr>
              <w:t>49-82</w:t>
            </w:r>
            <w:r w:rsidRPr="00A14141">
              <w:rPr>
                <w:rFonts w:eastAsia="微軟正黑體" w:hint="eastAsia"/>
              </w:rPr>
              <w:t>。</w:t>
            </w:r>
          </w:p>
        </w:tc>
      </w:tr>
      <w:tr w:rsidR="00551E95" w14:paraId="235C3175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FAD7" w14:textId="77777777" w:rsidR="00551E95" w:rsidRPr="00A14141" w:rsidRDefault="00551E95" w:rsidP="00A17F6F">
            <w:pPr>
              <w:spacing w:line="320" w:lineRule="exact"/>
              <w:rPr>
                <w:rFonts w:eastAsia="微軟正黑體"/>
                <w:b/>
                <w:bCs/>
              </w:rPr>
            </w:pPr>
            <w:r w:rsidRPr="00A14141">
              <w:rPr>
                <w:rFonts w:eastAsia="微軟正黑體"/>
                <w:b/>
                <w:bCs/>
              </w:rPr>
              <w:t xml:space="preserve">Week 6 </w:t>
            </w:r>
            <w:r w:rsidR="00DA1606" w:rsidRPr="00A14141">
              <w:rPr>
                <w:rFonts w:eastAsia="微軟正黑體" w:hint="eastAsia"/>
                <w:b/>
                <w:bCs/>
              </w:rPr>
              <w:t>臺灣地方家族口述歷史</w:t>
            </w:r>
          </w:p>
          <w:p w14:paraId="182FE273" w14:textId="77777777" w:rsidR="00DA1606" w:rsidRDefault="00DA1606" w:rsidP="00DA1606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指定閱讀：</w:t>
            </w:r>
          </w:p>
          <w:p w14:paraId="63F40477" w14:textId="457012C3" w:rsidR="00AE1CB6" w:rsidRDefault="007D37B8" w:rsidP="00AE1CB6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台中縣政府，《</w:t>
            </w:r>
            <w:r w:rsidRPr="007D37B8">
              <w:rPr>
                <w:rFonts w:eastAsia="微軟正黑體" w:hint="eastAsia"/>
              </w:rPr>
              <w:t>霧峰林家相關人物訪談記錄</w:t>
            </w:r>
            <w:r w:rsidRPr="007D37B8">
              <w:rPr>
                <w:rFonts w:eastAsia="微軟正黑體" w:hint="eastAsia"/>
              </w:rPr>
              <w:t>(</w:t>
            </w:r>
            <w:r w:rsidRPr="007D37B8">
              <w:rPr>
                <w:rFonts w:eastAsia="微軟正黑體" w:hint="eastAsia"/>
              </w:rPr>
              <w:t>頂厝篇</w:t>
            </w:r>
            <w:r w:rsidRPr="007D37B8">
              <w:rPr>
                <w:rFonts w:eastAsia="微軟正黑體" w:hint="eastAsia"/>
              </w:rPr>
              <w:t>+</w:t>
            </w:r>
            <w:r w:rsidRPr="007D37B8">
              <w:rPr>
                <w:rFonts w:eastAsia="微軟正黑體" w:hint="eastAsia"/>
              </w:rPr>
              <w:t>下厝篇</w:t>
            </w:r>
            <w:r w:rsidRPr="007D37B8">
              <w:rPr>
                <w:rFonts w:eastAsia="微軟正黑體" w:hint="eastAsia"/>
              </w:rPr>
              <w:t>)</w:t>
            </w:r>
            <w:r>
              <w:rPr>
                <w:rFonts w:eastAsia="微軟正黑體" w:hint="eastAsia"/>
              </w:rPr>
              <w:t>》。台中</w:t>
            </w:r>
            <w:r w:rsidR="00E07FEF">
              <w:rPr>
                <w:rFonts w:eastAsia="微軟正黑體" w:hint="eastAsia"/>
              </w:rPr>
              <w:t>：</w:t>
            </w:r>
            <w:r w:rsidR="00E07FEF" w:rsidRPr="00E07FEF">
              <w:rPr>
                <w:rFonts w:eastAsia="微軟正黑體" w:hint="eastAsia"/>
              </w:rPr>
              <w:t>台中縣立文化中心</w:t>
            </w:r>
            <w:r w:rsidR="00E07FEF">
              <w:rPr>
                <w:rFonts w:eastAsia="微軟正黑體" w:hint="eastAsia"/>
              </w:rPr>
              <w:t>，</w:t>
            </w:r>
            <w:r w:rsidR="00E07FEF">
              <w:rPr>
                <w:rFonts w:eastAsia="微軟正黑體" w:hint="eastAsia"/>
              </w:rPr>
              <w:t>2005</w:t>
            </w:r>
            <w:r w:rsidR="00E07FEF">
              <w:rPr>
                <w:rFonts w:eastAsia="微軟正黑體" w:hint="eastAsia"/>
              </w:rPr>
              <w:t>。</w:t>
            </w:r>
          </w:p>
        </w:tc>
      </w:tr>
      <w:tr w:rsidR="00551E95" w14:paraId="584DCB03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7B46" w14:textId="77777777" w:rsidR="00551E95" w:rsidRPr="00165940" w:rsidRDefault="00551E95" w:rsidP="00A17F6F">
            <w:pPr>
              <w:spacing w:line="320" w:lineRule="exact"/>
              <w:rPr>
                <w:rFonts w:eastAsia="微軟正黑體"/>
                <w:b/>
                <w:bCs/>
              </w:rPr>
            </w:pPr>
            <w:r w:rsidRPr="00165940">
              <w:rPr>
                <w:rFonts w:eastAsia="微軟正黑體"/>
                <w:b/>
                <w:bCs/>
              </w:rPr>
              <w:t>Week 7</w:t>
            </w:r>
            <w:r w:rsidR="00DA1606" w:rsidRPr="00165940">
              <w:rPr>
                <w:rFonts w:eastAsia="微軟正黑體" w:hint="eastAsia"/>
                <w:b/>
                <w:bCs/>
              </w:rPr>
              <w:t xml:space="preserve"> </w:t>
            </w:r>
            <w:r w:rsidR="00DA1606" w:rsidRPr="00165940">
              <w:rPr>
                <w:rFonts w:eastAsia="微軟正黑體" w:hint="eastAsia"/>
                <w:b/>
                <w:bCs/>
              </w:rPr>
              <w:t>異鄉的生活經驗</w:t>
            </w:r>
          </w:p>
          <w:p w14:paraId="46D2FF86" w14:textId="77777777" w:rsidR="00DA1606" w:rsidRDefault="00DA1606" w:rsidP="00DA1606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指定閱讀：</w:t>
            </w:r>
          </w:p>
          <w:p w14:paraId="68FCD531" w14:textId="4495E20C" w:rsidR="00165940" w:rsidRDefault="00EC3446" w:rsidP="00DA1606">
            <w:pPr>
              <w:spacing w:line="320" w:lineRule="exact"/>
              <w:rPr>
                <w:rFonts w:eastAsia="微軟正黑體"/>
              </w:rPr>
            </w:pPr>
            <w:r w:rsidRPr="00EC3446">
              <w:rPr>
                <w:rFonts w:eastAsia="微軟正黑體" w:hint="eastAsia"/>
              </w:rPr>
              <w:t>許雪姬，〈臺灣女性在滿洲的生活經驗（</w:t>
            </w:r>
            <w:r w:rsidRPr="00EC3446">
              <w:rPr>
                <w:rFonts w:eastAsia="微軟正黑體" w:hint="eastAsia"/>
              </w:rPr>
              <w:t>1905-1948</w:t>
            </w:r>
            <w:r w:rsidRPr="00EC3446">
              <w:rPr>
                <w:rFonts w:eastAsia="微軟正黑體" w:hint="eastAsia"/>
              </w:rPr>
              <w:t>）〉，《臺灣史研究》，第</w:t>
            </w:r>
            <w:r w:rsidRPr="00EC3446">
              <w:rPr>
                <w:rFonts w:eastAsia="微軟正黑體" w:hint="eastAsia"/>
              </w:rPr>
              <w:t>27</w:t>
            </w:r>
            <w:r w:rsidRPr="00EC3446">
              <w:rPr>
                <w:rFonts w:eastAsia="微軟正黑體" w:hint="eastAsia"/>
              </w:rPr>
              <w:t>卷第</w:t>
            </w:r>
            <w:r w:rsidRPr="00EC3446">
              <w:rPr>
                <w:rFonts w:eastAsia="微軟正黑體" w:hint="eastAsia"/>
              </w:rPr>
              <w:t>3</w:t>
            </w:r>
            <w:r w:rsidRPr="00EC3446">
              <w:rPr>
                <w:rFonts w:eastAsia="微軟正黑體" w:hint="eastAsia"/>
              </w:rPr>
              <w:t>期，頁</w:t>
            </w:r>
            <w:r w:rsidRPr="00EC3446">
              <w:rPr>
                <w:rFonts w:eastAsia="微軟正黑體" w:hint="eastAsia"/>
              </w:rPr>
              <w:t>43-109</w:t>
            </w:r>
            <w:r w:rsidRPr="00EC3446">
              <w:rPr>
                <w:rFonts w:eastAsia="微軟正黑體" w:hint="eastAsia"/>
              </w:rPr>
              <w:t>。</w:t>
            </w:r>
          </w:p>
          <w:p w14:paraId="58233575" w14:textId="77777777" w:rsidR="00DA1606" w:rsidRDefault="00DA1606" w:rsidP="00DA1606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延伸閱讀：</w:t>
            </w:r>
          </w:p>
          <w:p w14:paraId="54D6677D" w14:textId="77777777" w:rsidR="00EC3446" w:rsidRDefault="00EC3446" w:rsidP="00DA1606">
            <w:pPr>
              <w:spacing w:line="320" w:lineRule="exact"/>
              <w:rPr>
                <w:rFonts w:eastAsia="微軟正黑體"/>
              </w:rPr>
            </w:pPr>
            <w:r w:rsidRPr="00EC3446">
              <w:rPr>
                <w:rFonts w:eastAsia="微軟正黑體" w:hint="eastAsia"/>
              </w:rPr>
              <w:t>許雪姬，〈臺灣人在滿洲的戰爭經驗〉，《歷史臺灣》，第</w:t>
            </w:r>
            <w:r w:rsidRPr="00EC3446">
              <w:rPr>
                <w:rFonts w:eastAsia="微軟正黑體" w:hint="eastAsia"/>
              </w:rPr>
              <w:t>11</w:t>
            </w:r>
            <w:r w:rsidRPr="00EC3446">
              <w:rPr>
                <w:rFonts w:eastAsia="微軟正黑體" w:hint="eastAsia"/>
              </w:rPr>
              <w:t>期，</w:t>
            </w:r>
            <w:r w:rsidRPr="00EC3446">
              <w:rPr>
                <w:rFonts w:eastAsia="微軟正黑體" w:hint="eastAsia"/>
              </w:rPr>
              <w:t xml:space="preserve"> </w:t>
            </w:r>
            <w:r w:rsidRPr="00EC3446">
              <w:rPr>
                <w:rFonts w:eastAsia="微軟正黑體" w:hint="eastAsia"/>
              </w:rPr>
              <w:t>頁</w:t>
            </w:r>
            <w:r w:rsidRPr="00EC3446">
              <w:rPr>
                <w:rFonts w:eastAsia="微軟正黑體" w:hint="eastAsia"/>
              </w:rPr>
              <w:t>75-132</w:t>
            </w:r>
            <w:r w:rsidRPr="00EC3446">
              <w:rPr>
                <w:rFonts w:eastAsia="微軟正黑體" w:hint="eastAsia"/>
              </w:rPr>
              <w:t>。</w:t>
            </w:r>
          </w:p>
          <w:p w14:paraId="22E22262" w14:textId="321D1072" w:rsidR="002A08CC" w:rsidRDefault="002A08CC" w:rsidP="00DA1606">
            <w:pPr>
              <w:spacing w:line="320" w:lineRule="exact"/>
              <w:rPr>
                <w:rFonts w:eastAsia="微軟正黑體"/>
              </w:rPr>
            </w:pPr>
            <w:r w:rsidRPr="002A08CC">
              <w:rPr>
                <w:rFonts w:eastAsia="微軟正黑體" w:hint="eastAsia"/>
              </w:rPr>
              <w:t>游鑑明，</w:t>
            </w:r>
            <w:proofErr w:type="gramStart"/>
            <w:r w:rsidRPr="002A08CC">
              <w:rPr>
                <w:rFonts w:eastAsia="微軟正黑體" w:hint="eastAsia"/>
              </w:rPr>
              <w:t>〈</w:t>
            </w:r>
            <w:proofErr w:type="gramEnd"/>
            <w:r w:rsidRPr="002A08CC">
              <w:rPr>
                <w:rFonts w:eastAsia="微軟正黑體" w:hint="eastAsia"/>
              </w:rPr>
              <w:t>日治時期臺灣女性的「滿洲國」經驗：以口述歷史為例</w:t>
            </w:r>
            <w:proofErr w:type="gramStart"/>
            <w:r w:rsidRPr="002A08CC">
              <w:rPr>
                <w:rFonts w:eastAsia="微軟正黑體" w:hint="eastAsia"/>
              </w:rPr>
              <w:t>〉</w:t>
            </w:r>
            <w:proofErr w:type="gramEnd"/>
            <w:r w:rsidRPr="002A08CC">
              <w:rPr>
                <w:rFonts w:eastAsia="微軟正黑體" w:hint="eastAsia"/>
              </w:rPr>
              <w:t>，</w:t>
            </w:r>
            <w:r w:rsidRPr="002A08CC">
              <w:rPr>
                <w:rFonts w:eastAsia="微軟正黑體" w:hint="eastAsia"/>
              </w:rPr>
              <w:t xml:space="preserve"> </w:t>
            </w:r>
            <w:proofErr w:type="gramStart"/>
            <w:r w:rsidRPr="002A08CC">
              <w:rPr>
                <w:rFonts w:eastAsia="微軟正黑體" w:hint="eastAsia"/>
              </w:rPr>
              <w:t>《</w:t>
            </w:r>
            <w:proofErr w:type="gramEnd"/>
            <w:r w:rsidRPr="002A08CC">
              <w:rPr>
                <w:rFonts w:eastAsia="微軟正黑體" w:hint="eastAsia"/>
              </w:rPr>
              <w:t>她們的聲音：從近代中國女性的歷史記憶談起</w:t>
            </w:r>
            <w:proofErr w:type="gramStart"/>
            <w:r w:rsidRPr="002A08CC">
              <w:rPr>
                <w:rFonts w:eastAsia="微軟正黑體" w:hint="eastAsia"/>
              </w:rPr>
              <w:t>》</w:t>
            </w:r>
            <w:proofErr w:type="gramEnd"/>
            <w:r w:rsidRPr="002A08CC">
              <w:rPr>
                <w:rFonts w:eastAsia="微軟正黑體" w:hint="eastAsia"/>
              </w:rPr>
              <w:t>，頁</w:t>
            </w:r>
            <w:r w:rsidRPr="002A08CC">
              <w:rPr>
                <w:rFonts w:eastAsia="微軟正黑體" w:hint="eastAsia"/>
              </w:rPr>
              <w:t>109-130</w:t>
            </w:r>
            <w:r w:rsidRPr="002A08CC">
              <w:rPr>
                <w:rFonts w:eastAsia="微軟正黑體" w:hint="eastAsia"/>
              </w:rPr>
              <w:t>。</w:t>
            </w:r>
          </w:p>
        </w:tc>
      </w:tr>
      <w:tr w:rsidR="00551E95" w14:paraId="248AB53E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10B3" w14:textId="2EFD0381" w:rsidR="00DA1606" w:rsidRPr="00231228" w:rsidRDefault="00551E95" w:rsidP="00A17F6F">
            <w:pPr>
              <w:spacing w:line="320" w:lineRule="exact"/>
              <w:rPr>
                <w:rFonts w:eastAsia="微軟正黑體"/>
                <w:b/>
                <w:bCs/>
                <w:color w:val="000000" w:themeColor="text1"/>
              </w:rPr>
            </w:pPr>
            <w:r w:rsidRPr="00231228">
              <w:rPr>
                <w:rFonts w:eastAsia="微軟正黑體"/>
                <w:b/>
                <w:bCs/>
                <w:color w:val="000000" w:themeColor="text1"/>
              </w:rPr>
              <w:t xml:space="preserve">Week 8 </w:t>
            </w:r>
            <w:r w:rsidR="00DA1606" w:rsidRPr="00231228">
              <w:rPr>
                <w:rFonts w:eastAsia="微軟正黑體" w:hint="eastAsia"/>
                <w:b/>
                <w:bCs/>
                <w:color w:val="000000" w:themeColor="text1"/>
              </w:rPr>
              <w:t>戰爭</w:t>
            </w:r>
            <w:r w:rsidR="00165940" w:rsidRPr="00231228">
              <w:rPr>
                <w:rFonts w:eastAsia="微軟正黑體" w:hint="eastAsia"/>
                <w:b/>
                <w:bCs/>
                <w:color w:val="000000" w:themeColor="text1"/>
              </w:rPr>
              <w:t>記憶與口述歷史</w:t>
            </w:r>
          </w:p>
          <w:p w14:paraId="68B678F8" w14:textId="77777777" w:rsidR="00DA1606" w:rsidRPr="00231228" w:rsidRDefault="00DA1606" w:rsidP="00DA1606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指定閱讀：</w:t>
            </w:r>
          </w:p>
          <w:p w14:paraId="77E0BD12" w14:textId="371817B9" w:rsidR="00165940" w:rsidRPr="00231228" w:rsidRDefault="00867F9A" w:rsidP="00DA1606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蔡慧玉訪談、吳玲青整理，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《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走過兩個時代的人：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臺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籍日本兵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》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。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臺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北：中央研究院臺灣史研究所籌備處，</w:t>
            </w:r>
            <w:r w:rsidRPr="00231228">
              <w:rPr>
                <w:rFonts w:eastAsia="微軟正黑體" w:hint="eastAsia"/>
                <w:color w:val="000000" w:themeColor="text1"/>
              </w:rPr>
              <w:t>1997</w:t>
            </w:r>
            <w:r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666CFCD6" w14:textId="77777777" w:rsidR="00DA1606" w:rsidRPr="00231228" w:rsidRDefault="00DA1606" w:rsidP="00DA1606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延伸閱讀：</w:t>
            </w:r>
          </w:p>
          <w:p w14:paraId="4BF372BA" w14:textId="294A6247" w:rsidR="002A08CC" w:rsidRPr="00231228" w:rsidRDefault="002A08CC" w:rsidP="00867F9A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小熊英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二著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、黃耀進譯，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《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活著回來的男人：一個普通日本兵的二戰及戰後生命史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》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。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臺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北：聯經，</w:t>
            </w:r>
            <w:r w:rsidRPr="00231228">
              <w:rPr>
                <w:rFonts w:eastAsia="微軟正黑體" w:hint="eastAsia"/>
                <w:color w:val="000000" w:themeColor="text1"/>
              </w:rPr>
              <w:t>2015</w:t>
            </w:r>
            <w:r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6038E949" w14:textId="77777777" w:rsidR="002A08CC" w:rsidRPr="00231228" w:rsidRDefault="002A08CC" w:rsidP="00867F9A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陳力航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，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《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零下六十八度：二戰後臺灣人的西伯利亞戰俘經驗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》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。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臺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北：前衛，</w:t>
            </w:r>
            <w:r w:rsidRPr="00231228">
              <w:rPr>
                <w:rFonts w:eastAsia="微軟正黑體" w:hint="eastAsia"/>
                <w:color w:val="000000" w:themeColor="text1"/>
              </w:rPr>
              <w:t>2021</w:t>
            </w:r>
            <w:r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64E471C5" w14:textId="77777777" w:rsidR="0016114B" w:rsidRPr="00231228" w:rsidRDefault="0016114B" w:rsidP="00867F9A">
            <w:pPr>
              <w:spacing w:line="320" w:lineRule="exact"/>
              <w:rPr>
                <w:rFonts w:eastAsia="微軟正黑體"/>
                <w:color w:val="000000" w:themeColor="text1"/>
              </w:rPr>
            </w:pPr>
          </w:p>
          <w:p w14:paraId="3B7221E2" w14:textId="72F30943" w:rsidR="0016114B" w:rsidRPr="00231228" w:rsidRDefault="00052695" w:rsidP="00867F9A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hint="eastAsia"/>
                <w:color w:val="000000" w:themeColor="text1"/>
              </w:rPr>
              <w:t>實作準備</w:t>
            </w:r>
            <w:r w:rsidRPr="00231228">
              <w:rPr>
                <w:rFonts w:hint="eastAsia"/>
                <w:color w:val="000000" w:themeColor="text1"/>
              </w:rPr>
              <w:t>1</w:t>
            </w:r>
            <w:r w:rsidRPr="00231228">
              <w:rPr>
                <w:rFonts w:hint="eastAsia"/>
                <w:color w:val="000000" w:themeColor="text1"/>
              </w:rPr>
              <w:t>：</w:t>
            </w:r>
            <w:r w:rsidRPr="00231228">
              <w:rPr>
                <w:color w:val="000000" w:themeColor="text1"/>
              </w:rPr>
              <w:t>以嘉義地區的口述歷史為範疇，需從地方人物、產業、女性生活、信仰、教育、社會運動等面向中，選擇一個具歷史意義與社會代表性的主題</w:t>
            </w:r>
            <w:r w:rsidRPr="00231228">
              <w:rPr>
                <w:rFonts w:hint="eastAsia"/>
                <w:color w:val="000000" w:themeColor="text1"/>
              </w:rPr>
              <w:t>，找尋可能訪談的資料。</w:t>
            </w:r>
          </w:p>
        </w:tc>
      </w:tr>
      <w:tr w:rsidR="00551E95" w14:paraId="5C3B32A8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D2B4" w14:textId="68DB4352" w:rsidR="00551E95" w:rsidRPr="00231228" w:rsidRDefault="00551E95" w:rsidP="00A17F6F">
            <w:pPr>
              <w:snapToGrid w:val="0"/>
              <w:spacing w:line="0" w:lineRule="atLeast"/>
              <w:rPr>
                <w:rFonts w:eastAsia="微軟正黑體"/>
                <w:b/>
                <w:bCs/>
                <w:color w:val="000000" w:themeColor="text1"/>
              </w:rPr>
            </w:pPr>
            <w:r w:rsidRPr="00231228">
              <w:rPr>
                <w:rFonts w:eastAsia="微軟正黑體"/>
                <w:b/>
                <w:bCs/>
                <w:color w:val="000000" w:themeColor="text1"/>
              </w:rPr>
              <w:t xml:space="preserve">Week 9 </w:t>
            </w:r>
            <w:r w:rsidR="00DA1606" w:rsidRPr="00231228">
              <w:rPr>
                <w:rFonts w:eastAsia="微軟正黑體" w:hint="eastAsia"/>
                <w:b/>
                <w:bCs/>
                <w:color w:val="000000" w:themeColor="text1"/>
              </w:rPr>
              <w:t>期中考</w:t>
            </w:r>
            <w:proofErr w:type="gramStart"/>
            <w:r w:rsidR="00DA1606" w:rsidRPr="00231228">
              <w:rPr>
                <w:rFonts w:eastAsia="微軟正黑體" w:hint="eastAsia"/>
                <w:b/>
                <w:bCs/>
                <w:color w:val="000000" w:themeColor="text1"/>
              </w:rPr>
              <w:t>週</w:t>
            </w:r>
            <w:proofErr w:type="gramEnd"/>
            <w:r w:rsidR="0016114B" w:rsidRPr="00231228">
              <w:rPr>
                <w:rFonts w:eastAsia="微軟正黑體" w:hint="eastAsia"/>
                <w:b/>
                <w:bCs/>
                <w:color w:val="000000" w:themeColor="text1"/>
              </w:rPr>
              <w:t xml:space="preserve"> (</w:t>
            </w:r>
            <w:r w:rsidR="0016114B" w:rsidRPr="00231228">
              <w:rPr>
                <w:rFonts w:eastAsia="微軟正黑體" w:hint="eastAsia"/>
                <w:b/>
                <w:bCs/>
                <w:color w:val="000000" w:themeColor="text1"/>
              </w:rPr>
              <w:t>邀請專家學者專題演講</w:t>
            </w:r>
            <w:r w:rsidR="0016114B" w:rsidRPr="00231228">
              <w:rPr>
                <w:rFonts w:eastAsia="微軟正黑體" w:hint="eastAsia"/>
                <w:b/>
                <w:bCs/>
                <w:color w:val="000000" w:themeColor="text1"/>
              </w:rPr>
              <w:t>)</w:t>
            </w:r>
          </w:p>
        </w:tc>
      </w:tr>
      <w:tr w:rsidR="00551E95" w14:paraId="0D853BCD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D165" w14:textId="22D9AD5B" w:rsidR="00551E95" w:rsidRPr="00165940" w:rsidRDefault="00551E95" w:rsidP="00A17F6F">
            <w:pPr>
              <w:spacing w:line="320" w:lineRule="exact"/>
              <w:rPr>
                <w:rFonts w:eastAsia="微軟正黑體"/>
                <w:b/>
                <w:bCs/>
              </w:rPr>
            </w:pPr>
            <w:r w:rsidRPr="00165940">
              <w:rPr>
                <w:rFonts w:eastAsia="微軟正黑體"/>
                <w:b/>
                <w:bCs/>
              </w:rPr>
              <w:t>Week 10</w:t>
            </w:r>
            <w:r w:rsidR="00D27B58" w:rsidRPr="00165940">
              <w:rPr>
                <w:rFonts w:eastAsia="微軟正黑體" w:hint="eastAsia"/>
                <w:b/>
                <w:bCs/>
              </w:rPr>
              <w:t xml:space="preserve"> </w:t>
            </w:r>
            <w:r w:rsidR="00D27B58" w:rsidRPr="00165940">
              <w:rPr>
                <w:rFonts w:eastAsia="微軟正黑體" w:hint="eastAsia"/>
                <w:b/>
                <w:bCs/>
              </w:rPr>
              <w:t>政治受難者的心聲</w:t>
            </w:r>
          </w:p>
          <w:p w14:paraId="0BA1D2C1" w14:textId="77777777" w:rsidR="00DA1606" w:rsidRDefault="00DA1606" w:rsidP="00DA1606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指定閱讀：</w:t>
            </w:r>
          </w:p>
          <w:p w14:paraId="4E4CC78D" w14:textId="2A9E9AC9" w:rsidR="00165940" w:rsidRDefault="002A08CC" w:rsidP="00165940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薛化元、游淑如，</w:t>
            </w:r>
            <w:proofErr w:type="gramStart"/>
            <w:r w:rsidR="00AE1CB6">
              <w:rPr>
                <w:rFonts w:eastAsia="微軟正黑體" w:hint="eastAsia"/>
              </w:rPr>
              <w:t>《</w:t>
            </w:r>
            <w:proofErr w:type="gramEnd"/>
            <w:r w:rsidR="00AE1CB6">
              <w:rPr>
                <w:rFonts w:eastAsia="微軟正黑體" w:hint="eastAsia"/>
              </w:rPr>
              <w:t>逆風行走的人生：</w:t>
            </w:r>
            <w:proofErr w:type="gramStart"/>
            <w:r w:rsidR="00AE1CB6">
              <w:rPr>
                <w:rFonts w:eastAsia="微軟正黑體" w:hint="eastAsia"/>
              </w:rPr>
              <w:t>蔡焜霖</w:t>
            </w:r>
            <w:proofErr w:type="gramEnd"/>
            <w:r w:rsidR="00AE1CB6">
              <w:rPr>
                <w:rFonts w:eastAsia="微軟正黑體" w:hint="eastAsia"/>
              </w:rPr>
              <w:t>口述生命史</w:t>
            </w:r>
            <w:proofErr w:type="gramStart"/>
            <w:r w:rsidR="00AE1CB6">
              <w:rPr>
                <w:rFonts w:eastAsia="微軟正黑體" w:hint="eastAsia"/>
              </w:rPr>
              <w:t>》</w:t>
            </w:r>
            <w:proofErr w:type="gramEnd"/>
            <w:r w:rsidR="00AE1CB6">
              <w:rPr>
                <w:rFonts w:eastAsia="微軟正黑體" w:hint="eastAsia"/>
              </w:rPr>
              <w:t>。</w:t>
            </w:r>
            <w:proofErr w:type="gramStart"/>
            <w:r w:rsidR="00AE1CB6">
              <w:rPr>
                <w:rFonts w:eastAsia="微軟正黑體" w:hint="eastAsia"/>
              </w:rPr>
              <w:t>臺</w:t>
            </w:r>
            <w:proofErr w:type="gramEnd"/>
            <w:r w:rsidR="00AE1CB6">
              <w:rPr>
                <w:rFonts w:eastAsia="微軟正黑體" w:hint="eastAsia"/>
              </w:rPr>
              <w:t>北：玉山社，</w:t>
            </w:r>
            <w:r w:rsidR="00AE1CB6">
              <w:rPr>
                <w:rFonts w:eastAsia="微軟正黑體" w:hint="eastAsia"/>
              </w:rPr>
              <w:t>2017</w:t>
            </w:r>
            <w:r w:rsidR="00AE1CB6">
              <w:rPr>
                <w:rFonts w:eastAsia="微軟正黑體" w:hint="eastAsia"/>
              </w:rPr>
              <w:t>。</w:t>
            </w:r>
          </w:p>
          <w:p w14:paraId="31B0BDD0" w14:textId="77777777" w:rsidR="00DA1606" w:rsidRDefault="00DA1606" w:rsidP="00DA1606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延伸閱讀：</w:t>
            </w:r>
          </w:p>
          <w:p w14:paraId="3213D3B6" w14:textId="77777777" w:rsidR="00165940" w:rsidRPr="00165940" w:rsidRDefault="00165940" w:rsidP="00165940">
            <w:pPr>
              <w:spacing w:line="320" w:lineRule="exact"/>
              <w:rPr>
                <w:rFonts w:eastAsia="微軟正黑體"/>
              </w:rPr>
            </w:pPr>
            <w:r w:rsidRPr="00165940">
              <w:rPr>
                <w:rFonts w:eastAsia="微軟正黑體" w:hint="eastAsia"/>
              </w:rPr>
              <w:t>蘇瑞鏘，〈國家檔案與口述訪談的結合運用－以戰後臺灣白色恐怖案件的研究為中心〉，載《臺灣口述歷史學會會刊》，第</w:t>
            </w:r>
            <w:r w:rsidRPr="00165940">
              <w:rPr>
                <w:rFonts w:eastAsia="微軟正黑體" w:hint="eastAsia"/>
              </w:rPr>
              <w:t>6</w:t>
            </w:r>
            <w:r w:rsidRPr="00165940">
              <w:rPr>
                <w:rFonts w:eastAsia="微軟正黑體" w:hint="eastAsia"/>
              </w:rPr>
              <w:t>期（</w:t>
            </w:r>
            <w:r w:rsidRPr="00165940">
              <w:rPr>
                <w:rFonts w:eastAsia="微軟正黑體" w:hint="eastAsia"/>
              </w:rPr>
              <w:t>2015</w:t>
            </w:r>
            <w:r w:rsidRPr="00165940">
              <w:rPr>
                <w:rFonts w:eastAsia="微軟正黑體" w:hint="eastAsia"/>
              </w:rPr>
              <w:t>年</w:t>
            </w:r>
            <w:r w:rsidRPr="00165940">
              <w:rPr>
                <w:rFonts w:eastAsia="微軟正黑體" w:hint="eastAsia"/>
              </w:rPr>
              <w:t>8</w:t>
            </w:r>
            <w:r w:rsidRPr="00165940">
              <w:rPr>
                <w:rFonts w:eastAsia="微軟正黑體" w:hint="eastAsia"/>
              </w:rPr>
              <w:t>月），頁</w:t>
            </w:r>
            <w:r w:rsidRPr="00165940">
              <w:rPr>
                <w:rFonts w:eastAsia="微軟正黑體" w:hint="eastAsia"/>
              </w:rPr>
              <w:t>11</w:t>
            </w:r>
            <w:r>
              <w:rPr>
                <w:rFonts w:eastAsia="微軟正黑體" w:hint="eastAsia"/>
              </w:rPr>
              <w:t>-19</w:t>
            </w:r>
            <w:r>
              <w:rPr>
                <w:rFonts w:eastAsia="微軟正黑體" w:hint="eastAsia"/>
              </w:rPr>
              <w:t>。</w:t>
            </w:r>
          </w:p>
          <w:p w14:paraId="66134D31" w14:textId="016C8088" w:rsidR="00165940" w:rsidRDefault="00867F9A" w:rsidP="00DA1606">
            <w:pPr>
              <w:spacing w:line="320" w:lineRule="exact"/>
              <w:rPr>
                <w:rFonts w:eastAsia="微軟正黑體"/>
              </w:rPr>
            </w:pPr>
            <w:r w:rsidRPr="00867F9A">
              <w:rPr>
                <w:rFonts w:eastAsia="微軟正黑體" w:hint="eastAsia"/>
              </w:rPr>
              <w:t>許雪姬</w:t>
            </w:r>
            <w:r>
              <w:rPr>
                <w:rFonts w:eastAsia="微軟正黑體" w:hint="eastAsia"/>
              </w:rPr>
              <w:t>等</w:t>
            </w:r>
            <w:r w:rsidRPr="00867F9A">
              <w:rPr>
                <w:rFonts w:eastAsia="微軟正黑體" w:hint="eastAsia"/>
              </w:rPr>
              <w:t>，</w:t>
            </w:r>
            <w:proofErr w:type="gramStart"/>
            <w:r w:rsidRPr="00867F9A">
              <w:rPr>
                <w:rFonts w:eastAsia="微軟正黑體" w:hint="eastAsia"/>
              </w:rPr>
              <w:t>《</w:t>
            </w:r>
            <w:proofErr w:type="gramEnd"/>
            <w:r w:rsidRPr="00867F9A">
              <w:rPr>
                <w:rFonts w:eastAsia="微軟正黑體" w:hint="eastAsia"/>
              </w:rPr>
              <w:t>獄外之囚：白色恐怖受難者女性家屬訪問紀錄</w:t>
            </w:r>
            <w:proofErr w:type="gramStart"/>
            <w:r w:rsidRPr="00867F9A">
              <w:rPr>
                <w:rFonts w:eastAsia="微軟正黑體" w:hint="eastAsia"/>
              </w:rPr>
              <w:t>》</w:t>
            </w:r>
            <w:proofErr w:type="gramEnd"/>
            <w:r>
              <w:rPr>
                <w:rFonts w:eastAsia="微軟正黑體" w:hint="eastAsia"/>
              </w:rPr>
              <w:t>。</w:t>
            </w:r>
            <w:proofErr w:type="gramStart"/>
            <w:r w:rsidRPr="00867F9A">
              <w:rPr>
                <w:rFonts w:eastAsia="微軟正黑體" w:hint="eastAsia"/>
              </w:rPr>
              <w:t>臺</w:t>
            </w:r>
            <w:proofErr w:type="gramEnd"/>
            <w:r w:rsidRPr="00867F9A">
              <w:rPr>
                <w:rFonts w:eastAsia="微軟正黑體" w:hint="eastAsia"/>
              </w:rPr>
              <w:t>北：中央研究院臺灣史研究所，</w:t>
            </w:r>
            <w:r w:rsidRPr="00867F9A">
              <w:rPr>
                <w:rFonts w:eastAsia="微軟正黑體" w:hint="eastAsia"/>
              </w:rPr>
              <w:t>2015</w:t>
            </w:r>
            <w:r>
              <w:rPr>
                <w:rFonts w:eastAsia="微軟正黑體" w:hint="eastAsia"/>
              </w:rPr>
              <w:t>。</w:t>
            </w:r>
          </w:p>
        </w:tc>
      </w:tr>
      <w:tr w:rsidR="00551E95" w14:paraId="6D36D499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CD9D" w14:textId="1B0756E0" w:rsidR="00551E95" w:rsidRPr="00231228" w:rsidRDefault="00551E95" w:rsidP="00A17F6F">
            <w:pPr>
              <w:spacing w:line="320" w:lineRule="exact"/>
              <w:rPr>
                <w:rFonts w:eastAsia="微軟正黑體"/>
                <w:b/>
                <w:bCs/>
                <w:color w:val="000000" w:themeColor="text1"/>
              </w:rPr>
            </w:pPr>
            <w:r w:rsidRPr="00231228">
              <w:rPr>
                <w:rFonts w:eastAsia="微軟正黑體"/>
                <w:b/>
                <w:bCs/>
                <w:color w:val="000000" w:themeColor="text1"/>
              </w:rPr>
              <w:t>Week 11</w:t>
            </w:r>
            <w:r w:rsidR="00D27B58" w:rsidRPr="00231228">
              <w:rPr>
                <w:rFonts w:eastAsia="微軟正黑體" w:hint="eastAsia"/>
                <w:b/>
                <w:bCs/>
                <w:color w:val="000000" w:themeColor="text1"/>
              </w:rPr>
              <w:t>女性的口述歷史</w:t>
            </w:r>
          </w:p>
          <w:p w14:paraId="1A79EE8F" w14:textId="77777777" w:rsidR="00DA1606" w:rsidRPr="00231228" w:rsidRDefault="00DA1606" w:rsidP="00DA1606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指定閱讀：</w:t>
            </w:r>
          </w:p>
          <w:p w14:paraId="24FEF86D" w14:textId="3CFA9F9A" w:rsidR="00165940" w:rsidRPr="00231228" w:rsidRDefault="00AE1CB6" w:rsidP="00DA1606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游鑑明，《走過兩個時代的臺灣職業婦女訪問紀錄》。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臺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北：中研院近史所，</w:t>
            </w:r>
            <w:r w:rsidRPr="00231228">
              <w:rPr>
                <w:rFonts w:eastAsia="微軟正黑體" w:hint="eastAsia"/>
                <w:color w:val="000000" w:themeColor="text1"/>
              </w:rPr>
              <w:t>1994</w:t>
            </w:r>
            <w:r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22E54793" w14:textId="77777777" w:rsidR="00DA1606" w:rsidRPr="00231228" w:rsidRDefault="00DA1606" w:rsidP="00DA1606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延伸閱讀：</w:t>
            </w:r>
          </w:p>
          <w:p w14:paraId="0DD0DDF9" w14:textId="62ED222D" w:rsidR="00867F9A" w:rsidRPr="00231228" w:rsidRDefault="00867F9A" w:rsidP="00165940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許雪姬、吳美慧、連憲升、郭月如訪問，吳美慧紀錄，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《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一輩子針線，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一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甲子教學：施素筠女士訪問紀錄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》</w:t>
            </w:r>
            <w:proofErr w:type="gramEnd"/>
            <w:r w:rsidR="00AE1CB6" w:rsidRPr="00231228">
              <w:rPr>
                <w:rFonts w:eastAsia="微軟正黑體" w:hint="eastAsia"/>
                <w:color w:val="000000" w:themeColor="text1"/>
              </w:rPr>
              <w:t>。</w:t>
            </w:r>
            <w:proofErr w:type="gramStart"/>
            <w:r w:rsidR="00AE1CB6" w:rsidRPr="00231228">
              <w:rPr>
                <w:rFonts w:eastAsia="微軟正黑體" w:hint="eastAsia"/>
                <w:color w:val="000000" w:themeColor="text1"/>
              </w:rPr>
              <w:t>臺</w:t>
            </w:r>
            <w:proofErr w:type="gramEnd"/>
            <w:r w:rsidR="00AE1CB6" w:rsidRPr="00231228">
              <w:rPr>
                <w:rFonts w:eastAsia="微軟正黑體" w:hint="eastAsia"/>
                <w:color w:val="000000" w:themeColor="text1"/>
              </w:rPr>
              <w:t>北：中研院台史所，</w:t>
            </w:r>
            <w:r w:rsidR="00AE1CB6" w:rsidRPr="00231228">
              <w:rPr>
                <w:rFonts w:eastAsia="微軟正黑體" w:hint="eastAsia"/>
                <w:color w:val="000000" w:themeColor="text1"/>
              </w:rPr>
              <w:t>2014</w:t>
            </w:r>
            <w:r w:rsidR="00AE1CB6"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36A42331" w14:textId="77777777" w:rsidR="00AE1CB6" w:rsidRPr="00231228" w:rsidRDefault="00AE1CB6" w:rsidP="00165940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李涼口述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、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張美鳳著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，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《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四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鬮庄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的女兒</w:t>
            </w:r>
            <w:r w:rsidRPr="00231228">
              <w:rPr>
                <w:rFonts w:eastAsia="微軟正黑體" w:hint="eastAsia"/>
                <w:color w:val="000000" w:themeColor="text1"/>
              </w:rPr>
              <w:t xml:space="preserve"> : 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李涼的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人生風景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》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。宜蘭市：宜蘭縣史館，</w:t>
            </w:r>
            <w:r w:rsidRPr="00231228">
              <w:rPr>
                <w:rFonts w:eastAsia="微軟正黑體" w:hint="eastAsia"/>
                <w:color w:val="000000" w:themeColor="text1"/>
              </w:rPr>
              <w:t>2014</w:t>
            </w:r>
            <w:r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4613D3B1" w14:textId="77777777" w:rsidR="005C397E" w:rsidRPr="00231228" w:rsidRDefault="005C397E" w:rsidP="00165940">
            <w:pPr>
              <w:spacing w:line="320" w:lineRule="exact"/>
              <w:rPr>
                <w:rFonts w:eastAsia="微軟正黑體"/>
                <w:color w:val="000000" w:themeColor="text1"/>
              </w:rPr>
            </w:pPr>
          </w:p>
          <w:p w14:paraId="4B53E9A2" w14:textId="07601704" w:rsidR="005C397E" w:rsidRPr="00231228" w:rsidRDefault="005C397E" w:rsidP="00165940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lastRenderedPageBreak/>
              <w:t>實作準備</w:t>
            </w:r>
            <w:r w:rsidR="00052695" w:rsidRPr="00231228">
              <w:rPr>
                <w:rFonts w:eastAsia="微軟正黑體" w:hint="eastAsia"/>
                <w:color w:val="000000" w:themeColor="text1"/>
              </w:rPr>
              <w:t>2</w:t>
            </w:r>
            <w:r w:rsidRPr="00231228">
              <w:rPr>
                <w:rFonts w:eastAsia="微軟正黑體" w:hint="eastAsia"/>
                <w:color w:val="000000" w:themeColor="text1"/>
              </w:rPr>
              <w:t>：</w:t>
            </w:r>
            <w:r w:rsidR="00052695" w:rsidRPr="00231228">
              <w:rPr>
                <w:rFonts w:eastAsia="微軟正黑體" w:hint="eastAsia"/>
                <w:color w:val="000000" w:themeColor="text1"/>
              </w:rPr>
              <w:t>確定受訪人物後，需整理人物基本資料與相關背景資料，理解其生命歷程，以作為訪談問題設計的依據。</w:t>
            </w:r>
          </w:p>
        </w:tc>
      </w:tr>
      <w:tr w:rsidR="00551E95" w14:paraId="3294C22A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5ED5" w14:textId="743BA8C9" w:rsidR="00551E95" w:rsidRPr="00231228" w:rsidRDefault="00551E95" w:rsidP="00A17F6F">
            <w:pPr>
              <w:spacing w:line="320" w:lineRule="exact"/>
              <w:rPr>
                <w:rFonts w:eastAsia="微軟正黑體"/>
                <w:b/>
                <w:bCs/>
                <w:color w:val="000000" w:themeColor="text1"/>
              </w:rPr>
            </w:pPr>
            <w:r w:rsidRPr="00231228">
              <w:rPr>
                <w:rFonts w:eastAsia="微軟正黑體"/>
                <w:b/>
                <w:bCs/>
                <w:color w:val="000000" w:themeColor="text1"/>
              </w:rPr>
              <w:lastRenderedPageBreak/>
              <w:t>Week 12</w:t>
            </w:r>
            <w:r w:rsidR="00DA1606" w:rsidRPr="00231228">
              <w:rPr>
                <w:rFonts w:eastAsia="微軟正黑體" w:hint="eastAsia"/>
                <w:b/>
                <w:bCs/>
                <w:color w:val="000000" w:themeColor="text1"/>
              </w:rPr>
              <w:t xml:space="preserve"> </w:t>
            </w:r>
            <w:r w:rsidR="00D27B58" w:rsidRPr="00231228">
              <w:rPr>
                <w:rFonts w:eastAsia="微軟正黑體" w:hint="eastAsia"/>
                <w:b/>
                <w:bCs/>
                <w:color w:val="000000" w:themeColor="text1"/>
              </w:rPr>
              <w:t>原住民的口述歷史</w:t>
            </w:r>
          </w:p>
          <w:p w14:paraId="192CD09F" w14:textId="77777777" w:rsidR="00DA1606" w:rsidRPr="00231228" w:rsidRDefault="00DA1606" w:rsidP="00DA1606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指定閱讀：</w:t>
            </w:r>
          </w:p>
          <w:p w14:paraId="16099E44" w14:textId="4A99B6D7" w:rsidR="00165940" w:rsidRPr="00231228" w:rsidRDefault="00AE1CB6" w:rsidP="00DA1606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菊池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一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隆、邱昱翔、謝川子譯，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《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臺灣原住民口述史：泰雅族和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夫與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日本妻子綠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》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。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臺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北：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秀威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，</w:t>
            </w:r>
            <w:r w:rsidRPr="00231228">
              <w:rPr>
                <w:rFonts w:eastAsia="微軟正黑體" w:hint="eastAsia"/>
                <w:color w:val="000000" w:themeColor="text1"/>
              </w:rPr>
              <w:t>2022</w:t>
            </w:r>
            <w:r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6D100C6A" w14:textId="77777777" w:rsidR="00DA1606" w:rsidRPr="00231228" w:rsidRDefault="00DA1606" w:rsidP="00DA1606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延伸閱讀：</w:t>
            </w:r>
          </w:p>
          <w:p w14:paraId="6C417EF6" w14:textId="7A928B0C" w:rsidR="00AB1154" w:rsidRPr="00231228" w:rsidRDefault="00AB1154" w:rsidP="00AB1154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杜劍鋒，〈口述歷史的補訪─以原住民政治受難者林昭明口述歷史為例〉，《記錄聲音的歷史》</w:t>
            </w:r>
            <w:r w:rsidRPr="00231228">
              <w:rPr>
                <w:rFonts w:eastAsia="微軟正黑體" w:hint="eastAsia"/>
                <w:color w:val="000000" w:themeColor="text1"/>
              </w:rPr>
              <w:t>8</w:t>
            </w:r>
            <w:r w:rsidRPr="00231228">
              <w:rPr>
                <w:rFonts w:eastAsia="微軟正黑體" w:hint="eastAsia"/>
                <w:color w:val="000000" w:themeColor="text1"/>
              </w:rPr>
              <w:t>，頁</w:t>
            </w:r>
            <w:r w:rsidRPr="00231228">
              <w:rPr>
                <w:rFonts w:eastAsia="微軟正黑體" w:hint="eastAsia"/>
                <w:color w:val="000000" w:themeColor="text1"/>
              </w:rPr>
              <w:t>441-474</w:t>
            </w:r>
            <w:r w:rsidRPr="00231228">
              <w:rPr>
                <w:rFonts w:eastAsia="微軟正黑體" w:hint="eastAsia"/>
                <w:color w:val="000000" w:themeColor="text1"/>
              </w:rPr>
              <w:t>。</w:t>
            </w:r>
          </w:p>
          <w:p w14:paraId="6B86EF3C" w14:textId="299C4CF8" w:rsidR="009A17D2" w:rsidRPr="00231228" w:rsidRDefault="001B7521" w:rsidP="00AE1CB6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吳榮順，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《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臺灣原住民口述史：泰雅族和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夫與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日本妻子綠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》</w:t>
            </w:r>
            <w:proofErr w:type="gramEnd"/>
            <w:r w:rsidR="007D5A3B" w:rsidRPr="00231228">
              <w:rPr>
                <w:rFonts w:eastAsia="微軟正黑體" w:hint="eastAsia"/>
                <w:color w:val="000000" w:themeColor="text1"/>
              </w:rPr>
              <w:t>。桃園，桃園文化局，</w:t>
            </w:r>
            <w:r w:rsidR="007D5A3B" w:rsidRPr="00231228">
              <w:rPr>
                <w:rFonts w:eastAsia="微軟正黑體" w:hint="eastAsia"/>
                <w:color w:val="000000" w:themeColor="text1"/>
              </w:rPr>
              <w:t>2014</w:t>
            </w:r>
            <w:r w:rsidR="007D5A3B" w:rsidRPr="00231228">
              <w:rPr>
                <w:rFonts w:eastAsia="微軟正黑體" w:hint="eastAsia"/>
                <w:color w:val="000000" w:themeColor="text1"/>
              </w:rPr>
              <w:t>。</w:t>
            </w:r>
          </w:p>
        </w:tc>
      </w:tr>
      <w:tr w:rsidR="00551E95" w14:paraId="0F869F65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1422" w14:textId="77777777" w:rsidR="00551E95" w:rsidRPr="00231228" w:rsidRDefault="00551E95" w:rsidP="00A17F6F">
            <w:pPr>
              <w:spacing w:line="320" w:lineRule="exact"/>
              <w:rPr>
                <w:rFonts w:eastAsia="微軟正黑體"/>
                <w:b/>
                <w:bCs/>
                <w:color w:val="000000" w:themeColor="text1"/>
              </w:rPr>
            </w:pPr>
            <w:r w:rsidRPr="00231228">
              <w:rPr>
                <w:rFonts w:eastAsia="微軟正黑體"/>
                <w:b/>
                <w:bCs/>
                <w:color w:val="000000" w:themeColor="text1"/>
              </w:rPr>
              <w:t>Week 13</w:t>
            </w:r>
            <w:r w:rsidR="00DA1606" w:rsidRPr="00231228">
              <w:rPr>
                <w:rFonts w:eastAsia="微軟正黑體"/>
                <w:b/>
                <w:bCs/>
                <w:color w:val="000000" w:themeColor="text1"/>
              </w:rPr>
              <w:t xml:space="preserve"> </w:t>
            </w:r>
            <w:r w:rsidR="00DA1606" w:rsidRPr="00231228">
              <w:rPr>
                <w:rFonts w:eastAsia="微軟正黑體" w:hint="eastAsia"/>
                <w:b/>
                <w:bCs/>
                <w:color w:val="000000" w:themeColor="text1"/>
              </w:rPr>
              <w:t>口述歷史的計畫擬訂與準備工作</w:t>
            </w:r>
          </w:p>
          <w:p w14:paraId="0FE9985B" w14:textId="5EC42CF5" w:rsidR="004D3AD1" w:rsidRPr="00231228" w:rsidRDefault="004D3AD1" w:rsidP="00A17F6F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聚焦研究前期規劃，完成主題設定、受訪者篩選與相關準備流程。</w:t>
            </w:r>
          </w:p>
        </w:tc>
      </w:tr>
      <w:tr w:rsidR="00551E95" w14:paraId="4ECFACD7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115F" w14:textId="77777777" w:rsidR="00551E95" w:rsidRPr="00231228" w:rsidRDefault="00551E95" w:rsidP="00A17F6F">
            <w:pPr>
              <w:spacing w:line="320" w:lineRule="exact"/>
              <w:rPr>
                <w:rFonts w:eastAsia="微軟正黑體"/>
                <w:b/>
                <w:bCs/>
                <w:color w:val="000000" w:themeColor="text1"/>
              </w:rPr>
            </w:pPr>
            <w:r w:rsidRPr="00231228">
              <w:rPr>
                <w:rFonts w:eastAsia="微軟正黑體"/>
                <w:b/>
                <w:bCs/>
                <w:color w:val="000000" w:themeColor="text1"/>
              </w:rPr>
              <w:t xml:space="preserve">Week 14 </w:t>
            </w:r>
            <w:r w:rsidR="00DA1606" w:rsidRPr="00231228">
              <w:rPr>
                <w:rFonts w:eastAsia="微軟正黑體" w:hint="eastAsia"/>
                <w:b/>
                <w:bCs/>
                <w:color w:val="000000" w:themeColor="text1"/>
              </w:rPr>
              <w:t>口述歷史的採訪大綱與訪談技巧</w:t>
            </w:r>
          </w:p>
          <w:p w14:paraId="3A9DB258" w14:textId="78060285" w:rsidR="004D3AD1" w:rsidRPr="00231228" w:rsidRDefault="004D3AD1" w:rsidP="00A17F6F">
            <w:pPr>
              <w:spacing w:line="320" w:lineRule="exact"/>
              <w:rPr>
                <w:rFonts w:eastAsia="微軟正黑體"/>
                <w:color w:val="000000" w:themeColor="text1"/>
              </w:rPr>
            </w:pPr>
            <w:r w:rsidRPr="00231228">
              <w:rPr>
                <w:rFonts w:eastAsia="微軟正黑體" w:hint="eastAsia"/>
                <w:color w:val="000000" w:themeColor="text1"/>
              </w:rPr>
              <w:t>擬定訪談大綱並進行技巧演練，</w:t>
            </w:r>
            <w:proofErr w:type="gramStart"/>
            <w:r w:rsidRPr="00231228">
              <w:rPr>
                <w:rFonts w:eastAsia="微軟正黑體" w:hint="eastAsia"/>
                <w:color w:val="000000" w:themeColor="text1"/>
              </w:rPr>
              <w:t>實際執</w:t>
            </w:r>
            <w:proofErr w:type="gramEnd"/>
            <w:r w:rsidRPr="00231228">
              <w:rPr>
                <w:rFonts w:eastAsia="微軟正黑體" w:hint="eastAsia"/>
                <w:color w:val="000000" w:themeColor="text1"/>
              </w:rPr>
              <w:t>訪談以驗證與修正設計。</w:t>
            </w:r>
          </w:p>
        </w:tc>
      </w:tr>
      <w:tr w:rsidR="00551E95" w14:paraId="31851592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3204" w14:textId="77777777" w:rsidR="00551E95" w:rsidRDefault="00551E95" w:rsidP="00A17F6F">
            <w:pPr>
              <w:spacing w:line="320" w:lineRule="exact"/>
              <w:rPr>
                <w:rFonts w:eastAsia="微軟正黑體"/>
                <w:b/>
                <w:bCs/>
              </w:rPr>
            </w:pPr>
            <w:r w:rsidRPr="00165940">
              <w:rPr>
                <w:rFonts w:eastAsia="微軟正黑體"/>
                <w:b/>
                <w:bCs/>
              </w:rPr>
              <w:t xml:space="preserve">Week 15 </w:t>
            </w:r>
            <w:r w:rsidR="00DA1606" w:rsidRPr="00165940">
              <w:rPr>
                <w:rFonts w:eastAsia="微軟正黑體" w:hint="eastAsia"/>
                <w:b/>
                <w:bCs/>
              </w:rPr>
              <w:t>口述歷史</w:t>
            </w:r>
            <w:proofErr w:type="gramStart"/>
            <w:r w:rsidR="00DA1606" w:rsidRPr="00165940">
              <w:rPr>
                <w:rFonts w:eastAsia="微軟正黑體" w:hint="eastAsia"/>
                <w:b/>
                <w:bCs/>
              </w:rPr>
              <w:t>的整稿與</w:t>
            </w:r>
            <w:proofErr w:type="gramEnd"/>
            <w:r w:rsidR="00DA1606" w:rsidRPr="00165940">
              <w:rPr>
                <w:rFonts w:eastAsia="微軟正黑體" w:hint="eastAsia"/>
                <w:b/>
                <w:bCs/>
              </w:rPr>
              <w:t>考訂工作</w:t>
            </w:r>
          </w:p>
          <w:p w14:paraId="102689E7" w14:textId="4282E2CF" w:rsidR="004D3AD1" w:rsidRPr="004D3AD1" w:rsidRDefault="004D3AD1" w:rsidP="00A17F6F">
            <w:pPr>
              <w:spacing w:line="320" w:lineRule="exact"/>
              <w:rPr>
                <w:rFonts w:eastAsia="微軟正黑體"/>
              </w:rPr>
            </w:pPr>
            <w:r w:rsidRPr="004D3AD1">
              <w:rPr>
                <w:rFonts w:eastAsia="微軟正黑體" w:hint="eastAsia"/>
              </w:rPr>
              <w:t>完成</w:t>
            </w:r>
            <w:proofErr w:type="gramStart"/>
            <w:r w:rsidRPr="004D3AD1">
              <w:rPr>
                <w:rFonts w:eastAsia="微軟正黑體" w:hint="eastAsia"/>
              </w:rPr>
              <w:t>逐字稿整理</w:t>
            </w:r>
            <w:proofErr w:type="gramEnd"/>
            <w:r w:rsidRPr="004D3AD1">
              <w:rPr>
                <w:rFonts w:eastAsia="微軟正黑體" w:hint="eastAsia"/>
              </w:rPr>
              <w:t>與語句修訂，並進行史實比對與考訂以提升資料可信度。</w:t>
            </w:r>
          </w:p>
        </w:tc>
      </w:tr>
      <w:tr w:rsidR="00551E95" w14:paraId="6A302660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53C9" w14:textId="23EED643" w:rsidR="00551E95" w:rsidRPr="00165940" w:rsidRDefault="00551E95" w:rsidP="00A17F6F">
            <w:pPr>
              <w:spacing w:line="320" w:lineRule="exact"/>
              <w:rPr>
                <w:rFonts w:eastAsia="微軟正黑體"/>
                <w:b/>
                <w:bCs/>
              </w:rPr>
            </w:pPr>
            <w:r w:rsidRPr="00165940">
              <w:rPr>
                <w:rFonts w:eastAsia="微軟正黑體"/>
                <w:b/>
                <w:bCs/>
              </w:rPr>
              <w:t>Week 16</w:t>
            </w:r>
            <w:r w:rsidR="00DA1606" w:rsidRPr="00165940">
              <w:rPr>
                <w:rFonts w:eastAsia="微軟正黑體" w:hint="eastAsia"/>
                <w:b/>
                <w:bCs/>
              </w:rPr>
              <w:t xml:space="preserve"> </w:t>
            </w:r>
            <w:r w:rsidR="00DA1606" w:rsidRPr="00165940">
              <w:rPr>
                <w:rFonts w:eastAsia="微軟正黑體" w:hint="eastAsia"/>
                <w:b/>
                <w:bCs/>
              </w:rPr>
              <w:t>期末口述歷史</w:t>
            </w:r>
            <w:r w:rsidR="00052695">
              <w:rPr>
                <w:rFonts w:eastAsia="微軟正黑體" w:hint="eastAsia"/>
                <w:b/>
                <w:bCs/>
              </w:rPr>
              <w:t>成果</w:t>
            </w:r>
            <w:r w:rsidR="004D3AD1">
              <w:rPr>
                <w:rFonts w:eastAsia="微軟正黑體" w:hint="eastAsia"/>
                <w:b/>
                <w:bCs/>
              </w:rPr>
              <w:t>發表</w:t>
            </w:r>
          </w:p>
        </w:tc>
      </w:tr>
      <w:tr w:rsidR="00551E95" w14:paraId="4834F919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2157" w14:textId="2CFF5B75" w:rsidR="00551E95" w:rsidRDefault="00551E95" w:rsidP="00A17F6F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B44120">
              <w:rPr>
                <w:rFonts w:eastAsia="微軟正黑體" w:hint="eastAsia"/>
              </w:rPr>
              <w:t xml:space="preserve"> </w:t>
            </w:r>
            <w:r w:rsidR="00052695" w:rsidRPr="00052695">
              <w:rPr>
                <w:rFonts w:eastAsia="微軟正黑體" w:hint="eastAsia"/>
                <w:b/>
                <w:bCs/>
              </w:rPr>
              <w:t>完成口述歷史定稿</w:t>
            </w:r>
          </w:p>
        </w:tc>
      </w:tr>
      <w:tr w:rsidR="00551E95" w14:paraId="78990668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FC8A" w14:textId="3DF4E36D" w:rsidR="00551E95" w:rsidRDefault="00551E95" w:rsidP="00A17F6F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  <w:r w:rsidR="00B44120">
              <w:rPr>
                <w:rFonts w:eastAsia="微軟正黑體" w:hint="eastAsia"/>
              </w:rPr>
              <w:t>自主學習</w:t>
            </w:r>
          </w:p>
        </w:tc>
      </w:tr>
      <w:tr w:rsidR="00551E95" w14:paraId="160E52A3" w14:textId="77777777" w:rsidTr="00A17F6F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197C08A" w14:textId="77777777" w:rsidR="00551E95" w:rsidRDefault="00551E95" w:rsidP="00A17F6F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學士班課程</w:t>
            </w:r>
            <w:r>
              <w:rPr>
                <w:rFonts w:eastAsia="微軟正黑體"/>
                <w:b/>
              </w:rPr>
              <w:t>核心能力</w:t>
            </w:r>
          </w:p>
          <w:p w14:paraId="55C2323E" w14:textId="77777777" w:rsidR="00551E95" w:rsidRDefault="00551E95" w:rsidP="00A17F6F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core competencies </w:t>
            </w:r>
          </w:p>
        </w:tc>
      </w:tr>
      <w:tr w:rsidR="00551E95" w14:paraId="2E4227C2" w14:textId="77777777" w:rsidTr="00A17F6F">
        <w:trPr>
          <w:trHeight w:val="4778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551E95" w14:paraId="4921B2C5" w14:textId="77777777" w:rsidTr="00A17F6F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E84F016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核心能力</w:t>
                  </w:r>
                </w:p>
                <w:p w14:paraId="0CFB50AA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205246FA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本課程與核心能力關聯強度</w:t>
                  </w:r>
                </w:p>
                <w:p w14:paraId="0F79A7A9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eastAsia="微軟正黑體"/>
                      <w:b/>
                      <w:sz w:val="20"/>
                    </w:rPr>
                  </w:pPr>
                  <w:proofErr w:type="gramStart"/>
                  <w:r>
                    <w:rPr>
                      <w:rFonts w:eastAsia="微軟正黑體"/>
                      <w:b/>
                    </w:rPr>
                    <w:t>Degrees of</w:t>
                  </w:r>
                  <w:proofErr w:type="gramEnd"/>
                  <w:r>
                    <w:rPr>
                      <w:rFonts w:eastAsia="微軟正黑體"/>
                      <w:b/>
                    </w:rPr>
                    <w:t xml:space="preserve"> related to core competencies</w:t>
                  </w:r>
                </w:p>
              </w:tc>
            </w:tr>
            <w:tr w:rsidR="00551E95" w14:paraId="6AD3B0C6" w14:textId="77777777" w:rsidTr="00A17F6F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2CD40822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eastAsia="微軟正黑體"/>
                      <w:b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5D48CEA6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4D2CAF63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4651572F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398A8755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127698E1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/>
                      <w:b/>
                    </w:rPr>
                    <w:t>5</w:t>
                  </w:r>
                </w:p>
              </w:tc>
            </w:tr>
            <w:tr w:rsidR="00551E95" w14:paraId="1AB1454F" w14:textId="77777777" w:rsidTr="00A17F6F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56318F3E" w14:textId="77777777" w:rsidR="00551E95" w:rsidRDefault="00551E95" w:rsidP="00A17F6F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46512C58" w14:textId="77777777" w:rsidR="00551E95" w:rsidRDefault="00551E95" w:rsidP="00A17F6F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331EF83F" w14:textId="77777777" w:rsidR="00551E95" w:rsidRDefault="00551E95" w:rsidP="00A17F6F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46265F47" w14:textId="77777777" w:rsidR="00551E95" w:rsidRDefault="00551E95" w:rsidP="00A17F6F">
                  <w:pPr>
                    <w:adjustRightInd w:val="0"/>
                    <w:snapToGrid w:val="0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1</w:t>
                  </w:r>
                  <w:r>
                    <w:rPr>
                      <w:rFonts w:eastAsia="微軟正黑體" w:hint="eastAsia"/>
                      <w:b/>
                      <w:bCs/>
                    </w:rPr>
                    <w:t>：</w:t>
                  </w:r>
                  <w:r>
                    <w:t>歷史</w:t>
                  </w:r>
                  <w:proofErr w:type="gramStart"/>
                  <w:r>
                    <w:t>思辯</w:t>
                  </w:r>
                  <w:proofErr w:type="gramEnd"/>
                  <w:r>
                    <w:t>的應用能力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9221131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AFA5BF1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1A60FE8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ABD0B93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171ED81" w14:textId="0EEAC389" w:rsidR="00551E95" w:rsidRPr="00B44120" w:rsidRDefault="00D27B58" w:rsidP="00B44120">
                  <w:pPr>
                    <w:pStyle w:val="a3"/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  <w:t>√</w:t>
                  </w:r>
                </w:p>
              </w:tc>
            </w:tr>
            <w:tr w:rsidR="00551E95" w14:paraId="7D4C534C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1DBC9A34" w14:textId="77777777" w:rsidR="00551E95" w:rsidRDefault="00551E95" w:rsidP="00A17F6F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77480B3" w14:textId="77777777" w:rsidR="00551E95" w:rsidRDefault="00551E95" w:rsidP="00A17F6F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2</w:t>
                  </w:r>
                  <w:r>
                    <w:rPr>
                      <w:rFonts w:eastAsia="微軟正黑體" w:hint="eastAsia"/>
                      <w:b/>
                      <w:bCs/>
                    </w:rPr>
                    <w:t>：</w:t>
                  </w:r>
                  <w:r>
                    <w:t>文獻資料蒐集與解讀分析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B7A3BA0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B4E58D8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B329B7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F5423C1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9EC6785" w14:textId="03D867C4" w:rsidR="00551E95" w:rsidRDefault="00D27B58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  <w:t>√</w:t>
                  </w:r>
                </w:p>
              </w:tc>
            </w:tr>
            <w:tr w:rsidR="00551E95" w14:paraId="3E30CAE9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4247FB8" w14:textId="77777777" w:rsidR="00551E95" w:rsidRDefault="00551E95" w:rsidP="00A17F6F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744B273" w14:textId="77777777" w:rsidR="00551E95" w:rsidRDefault="00551E95" w:rsidP="00A17F6F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3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r>
                    <w:t>歷史寫作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17EC250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6F15D6A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49989FF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14FB0FD" w14:textId="0C8736DF" w:rsidR="00551E95" w:rsidRDefault="00D27B58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  <w:t>√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94599F9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51E95" w14:paraId="21C655E3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0E5243C" w14:textId="77777777" w:rsidR="00551E95" w:rsidRDefault="00551E95" w:rsidP="00A17F6F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1ABF89A" w14:textId="77777777" w:rsidR="00551E95" w:rsidRDefault="00551E95" w:rsidP="00A17F6F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/>
                      <w:b/>
                      <w:bCs/>
                    </w:rPr>
                    <w:t>4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r>
                    <w:t>口述採訪與田野調查能力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D6CE783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5FA75F1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48B60DC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0FCE9C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37605B9" w14:textId="0EFB98CA" w:rsidR="00551E95" w:rsidRDefault="00D27B58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  <w:t>√</w:t>
                  </w:r>
                </w:p>
              </w:tc>
            </w:tr>
            <w:tr w:rsidR="00551E95" w14:paraId="4FD0282E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50D9AA79" w14:textId="77777777" w:rsidR="00551E95" w:rsidRDefault="00551E95" w:rsidP="00A17F6F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496DC8F6" w14:textId="77777777" w:rsidR="00551E95" w:rsidRDefault="00551E95" w:rsidP="00A17F6F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 w:rsidRPr="00AC162E">
                    <w:rPr>
                      <w:rFonts w:eastAsia="微軟正黑體" w:hint="eastAsia"/>
                      <w:b/>
                      <w:bCs/>
                    </w:rPr>
                    <w:t>專業能力</w:t>
                  </w:r>
                  <w:r w:rsidRPr="00AC162E">
                    <w:rPr>
                      <w:rFonts w:eastAsia="微軟正黑體"/>
                      <w:b/>
                      <w:bCs/>
                    </w:rPr>
                    <w:t>5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r w:rsidRPr="00FF6A00">
                    <w:rPr>
                      <w:rFonts w:ascii="新細明體" w:hAnsi="新細明體" w:hint="eastAsia"/>
                      <w:bCs/>
                    </w:rPr>
                    <w:t>溝通與表達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C35984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4DCFC1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C27FECB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66B039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F836BEC" w14:textId="1DCE4FC9" w:rsidR="00551E95" w:rsidRDefault="00D27B58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  <w:t>√</w:t>
                  </w:r>
                </w:p>
              </w:tc>
            </w:tr>
            <w:tr w:rsidR="00551E95" w14:paraId="2B35FBA9" w14:textId="77777777" w:rsidTr="00A17F6F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FA258AE" w14:textId="77777777" w:rsidR="00551E95" w:rsidRDefault="00551E95" w:rsidP="00A17F6F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1231019A" w14:textId="77777777" w:rsidR="00551E95" w:rsidRDefault="00551E95" w:rsidP="00A17F6F">
                  <w:pPr>
                    <w:adjustRightInd w:val="0"/>
                    <w:snapToGrid w:val="0"/>
                    <w:ind w:left="386" w:hangingChars="161" w:hanging="386"/>
                    <w:rPr>
                      <w:rFonts w:eastAsia="微軟正黑體"/>
                      <w:b/>
                      <w:bCs/>
                    </w:rPr>
                  </w:pPr>
                  <w:r>
                    <w:rPr>
                      <w:rFonts w:eastAsia="微軟正黑體"/>
                      <w:b/>
                      <w:bCs/>
                    </w:rPr>
                    <w:t>專業能力</w:t>
                  </w:r>
                  <w:r>
                    <w:rPr>
                      <w:rFonts w:eastAsia="微軟正黑體" w:hint="eastAsia"/>
                      <w:b/>
                      <w:bCs/>
                    </w:rPr>
                    <w:t>6</w:t>
                  </w:r>
                  <w:r>
                    <w:rPr>
                      <w:rFonts w:ascii="新細明體" w:hAnsi="新細明體" w:hint="eastAsia"/>
                      <w:b/>
                      <w:bCs/>
                    </w:rPr>
                    <w:t>：</w:t>
                  </w:r>
                  <w:proofErr w:type="gramStart"/>
                  <w:r w:rsidRPr="00AC162E">
                    <w:rPr>
                      <w:rFonts w:asciiTheme="majorEastAsia" w:eastAsiaTheme="majorEastAsia" w:hAnsiTheme="majorEastAsia" w:hint="eastAsia"/>
                      <w:bCs/>
                    </w:rPr>
                    <w:t>跨域與</w:t>
                  </w:r>
                  <w:proofErr w:type="gramEnd"/>
                  <w:r w:rsidRPr="00AC162E">
                    <w:rPr>
                      <w:rFonts w:asciiTheme="majorEastAsia" w:eastAsiaTheme="majorEastAsia" w:hAnsiTheme="majorEastAsia" w:hint="eastAsia"/>
                      <w:bCs/>
                    </w:rPr>
                    <w:t>科技資源運用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D17241E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BD1956C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eastAsia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25E3A42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3EDD0B6" w14:textId="0269F756" w:rsidR="00551E95" w:rsidRDefault="00D27B58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EB5994">
                    <w:rPr>
                      <w:rFonts w:eastAsia="微軟正黑體"/>
                      <w:bCs/>
                      <w:color w:val="000000" w:themeColor="text1"/>
                      <w:sz w:val="20"/>
                    </w:rPr>
                    <w:t>√</w:t>
                  </w: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56CD50C" w14:textId="77777777" w:rsidR="00551E95" w:rsidRDefault="00551E95" w:rsidP="00A17F6F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5104551D" w14:textId="77777777" w:rsidR="00551E95" w:rsidRDefault="00551E95" w:rsidP="00A17F6F">
            <w:pPr>
              <w:spacing w:line="320" w:lineRule="exact"/>
              <w:rPr>
                <w:rFonts w:eastAsia="微軟正黑體"/>
              </w:rPr>
            </w:pPr>
            <w:proofErr w:type="gramStart"/>
            <w:r>
              <w:rPr>
                <w:rFonts w:eastAsia="微軟正黑體"/>
                <w:b/>
              </w:rPr>
              <w:t>註</w:t>
            </w:r>
            <w:proofErr w:type="gramEnd"/>
            <w:r>
              <w:rPr>
                <w:rFonts w:eastAsia="微軟正黑體"/>
                <w:b/>
              </w:rPr>
              <w:t>：關聯強度以五點量表標示，</w:t>
            </w:r>
            <w:r>
              <w:rPr>
                <w:rFonts w:eastAsia="微軟正黑體" w:hint="eastAsia"/>
                <w:b/>
              </w:rPr>
              <w:t>1</w:t>
            </w:r>
            <w:r>
              <w:rPr>
                <w:rFonts w:eastAsia="微軟正黑體"/>
                <w:b/>
              </w:rPr>
              <w:t>表示沒有關聯，</w:t>
            </w:r>
            <w:r>
              <w:rPr>
                <w:rFonts w:eastAsia="微軟正黑體" w:hint="eastAsia"/>
                <w:b/>
              </w:rPr>
              <w:t>5</w:t>
            </w:r>
            <w:r>
              <w:rPr>
                <w:rFonts w:eastAsia="微軟正黑體"/>
                <w:b/>
              </w:rPr>
              <w:t>表示非常有關聯。</w:t>
            </w:r>
          </w:p>
        </w:tc>
      </w:tr>
    </w:tbl>
    <w:p w14:paraId="3AFBF85F" w14:textId="77777777" w:rsidR="00551E95" w:rsidRDefault="00551E95" w:rsidP="00551E95">
      <w:pPr>
        <w:spacing w:line="300" w:lineRule="exact"/>
        <w:rPr>
          <w:rFonts w:ascii="新細明體" w:hAnsi="新細明體" w:cs="新細明體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0767"/>
      </w:tblGrid>
      <w:tr w:rsidR="00551E95" w14:paraId="7C4E653B" w14:textId="77777777" w:rsidTr="00A17F6F">
        <w:tc>
          <w:tcPr>
            <w:tcW w:w="10768" w:type="dxa"/>
          </w:tcPr>
          <w:p w14:paraId="6F742582" w14:textId="77777777" w:rsidR="00551E95" w:rsidRDefault="00551E95" w:rsidP="00A17F6F">
            <w:pPr>
              <w:spacing w:line="360" w:lineRule="exact"/>
              <w:rPr>
                <w:rFonts w:ascii="新細明體" w:hAnsi="新細明體" w:cs="新細明體"/>
              </w:rPr>
            </w:pPr>
            <w:r w:rsidRPr="0055465A">
              <w:rPr>
                <w:rFonts w:ascii="新細明體" w:hAnsi="新細明體" w:cs="新細明體" w:hint="eastAsia"/>
                <w:b/>
              </w:rPr>
              <w:t>研究所</w:t>
            </w:r>
            <w:r>
              <w:rPr>
                <w:rFonts w:ascii="新細明體" w:hAnsi="新細明體" w:cs="新細明體" w:hint="eastAsia"/>
                <w:b/>
              </w:rPr>
              <w:t>課程</w:t>
            </w:r>
            <w:r w:rsidRPr="0055465A">
              <w:rPr>
                <w:rFonts w:ascii="新細明體" w:hAnsi="新細明體" w:cs="新細明體" w:hint="eastAsia"/>
                <w:b/>
              </w:rPr>
              <w:t>核心能力</w:t>
            </w:r>
            <w:r>
              <w:rPr>
                <w:rFonts w:ascii="新細明體" w:hAnsi="新細明體" w:cs="新細明體" w:hint="eastAsia"/>
                <w:b/>
              </w:rPr>
              <w:t xml:space="preserve"> </w:t>
            </w:r>
            <w:r>
              <w:rPr>
                <w:rFonts w:ascii="新細明體" w:hAnsi="新細明體" w:cs="新細明體" w:hint="eastAsia"/>
              </w:rPr>
              <w:t>(</w:t>
            </w:r>
            <w:proofErr w:type="gramStart"/>
            <w:r>
              <w:rPr>
                <w:rFonts w:ascii="新細明體" w:hAnsi="新細明體" w:cs="新細明體" w:hint="eastAsia"/>
              </w:rPr>
              <w:t>碩博合</w:t>
            </w:r>
            <w:proofErr w:type="gramEnd"/>
            <w:r>
              <w:rPr>
                <w:rFonts w:ascii="新細明體" w:hAnsi="新細明體" w:cs="新細明體" w:hint="eastAsia"/>
              </w:rPr>
              <w:t>開課程</w:t>
            </w:r>
            <w:r>
              <w:rPr>
                <w:rFonts w:cs="新細明體" w:hint="eastAsia"/>
              </w:rPr>
              <w:t>，</w:t>
            </w:r>
            <w:r>
              <w:rPr>
                <w:rFonts w:ascii="新細明體" w:hAnsi="新細明體" w:cs="新細明體" w:hint="eastAsia"/>
              </w:rPr>
              <w:t>請</w:t>
            </w:r>
            <w:proofErr w:type="gramStart"/>
            <w:r>
              <w:rPr>
                <w:rFonts w:ascii="新細明體" w:hAnsi="新細明體" w:cs="新細明體" w:hint="eastAsia"/>
              </w:rPr>
              <w:t>二者皆勾選</w:t>
            </w:r>
            <w:proofErr w:type="gramEnd"/>
            <w:r>
              <w:rPr>
                <w:rFonts w:ascii="新細明體" w:hAnsi="新細明體" w:cs="新細明體" w:hint="eastAsia"/>
              </w:rPr>
              <w:t>)</w:t>
            </w:r>
          </w:p>
          <w:p w14:paraId="55CFD3A0" w14:textId="77777777" w:rsidR="00551E95" w:rsidRPr="00025235" w:rsidRDefault="00551E95" w:rsidP="00A17F6F">
            <w:pPr>
              <w:spacing w:line="360" w:lineRule="exact"/>
              <w:rPr>
                <w:rFonts w:ascii="新細明體" w:hAnsi="新細明體" w:cs="新細明體"/>
                <w:shd w:val="pct15" w:color="auto" w:fill="FFFFFF"/>
              </w:rPr>
            </w:pPr>
            <w:r w:rsidRPr="00025235">
              <w:rPr>
                <w:rFonts w:ascii="新細明體" w:hAnsi="新細明體" w:cs="新細明體" w:hint="eastAsia"/>
                <w:shd w:val="pct15" w:color="auto" w:fill="FFFFFF"/>
              </w:rPr>
              <w:t>碩士班</w:t>
            </w:r>
          </w:p>
          <w:p w14:paraId="20F69471" w14:textId="77777777" w:rsidR="00551E95" w:rsidRPr="00017313" w:rsidRDefault="00551E95" w:rsidP="00A17F6F">
            <w:pPr>
              <w:spacing w:line="360" w:lineRule="exact"/>
              <w:ind w:firstLineChars="50" w:firstLine="100"/>
              <w:rPr>
                <w:rFonts w:ascii="新細明體" w:hAnsi="新細明體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1.具備史學領域之專業知識</w:t>
            </w:r>
          </w:p>
          <w:p w14:paraId="2EA97B6F" w14:textId="77777777" w:rsidR="00551E95" w:rsidRPr="00017313" w:rsidRDefault="00551E95" w:rsidP="00A17F6F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2.具備獨立思考、理解、分析、研究及解決史學問題的基本能力</w:t>
            </w:r>
          </w:p>
          <w:p w14:paraId="36F116A2" w14:textId="77777777" w:rsidR="00551E95" w:rsidRPr="00017313" w:rsidRDefault="00551E95" w:rsidP="00A17F6F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3.具備優秀學術論文寫作、答辯的能力。</w:t>
            </w:r>
          </w:p>
          <w:p w14:paraId="59FE1F5D" w14:textId="77777777" w:rsidR="00551E95" w:rsidRPr="00017313" w:rsidRDefault="00551E95" w:rsidP="00A17F6F">
            <w:pPr>
              <w:snapToGrid w:val="0"/>
              <w:spacing w:line="360" w:lineRule="exact"/>
              <w:ind w:firstLineChars="50" w:firstLine="100"/>
              <w:rPr>
                <w:rFonts w:ascii="新細明體" w:hAnsi="新細明體" w:cs="新細明體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4.培養自我持續學習的能力</w:t>
            </w:r>
          </w:p>
          <w:p w14:paraId="05061CD0" w14:textId="77777777" w:rsidR="00551E95" w:rsidRPr="00025235" w:rsidRDefault="00551E95" w:rsidP="00A17F6F">
            <w:pPr>
              <w:spacing w:line="360" w:lineRule="exact"/>
              <w:rPr>
                <w:rFonts w:ascii="新細明體" w:hAnsi="新細明體" w:cs="新細明體"/>
                <w:shd w:val="pct15" w:color="auto" w:fill="FFFFFF"/>
              </w:rPr>
            </w:pPr>
            <w:r w:rsidRPr="00025235">
              <w:rPr>
                <w:rFonts w:ascii="新細明體" w:hAnsi="新細明體" w:cs="新細明體" w:hint="eastAsia"/>
                <w:shd w:val="pct15" w:color="auto" w:fill="FFFFFF"/>
              </w:rPr>
              <w:t>博士班</w:t>
            </w:r>
          </w:p>
          <w:p w14:paraId="568C0BDD" w14:textId="77777777" w:rsidR="00551E95" w:rsidRPr="00017313" w:rsidRDefault="00551E95" w:rsidP="00A17F6F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1.具備史學之獨立設計研究問題及解決問題的能力</w:t>
            </w:r>
          </w:p>
          <w:p w14:paraId="55AFEEE2" w14:textId="77777777" w:rsidR="00551E95" w:rsidRPr="00017313" w:rsidRDefault="00551E95" w:rsidP="00A17F6F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</w:rPr>
            </w:pPr>
            <w:r w:rsidRPr="00017313">
              <w:rPr>
                <w:rFonts w:ascii="新細明體" w:hAnsi="新細明體" w:cs="新細明體" w:hint="eastAsia"/>
              </w:rPr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2.具備中國中古史、明清史、</w:t>
            </w:r>
            <w:proofErr w:type="gramStart"/>
            <w:r w:rsidRPr="00017313">
              <w:rPr>
                <w:rFonts w:ascii="新細明體" w:hAnsi="新細明體" w:hint="eastAsia"/>
                <w:sz w:val="26"/>
              </w:rPr>
              <w:t>台灣史或某一</w:t>
            </w:r>
            <w:proofErr w:type="gramEnd"/>
            <w:r w:rsidRPr="00017313">
              <w:rPr>
                <w:rFonts w:ascii="新細明體" w:hAnsi="新細明體" w:hint="eastAsia"/>
                <w:sz w:val="26"/>
              </w:rPr>
              <w:t>領域之獨立研究能力</w:t>
            </w:r>
          </w:p>
          <w:p w14:paraId="596C2685" w14:textId="77777777" w:rsidR="00551E95" w:rsidRPr="00017313" w:rsidRDefault="00551E95" w:rsidP="00A17F6F">
            <w:pPr>
              <w:snapToGrid w:val="0"/>
              <w:spacing w:line="360" w:lineRule="exact"/>
              <w:ind w:firstLineChars="50" w:firstLine="100"/>
              <w:rPr>
                <w:rFonts w:ascii="新細明體" w:hAnsi="新細明體"/>
                <w:sz w:val="26"/>
              </w:rPr>
            </w:pPr>
            <w:r w:rsidRPr="00017313">
              <w:rPr>
                <w:rFonts w:ascii="新細明體" w:hAnsi="新細明體" w:cs="新細明體" w:hint="eastAsia"/>
              </w:rPr>
              <w:lastRenderedPageBreak/>
              <w:t xml:space="preserve">□ </w:t>
            </w:r>
            <w:r w:rsidRPr="00017313">
              <w:rPr>
                <w:rFonts w:ascii="新細明體" w:hAnsi="新細明體" w:hint="eastAsia"/>
                <w:sz w:val="26"/>
              </w:rPr>
              <w:t>3.具備第二外國語解讀史學文獻的能力</w:t>
            </w:r>
          </w:p>
          <w:p w14:paraId="250EB507" w14:textId="77777777" w:rsidR="00551E95" w:rsidRPr="00FF6A00" w:rsidRDefault="00551E95" w:rsidP="00A17F6F">
            <w:pPr>
              <w:spacing w:line="360" w:lineRule="exact"/>
              <w:rPr>
                <w:rFonts w:ascii="標楷體" w:eastAsia="標楷體" w:hAnsi="標楷體" w:cs="新細明體"/>
                <w:sz w:val="44"/>
                <w:szCs w:val="44"/>
              </w:rPr>
            </w:pPr>
            <w:r>
              <w:rPr>
                <w:rFonts w:ascii="新細明體" w:hAnsi="新細明體" w:cs="新細明體" w:hint="eastAsia"/>
              </w:rPr>
              <w:t xml:space="preserve"> </w:t>
            </w:r>
            <w:r w:rsidRPr="00017313">
              <w:rPr>
                <w:rFonts w:ascii="新細明體" w:hAnsi="新細明體" w:cs="新細明體" w:hint="eastAsia"/>
              </w:rPr>
              <w:t>□</w:t>
            </w:r>
            <w:r>
              <w:rPr>
                <w:rFonts w:ascii="新細明體" w:hAnsi="新細明體" w:cs="新細明體" w:hint="eastAsia"/>
              </w:rPr>
              <w:t xml:space="preserve"> </w:t>
            </w:r>
            <w:r w:rsidRPr="00017313">
              <w:rPr>
                <w:rFonts w:ascii="新細明體" w:hAnsi="新細明體" w:hint="eastAsia"/>
                <w:sz w:val="26"/>
              </w:rPr>
              <w:t>4.具備至大專院校或學術研究單位從事教學、研究等工作能力</w:t>
            </w:r>
          </w:p>
          <w:p w14:paraId="404398EC" w14:textId="77777777" w:rsidR="00551E95" w:rsidRDefault="00551E95" w:rsidP="00A17F6F">
            <w:pPr>
              <w:spacing w:line="300" w:lineRule="exact"/>
              <w:rPr>
                <w:rFonts w:ascii="新細明體" w:hAnsi="新細明體" w:cs="新細明體"/>
              </w:rPr>
            </w:pPr>
          </w:p>
        </w:tc>
      </w:tr>
    </w:tbl>
    <w:p w14:paraId="668E7DEB" w14:textId="77777777" w:rsidR="00551E95" w:rsidRPr="00937300" w:rsidRDefault="00551E95" w:rsidP="00551E95">
      <w:pPr>
        <w:ind w:left="360"/>
        <w:rPr>
          <w:rFonts w:ascii="文鼎中黑" w:eastAsia="文鼎中黑"/>
          <w:sz w:val="26"/>
        </w:rPr>
      </w:pPr>
    </w:p>
    <w:p w14:paraId="03819962" w14:textId="77777777" w:rsidR="007A3C86" w:rsidRPr="00551E95" w:rsidRDefault="007A3C86"/>
    <w:sectPr w:rsidR="007A3C86" w:rsidRPr="00551E95" w:rsidSect="00A3215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5406B" w14:textId="77777777" w:rsidR="00C66F26" w:rsidRDefault="00C66F26" w:rsidP="002E3F67">
      <w:r>
        <w:separator/>
      </w:r>
    </w:p>
  </w:endnote>
  <w:endnote w:type="continuationSeparator" w:id="0">
    <w:p w14:paraId="7FEA93ED" w14:textId="77777777" w:rsidR="00C66F26" w:rsidRDefault="00C66F26" w:rsidP="002E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黑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7931" w14:textId="77777777" w:rsidR="00C66F26" w:rsidRDefault="00C66F26" w:rsidP="002E3F67">
      <w:r>
        <w:separator/>
      </w:r>
    </w:p>
  </w:footnote>
  <w:footnote w:type="continuationSeparator" w:id="0">
    <w:p w14:paraId="3C93C55B" w14:textId="77777777" w:rsidR="00C66F26" w:rsidRDefault="00C66F26" w:rsidP="002E3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BA9"/>
    <w:multiLevelType w:val="hybridMultilevel"/>
    <w:tmpl w:val="F2508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F8314D"/>
    <w:multiLevelType w:val="hybridMultilevel"/>
    <w:tmpl w:val="EF3672BC"/>
    <w:lvl w:ilvl="0" w:tplc="00561C5A">
      <w:start w:val="1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FF30EC"/>
    <w:multiLevelType w:val="hybridMultilevel"/>
    <w:tmpl w:val="01905964"/>
    <w:lvl w:ilvl="0" w:tplc="4B927ED6">
      <w:start w:val="1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2035F1"/>
    <w:multiLevelType w:val="hybridMultilevel"/>
    <w:tmpl w:val="8DAED4CA"/>
    <w:lvl w:ilvl="0" w:tplc="8A08BFCC">
      <w:start w:val="1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737500"/>
    <w:multiLevelType w:val="hybridMultilevel"/>
    <w:tmpl w:val="72D4C002"/>
    <w:lvl w:ilvl="0" w:tplc="0F34A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827966"/>
    <w:multiLevelType w:val="hybridMultilevel"/>
    <w:tmpl w:val="28B6261E"/>
    <w:lvl w:ilvl="0" w:tplc="00561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A110D3"/>
    <w:multiLevelType w:val="hybridMultilevel"/>
    <w:tmpl w:val="204A1C02"/>
    <w:lvl w:ilvl="0" w:tplc="30208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A74165"/>
    <w:multiLevelType w:val="hybridMultilevel"/>
    <w:tmpl w:val="E0AA54D0"/>
    <w:lvl w:ilvl="0" w:tplc="E90C0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3A0F21"/>
    <w:multiLevelType w:val="hybridMultilevel"/>
    <w:tmpl w:val="6F6621E0"/>
    <w:lvl w:ilvl="0" w:tplc="82E648FC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C41C65"/>
    <w:multiLevelType w:val="hybridMultilevel"/>
    <w:tmpl w:val="D250D35E"/>
    <w:lvl w:ilvl="0" w:tplc="20EE9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133F0C"/>
    <w:multiLevelType w:val="hybridMultilevel"/>
    <w:tmpl w:val="C2E69FB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4B10ABE"/>
    <w:multiLevelType w:val="hybridMultilevel"/>
    <w:tmpl w:val="E1AC20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C62B16"/>
    <w:multiLevelType w:val="hybridMultilevel"/>
    <w:tmpl w:val="8068A3CA"/>
    <w:lvl w:ilvl="0" w:tplc="8A08B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DF2B0D"/>
    <w:multiLevelType w:val="hybridMultilevel"/>
    <w:tmpl w:val="61D6A734"/>
    <w:lvl w:ilvl="0" w:tplc="4B927ED6">
      <w:start w:val="1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83420579">
    <w:abstractNumId w:val="7"/>
  </w:num>
  <w:num w:numId="2" w16cid:durableId="2059697710">
    <w:abstractNumId w:val="5"/>
  </w:num>
  <w:num w:numId="3" w16cid:durableId="194542627">
    <w:abstractNumId w:val="6"/>
  </w:num>
  <w:num w:numId="4" w16cid:durableId="2137285740">
    <w:abstractNumId w:val="8"/>
  </w:num>
  <w:num w:numId="5" w16cid:durableId="989485821">
    <w:abstractNumId w:val="11"/>
  </w:num>
  <w:num w:numId="6" w16cid:durableId="1014501540">
    <w:abstractNumId w:val="0"/>
  </w:num>
  <w:num w:numId="7" w16cid:durableId="1657765262">
    <w:abstractNumId w:val="10"/>
  </w:num>
  <w:num w:numId="8" w16cid:durableId="1520311942">
    <w:abstractNumId w:val="13"/>
  </w:num>
  <w:num w:numId="9" w16cid:durableId="523522709">
    <w:abstractNumId w:val="1"/>
  </w:num>
  <w:num w:numId="10" w16cid:durableId="221524544">
    <w:abstractNumId w:val="2"/>
  </w:num>
  <w:num w:numId="11" w16cid:durableId="1421222563">
    <w:abstractNumId w:val="9"/>
  </w:num>
  <w:num w:numId="12" w16cid:durableId="1527016339">
    <w:abstractNumId w:val="12"/>
  </w:num>
  <w:num w:numId="13" w16cid:durableId="215967877">
    <w:abstractNumId w:val="4"/>
  </w:num>
  <w:num w:numId="14" w16cid:durableId="731583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95"/>
    <w:rsid w:val="00052695"/>
    <w:rsid w:val="00062144"/>
    <w:rsid w:val="0016114B"/>
    <w:rsid w:val="00165940"/>
    <w:rsid w:val="00166F36"/>
    <w:rsid w:val="001B666F"/>
    <w:rsid w:val="001B7521"/>
    <w:rsid w:val="00225A13"/>
    <w:rsid w:val="00231228"/>
    <w:rsid w:val="002429E1"/>
    <w:rsid w:val="002A08CC"/>
    <w:rsid w:val="002E3F67"/>
    <w:rsid w:val="00334344"/>
    <w:rsid w:val="003B47FF"/>
    <w:rsid w:val="003F4410"/>
    <w:rsid w:val="004D3AD1"/>
    <w:rsid w:val="004E2361"/>
    <w:rsid w:val="004F745D"/>
    <w:rsid w:val="00521583"/>
    <w:rsid w:val="0053741D"/>
    <w:rsid w:val="00551E95"/>
    <w:rsid w:val="005A18C8"/>
    <w:rsid w:val="005B78B4"/>
    <w:rsid w:val="005C397E"/>
    <w:rsid w:val="005C4ACE"/>
    <w:rsid w:val="005C4DFE"/>
    <w:rsid w:val="00684E4A"/>
    <w:rsid w:val="007513F9"/>
    <w:rsid w:val="00770EE8"/>
    <w:rsid w:val="00781875"/>
    <w:rsid w:val="007A3C86"/>
    <w:rsid w:val="007A40B7"/>
    <w:rsid w:val="007D37B8"/>
    <w:rsid w:val="007D5A3B"/>
    <w:rsid w:val="00867F9A"/>
    <w:rsid w:val="008D518B"/>
    <w:rsid w:val="009A17D2"/>
    <w:rsid w:val="00A14141"/>
    <w:rsid w:val="00AA0947"/>
    <w:rsid w:val="00AB1154"/>
    <w:rsid w:val="00AE1CB6"/>
    <w:rsid w:val="00B30CEC"/>
    <w:rsid w:val="00B33BA6"/>
    <w:rsid w:val="00B44120"/>
    <w:rsid w:val="00BA7FEB"/>
    <w:rsid w:val="00C66F26"/>
    <w:rsid w:val="00CB6927"/>
    <w:rsid w:val="00CC7D78"/>
    <w:rsid w:val="00D27B58"/>
    <w:rsid w:val="00D53FCB"/>
    <w:rsid w:val="00DA0F7D"/>
    <w:rsid w:val="00DA1606"/>
    <w:rsid w:val="00E07FEF"/>
    <w:rsid w:val="00E25F81"/>
    <w:rsid w:val="00E453A0"/>
    <w:rsid w:val="00E50E0D"/>
    <w:rsid w:val="00EC3446"/>
    <w:rsid w:val="00FB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439AF"/>
  <w15:chartTrackingRefBased/>
  <w15:docId w15:val="{DA1E3A34-B999-4880-80BE-75147F58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E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E95"/>
    <w:pPr>
      <w:ind w:leftChars="200" w:left="480"/>
    </w:pPr>
  </w:style>
  <w:style w:type="table" w:styleId="a4">
    <w:name w:val="Table Grid"/>
    <w:basedOn w:val="a1"/>
    <w:uiPriority w:val="39"/>
    <w:rsid w:val="00551E9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3F6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3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3F67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4E236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2556</Words>
  <Characters>3093</Characters>
  <Application>Microsoft Office Word</Application>
  <DocSecurity>0</DocSecurity>
  <Lines>206</Lines>
  <Paragraphs>268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吳雅琪</cp:lastModifiedBy>
  <cp:revision>22</cp:revision>
  <dcterms:created xsi:type="dcterms:W3CDTF">2025-10-27T09:20:00Z</dcterms:created>
  <dcterms:modified xsi:type="dcterms:W3CDTF">2025-12-29T08:51:00Z</dcterms:modified>
</cp:coreProperties>
</file>